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81" w:rsidRDefault="005E6981" w:rsidP="005E6981">
      <w:pPr>
        <w:jc w:val="center"/>
        <w:rPr>
          <w:sz w:val="28"/>
          <w:szCs w:val="28"/>
        </w:rPr>
      </w:pPr>
      <w:r w:rsidRPr="00A50F75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5E6981" w:rsidRDefault="005E6981" w:rsidP="005E6981">
      <w:pPr>
        <w:jc w:val="center"/>
        <w:rPr>
          <w:sz w:val="28"/>
          <w:szCs w:val="28"/>
        </w:rPr>
      </w:pPr>
      <w:r w:rsidRPr="00A50F75">
        <w:rPr>
          <w:sz w:val="28"/>
          <w:szCs w:val="28"/>
        </w:rPr>
        <w:t xml:space="preserve"> «Петербургский Государственный Университет Путей Сообщения</w:t>
      </w:r>
      <w:r>
        <w:rPr>
          <w:sz w:val="28"/>
          <w:szCs w:val="28"/>
        </w:rPr>
        <w:t xml:space="preserve"> императора Александра 1</w:t>
      </w:r>
      <w:r w:rsidRPr="00A50F75">
        <w:rPr>
          <w:sz w:val="28"/>
          <w:szCs w:val="28"/>
        </w:rPr>
        <w:t>»</w:t>
      </w: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«Вагоны и вагонное хозяйство»</w:t>
      </w: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</w:p>
    <w:p w:rsidR="005E6981" w:rsidRPr="005E6981" w:rsidRDefault="006E64C6" w:rsidP="005E6981">
      <w:pPr>
        <w:jc w:val="center"/>
        <w:rPr>
          <w:b/>
          <w:bCs/>
        </w:rPr>
      </w:pPr>
      <w:r w:rsidRPr="005E6981">
        <w:rPr>
          <w:b/>
          <w:bCs/>
          <w:sz w:val="30"/>
        </w:rPr>
        <w:t xml:space="preserve"> </w:t>
      </w:r>
      <w:r w:rsidR="005E6981" w:rsidRPr="005E6981">
        <w:rPr>
          <w:b/>
          <w:bCs/>
          <w:sz w:val="30"/>
        </w:rPr>
        <w:t>«ОЦЕНКА ТЕХНИЧЕСКОГО УРОВНЯ ПРОИЗВОДСТВА КОНТРОЛЬНОГО ПУНКТА АВТОСЦЕПКИ»</w:t>
      </w:r>
    </w:p>
    <w:p w:rsidR="005E6981" w:rsidRPr="005E6981" w:rsidRDefault="005E6981" w:rsidP="005E6981">
      <w:pPr>
        <w:spacing w:line="360" w:lineRule="auto"/>
        <w:jc w:val="center"/>
        <w:rPr>
          <w:b/>
          <w:sz w:val="36"/>
          <w:szCs w:val="36"/>
        </w:rPr>
      </w:pPr>
    </w:p>
    <w:p w:rsidR="005E6981" w:rsidRDefault="005E6981" w:rsidP="005E6981">
      <w:pPr>
        <w:spacing w:line="360" w:lineRule="auto"/>
        <w:jc w:val="center"/>
        <w:rPr>
          <w:b/>
          <w:sz w:val="36"/>
          <w:szCs w:val="36"/>
        </w:rPr>
      </w:pPr>
    </w:p>
    <w:p w:rsidR="005E6981" w:rsidRDefault="005E6981" w:rsidP="005E6981">
      <w:pPr>
        <w:spacing w:line="360" w:lineRule="auto"/>
        <w:jc w:val="center"/>
        <w:rPr>
          <w:b/>
          <w:sz w:val="36"/>
          <w:szCs w:val="36"/>
        </w:rPr>
      </w:pPr>
    </w:p>
    <w:p w:rsidR="005E6981" w:rsidRDefault="005E6981" w:rsidP="005E6981">
      <w:pPr>
        <w:spacing w:line="360" w:lineRule="auto"/>
        <w:jc w:val="right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right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right"/>
        <w:rPr>
          <w:sz w:val="28"/>
          <w:szCs w:val="28"/>
        </w:rPr>
      </w:pPr>
    </w:p>
    <w:p w:rsidR="005E6981" w:rsidRDefault="005E6981" w:rsidP="005E6981">
      <w:pPr>
        <w:spacing w:line="360" w:lineRule="auto"/>
        <w:rPr>
          <w:sz w:val="28"/>
          <w:szCs w:val="28"/>
        </w:rPr>
      </w:pP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5E6981" w:rsidRDefault="005E6981" w:rsidP="005E69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2014 г.</w:t>
      </w:r>
    </w:p>
    <w:p w:rsidR="006E64C6" w:rsidRDefault="006E64C6" w:rsidP="005E6981">
      <w:pPr>
        <w:spacing w:line="360" w:lineRule="auto"/>
        <w:jc w:val="center"/>
        <w:rPr>
          <w:sz w:val="28"/>
          <w:szCs w:val="28"/>
        </w:rPr>
      </w:pPr>
    </w:p>
    <w:p w:rsidR="006E64C6" w:rsidRDefault="006E64C6" w:rsidP="005E6981">
      <w:pPr>
        <w:spacing w:line="360" w:lineRule="auto"/>
        <w:jc w:val="center"/>
        <w:rPr>
          <w:sz w:val="28"/>
          <w:szCs w:val="28"/>
        </w:rPr>
      </w:pPr>
    </w:p>
    <w:p w:rsidR="006E64C6" w:rsidRDefault="006E64C6" w:rsidP="005E6981">
      <w:pPr>
        <w:spacing w:line="360" w:lineRule="auto"/>
        <w:jc w:val="center"/>
        <w:rPr>
          <w:sz w:val="28"/>
          <w:szCs w:val="28"/>
        </w:rPr>
      </w:pPr>
    </w:p>
    <w:p w:rsidR="006E64C6" w:rsidRDefault="006E64C6" w:rsidP="005E6981">
      <w:pPr>
        <w:spacing w:line="360" w:lineRule="auto"/>
        <w:jc w:val="center"/>
        <w:rPr>
          <w:sz w:val="28"/>
          <w:szCs w:val="28"/>
        </w:rPr>
      </w:pPr>
    </w:p>
    <w:p w:rsidR="006E64C6" w:rsidRDefault="006E64C6" w:rsidP="005E6981">
      <w:pPr>
        <w:spacing w:line="360" w:lineRule="auto"/>
        <w:jc w:val="center"/>
        <w:rPr>
          <w:sz w:val="28"/>
          <w:szCs w:val="28"/>
        </w:rPr>
      </w:pPr>
    </w:p>
    <w:p w:rsidR="006E64C6" w:rsidRDefault="006E64C6" w:rsidP="005E6981">
      <w:pPr>
        <w:spacing w:line="360" w:lineRule="auto"/>
        <w:jc w:val="center"/>
        <w:rPr>
          <w:sz w:val="28"/>
          <w:szCs w:val="28"/>
        </w:rPr>
      </w:pPr>
    </w:p>
    <w:p w:rsidR="006E64C6" w:rsidRDefault="006E64C6" w:rsidP="005E6981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2061746872"/>
        <w:docPartObj>
          <w:docPartGallery w:val="Table of Contents"/>
          <w:docPartUnique/>
        </w:docPartObj>
      </w:sdtPr>
      <w:sdtEndPr/>
      <w:sdtContent>
        <w:p w:rsidR="005E6981" w:rsidRPr="005E6981" w:rsidRDefault="00FB0C73" w:rsidP="00FB0C73">
          <w:pPr>
            <w:pStyle w:val="a3"/>
            <w:tabs>
              <w:tab w:val="center" w:pos="4677"/>
              <w:tab w:val="right" w:pos="9355"/>
            </w:tabs>
            <w:rPr>
              <w:color w:val="auto"/>
            </w:rPr>
          </w:pPr>
          <w:r>
            <w:tab/>
          </w:r>
          <w:r w:rsidR="005E6981" w:rsidRPr="005E6981">
            <w:rPr>
              <w:color w:val="auto"/>
            </w:rPr>
            <w:t>Содержание</w:t>
          </w:r>
          <w:r>
            <w:rPr>
              <w:color w:val="auto"/>
            </w:rPr>
            <w:tab/>
          </w:r>
        </w:p>
        <w:p w:rsidR="00FB0C73" w:rsidRDefault="005E698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3513070" w:history="1">
            <w:r w:rsidR="00FB0C73" w:rsidRPr="00671020">
              <w:rPr>
                <w:rStyle w:val="ae"/>
                <w:noProof/>
              </w:rPr>
              <w:t>Введение</w:t>
            </w:r>
            <w:r w:rsidR="00FB0C73">
              <w:rPr>
                <w:noProof/>
                <w:webHidden/>
              </w:rPr>
              <w:tab/>
            </w:r>
            <w:r w:rsidR="00FB0C73">
              <w:rPr>
                <w:noProof/>
                <w:webHidden/>
              </w:rPr>
              <w:fldChar w:fldCharType="begin"/>
            </w:r>
            <w:r w:rsidR="00FB0C73">
              <w:rPr>
                <w:noProof/>
                <w:webHidden/>
              </w:rPr>
              <w:instrText xml:space="preserve"> PAGEREF _Toc403513070 \h </w:instrText>
            </w:r>
            <w:r w:rsidR="00FB0C73">
              <w:rPr>
                <w:noProof/>
                <w:webHidden/>
              </w:rPr>
            </w:r>
            <w:r w:rsidR="00FB0C73">
              <w:rPr>
                <w:noProof/>
                <w:webHidden/>
              </w:rPr>
              <w:fldChar w:fldCharType="separate"/>
            </w:r>
            <w:r w:rsidR="00FB0C73">
              <w:rPr>
                <w:noProof/>
                <w:webHidden/>
              </w:rPr>
              <w:t>3</w:t>
            </w:r>
            <w:r w:rsidR="00FB0C73">
              <w:rPr>
                <w:noProof/>
                <w:webHidden/>
              </w:rPr>
              <w:fldChar w:fldCharType="end"/>
            </w:r>
          </w:hyperlink>
        </w:p>
        <w:p w:rsidR="00FB0C73" w:rsidRDefault="006E64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3513071" w:history="1">
            <w:r w:rsidR="00FB0C73" w:rsidRPr="00671020">
              <w:rPr>
                <w:rStyle w:val="ae"/>
                <w:noProof/>
              </w:rPr>
              <w:t>1. Исходные данные</w:t>
            </w:r>
            <w:r w:rsidR="00FB0C73">
              <w:rPr>
                <w:noProof/>
                <w:webHidden/>
              </w:rPr>
              <w:tab/>
            </w:r>
            <w:r w:rsidR="00FB0C73">
              <w:rPr>
                <w:noProof/>
                <w:webHidden/>
              </w:rPr>
              <w:fldChar w:fldCharType="begin"/>
            </w:r>
            <w:r w:rsidR="00FB0C73">
              <w:rPr>
                <w:noProof/>
                <w:webHidden/>
              </w:rPr>
              <w:instrText xml:space="preserve"> PAGEREF _Toc403513071 \h </w:instrText>
            </w:r>
            <w:r w:rsidR="00FB0C73">
              <w:rPr>
                <w:noProof/>
                <w:webHidden/>
              </w:rPr>
            </w:r>
            <w:r w:rsidR="00FB0C73">
              <w:rPr>
                <w:noProof/>
                <w:webHidden/>
              </w:rPr>
              <w:fldChar w:fldCharType="separate"/>
            </w:r>
            <w:r w:rsidR="00FB0C73">
              <w:rPr>
                <w:noProof/>
                <w:webHidden/>
              </w:rPr>
              <w:t>4</w:t>
            </w:r>
            <w:r w:rsidR="00FB0C73">
              <w:rPr>
                <w:noProof/>
                <w:webHidden/>
              </w:rPr>
              <w:fldChar w:fldCharType="end"/>
            </w:r>
          </w:hyperlink>
        </w:p>
        <w:p w:rsidR="00FB0C73" w:rsidRDefault="006E64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3513072" w:history="1">
            <w:r w:rsidR="00FB0C73" w:rsidRPr="00671020">
              <w:rPr>
                <w:rStyle w:val="ae"/>
                <w:noProof/>
              </w:rPr>
              <w:t>2. Условия труда и квалификация работников</w:t>
            </w:r>
            <w:r w:rsidR="00FB0C73">
              <w:rPr>
                <w:noProof/>
                <w:webHidden/>
              </w:rPr>
              <w:tab/>
            </w:r>
            <w:r w:rsidR="00FB0C73">
              <w:rPr>
                <w:noProof/>
                <w:webHidden/>
              </w:rPr>
              <w:fldChar w:fldCharType="begin"/>
            </w:r>
            <w:r w:rsidR="00FB0C73">
              <w:rPr>
                <w:noProof/>
                <w:webHidden/>
              </w:rPr>
              <w:instrText xml:space="preserve"> PAGEREF _Toc403513072 \h </w:instrText>
            </w:r>
            <w:r w:rsidR="00FB0C73">
              <w:rPr>
                <w:noProof/>
                <w:webHidden/>
              </w:rPr>
            </w:r>
            <w:r w:rsidR="00FB0C73">
              <w:rPr>
                <w:noProof/>
                <w:webHidden/>
              </w:rPr>
              <w:fldChar w:fldCharType="separate"/>
            </w:r>
            <w:r w:rsidR="00FB0C73">
              <w:rPr>
                <w:noProof/>
                <w:webHidden/>
              </w:rPr>
              <w:t>8</w:t>
            </w:r>
            <w:r w:rsidR="00FB0C73">
              <w:rPr>
                <w:noProof/>
                <w:webHidden/>
              </w:rPr>
              <w:fldChar w:fldCharType="end"/>
            </w:r>
          </w:hyperlink>
        </w:p>
        <w:p w:rsidR="00FB0C73" w:rsidRDefault="006E64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3513073" w:history="1">
            <w:r w:rsidR="00FB0C73" w:rsidRPr="00671020">
              <w:rPr>
                <w:rStyle w:val="ae"/>
                <w:noProof/>
              </w:rPr>
              <w:t>3. Текущей уровень автоматизации и механизации труда</w:t>
            </w:r>
            <w:r w:rsidR="00FB0C73">
              <w:rPr>
                <w:noProof/>
                <w:webHidden/>
              </w:rPr>
              <w:tab/>
            </w:r>
            <w:r w:rsidR="00FB0C73">
              <w:rPr>
                <w:noProof/>
                <w:webHidden/>
              </w:rPr>
              <w:fldChar w:fldCharType="begin"/>
            </w:r>
            <w:r w:rsidR="00FB0C73">
              <w:rPr>
                <w:noProof/>
                <w:webHidden/>
              </w:rPr>
              <w:instrText xml:space="preserve"> PAGEREF _Toc403513073 \h </w:instrText>
            </w:r>
            <w:r w:rsidR="00FB0C73">
              <w:rPr>
                <w:noProof/>
                <w:webHidden/>
              </w:rPr>
            </w:r>
            <w:r w:rsidR="00FB0C73">
              <w:rPr>
                <w:noProof/>
                <w:webHidden/>
              </w:rPr>
              <w:fldChar w:fldCharType="separate"/>
            </w:r>
            <w:r w:rsidR="00FB0C73">
              <w:rPr>
                <w:noProof/>
                <w:webHidden/>
              </w:rPr>
              <w:t>9</w:t>
            </w:r>
            <w:r w:rsidR="00FB0C73">
              <w:rPr>
                <w:noProof/>
                <w:webHidden/>
              </w:rPr>
              <w:fldChar w:fldCharType="end"/>
            </w:r>
          </w:hyperlink>
        </w:p>
        <w:p w:rsidR="00FB0C73" w:rsidRDefault="006E64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3513074" w:history="1">
            <w:r w:rsidR="00FB0C73" w:rsidRPr="00671020">
              <w:rPr>
                <w:rStyle w:val="ae"/>
                <w:noProof/>
              </w:rPr>
              <w:t>4. Уровень автоматизации и механизации производства</w:t>
            </w:r>
            <w:r w:rsidR="00FB0C73">
              <w:rPr>
                <w:noProof/>
                <w:webHidden/>
              </w:rPr>
              <w:tab/>
            </w:r>
            <w:r w:rsidR="00FB0C73">
              <w:rPr>
                <w:noProof/>
                <w:webHidden/>
              </w:rPr>
              <w:fldChar w:fldCharType="begin"/>
            </w:r>
            <w:r w:rsidR="00FB0C73">
              <w:rPr>
                <w:noProof/>
                <w:webHidden/>
              </w:rPr>
              <w:instrText xml:space="preserve"> PAGEREF _Toc403513074 \h </w:instrText>
            </w:r>
            <w:r w:rsidR="00FB0C73">
              <w:rPr>
                <w:noProof/>
                <w:webHidden/>
              </w:rPr>
            </w:r>
            <w:r w:rsidR="00FB0C73">
              <w:rPr>
                <w:noProof/>
                <w:webHidden/>
              </w:rPr>
              <w:fldChar w:fldCharType="separate"/>
            </w:r>
            <w:r w:rsidR="00FB0C73">
              <w:rPr>
                <w:noProof/>
                <w:webHidden/>
              </w:rPr>
              <w:t>11</w:t>
            </w:r>
            <w:r w:rsidR="00FB0C73">
              <w:rPr>
                <w:noProof/>
                <w:webHidden/>
              </w:rPr>
              <w:fldChar w:fldCharType="end"/>
            </w:r>
          </w:hyperlink>
        </w:p>
        <w:p w:rsidR="00FB0C73" w:rsidRDefault="006E64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3513075" w:history="1">
            <w:r w:rsidR="00FB0C73" w:rsidRPr="00671020">
              <w:rPr>
                <w:rStyle w:val="ae"/>
                <w:noProof/>
              </w:rPr>
              <w:t>5. Уровень автоматизации</w:t>
            </w:r>
            <w:r w:rsidR="00FB0C73">
              <w:rPr>
                <w:noProof/>
                <w:webHidden/>
              </w:rPr>
              <w:tab/>
            </w:r>
            <w:r w:rsidR="00FB0C73">
              <w:rPr>
                <w:noProof/>
                <w:webHidden/>
              </w:rPr>
              <w:fldChar w:fldCharType="begin"/>
            </w:r>
            <w:r w:rsidR="00FB0C73">
              <w:rPr>
                <w:noProof/>
                <w:webHidden/>
              </w:rPr>
              <w:instrText xml:space="preserve"> PAGEREF _Toc403513075 \h </w:instrText>
            </w:r>
            <w:r w:rsidR="00FB0C73">
              <w:rPr>
                <w:noProof/>
                <w:webHidden/>
              </w:rPr>
            </w:r>
            <w:r w:rsidR="00FB0C73">
              <w:rPr>
                <w:noProof/>
                <w:webHidden/>
              </w:rPr>
              <w:fldChar w:fldCharType="separate"/>
            </w:r>
            <w:r w:rsidR="00FB0C73">
              <w:rPr>
                <w:noProof/>
                <w:webHidden/>
              </w:rPr>
              <w:t>12</w:t>
            </w:r>
            <w:r w:rsidR="00FB0C73">
              <w:rPr>
                <w:noProof/>
                <w:webHidden/>
              </w:rPr>
              <w:fldChar w:fldCharType="end"/>
            </w:r>
          </w:hyperlink>
        </w:p>
        <w:p w:rsidR="00FB0C73" w:rsidRDefault="006E64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3513076" w:history="1">
            <w:r w:rsidR="00FB0C73" w:rsidRPr="00671020">
              <w:rPr>
                <w:rStyle w:val="ae"/>
                <w:noProof/>
              </w:rPr>
              <w:t>6. Уровень технологии</w:t>
            </w:r>
            <w:r w:rsidR="00FB0C73">
              <w:rPr>
                <w:noProof/>
                <w:webHidden/>
              </w:rPr>
              <w:tab/>
            </w:r>
            <w:r w:rsidR="00FB0C73">
              <w:rPr>
                <w:noProof/>
                <w:webHidden/>
              </w:rPr>
              <w:fldChar w:fldCharType="begin"/>
            </w:r>
            <w:r w:rsidR="00FB0C73">
              <w:rPr>
                <w:noProof/>
                <w:webHidden/>
              </w:rPr>
              <w:instrText xml:space="preserve"> PAGEREF _Toc403513076 \h </w:instrText>
            </w:r>
            <w:r w:rsidR="00FB0C73">
              <w:rPr>
                <w:noProof/>
                <w:webHidden/>
              </w:rPr>
            </w:r>
            <w:r w:rsidR="00FB0C73">
              <w:rPr>
                <w:noProof/>
                <w:webHidden/>
              </w:rPr>
              <w:fldChar w:fldCharType="separate"/>
            </w:r>
            <w:r w:rsidR="00FB0C73">
              <w:rPr>
                <w:noProof/>
                <w:webHidden/>
              </w:rPr>
              <w:t>13</w:t>
            </w:r>
            <w:r w:rsidR="00FB0C73">
              <w:rPr>
                <w:noProof/>
                <w:webHidden/>
              </w:rPr>
              <w:fldChar w:fldCharType="end"/>
            </w:r>
          </w:hyperlink>
        </w:p>
        <w:p w:rsidR="00FB0C73" w:rsidRDefault="006E64C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03513077" w:history="1">
            <w:r w:rsidR="00FB0C73" w:rsidRPr="00671020">
              <w:rPr>
                <w:rStyle w:val="ae"/>
                <w:noProof/>
              </w:rPr>
              <w:t>7. Интегральный критерий технического уровня производства</w:t>
            </w:r>
            <w:r w:rsidR="00FB0C73">
              <w:rPr>
                <w:noProof/>
                <w:webHidden/>
              </w:rPr>
              <w:tab/>
            </w:r>
            <w:r w:rsidR="00FB0C73">
              <w:rPr>
                <w:noProof/>
                <w:webHidden/>
              </w:rPr>
              <w:fldChar w:fldCharType="begin"/>
            </w:r>
            <w:r w:rsidR="00FB0C73">
              <w:rPr>
                <w:noProof/>
                <w:webHidden/>
              </w:rPr>
              <w:instrText xml:space="preserve"> PAGEREF _Toc403513077 \h </w:instrText>
            </w:r>
            <w:r w:rsidR="00FB0C73">
              <w:rPr>
                <w:noProof/>
                <w:webHidden/>
              </w:rPr>
            </w:r>
            <w:r w:rsidR="00FB0C73">
              <w:rPr>
                <w:noProof/>
                <w:webHidden/>
              </w:rPr>
              <w:fldChar w:fldCharType="separate"/>
            </w:r>
            <w:r w:rsidR="00FB0C73">
              <w:rPr>
                <w:noProof/>
                <w:webHidden/>
              </w:rPr>
              <w:t>14</w:t>
            </w:r>
            <w:r w:rsidR="00FB0C73">
              <w:rPr>
                <w:noProof/>
                <w:webHidden/>
              </w:rPr>
              <w:fldChar w:fldCharType="end"/>
            </w:r>
          </w:hyperlink>
        </w:p>
        <w:p w:rsidR="005E6981" w:rsidRDefault="005E6981">
          <w:r>
            <w:rPr>
              <w:b/>
              <w:bCs/>
            </w:rPr>
            <w:fldChar w:fldCharType="end"/>
          </w:r>
        </w:p>
      </w:sdtContent>
    </w:sdt>
    <w:p w:rsidR="005E6981" w:rsidRDefault="005E6981">
      <w:pPr>
        <w:spacing w:after="200" w:line="276" w:lineRule="auto"/>
      </w:pPr>
      <w:r>
        <w:br w:type="page"/>
      </w:r>
    </w:p>
    <w:p w:rsidR="005E6981" w:rsidRPr="00EB1F9A" w:rsidRDefault="005E6981" w:rsidP="005E6981">
      <w:pPr>
        <w:pStyle w:val="1"/>
        <w:jc w:val="center"/>
      </w:pPr>
      <w:bookmarkStart w:id="1" w:name="_Toc403513070"/>
      <w:r w:rsidRPr="005E6981">
        <w:rPr>
          <w:color w:val="auto"/>
        </w:rPr>
        <w:t>Введение</w:t>
      </w:r>
      <w:bookmarkEnd w:id="1"/>
    </w:p>
    <w:p w:rsidR="005E6981" w:rsidRPr="00BD7D35" w:rsidRDefault="005E6981" w:rsidP="005E6981">
      <w:pPr>
        <w:rPr>
          <w:sz w:val="28"/>
          <w:szCs w:val="28"/>
        </w:rPr>
      </w:pPr>
    </w:p>
    <w:p w:rsidR="005E6981" w:rsidRPr="00BD7D35" w:rsidRDefault="005E6981" w:rsidP="005E6981">
      <w:pPr>
        <w:spacing w:line="360" w:lineRule="auto"/>
        <w:ind w:firstLine="709"/>
        <w:rPr>
          <w:bCs/>
          <w:sz w:val="28"/>
          <w:szCs w:val="28"/>
        </w:rPr>
      </w:pPr>
      <w:r w:rsidRPr="00BD7D35">
        <w:rPr>
          <w:sz w:val="28"/>
          <w:szCs w:val="28"/>
        </w:rPr>
        <w:t xml:space="preserve">Цель работы: </w:t>
      </w:r>
      <w:r>
        <w:rPr>
          <w:bCs/>
          <w:sz w:val="28"/>
          <w:szCs w:val="28"/>
        </w:rPr>
        <w:t>Оценка</w:t>
      </w:r>
      <w:r w:rsidRPr="00BD7D35">
        <w:rPr>
          <w:bCs/>
          <w:sz w:val="28"/>
          <w:szCs w:val="28"/>
        </w:rPr>
        <w:t xml:space="preserve"> технологического уровня контрольного пункта автосцепки.</w:t>
      </w:r>
    </w:p>
    <w:p w:rsidR="005E6981" w:rsidRPr="00BD7D35" w:rsidRDefault="005E6981" w:rsidP="005E6981">
      <w:pPr>
        <w:spacing w:line="360" w:lineRule="auto"/>
        <w:ind w:firstLine="709"/>
        <w:rPr>
          <w:bCs/>
          <w:sz w:val="28"/>
          <w:szCs w:val="28"/>
        </w:rPr>
      </w:pPr>
    </w:p>
    <w:p w:rsidR="005E6981" w:rsidRPr="00BD7D35" w:rsidRDefault="005E6981" w:rsidP="005E6981">
      <w:pPr>
        <w:spacing w:line="360" w:lineRule="auto"/>
        <w:ind w:firstLine="709"/>
        <w:rPr>
          <w:sz w:val="28"/>
          <w:szCs w:val="28"/>
        </w:rPr>
      </w:pPr>
      <w:r w:rsidRPr="00BD7D35">
        <w:rPr>
          <w:sz w:val="28"/>
          <w:szCs w:val="28"/>
        </w:rPr>
        <w:t xml:space="preserve">Для того что </w:t>
      </w:r>
      <w:r>
        <w:rPr>
          <w:sz w:val="28"/>
          <w:szCs w:val="28"/>
        </w:rPr>
        <w:t>оценить</w:t>
      </w:r>
      <w:r w:rsidRPr="00BD7D35">
        <w:rPr>
          <w:sz w:val="28"/>
          <w:szCs w:val="28"/>
        </w:rPr>
        <w:t xml:space="preserve"> технологический уровень КПА следует определить:</w:t>
      </w:r>
    </w:p>
    <w:p w:rsidR="005E6981" w:rsidRPr="00BD7D35" w:rsidRDefault="005E6981" w:rsidP="005E6981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D7D35">
        <w:rPr>
          <w:bCs/>
          <w:sz w:val="28"/>
          <w:szCs w:val="28"/>
        </w:rPr>
        <w:t xml:space="preserve">• условия труда и </w:t>
      </w:r>
      <w:proofErr w:type="gramStart"/>
      <w:r w:rsidRPr="00BD7D35">
        <w:rPr>
          <w:bCs/>
          <w:sz w:val="28"/>
          <w:szCs w:val="28"/>
        </w:rPr>
        <w:t>квалифицированный</w:t>
      </w:r>
      <w:proofErr w:type="gramEnd"/>
      <w:r w:rsidRPr="00BD7D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персонала</w:t>
      </w:r>
      <w:r w:rsidRPr="00BD7D35">
        <w:rPr>
          <w:bCs/>
          <w:sz w:val="28"/>
          <w:szCs w:val="28"/>
        </w:rPr>
        <w:t>;</w:t>
      </w:r>
    </w:p>
    <w:p w:rsidR="005E6981" w:rsidRPr="00BD7D35" w:rsidRDefault="005E6981" w:rsidP="005E6981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D7D35">
        <w:rPr>
          <w:bCs/>
          <w:sz w:val="28"/>
          <w:szCs w:val="28"/>
        </w:rPr>
        <w:t>• текущий уровень автоматизации и механизации труда;</w:t>
      </w:r>
    </w:p>
    <w:p w:rsidR="005E6981" w:rsidRPr="00BD7D35" w:rsidRDefault="005E6981" w:rsidP="005E6981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D7D35">
        <w:rPr>
          <w:bCs/>
          <w:sz w:val="28"/>
          <w:szCs w:val="28"/>
        </w:rPr>
        <w:t>• уровень технологий;</w:t>
      </w:r>
    </w:p>
    <w:p w:rsidR="005E6981" w:rsidRPr="00BD7D35" w:rsidRDefault="005E6981" w:rsidP="005E6981">
      <w:pPr>
        <w:pStyle w:val="a7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D7D35">
        <w:rPr>
          <w:bCs/>
          <w:sz w:val="28"/>
          <w:szCs w:val="28"/>
        </w:rPr>
        <w:t xml:space="preserve">• </w:t>
      </w:r>
      <w:r>
        <w:rPr>
          <w:bCs/>
          <w:sz w:val="28"/>
          <w:szCs w:val="28"/>
        </w:rPr>
        <w:t>оптимальные значения уровня автоматизации производства</w:t>
      </w:r>
      <w:r w:rsidRPr="00BD7D35">
        <w:rPr>
          <w:bCs/>
          <w:sz w:val="28"/>
          <w:szCs w:val="28"/>
        </w:rPr>
        <w:t>.</w:t>
      </w:r>
    </w:p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Pr="00BD7D35" w:rsidRDefault="005E6981" w:rsidP="005E6981"/>
    <w:p w:rsidR="005E6981" w:rsidRDefault="005E6981" w:rsidP="005E6981"/>
    <w:p w:rsidR="005E6981" w:rsidRPr="00BD7D35" w:rsidRDefault="005E6981" w:rsidP="005E6981"/>
    <w:p w:rsidR="005E6981" w:rsidRDefault="005E6981" w:rsidP="005E6981"/>
    <w:p w:rsidR="005E6981" w:rsidRDefault="005E6981" w:rsidP="005E6981">
      <w:pPr>
        <w:tabs>
          <w:tab w:val="left" w:pos="3536"/>
        </w:tabs>
      </w:pPr>
      <w:r>
        <w:tab/>
      </w: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Pr="005E6981" w:rsidRDefault="005E6981" w:rsidP="005E6981">
      <w:pPr>
        <w:pStyle w:val="1"/>
        <w:jc w:val="center"/>
        <w:rPr>
          <w:color w:val="auto"/>
        </w:rPr>
      </w:pPr>
      <w:bookmarkStart w:id="2" w:name="_Toc403513071"/>
      <w:r w:rsidRPr="005E6981">
        <w:rPr>
          <w:color w:val="auto"/>
        </w:rPr>
        <w:t>1. Исходные данные</w:t>
      </w:r>
      <w:bookmarkEnd w:id="2"/>
    </w:p>
    <w:p w:rsidR="005E6981" w:rsidRPr="00E13A27" w:rsidRDefault="005E6981" w:rsidP="005E6981">
      <w:pPr>
        <w:pStyle w:val="a6"/>
        <w:ind w:left="-567"/>
        <w:jc w:val="both"/>
        <w:rPr>
          <w:sz w:val="28"/>
          <w:szCs w:val="28"/>
        </w:rPr>
      </w:pPr>
    </w:p>
    <w:p w:rsidR="005E6981" w:rsidRPr="002F41BB" w:rsidRDefault="005E6981" w:rsidP="005E6981">
      <w:pPr>
        <w:jc w:val="right"/>
        <w:rPr>
          <w:sz w:val="28"/>
          <w:szCs w:val="28"/>
        </w:rPr>
      </w:pPr>
      <w:r w:rsidRPr="002F41BB">
        <w:rPr>
          <w:sz w:val="28"/>
          <w:szCs w:val="28"/>
        </w:rPr>
        <w:t xml:space="preserve">Таблица 1 – Состав работников </w:t>
      </w:r>
      <w:r>
        <w:rPr>
          <w:sz w:val="28"/>
          <w:szCs w:val="28"/>
        </w:rPr>
        <w:t>КПА</w:t>
      </w:r>
      <w:r>
        <w:rPr>
          <w:sz w:val="28"/>
          <w:szCs w:val="28"/>
        </w:rPr>
        <w:tab/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1739"/>
        <w:gridCol w:w="1799"/>
        <w:gridCol w:w="1815"/>
      </w:tblGrid>
      <w:tr w:rsidR="005E6981" w:rsidRPr="002F41BB" w:rsidTr="00960F34">
        <w:trPr>
          <w:trHeight w:val="105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Наименование</w:t>
            </w:r>
          </w:p>
          <w:p w:rsidR="005E6981" w:rsidRPr="002F41BB" w:rsidRDefault="005E6981" w:rsidP="00960F34">
            <w:pPr>
              <w:jc w:val="center"/>
              <w:rPr>
                <w:sz w:val="28"/>
                <w:szCs w:val="28"/>
              </w:rPr>
            </w:pPr>
            <w:r w:rsidRPr="002F41BB">
              <w:rPr>
                <w:sz w:val="28"/>
                <w:szCs w:val="28"/>
              </w:rPr>
              <w:t>профессии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Количество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Уровень образования</w:t>
            </w:r>
          </w:p>
          <w:p w:rsidR="005E6981" w:rsidRPr="00C65248" w:rsidRDefault="005E6981" w:rsidP="00960F34">
            <w:pPr>
              <w:jc w:val="center"/>
              <w:rPr>
                <w:i/>
                <w:sz w:val="28"/>
                <w:szCs w:val="28"/>
              </w:rPr>
            </w:pPr>
            <w:r w:rsidRPr="002F41BB">
              <w:rPr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Cs w:val="28"/>
              </w:rPr>
            </w:pPr>
            <w:r w:rsidRPr="002F41BB">
              <w:rPr>
                <w:bCs/>
                <w:iCs/>
                <w:szCs w:val="28"/>
              </w:rPr>
              <w:t>Общая длительность</w:t>
            </w:r>
          </w:p>
          <w:p w:rsidR="005E6981" w:rsidRPr="002F41BB" w:rsidRDefault="005E6981" w:rsidP="00960F34">
            <w:pPr>
              <w:jc w:val="center"/>
              <w:rPr>
                <w:szCs w:val="28"/>
              </w:rPr>
            </w:pPr>
            <w:r w:rsidRPr="002F41BB">
              <w:rPr>
                <w:szCs w:val="28"/>
              </w:rPr>
              <w:t>получения образования</w:t>
            </w:r>
          </w:p>
          <w:p w:rsidR="005E6981" w:rsidRPr="002F41BB" w:rsidRDefault="005E6981" w:rsidP="00960F34">
            <w:pPr>
              <w:jc w:val="center"/>
              <w:rPr>
                <w:szCs w:val="28"/>
                <w:vertAlign w:val="subscript"/>
              </w:rPr>
            </w:pPr>
            <w:r w:rsidRPr="002F41BB">
              <w:rPr>
                <w:szCs w:val="28"/>
                <w:lang w:val="en-US"/>
              </w:rPr>
              <w:t>L</w:t>
            </w:r>
            <w:r w:rsidRPr="002F41BB">
              <w:rPr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Cs w:val="28"/>
              </w:rPr>
            </w:pPr>
            <w:r w:rsidRPr="002F41BB">
              <w:rPr>
                <w:bCs/>
                <w:iCs/>
                <w:szCs w:val="28"/>
              </w:rPr>
              <w:t xml:space="preserve">Средний стаж работников с </w:t>
            </w:r>
            <w:r w:rsidRPr="002F41BB">
              <w:rPr>
                <w:bCs/>
                <w:iCs/>
                <w:szCs w:val="28"/>
                <w:lang w:val="en-US"/>
              </w:rPr>
              <w:t>i</w:t>
            </w:r>
            <w:r w:rsidRPr="002F41BB">
              <w:rPr>
                <w:bCs/>
                <w:iCs/>
                <w:szCs w:val="28"/>
              </w:rPr>
              <w:t>-м образованием</w:t>
            </w:r>
          </w:p>
        </w:tc>
      </w:tr>
      <w:tr w:rsidR="005E6981" w:rsidRPr="002F41BB" w:rsidTr="00960F34">
        <w:trPr>
          <w:trHeight w:val="315"/>
        </w:trPr>
        <w:tc>
          <w:tcPr>
            <w:tcW w:w="2376" w:type="dxa"/>
            <w:vMerge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2"/>
                <w:szCs w:val="28"/>
              </w:rPr>
            </w:pPr>
            <w:r w:rsidRPr="002F41BB">
              <w:rPr>
                <w:bCs/>
                <w:iCs/>
                <w:sz w:val="22"/>
                <w:szCs w:val="28"/>
              </w:rPr>
              <w:t>1 смена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2"/>
                <w:szCs w:val="28"/>
              </w:rPr>
            </w:pPr>
            <w:r w:rsidRPr="002F41BB">
              <w:rPr>
                <w:bCs/>
                <w:iCs/>
                <w:sz w:val="22"/>
                <w:szCs w:val="28"/>
              </w:rPr>
              <w:t>2 смена</w:t>
            </w:r>
          </w:p>
        </w:tc>
        <w:tc>
          <w:tcPr>
            <w:tcW w:w="1739" w:type="dxa"/>
            <w:vMerge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5E6981" w:rsidRPr="002F41BB" w:rsidTr="00960F34">
        <w:tc>
          <w:tcPr>
            <w:tcW w:w="2376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Начальник КПА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E6981" w:rsidRPr="005E6B8E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16,5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6981" w:rsidRPr="005E6B8E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</w:p>
        </w:tc>
      </w:tr>
      <w:tr w:rsidR="005E6981" w:rsidRPr="002F41BB" w:rsidTr="00960F34">
        <w:tc>
          <w:tcPr>
            <w:tcW w:w="2376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Старший м</w:t>
            </w:r>
            <w:r w:rsidRPr="002F41BB">
              <w:rPr>
                <w:bCs/>
                <w:iCs/>
                <w:sz w:val="28"/>
                <w:szCs w:val="28"/>
              </w:rPr>
              <w:t>астер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2F41BB">
              <w:rPr>
                <w:bCs/>
                <w:iCs/>
                <w:sz w:val="28"/>
                <w:szCs w:val="28"/>
                <w:lang w:val="en-US"/>
              </w:rPr>
              <w:t>16.5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6981" w:rsidRPr="005E6B8E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  <w:p w:rsidR="005E6981" w:rsidRPr="005E6B8E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5E6981" w:rsidRPr="002F41BB" w:rsidTr="00960F34">
        <w:tc>
          <w:tcPr>
            <w:tcW w:w="2376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Бригадир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E6981" w:rsidRPr="005E6B8E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  <w:r w:rsidRPr="002F41BB">
              <w:rPr>
                <w:bCs/>
                <w:iCs/>
                <w:sz w:val="28"/>
                <w:szCs w:val="28"/>
                <w:lang w:val="en-US"/>
              </w:rPr>
              <w:br/>
            </w: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E6981" w:rsidRPr="005E6B8E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1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2F41BB">
              <w:rPr>
                <w:bCs/>
                <w:iCs/>
                <w:sz w:val="28"/>
                <w:szCs w:val="28"/>
                <w:lang w:val="en-US"/>
              </w:rPr>
              <w:br/>
            </w:r>
            <w:r>
              <w:rPr>
                <w:bCs/>
                <w:iCs/>
                <w:sz w:val="28"/>
                <w:szCs w:val="28"/>
              </w:rPr>
              <w:t>16,5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  <w:p w:rsidR="005E6981" w:rsidRPr="005E6B8E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5E6981" w:rsidRPr="002F41BB" w:rsidTr="00960F34">
        <w:tc>
          <w:tcPr>
            <w:tcW w:w="2376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Слесарь по ремонту подвижного состава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2;3</w:t>
            </w:r>
          </w:p>
          <w:p w:rsidR="005E6981" w:rsidRPr="002F41BB" w:rsidRDefault="005E6981" w:rsidP="00960F3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2;3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11;13</w:t>
            </w:r>
          </w:p>
          <w:p w:rsidR="005E6981" w:rsidRPr="002F41BB" w:rsidRDefault="005E6981" w:rsidP="00960F34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11;13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3;6</w:t>
            </w:r>
          </w:p>
          <w:p w:rsidR="005E6981" w:rsidRPr="00514BEC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2;6</w:t>
            </w:r>
          </w:p>
        </w:tc>
      </w:tr>
      <w:tr w:rsidR="005E6981" w:rsidRPr="002F41BB" w:rsidTr="00960F34">
        <w:tc>
          <w:tcPr>
            <w:tcW w:w="2376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Сварщик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2;2</w:t>
            </w:r>
          </w:p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2;2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13;13</w:t>
            </w:r>
          </w:p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13;13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2;5</w:t>
            </w:r>
          </w:p>
          <w:p w:rsidR="005E6981" w:rsidRPr="008F2FB8" w:rsidRDefault="005E6981" w:rsidP="00960F34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2;5</w:t>
            </w:r>
          </w:p>
        </w:tc>
      </w:tr>
      <w:tr w:rsidR="005E6981" w:rsidRPr="002F41BB" w:rsidTr="00960F34">
        <w:tc>
          <w:tcPr>
            <w:tcW w:w="2376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Фрезеровщик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 w:rsidRPr="002F41B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  <w:r>
              <w:rPr>
                <w:bCs/>
                <w:iCs/>
                <w:sz w:val="28"/>
                <w:szCs w:val="28"/>
              </w:rPr>
              <w:br/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E6981" w:rsidRPr="00514BEC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</w:t>
            </w:r>
            <w:r w:rsidRPr="002F41BB">
              <w:rPr>
                <w:bCs/>
                <w:iCs/>
                <w:sz w:val="28"/>
                <w:szCs w:val="28"/>
              </w:rPr>
              <w:br/>
            </w:r>
            <w:r>
              <w:rPr>
                <w:bCs/>
                <w:iCs/>
                <w:sz w:val="28"/>
                <w:szCs w:val="28"/>
                <w:lang w:val="en-US"/>
              </w:rPr>
              <w:t>1</w:t>
            </w: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  <w:r w:rsidRPr="002F41BB">
              <w:rPr>
                <w:bCs/>
                <w:iCs/>
                <w:sz w:val="28"/>
                <w:szCs w:val="28"/>
                <w:lang w:val="en-US"/>
              </w:rPr>
              <w:br/>
            </w:r>
            <w:r>
              <w:rPr>
                <w:bCs/>
                <w:iCs/>
                <w:sz w:val="28"/>
                <w:szCs w:val="28"/>
                <w:lang w:val="en-US"/>
              </w:rPr>
              <w:t>3</w:t>
            </w:r>
          </w:p>
        </w:tc>
      </w:tr>
      <w:tr w:rsidR="005E6981" w:rsidRPr="002F41BB" w:rsidTr="00960F34">
        <w:tc>
          <w:tcPr>
            <w:tcW w:w="2376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2F41BB">
              <w:rPr>
                <w:bCs/>
                <w:iCs/>
                <w:sz w:val="28"/>
                <w:szCs w:val="28"/>
              </w:rPr>
              <w:t>Дефектоскопист</w:t>
            </w:r>
            <w:proofErr w:type="spellEnd"/>
          </w:p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16,5</w:t>
            </w:r>
          </w:p>
          <w:p w:rsidR="005E6981" w:rsidRPr="00514BEC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  <w:p w:rsidR="005E6981" w:rsidRPr="009A1062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5E6981" w:rsidRPr="002F41BB" w:rsidTr="00960F34">
        <w:tc>
          <w:tcPr>
            <w:tcW w:w="2376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Уборщица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</w:p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  <w:p w:rsidR="005E6981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5E6981" w:rsidRPr="002F41BB" w:rsidTr="00960F34">
        <w:trPr>
          <w:trHeight w:val="654"/>
        </w:trPr>
        <w:tc>
          <w:tcPr>
            <w:tcW w:w="237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3538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E6981" w:rsidRPr="002F41BB" w:rsidRDefault="005E6981" w:rsidP="00960F3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981" w:rsidRPr="008F2FB8" w:rsidRDefault="005E6981" w:rsidP="00960F34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</w:tbl>
    <w:p w:rsidR="005E6981" w:rsidRDefault="005E6981" w:rsidP="005E6981">
      <w:pPr>
        <w:rPr>
          <w:sz w:val="28"/>
          <w:szCs w:val="28"/>
        </w:rPr>
      </w:pPr>
    </w:p>
    <w:p w:rsidR="005E6981" w:rsidRDefault="005E6981" w:rsidP="005E6981">
      <w:pPr>
        <w:jc w:val="right"/>
        <w:rPr>
          <w:position w:val="-12"/>
          <w:sz w:val="28"/>
          <w:szCs w:val="28"/>
        </w:rPr>
      </w:pPr>
      <w:r>
        <w:br w:type="page"/>
      </w:r>
      <w:r>
        <w:rPr>
          <w:position w:val="-12"/>
          <w:sz w:val="28"/>
          <w:szCs w:val="28"/>
        </w:rPr>
        <w:t>Таблица 2 - Характеристики оборудования КПА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5"/>
        <w:gridCol w:w="1427"/>
        <w:gridCol w:w="1922"/>
        <w:gridCol w:w="2321"/>
        <w:gridCol w:w="1176"/>
      </w:tblGrid>
      <w:tr w:rsidR="005E6981" w:rsidTr="00960F34">
        <w:tc>
          <w:tcPr>
            <w:tcW w:w="0" w:type="auto"/>
            <w:tcBorders>
              <w:right w:val="single" w:sz="4" w:space="0" w:color="auto"/>
            </w:tcBorders>
          </w:tcPr>
          <w:p w:rsidR="005E6981" w:rsidRPr="003235EA" w:rsidRDefault="005E6981" w:rsidP="00960F34">
            <w:pPr>
              <w:jc w:val="center"/>
              <w:rPr>
                <w:sz w:val="28"/>
                <w:szCs w:val="28"/>
              </w:rPr>
            </w:pPr>
            <w:r w:rsidRPr="003235EA">
              <w:rPr>
                <w:sz w:val="28"/>
                <w:szCs w:val="28"/>
              </w:rPr>
              <w:t>Наименование машины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E6981" w:rsidRPr="003235EA" w:rsidRDefault="005E6981" w:rsidP="00960F34">
            <w:pPr>
              <w:jc w:val="center"/>
              <w:rPr>
                <w:sz w:val="28"/>
                <w:szCs w:val="28"/>
              </w:rPr>
            </w:pPr>
            <w:proofErr w:type="spellStart"/>
            <w:r w:rsidRPr="003235EA">
              <w:rPr>
                <w:sz w:val="28"/>
                <w:szCs w:val="28"/>
              </w:rPr>
              <w:t>Звенность</w:t>
            </w:r>
            <w:proofErr w:type="spellEnd"/>
          </w:p>
        </w:tc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sz w:val="28"/>
                <w:szCs w:val="28"/>
              </w:rPr>
            </w:pPr>
            <w:r w:rsidRPr="003235EA">
              <w:rPr>
                <w:sz w:val="28"/>
                <w:szCs w:val="28"/>
              </w:rPr>
              <w:t>Коэффициент загрузки</w:t>
            </w:r>
          </w:p>
        </w:tc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sz w:val="28"/>
                <w:szCs w:val="28"/>
              </w:rPr>
            </w:pPr>
            <w:r w:rsidRPr="003235EA">
              <w:rPr>
                <w:sz w:val="28"/>
                <w:szCs w:val="28"/>
              </w:rPr>
              <w:t>Коэффициент прогрессивности</w:t>
            </w:r>
          </w:p>
        </w:tc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sz w:val="28"/>
                <w:szCs w:val="28"/>
              </w:rPr>
            </w:pPr>
            <w:r w:rsidRPr="003235EA">
              <w:rPr>
                <w:sz w:val="28"/>
                <w:szCs w:val="28"/>
              </w:rPr>
              <w:t>Срок службы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1.</w:t>
            </w:r>
            <w:r w:rsidRPr="003235EA">
              <w:rPr>
                <w:position w:val="-12"/>
              </w:rPr>
              <w:t>Кран-балка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1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13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2.</w:t>
            </w:r>
            <w:r w:rsidRPr="003235EA">
              <w:rPr>
                <w:position w:val="-12"/>
              </w:rPr>
              <w:t xml:space="preserve">Пресс </w:t>
            </w:r>
            <w:r>
              <w:rPr>
                <w:position w:val="-12"/>
              </w:rPr>
              <w:t>гидравлический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12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3.</w:t>
            </w:r>
            <w:r w:rsidRPr="003235EA">
              <w:rPr>
                <w:position w:val="-12"/>
              </w:rPr>
              <w:t xml:space="preserve">Пресс </w:t>
            </w:r>
            <w:r>
              <w:rPr>
                <w:position w:val="-12"/>
              </w:rPr>
              <w:t>сжатия поглощающего аппарата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9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4.</w:t>
            </w:r>
            <w:proofErr w:type="gramStart"/>
            <w:r>
              <w:rPr>
                <w:position w:val="-12"/>
              </w:rPr>
              <w:t>Заточной</w:t>
            </w:r>
            <w:proofErr w:type="gramEnd"/>
            <w:r w:rsidRPr="003235EA">
              <w:rPr>
                <w:position w:val="-12"/>
              </w:rPr>
              <w:t xml:space="preserve"> станок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8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5.Конвейер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3,5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0,8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</w:t>
            </w:r>
            <w:r>
              <w:rPr>
                <w:position w:val="-12"/>
              </w:rPr>
              <w:t>,9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9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6.</w:t>
            </w:r>
            <w:r w:rsidRPr="003235EA">
              <w:rPr>
                <w:position w:val="-12"/>
              </w:rPr>
              <w:t xml:space="preserve">Поворотный </w:t>
            </w:r>
            <w:r>
              <w:rPr>
                <w:position w:val="-12"/>
              </w:rPr>
              <w:t>стенд для корпуса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0,9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16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7.</w:t>
            </w:r>
            <w:r w:rsidRPr="003235EA">
              <w:rPr>
                <w:position w:val="-12"/>
              </w:rPr>
              <w:t xml:space="preserve">Моечная машина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4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0,8</w:t>
            </w:r>
            <w:r>
              <w:rPr>
                <w:position w:val="-12"/>
              </w:rPr>
              <w:t>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0,9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7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8.Рольганг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5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9.Технологическая тележка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11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10.Тележка-манипулятор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3</w:t>
            </w:r>
            <w:r>
              <w:rPr>
                <w:position w:val="-12"/>
              </w:rPr>
              <w:t>,25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0,85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3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11.Манипулятор с захватом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3,5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0,8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0,9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</w:rPr>
            </w:pPr>
            <w:r w:rsidRPr="003235EA">
              <w:rPr>
                <w:position w:val="-12"/>
              </w:rPr>
              <w:t>6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12.</w:t>
            </w:r>
            <w:r w:rsidRPr="003235EA">
              <w:rPr>
                <w:position w:val="-12"/>
                <w:sz w:val="22"/>
                <w:szCs w:val="22"/>
              </w:rPr>
              <w:t>Шлифовальн</w:t>
            </w:r>
            <w:r>
              <w:rPr>
                <w:position w:val="-12"/>
                <w:sz w:val="22"/>
                <w:szCs w:val="22"/>
              </w:rPr>
              <w:t>ая</w:t>
            </w:r>
            <w:r w:rsidRPr="003235EA">
              <w:rPr>
                <w:position w:val="-12"/>
                <w:sz w:val="22"/>
                <w:szCs w:val="22"/>
              </w:rPr>
              <w:t xml:space="preserve"> </w:t>
            </w:r>
            <w:r>
              <w:rPr>
                <w:position w:val="-12"/>
                <w:sz w:val="22"/>
                <w:szCs w:val="22"/>
              </w:rPr>
              <w:t>машинка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0,4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8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13.</w:t>
            </w:r>
            <w:r w:rsidRPr="003235EA">
              <w:rPr>
                <w:position w:val="-12"/>
                <w:sz w:val="22"/>
                <w:szCs w:val="22"/>
              </w:rPr>
              <w:t>Кран-укосина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0,4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7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14.</w:t>
            </w:r>
            <w:r w:rsidRPr="003235EA">
              <w:rPr>
                <w:position w:val="-12"/>
                <w:sz w:val="22"/>
                <w:szCs w:val="22"/>
              </w:rPr>
              <w:t>Сварочн</w:t>
            </w:r>
            <w:r>
              <w:rPr>
                <w:position w:val="-12"/>
                <w:sz w:val="22"/>
                <w:szCs w:val="22"/>
              </w:rPr>
              <w:t>ый трансформатор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0,2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8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15.</w:t>
            </w:r>
            <w:r w:rsidRPr="003235EA">
              <w:rPr>
                <w:position w:val="-12"/>
                <w:sz w:val="22"/>
                <w:szCs w:val="22"/>
              </w:rPr>
              <w:t>Магнитный дефектоскоп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0,6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8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16.Автоматизированная система контроля геометрических параметров автосцепки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0,85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12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17.Слесарный инструмент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0,3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 w:rsidRPr="003235EA">
              <w:rPr>
                <w:position w:val="-12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4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18.Наплавочный комплекс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3,25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0,85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9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19.Сварочный полуавтомат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3,5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0,8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0,9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9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20.Сварочный автомат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0,85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0,9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13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21.Электропечь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18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22.Универсальный металлорежущий станок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11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23.Электрокар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0,7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7</w:t>
            </w:r>
          </w:p>
        </w:tc>
      </w:tr>
      <w:tr w:rsidR="005E6981" w:rsidTr="00960F34">
        <w:tc>
          <w:tcPr>
            <w:tcW w:w="0" w:type="auto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24.Электрогайковерт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0,5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0,6</w:t>
            </w:r>
          </w:p>
        </w:tc>
        <w:tc>
          <w:tcPr>
            <w:tcW w:w="0" w:type="auto"/>
            <w:vAlign w:val="center"/>
          </w:tcPr>
          <w:p w:rsidR="005E6981" w:rsidRPr="003235EA" w:rsidRDefault="005E6981" w:rsidP="00960F34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position w:val="-12"/>
                <w:sz w:val="22"/>
                <w:szCs w:val="22"/>
              </w:rPr>
              <w:t>8</w:t>
            </w:r>
          </w:p>
        </w:tc>
      </w:tr>
    </w:tbl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tabs>
          <w:tab w:val="left" w:pos="3536"/>
        </w:tabs>
      </w:pPr>
    </w:p>
    <w:p w:rsidR="005E6981" w:rsidRDefault="005E6981" w:rsidP="005E6981">
      <w:pPr>
        <w:jc w:val="both"/>
      </w:pPr>
    </w:p>
    <w:p w:rsidR="005E6981" w:rsidRDefault="005E6981" w:rsidP="005E698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 – Коэффициент прогрессивности оборудования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5E6981" w:rsidTr="00960F34">
        <w:tc>
          <w:tcPr>
            <w:tcW w:w="3190" w:type="dxa"/>
            <w:vAlign w:val="center"/>
          </w:tcPr>
          <w:p w:rsidR="005E6981" w:rsidRPr="005F2591" w:rsidRDefault="005E6981" w:rsidP="00960F34">
            <w:pPr>
              <w:jc w:val="center"/>
              <w:rPr>
                <w:szCs w:val="28"/>
              </w:rPr>
            </w:pPr>
            <w:r w:rsidRPr="005F2591">
              <w:rPr>
                <w:szCs w:val="28"/>
              </w:rPr>
              <w:t>Наименование работ</w:t>
            </w:r>
          </w:p>
        </w:tc>
        <w:tc>
          <w:tcPr>
            <w:tcW w:w="3191" w:type="dxa"/>
            <w:vAlign w:val="center"/>
          </w:tcPr>
          <w:p w:rsidR="005E6981" w:rsidRPr="005F2591" w:rsidRDefault="005E6981" w:rsidP="00960F34">
            <w:pPr>
              <w:jc w:val="center"/>
              <w:rPr>
                <w:szCs w:val="28"/>
              </w:rPr>
            </w:pPr>
            <w:r w:rsidRPr="005F2591">
              <w:rPr>
                <w:szCs w:val="28"/>
              </w:rPr>
              <w:t>Наименование машины</w:t>
            </w:r>
          </w:p>
        </w:tc>
        <w:tc>
          <w:tcPr>
            <w:tcW w:w="3191" w:type="dxa"/>
            <w:vAlign w:val="center"/>
          </w:tcPr>
          <w:p w:rsidR="005E6981" w:rsidRPr="005F2591" w:rsidRDefault="005E6981" w:rsidP="00960F34">
            <w:pPr>
              <w:jc w:val="center"/>
              <w:rPr>
                <w:szCs w:val="28"/>
              </w:rPr>
            </w:pPr>
            <w:proofErr w:type="spellStart"/>
            <w:r w:rsidRPr="005F2591">
              <w:rPr>
                <w:szCs w:val="28"/>
              </w:rPr>
              <w:t>Коэф</w:t>
            </w:r>
            <w:proofErr w:type="spellEnd"/>
            <w:r w:rsidRPr="005F2591">
              <w:rPr>
                <w:szCs w:val="28"/>
              </w:rPr>
              <w:t>-т прогрессивности</w:t>
            </w:r>
          </w:p>
        </w:tc>
      </w:tr>
      <w:tr w:rsidR="005E6981" w:rsidTr="00960F34">
        <w:trPr>
          <w:trHeight w:val="1499"/>
        </w:trPr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Подготовительная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>Установить изделие на стенд, осмотреть, определить объем ремонта.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Кран-балка, кран-укосина, тележка-манипулятор</w:t>
            </w:r>
            <w:r w:rsidRPr="00531B4C">
              <w:rPr>
                <w:sz w:val="22"/>
                <w:szCs w:val="22"/>
              </w:rPr>
              <w:br/>
            </w: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Моечное</w:t>
            </w:r>
            <w:r w:rsidRPr="00FD5767">
              <w:rPr>
                <w:i/>
                <w:iCs/>
                <w:sz w:val="22"/>
                <w:szCs w:val="22"/>
              </w:rPr>
              <w:t xml:space="preserve">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>Подать изделие в моечную машину и обмыть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Моечная машина,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 xml:space="preserve"> конвейер</w:t>
            </w: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r w:rsidRPr="00FD5767">
              <w:rPr>
                <w:i/>
                <w:iCs/>
                <w:sz w:val="22"/>
                <w:szCs w:val="22"/>
              </w:rPr>
              <w:t xml:space="preserve">Окончательный осмотр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>Установить изделие на стенд, осмотреть, определить объем ремонта, произвести дефектоскопию, выявить дефекты</w:t>
            </w:r>
          </w:p>
          <w:p w:rsidR="005E6981" w:rsidRPr="00531B4C" w:rsidRDefault="005E6981" w:rsidP="00960F3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proofErr w:type="gramStart"/>
            <w:r w:rsidRPr="00531B4C">
              <w:rPr>
                <w:sz w:val="22"/>
                <w:szCs w:val="22"/>
              </w:rPr>
              <w:t>Осмотровой</w:t>
            </w:r>
            <w:proofErr w:type="gramEnd"/>
            <w:r w:rsidRPr="00531B4C">
              <w:rPr>
                <w:sz w:val="22"/>
                <w:szCs w:val="22"/>
              </w:rPr>
              <w:t xml:space="preserve"> стенд, 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магнитный дефектоскоп.</w:t>
            </w: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r w:rsidRPr="00FD5767">
              <w:rPr>
                <w:i/>
                <w:iCs/>
                <w:sz w:val="22"/>
                <w:szCs w:val="22"/>
              </w:rPr>
              <w:t xml:space="preserve">Разборка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>Разобрать изделие на отдельные сборочные единицы.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 w:rsidRPr="0034217A">
              <w:rPr>
                <w:color w:val="000000"/>
                <w:spacing w:val="-10"/>
                <w:sz w:val="22"/>
              </w:rPr>
              <w:t>Стенд осмотра,</w:t>
            </w:r>
            <w:r>
              <w:rPr>
                <w:color w:val="000000"/>
                <w:spacing w:val="-10"/>
                <w:sz w:val="22"/>
              </w:rPr>
              <w:t xml:space="preserve"> разборки и проверки автосцепки,</w:t>
            </w:r>
            <w:r w:rsidRPr="00531B4C">
              <w:rPr>
                <w:sz w:val="22"/>
                <w:szCs w:val="22"/>
              </w:rPr>
              <w:t xml:space="preserve"> 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слесарный инструмент.</w:t>
            </w: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proofErr w:type="spellStart"/>
            <w:r w:rsidRPr="00FD5767">
              <w:rPr>
                <w:i/>
                <w:iCs/>
                <w:sz w:val="22"/>
                <w:szCs w:val="22"/>
              </w:rPr>
              <w:t>Дефектация</w:t>
            </w:r>
            <w:proofErr w:type="spellEnd"/>
            <w:r w:rsidRPr="00FD5767">
              <w:rPr>
                <w:i/>
                <w:iCs/>
                <w:sz w:val="22"/>
                <w:szCs w:val="22"/>
              </w:rPr>
              <w:t xml:space="preserve"> отдельных деталей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>Произвести дефектоскопию отдельных сборочных единиц. Определить объем ремонта.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Магнитный дефектоскоп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pacing w:val="-13"/>
                <w:sz w:val="22"/>
              </w:rPr>
              <w:t>а</w:t>
            </w:r>
            <w:r w:rsidRPr="0034217A">
              <w:rPr>
                <w:color w:val="000000"/>
                <w:spacing w:val="-13"/>
                <w:sz w:val="22"/>
              </w:rPr>
              <w:t>втоматизированная сис</w:t>
            </w:r>
            <w:r w:rsidRPr="0034217A">
              <w:rPr>
                <w:color w:val="000000"/>
                <w:spacing w:val="-12"/>
                <w:sz w:val="22"/>
              </w:rPr>
              <w:t>тема контроля геометрических параметров дета</w:t>
            </w:r>
            <w:r w:rsidRPr="0034217A">
              <w:rPr>
                <w:color w:val="000000"/>
                <w:spacing w:val="-9"/>
                <w:sz w:val="22"/>
              </w:rPr>
              <w:t>лей автосцепки</w:t>
            </w: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r w:rsidRPr="00FD5767">
              <w:rPr>
                <w:i/>
                <w:iCs/>
                <w:sz w:val="22"/>
                <w:szCs w:val="22"/>
              </w:rPr>
              <w:t xml:space="preserve">Восстановление деталей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 xml:space="preserve">Устранить неисправности или заменить </w:t>
            </w:r>
            <w:proofErr w:type="gramStart"/>
            <w:r w:rsidRPr="00FD5767">
              <w:rPr>
                <w:sz w:val="22"/>
                <w:szCs w:val="22"/>
              </w:rPr>
              <w:t>узел</w:t>
            </w:r>
            <w:proofErr w:type="gramEnd"/>
            <w:r w:rsidRPr="00FD5767">
              <w:rPr>
                <w:sz w:val="22"/>
                <w:szCs w:val="22"/>
              </w:rPr>
              <w:t xml:space="preserve"> не поддающийся ремонту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 xml:space="preserve">пресс для выправления корпуса автосцепки, </w:t>
            </w: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стенд для сварочных работ на корпусе автосцепки,</w:t>
            </w: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 xml:space="preserve"> установка для наплавки корпуса автосцепки, 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стенд для обработки корпуса при помощи приспособлений</w:t>
            </w:r>
          </w:p>
        </w:tc>
        <w:tc>
          <w:tcPr>
            <w:tcW w:w="3191" w:type="dxa"/>
            <w:vAlign w:val="center"/>
          </w:tcPr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r w:rsidRPr="00FD5767">
              <w:rPr>
                <w:i/>
                <w:iCs/>
                <w:sz w:val="22"/>
                <w:szCs w:val="22"/>
              </w:rPr>
              <w:t xml:space="preserve">Комплектование узлов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>Сборка узлов автосцепки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Сборочный стенд,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 xml:space="preserve"> слесарный </w:t>
            </w:r>
            <w:proofErr w:type="gramStart"/>
            <w:r w:rsidRPr="00531B4C">
              <w:rPr>
                <w:sz w:val="22"/>
                <w:szCs w:val="22"/>
              </w:rPr>
              <w:t>ин-</w:t>
            </w:r>
            <w:proofErr w:type="spellStart"/>
            <w:r w:rsidRPr="00531B4C">
              <w:rPr>
                <w:sz w:val="22"/>
                <w:szCs w:val="22"/>
              </w:rPr>
              <w:t>струмент</w:t>
            </w:r>
            <w:proofErr w:type="spellEnd"/>
            <w:proofErr w:type="gramEnd"/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Default="005E6981" w:rsidP="00960F34">
            <w:pPr>
              <w:rPr>
                <w:i/>
                <w:iCs/>
                <w:sz w:val="22"/>
                <w:szCs w:val="22"/>
              </w:rPr>
            </w:pPr>
          </w:p>
          <w:p w:rsidR="005E6981" w:rsidRDefault="005E6981" w:rsidP="00960F34">
            <w:pPr>
              <w:rPr>
                <w:i/>
                <w:iCs/>
                <w:sz w:val="22"/>
                <w:szCs w:val="22"/>
              </w:rPr>
            </w:pPr>
          </w:p>
          <w:p w:rsidR="005E6981" w:rsidRDefault="005E6981" w:rsidP="00960F34">
            <w:pPr>
              <w:rPr>
                <w:i/>
                <w:iCs/>
                <w:sz w:val="22"/>
                <w:szCs w:val="22"/>
              </w:rPr>
            </w:pPr>
          </w:p>
          <w:p w:rsidR="005E6981" w:rsidRPr="00FD5767" w:rsidRDefault="005E6981" w:rsidP="00960F34">
            <w:pPr>
              <w:rPr>
                <w:sz w:val="22"/>
                <w:szCs w:val="22"/>
              </w:rPr>
            </w:pPr>
            <w:r w:rsidRPr="00FD5767">
              <w:rPr>
                <w:i/>
                <w:iCs/>
                <w:sz w:val="22"/>
                <w:szCs w:val="22"/>
              </w:rPr>
              <w:t xml:space="preserve">Сборка изделия в целом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>Произвести сборку автосцепки из скомплектованных узлов.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Сборочный (ремонтный) стенд, слесарный инструмент</w:t>
            </w:r>
          </w:p>
        </w:tc>
        <w:tc>
          <w:tcPr>
            <w:tcW w:w="3191" w:type="dxa"/>
            <w:vAlign w:val="center"/>
          </w:tcPr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</w:p>
          <w:p w:rsidR="005E6981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r w:rsidRPr="00FD5767">
              <w:rPr>
                <w:i/>
                <w:iCs/>
                <w:sz w:val="22"/>
                <w:szCs w:val="22"/>
              </w:rPr>
              <w:t xml:space="preserve">Испытание, контроль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>Произвести проверку основных размеров.</w:t>
            </w:r>
          </w:p>
          <w:p w:rsidR="005E6981" w:rsidRPr="00531B4C" w:rsidRDefault="005E6981" w:rsidP="00960F3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Шаблоны(828р, 820р, 787р)</w:t>
            </w: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E6981" w:rsidTr="00960F34">
        <w:tc>
          <w:tcPr>
            <w:tcW w:w="3190" w:type="dxa"/>
            <w:vAlign w:val="center"/>
          </w:tcPr>
          <w:p w:rsidR="005E6981" w:rsidRPr="00FD5767" w:rsidRDefault="005E6981" w:rsidP="00960F34">
            <w:pPr>
              <w:rPr>
                <w:sz w:val="22"/>
                <w:szCs w:val="22"/>
              </w:rPr>
            </w:pPr>
            <w:r w:rsidRPr="00FD5767">
              <w:rPr>
                <w:i/>
                <w:iCs/>
                <w:sz w:val="22"/>
                <w:szCs w:val="22"/>
              </w:rPr>
              <w:t xml:space="preserve">Окрашивание, сушка </w:t>
            </w:r>
          </w:p>
          <w:p w:rsidR="005E6981" w:rsidRPr="00FD5767" w:rsidRDefault="005E6981" w:rsidP="00960F3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D5767">
              <w:rPr>
                <w:sz w:val="22"/>
                <w:szCs w:val="22"/>
              </w:rPr>
              <w:t xml:space="preserve">Детали </w:t>
            </w:r>
            <w:proofErr w:type="spellStart"/>
            <w:r w:rsidRPr="00FD5767">
              <w:rPr>
                <w:sz w:val="22"/>
                <w:szCs w:val="22"/>
              </w:rPr>
              <w:t>автосцепного</w:t>
            </w:r>
            <w:proofErr w:type="spellEnd"/>
            <w:r w:rsidRPr="00FD5767">
              <w:rPr>
                <w:sz w:val="22"/>
                <w:szCs w:val="22"/>
              </w:rPr>
              <w:t xml:space="preserve"> устройства окрасить черной краской, за исключением поверхностей контура зацепления корпуса</w:t>
            </w:r>
          </w:p>
          <w:p w:rsidR="005E6981" w:rsidRPr="00531B4C" w:rsidRDefault="005E6981" w:rsidP="00960F3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 w:rsidRPr="00531B4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олярные приспособления и ин</w:t>
            </w:r>
            <w:r w:rsidRPr="00531B4C">
              <w:rPr>
                <w:sz w:val="22"/>
                <w:szCs w:val="22"/>
              </w:rPr>
              <w:t>струменты</w:t>
            </w:r>
          </w:p>
        </w:tc>
        <w:tc>
          <w:tcPr>
            <w:tcW w:w="3191" w:type="dxa"/>
            <w:vAlign w:val="center"/>
          </w:tcPr>
          <w:p w:rsidR="005E6981" w:rsidRPr="00531B4C" w:rsidRDefault="005E6981" w:rsidP="00960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E6981" w:rsidRDefault="005E6981" w:rsidP="005E6981">
      <w:pPr>
        <w:tabs>
          <w:tab w:val="left" w:pos="3536"/>
        </w:tabs>
      </w:pPr>
    </w:p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Pr="006A74C9" w:rsidRDefault="005E6981" w:rsidP="005E6981"/>
    <w:p w:rsidR="005E6981" w:rsidRDefault="005E6981" w:rsidP="005E6981"/>
    <w:p w:rsidR="005E6981" w:rsidRPr="006A74C9" w:rsidRDefault="005E6981" w:rsidP="005E6981"/>
    <w:p w:rsidR="005E6981" w:rsidRDefault="005E6981" w:rsidP="005E6981"/>
    <w:p w:rsidR="005E6981" w:rsidRDefault="005E6981" w:rsidP="005E6981">
      <w:pPr>
        <w:tabs>
          <w:tab w:val="left" w:pos="2935"/>
        </w:tabs>
      </w:pPr>
      <w:r>
        <w:tab/>
      </w:r>
    </w:p>
    <w:p w:rsidR="005E6981" w:rsidRDefault="005E6981" w:rsidP="005E6981">
      <w:pPr>
        <w:tabs>
          <w:tab w:val="left" w:pos="2935"/>
        </w:tabs>
      </w:pPr>
    </w:p>
    <w:p w:rsidR="005E6981" w:rsidRDefault="005E6981" w:rsidP="005E6981">
      <w:pPr>
        <w:tabs>
          <w:tab w:val="left" w:pos="2935"/>
        </w:tabs>
      </w:pPr>
    </w:p>
    <w:p w:rsidR="005E6981" w:rsidRDefault="005E6981" w:rsidP="005E6981">
      <w:pPr>
        <w:tabs>
          <w:tab w:val="left" w:pos="2935"/>
        </w:tabs>
      </w:pPr>
    </w:p>
    <w:p w:rsidR="005E6981" w:rsidRDefault="005E6981" w:rsidP="005E6981">
      <w:pPr>
        <w:tabs>
          <w:tab w:val="left" w:pos="2935"/>
        </w:tabs>
      </w:pPr>
    </w:p>
    <w:p w:rsidR="005E6981" w:rsidRDefault="005E6981" w:rsidP="005E6981">
      <w:pPr>
        <w:tabs>
          <w:tab w:val="left" w:pos="2935"/>
        </w:tabs>
      </w:pPr>
    </w:p>
    <w:p w:rsidR="005E6981" w:rsidRDefault="005E6981" w:rsidP="005E6981">
      <w:pPr>
        <w:tabs>
          <w:tab w:val="left" w:pos="2935"/>
        </w:tabs>
      </w:pPr>
    </w:p>
    <w:p w:rsidR="005E6981" w:rsidRDefault="005E6981" w:rsidP="005E6981">
      <w:pPr>
        <w:tabs>
          <w:tab w:val="left" w:pos="2935"/>
        </w:tabs>
      </w:pPr>
    </w:p>
    <w:p w:rsidR="005E6981" w:rsidRPr="005E6981" w:rsidRDefault="005E6981" w:rsidP="005E6981">
      <w:pPr>
        <w:pStyle w:val="1"/>
        <w:jc w:val="center"/>
        <w:rPr>
          <w:color w:val="auto"/>
        </w:rPr>
      </w:pPr>
      <w:bookmarkStart w:id="3" w:name="_Toc325081653"/>
      <w:bookmarkStart w:id="4" w:name="_Toc403513072"/>
      <w:r w:rsidRPr="005E6981">
        <w:rPr>
          <w:color w:val="auto"/>
        </w:rPr>
        <w:t>2. Условия труда и квалификация работников</w:t>
      </w:r>
      <w:bookmarkEnd w:id="3"/>
      <w:bookmarkEnd w:id="4"/>
    </w:p>
    <w:p w:rsidR="005E6981" w:rsidRPr="0039679E" w:rsidRDefault="005E6981" w:rsidP="005E6981">
      <w:pPr>
        <w:spacing w:line="360" w:lineRule="auto"/>
        <w:ind w:firstLine="709"/>
      </w:pPr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квалификации работников можно судить по уровню образованию и стажу работы. Также показатели можно оценить приближённо по интегральному критерию.</w:t>
      </w:r>
    </w:p>
    <w:p w:rsidR="005E6981" w:rsidRPr="00F326F4" w:rsidRDefault="006E64C6" w:rsidP="005E6981">
      <w:pPr>
        <w:ind w:firstLine="851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den>
          </m:f>
        </m:oMath>
      </m:oMathPara>
    </w:p>
    <w:p w:rsidR="005E6981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  <w:lang w:val="en-US"/>
        </w:rPr>
        <w:t>i</w:t>
      </w:r>
      <w:r w:rsidRPr="00F326F4">
        <w:rPr>
          <w:sz w:val="28"/>
          <w:szCs w:val="28"/>
        </w:rPr>
        <w:t xml:space="preserve"> – </w:t>
      </w:r>
      <w:r>
        <w:rPr>
          <w:sz w:val="28"/>
          <w:szCs w:val="28"/>
        </w:rPr>
        <w:t>уровень образования работника, если</w:t>
      </w:r>
    </w:p>
    <w:p w:rsidR="005E6981" w:rsidRDefault="005E6981" w:rsidP="005E6981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CC539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 w:rsidRPr="00CC539E">
        <w:rPr>
          <w:i/>
          <w:sz w:val="28"/>
          <w:szCs w:val="28"/>
        </w:rPr>
        <w:t>=1</w:t>
      </w:r>
      <w:r>
        <w:rPr>
          <w:i/>
          <w:sz w:val="28"/>
          <w:szCs w:val="28"/>
        </w:rPr>
        <w:t xml:space="preserve"> </w:t>
      </w:r>
      <w:r w:rsidRPr="00CC539E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высшее</w:t>
      </w:r>
    </w:p>
    <w:p w:rsidR="005E6981" w:rsidRDefault="005E6981" w:rsidP="005E6981">
      <w:pPr>
        <w:spacing w:line="360" w:lineRule="auto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=2 - среднее профессиональное</w:t>
      </w:r>
    </w:p>
    <w:p w:rsidR="005E6981" w:rsidRDefault="005E6981" w:rsidP="005E6981">
      <w:pPr>
        <w:spacing w:line="360" w:lineRule="auto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=3 - среднее общее </w:t>
      </w:r>
    </w:p>
    <w:p w:rsidR="005E6981" w:rsidRPr="00CC539E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=4 - неполное среднее общее образование</w:t>
      </w:r>
    </w:p>
    <w:p w:rsidR="005E6981" w:rsidRPr="00CC539E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</w:p>
    <w:p w:rsidR="005E6981" w:rsidRPr="00D34377" w:rsidRDefault="005E6981" w:rsidP="005E6981">
      <w:pPr>
        <w:spacing w:line="360" w:lineRule="auto"/>
        <w:jc w:val="both"/>
        <w:rPr>
          <w:sz w:val="28"/>
          <w:szCs w:val="28"/>
        </w:rPr>
      </w:pPr>
      <w:r w:rsidRPr="00F326F4">
        <w:rPr>
          <w:i/>
          <w:sz w:val="28"/>
          <w:szCs w:val="28"/>
        </w:rPr>
        <w:tab/>
      </w:r>
      <w:r>
        <w:rPr>
          <w:i/>
          <w:sz w:val="28"/>
          <w:szCs w:val="28"/>
          <w:lang w:val="en-US"/>
        </w:rPr>
        <w:t>O</w:t>
      </w:r>
      <w:r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удельный вес работников с </w:t>
      </w:r>
      <w:proofErr w:type="spellStart"/>
      <w:r>
        <w:rPr>
          <w:i/>
          <w:sz w:val="28"/>
          <w:szCs w:val="28"/>
          <w:lang w:val="en-US"/>
        </w:rPr>
        <w:t>i</w:t>
      </w:r>
      <w:proofErr w:type="spellEnd"/>
      <w:r>
        <w:rPr>
          <w:i/>
          <w:sz w:val="28"/>
          <w:szCs w:val="28"/>
        </w:rPr>
        <w:t xml:space="preserve">-м </w:t>
      </w:r>
      <w:r>
        <w:rPr>
          <w:sz w:val="28"/>
          <w:szCs w:val="28"/>
        </w:rPr>
        <w:t>образованием</w:t>
      </w:r>
    </w:p>
    <w:p w:rsidR="005E6981" w:rsidRDefault="005E6981" w:rsidP="005E6981">
      <w:pPr>
        <w:spacing w:line="360" w:lineRule="auto"/>
        <w:jc w:val="both"/>
        <w:rPr>
          <w:sz w:val="28"/>
          <w:szCs w:val="28"/>
        </w:rPr>
      </w:pPr>
      <w:r w:rsidRPr="00F326F4">
        <w:rPr>
          <w:i/>
          <w:sz w:val="28"/>
          <w:szCs w:val="28"/>
        </w:rPr>
        <w:tab/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общая длительность получения образования, если</w:t>
      </w:r>
    </w:p>
    <w:p w:rsidR="005E6981" w:rsidRPr="00443664" w:rsidRDefault="005E6981" w:rsidP="005E698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=16</w:t>
      </w:r>
      <w:proofErr w:type="gramStart"/>
      <w:r>
        <w:rPr>
          <w:i/>
          <w:sz w:val="28"/>
          <w:szCs w:val="28"/>
        </w:rPr>
        <w:t>,5</w:t>
      </w:r>
      <w:proofErr w:type="gramEnd"/>
      <w:r>
        <w:rPr>
          <w:i/>
          <w:sz w:val="28"/>
          <w:szCs w:val="28"/>
        </w:rPr>
        <w:t xml:space="preserve">;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 xml:space="preserve">=13;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3</w:t>
      </w:r>
      <w:r>
        <w:rPr>
          <w:i/>
          <w:sz w:val="28"/>
          <w:szCs w:val="28"/>
        </w:rPr>
        <w:t xml:space="preserve">=11;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4</w:t>
      </w:r>
      <w:r>
        <w:rPr>
          <w:i/>
          <w:sz w:val="28"/>
          <w:szCs w:val="28"/>
        </w:rPr>
        <w:t>=8, лет</w:t>
      </w:r>
    </w:p>
    <w:p w:rsidR="005E6981" w:rsidRPr="00C759D9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  <w:vertAlign w:val="subscript"/>
          <w:lang w:val="en-US"/>
        </w:rPr>
        <w:t>i</w:t>
      </w:r>
      <w:proofErr w:type="gramEnd"/>
      <w:r>
        <w:rPr>
          <w:sz w:val="28"/>
          <w:szCs w:val="28"/>
        </w:rPr>
        <w:t xml:space="preserve"> – средний стаж работы с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-м </w:t>
      </w:r>
      <w:r>
        <w:rPr>
          <w:sz w:val="28"/>
          <w:szCs w:val="28"/>
        </w:rPr>
        <w:t>образованием</w:t>
      </w:r>
    </w:p>
    <w:p w:rsidR="005E6981" w:rsidRDefault="005E6981" w:rsidP="005E6981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5E6981" w:rsidRPr="001351CC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O</w:t>
      </w:r>
      <w:r w:rsidRPr="00443664">
        <w:rPr>
          <w:i/>
          <w:sz w:val="28"/>
          <w:szCs w:val="28"/>
          <w:vertAlign w:val="subscript"/>
        </w:rPr>
        <w:t>1</w:t>
      </w:r>
      <w:r w:rsidRPr="00443664">
        <w:rPr>
          <w:sz w:val="28"/>
          <w:szCs w:val="28"/>
        </w:rPr>
        <w:t>=</w:t>
      </w:r>
      <w:r>
        <w:rPr>
          <w:sz w:val="28"/>
          <w:szCs w:val="28"/>
        </w:rPr>
        <w:t>4</w:t>
      </w:r>
      <w:r w:rsidRPr="00443664">
        <w:rPr>
          <w:sz w:val="28"/>
          <w:szCs w:val="28"/>
        </w:rPr>
        <w:t>/</w:t>
      </w:r>
      <w:r>
        <w:rPr>
          <w:sz w:val="28"/>
          <w:szCs w:val="28"/>
        </w:rPr>
        <w:t>18</w:t>
      </w:r>
      <w:r w:rsidRPr="00443664">
        <w:rPr>
          <w:sz w:val="28"/>
          <w:szCs w:val="28"/>
        </w:rPr>
        <w:t xml:space="preserve"> </w:t>
      </w:r>
    </w:p>
    <w:p w:rsidR="005E6981" w:rsidRPr="001351CC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O</w:t>
      </w:r>
      <w:r w:rsidRPr="00443664">
        <w:rPr>
          <w:i/>
          <w:sz w:val="28"/>
          <w:szCs w:val="28"/>
          <w:vertAlign w:val="subscript"/>
        </w:rPr>
        <w:t>2</w:t>
      </w:r>
      <w:r w:rsidRPr="00443664">
        <w:rPr>
          <w:sz w:val="28"/>
          <w:szCs w:val="28"/>
        </w:rPr>
        <w:t>=</w:t>
      </w:r>
      <w:r>
        <w:rPr>
          <w:sz w:val="28"/>
          <w:szCs w:val="28"/>
        </w:rPr>
        <w:t>8</w:t>
      </w:r>
      <w:r w:rsidRPr="00443664">
        <w:rPr>
          <w:sz w:val="28"/>
          <w:szCs w:val="28"/>
        </w:rPr>
        <w:t>/</w:t>
      </w:r>
      <w:r>
        <w:rPr>
          <w:sz w:val="28"/>
          <w:szCs w:val="28"/>
        </w:rPr>
        <w:t>18</w:t>
      </w:r>
      <w:r w:rsidRPr="00443664">
        <w:rPr>
          <w:sz w:val="28"/>
          <w:szCs w:val="28"/>
        </w:rPr>
        <w:t xml:space="preserve"> </w:t>
      </w:r>
    </w:p>
    <w:p w:rsidR="005E6981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O</w:t>
      </w:r>
      <w:r w:rsidRPr="00443664">
        <w:rPr>
          <w:i/>
          <w:sz w:val="28"/>
          <w:szCs w:val="28"/>
          <w:vertAlign w:val="subscript"/>
        </w:rPr>
        <w:t>3</w:t>
      </w:r>
      <w:r w:rsidRPr="00443664">
        <w:rPr>
          <w:sz w:val="28"/>
          <w:szCs w:val="28"/>
        </w:rPr>
        <w:t>=</w:t>
      </w:r>
      <w:r>
        <w:rPr>
          <w:sz w:val="28"/>
          <w:szCs w:val="28"/>
        </w:rPr>
        <w:t>4</w:t>
      </w:r>
      <w:r w:rsidRPr="00443664">
        <w:rPr>
          <w:sz w:val="28"/>
          <w:szCs w:val="28"/>
        </w:rPr>
        <w:t>/</w:t>
      </w:r>
      <w:r>
        <w:rPr>
          <w:sz w:val="28"/>
          <w:szCs w:val="28"/>
        </w:rPr>
        <w:t>18</w:t>
      </w:r>
      <w:r w:rsidRPr="00443664">
        <w:rPr>
          <w:sz w:val="28"/>
          <w:szCs w:val="28"/>
        </w:rPr>
        <w:t xml:space="preserve"> </w:t>
      </w:r>
    </w:p>
    <w:p w:rsidR="005E6981" w:rsidRPr="003B2456" w:rsidRDefault="005E6981" w:rsidP="005E6981">
      <w:pPr>
        <w:spacing w:line="360" w:lineRule="auto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proofErr w:type="gramStart"/>
      <w:r>
        <w:rPr>
          <w:i/>
          <w:sz w:val="28"/>
          <w:szCs w:val="28"/>
          <w:vertAlign w:val="subscript"/>
        </w:rPr>
        <w:t>4</w:t>
      </w:r>
      <w:proofErr w:type="gramEnd"/>
      <w:r>
        <w:rPr>
          <w:i/>
          <w:sz w:val="28"/>
          <w:szCs w:val="28"/>
        </w:rPr>
        <w:t>=2/18</w:t>
      </w:r>
    </w:p>
    <w:p w:rsidR="005E6981" w:rsidRDefault="005E6981" w:rsidP="005E6981">
      <w:pPr>
        <w:pStyle w:val="a6"/>
        <w:ind w:left="-567"/>
        <w:jc w:val="center"/>
        <w:rPr>
          <w:rFonts w:ascii="Arial" w:hAnsi="Arial" w:cs="Arial"/>
          <w:position w:val="-62"/>
        </w:rPr>
      </w:pPr>
      <w:r w:rsidRPr="0075131F">
        <w:rPr>
          <w:position w:val="-62"/>
          <w:sz w:val="28"/>
          <w:szCs w:val="28"/>
        </w:rPr>
        <w:object w:dxaOrig="796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5pt;height:68.25pt" o:ole="">
            <v:imagedata r:id="rId7" o:title=""/>
          </v:shape>
          <o:OLEObject Type="Embed" ProgID="Equation.3" ShapeID="_x0000_i1025" DrawAspect="Content" ObjectID="_1670496528" r:id="rId8"/>
        </w:object>
      </w:r>
    </w:p>
    <w:p w:rsidR="005E6981" w:rsidRDefault="005E6981" w:rsidP="005E6981">
      <w:pPr>
        <w:tabs>
          <w:tab w:val="left" w:pos="2935"/>
        </w:tabs>
        <w:jc w:val="both"/>
      </w:pPr>
    </w:p>
    <w:p w:rsidR="005E6981" w:rsidRDefault="005E6981" w:rsidP="005E6981">
      <w:pPr>
        <w:tabs>
          <w:tab w:val="left" w:pos="2935"/>
        </w:tabs>
        <w:jc w:val="both"/>
      </w:pPr>
    </w:p>
    <w:p w:rsidR="005E6981" w:rsidRDefault="005E6981" w:rsidP="005E6981">
      <w:pPr>
        <w:tabs>
          <w:tab w:val="left" w:pos="2935"/>
        </w:tabs>
        <w:jc w:val="both"/>
      </w:pPr>
    </w:p>
    <w:p w:rsidR="005E6981" w:rsidRDefault="005E6981" w:rsidP="005E6981">
      <w:pPr>
        <w:tabs>
          <w:tab w:val="left" w:pos="2935"/>
        </w:tabs>
      </w:pPr>
    </w:p>
    <w:p w:rsidR="005E6981" w:rsidRDefault="005E6981" w:rsidP="005E6981">
      <w:pPr>
        <w:tabs>
          <w:tab w:val="left" w:pos="2935"/>
        </w:tabs>
      </w:pPr>
    </w:p>
    <w:p w:rsidR="005E6981" w:rsidRDefault="005E6981" w:rsidP="005E6981">
      <w:pPr>
        <w:tabs>
          <w:tab w:val="left" w:pos="2935"/>
        </w:tabs>
      </w:pPr>
    </w:p>
    <w:p w:rsidR="005E6981" w:rsidRPr="00B70497" w:rsidRDefault="005E6981" w:rsidP="005E6981">
      <w:pPr>
        <w:tabs>
          <w:tab w:val="left" w:pos="2935"/>
        </w:tabs>
      </w:pPr>
      <w:r>
        <w:rPr>
          <w:sz w:val="28"/>
          <w:szCs w:val="28"/>
        </w:rPr>
        <w:t xml:space="preserve">Вывод: по данным уровня образования работников, удельному весу работников с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-м</w:t>
      </w:r>
      <w:r>
        <w:rPr>
          <w:sz w:val="28"/>
          <w:szCs w:val="28"/>
        </w:rPr>
        <w:t xml:space="preserve"> образованием, общей длительностью получения образования и среднего стажа работы работника, коэффициент квалификации работников равен 0,747</w:t>
      </w:r>
      <w:bookmarkStart w:id="5" w:name="_Toc325081654"/>
    </w:p>
    <w:p w:rsidR="005E6981" w:rsidRPr="005E6981" w:rsidRDefault="005E6981" w:rsidP="005E6981">
      <w:pPr>
        <w:pStyle w:val="1"/>
        <w:jc w:val="center"/>
        <w:rPr>
          <w:color w:val="auto"/>
        </w:rPr>
      </w:pPr>
      <w:bookmarkStart w:id="6" w:name="_Toc403513073"/>
      <w:r w:rsidRPr="005E6981">
        <w:rPr>
          <w:color w:val="auto"/>
        </w:rPr>
        <w:t>3. Текущей уровень автоматизации и механизации труда</w:t>
      </w:r>
      <w:bookmarkEnd w:id="5"/>
      <w:bookmarkEnd w:id="6"/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</w:p>
    <w:p w:rsidR="005E6981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 w:rsidRPr="00B70497">
        <w:rPr>
          <w:sz w:val="28"/>
          <w:szCs w:val="28"/>
        </w:rPr>
        <w:t xml:space="preserve">Под </w:t>
      </w:r>
      <w:r>
        <w:rPr>
          <w:sz w:val="28"/>
          <w:szCs w:val="28"/>
        </w:rPr>
        <w:t>текущем уровнем</w:t>
      </w:r>
      <w:r w:rsidRPr="00B70497">
        <w:rPr>
          <w:sz w:val="28"/>
          <w:szCs w:val="28"/>
        </w:rPr>
        <w:t xml:space="preserve"> автоматизац</w:t>
      </w:r>
      <w:r>
        <w:rPr>
          <w:sz w:val="28"/>
          <w:szCs w:val="28"/>
        </w:rPr>
        <w:t>ии и механизации труда понимают</w:t>
      </w:r>
      <w:r w:rsidRPr="00B70497">
        <w:rPr>
          <w:sz w:val="28"/>
          <w:szCs w:val="28"/>
        </w:rPr>
        <w:t xml:space="preserve"> степень замены ручного труда машинным, </w:t>
      </w:r>
      <w:r>
        <w:rPr>
          <w:sz w:val="28"/>
          <w:szCs w:val="28"/>
        </w:rPr>
        <w:t xml:space="preserve">при выполнение технических </w:t>
      </w:r>
      <w:proofErr w:type="gramStart"/>
      <w:r>
        <w:rPr>
          <w:sz w:val="28"/>
          <w:szCs w:val="28"/>
        </w:rPr>
        <w:t>операций</w:t>
      </w:r>
      <w:proofErr w:type="gramEnd"/>
      <w:r>
        <w:rPr>
          <w:sz w:val="28"/>
          <w:szCs w:val="28"/>
        </w:rPr>
        <w:t xml:space="preserve"> учитывая качество работы применяемых машин.</w:t>
      </w:r>
    </w:p>
    <w:p w:rsidR="005E6981" w:rsidRPr="00EB1F9A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 w:rsidRPr="00B70497">
        <w:rPr>
          <w:sz w:val="28"/>
          <w:szCs w:val="28"/>
        </w:rPr>
        <w:t xml:space="preserve">Показатель уровня механизации и автоматизации труда позволяет исследовать влияние числа операций в техническом процессе и наборов механизмов и </w:t>
      </w:r>
      <w:proofErr w:type="gramStart"/>
      <w:r w:rsidRPr="00B70497">
        <w:rPr>
          <w:sz w:val="28"/>
          <w:szCs w:val="28"/>
        </w:rPr>
        <w:t>машин</w:t>
      </w:r>
      <w:proofErr w:type="gramEnd"/>
      <w:r w:rsidRPr="00B70497">
        <w:rPr>
          <w:sz w:val="28"/>
          <w:szCs w:val="28"/>
        </w:rPr>
        <w:t xml:space="preserve"> применяемых на рабочем месте на прогрессивность технологий и численность рабочих.</w:t>
      </w:r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 w:rsidRPr="00B70497">
        <w:rPr>
          <w:sz w:val="28"/>
          <w:szCs w:val="28"/>
        </w:rPr>
        <w:t>Коэффициент прогрессивности оборудования указан в таблице 3.</w:t>
      </w:r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 w:rsidRPr="00B70497">
        <w:rPr>
          <w:sz w:val="28"/>
          <w:szCs w:val="28"/>
        </w:rPr>
        <w:t>Вычисление показателя уровня механизации и автоматизации труда</w:t>
      </w:r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</w:p>
    <w:p w:rsidR="005E6981" w:rsidRPr="00810F43" w:rsidRDefault="005E6981" w:rsidP="005E6981">
      <w:pPr>
        <w:ind w:firstLine="851"/>
        <w:jc w:val="center"/>
        <w:rPr>
          <w:sz w:val="28"/>
          <w:szCs w:val="28"/>
        </w:rPr>
      </w:pPr>
      <m:oMath>
        <m:r>
          <w:rPr>
            <w:rFonts w:ascii="Cambria Math"/>
            <w:sz w:val="28"/>
            <w:szCs w:val="28"/>
          </w:rPr>
          <m:t>Р</m:t>
        </m:r>
        <m:r>
          <w:rPr>
            <w:rFonts w:asci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А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Ф</m:t>
                </m:r>
              </m:den>
            </m:f>
          </m:e>
        </m:d>
        <m:r>
          <w:rPr>
            <w:rFonts w:ascii="Cambria Math"/>
            <w:sz w:val="28"/>
            <w:szCs w:val="28"/>
          </w:rPr>
          <m:t>[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ма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/>
                <w:sz w:val="28"/>
                <w:szCs w:val="28"/>
              </w:rPr>
              <m:t>Т</m:t>
            </m:r>
          </m:sup>
        </m:sSubSup>
        <m:r>
          <w:rPr>
            <w:rFonts w:ascii="Cambria Math" w:hAnsi="Cambria Math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ма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b>
          <m:sup>
            <m:r>
              <w:rPr>
                <w:rFonts w:ascii="Cambria Math"/>
                <w:sz w:val="28"/>
                <w:szCs w:val="28"/>
              </w:rPr>
              <m:t>Т</m:t>
            </m:r>
          </m:sup>
        </m:sSubSup>
        <m:r>
          <w:rPr>
            <w:rFonts w:ascii="Cambria Math"/>
            <w:sz w:val="28"/>
            <w:szCs w:val="28"/>
          </w:rPr>
          <m:t>)]</m:t>
        </m:r>
      </m:oMath>
      <w:r>
        <w:rPr>
          <w:sz w:val="28"/>
          <w:szCs w:val="28"/>
        </w:rPr>
        <w:t>, где</w:t>
      </w:r>
    </w:p>
    <w:p w:rsidR="005E6981" w:rsidRPr="00B70497" w:rsidRDefault="005E6981" w:rsidP="005E6981">
      <w:pPr>
        <w:ind w:firstLine="851"/>
        <w:jc w:val="both"/>
        <w:rPr>
          <w:sz w:val="28"/>
          <w:szCs w:val="28"/>
        </w:rPr>
      </w:pPr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 w:rsidRPr="00B70497">
        <w:rPr>
          <w:sz w:val="28"/>
          <w:szCs w:val="28"/>
        </w:rPr>
        <w:t>А – годовой выпуск продукции</w:t>
      </w:r>
      <w:r>
        <w:rPr>
          <w:sz w:val="28"/>
          <w:szCs w:val="28"/>
        </w:rPr>
        <w:t>.</w:t>
      </w:r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 w:rsidRPr="00B70497">
        <w:rPr>
          <w:sz w:val="28"/>
          <w:szCs w:val="28"/>
        </w:rPr>
        <w:t>Ф – поминутный годовой фонд рабочего времени</w:t>
      </w:r>
      <w:r>
        <w:rPr>
          <w:sz w:val="28"/>
          <w:szCs w:val="28"/>
        </w:rPr>
        <w:t>.</w:t>
      </w:r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 w:rsidRPr="00B70497">
        <w:rPr>
          <w:sz w:val="28"/>
          <w:szCs w:val="28"/>
        </w:rPr>
        <w:t>Т</w:t>
      </w:r>
      <w:r w:rsidRPr="00B70497">
        <w:rPr>
          <w:sz w:val="28"/>
          <w:szCs w:val="28"/>
          <w:vertAlign w:val="subscript"/>
        </w:rPr>
        <w:t>о</w:t>
      </w:r>
      <w:r w:rsidRPr="00B70497">
        <w:rPr>
          <w:sz w:val="28"/>
          <w:szCs w:val="28"/>
        </w:rPr>
        <w:t xml:space="preserve"> – трудоемкость ремонта объекта при исходном уровне автоматизации и механизации </w:t>
      </w:r>
      <w:r>
        <w:rPr>
          <w:sz w:val="28"/>
          <w:szCs w:val="28"/>
        </w:rPr>
        <w:t>(человек часов на работу).</w:t>
      </w:r>
    </w:p>
    <w:p w:rsidR="005E6981" w:rsidRPr="00B70497" w:rsidRDefault="006E64C6" w:rsidP="005E6981">
      <w:pPr>
        <w:spacing w:line="360" w:lineRule="auto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</m:oMath>
      <w:r w:rsidR="005E6981" w:rsidRPr="00B70497">
        <w:rPr>
          <w:sz w:val="28"/>
          <w:szCs w:val="28"/>
        </w:rPr>
        <w:t xml:space="preserve"> – темп снижения трудоемкости при повышении уровня автоматизации и механизации</w:t>
      </w:r>
      <w:r w:rsidR="005E6981">
        <w:rPr>
          <w:sz w:val="28"/>
          <w:szCs w:val="28"/>
        </w:rPr>
        <w:t xml:space="preserve"> (человек часов на %)</w:t>
      </w:r>
      <w:r w:rsidR="005E6981" w:rsidRPr="00B70497">
        <w:rPr>
          <w:sz w:val="28"/>
          <w:szCs w:val="28"/>
        </w:rPr>
        <w:t xml:space="preserve"> [0,25]</w:t>
      </w:r>
      <w:r w:rsidR="005E6981">
        <w:rPr>
          <w:sz w:val="28"/>
          <w:szCs w:val="28"/>
        </w:rPr>
        <w:t>.</w:t>
      </w:r>
    </w:p>
    <w:p w:rsidR="005E6981" w:rsidRPr="00B70497" w:rsidRDefault="006E64C6" w:rsidP="005E6981">
      <w:pPr>
        <w:spacing w:line="360" w:lineRule="auto"/>
        <w:ind w:firstLine="851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ма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/>
                <w:sz w:val="28"/>
                <w:szCs w:val="28"/>
              </w:rPr>
              <m:t>Т</m:t>
            </m:r>
          </m:sup>
        </m:sSubSup>
      </m:oMath>
      <w:r w:rsidR="005E6981" w:rsidRPr="00B70497">
        <w:rPr>
          <w:sz w:val="28"/>
          <w:szCs w:val="28"/>
        </w:rPr>
        <w:t xml:space="preserve"> – планируемый уровень </w:t>
      </w:r>
      <w:r w:rsidR="005E6981">
        <w:rPr>
          <w:sz w:val="28"/>
          <w:szCs w:val="28"/>
        </w:rPr>
        <w:t xml:space="preserve">А и М </w:t>
      </w:r>
      <w:r w:rsidR="005E6981" w:rsidRPr="00B70497">
        <w:rPr>
          <w:sz w:val="28"/>
          <w:szCs w:val="28"/>
        </w:rPr>
        <w:t>труда</w:t>
      </w:r>
      <w:proofErr w:type="gramStart"/>
      <w:r w:rsidR="005E6981">
        <w:rPr>
          <w:sz w:val="28"/>
          <w:szCs w:val="28"/>
        </w:rPr>
        <w:t xml:space="preserve"> (%).</w:t>
      </w:r>
      <w:proofErr w:type="gramEnd"/>
    </w:p>
    <w:p w:rsidR="005E6981" w:rsidRPr="00B70497" w:rsidRDefault="006E64C6" w:rsidP="005E6981">
      <w:pPr>
        <w:spacing w:line="360" w:lineRule="auto"/>
        <w:ind w:firstLine="851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ма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sub>
          <m:sup>
            <m:r>
              <w:rPr>
                <w:rFonts w:ascii="Cambria Math"/>
                <w:sz w:val="28"/>
                <w:szCs w:val="28"/>
              </w:rPr>
              <m:t>Т</m:t>
            </m:r>
          </m:sup>
        </m:sSubSup>
      </m:oMath>
      <w:r w:rsidR="005E6981" w:rsidRPr="00B70497">
        <w:rPr>
          <w:sz w:val="28"/>
          <w:szCs w:val="28"/>
        </w:rPr>
        <w:t xml:space="preserve"> – фактический уровень </w:t>
      </w:r>
      <w:r w:rsidR="005E6981">
        <w:rPr>
          <w:sz w:val="28"/>
          <w:szCs w:val="28"/>
        </w:rPr>
        <w:t xml:space="preserve">А и М </w:t>
      </w:r>
      <w:r w:rsidR="005E6981" w:rsidRPr="00B70497">
        <w:rPr>
          <w:sz w:val="28"/>
          <w:szCs w:val="28"/>
        </w:rPr>
        <w:t>труда</w:t>
      </w:r>
      <w:proofErr w:type="gramStart"/>
      <w:r w:rsidR="005E6981">
        <w:rPr>
          <w:sz w:val="28"/>
          <w:szCs w:val="28"/>
        </w:rPr>
        <w:t xml:space="preserve"> (%).</w:t>
      </w:r>
      <w:proofErr w:type="gramEnd"/>
    </w:p>
    <w:p w:rsidR="005E6981" w:rsidRPr="00B70497" w:rsidRDefault="005E6981" w:rsidP="005E6981">
      <w:pPr>
        <w:ind w:firstLine="851"/>
        <w:jc w:val="both"/>
        <w:rPr>
          <w:sz w:val="28"/>
          <w:szCs w:val="28"/>
        </w:rPr>
      </w:pPr>
    </w:p>
    <w:p w:rsidR="005E6981" w:rsidRPr="00B70497" w:rsidRDefault="005E6981" w:rsidP="005E6981">
      <w:pPr>
        <w:ind w:firstLine="708"/>
        <w:jc w:val="both"/>
        <w:rPr>
          <w:sz w:val="28"/>
          <w:szCs w:val="28"/>
        </w:rPr>
      </w:pPr>
    </w:p>
    <w:p w:rsidR="005E6981" w:rsidRPr="00B206E4" w:rsidRDefault="006E64C6" w:rsidP="005E6981">
      <w:pPr>
        <w:ind w:firstLine="851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ма</m:t>
            </m:r>
          </m:sub>
          <m:sup>
            <m:r>
              <w:rPr>
                <w:rFonts w:ascii="Cambria Math"/>
                <w:sz w:val="28"/>
                <w:szCs w:val="28"/>
              </w:rPr>
              <m:t>Т</m:t>
            </m:r>
          </m:sup>
        </m:sSubSup>
        <m:r>
          <w:rPr>
            <w:rFonts w:ascii="Cambria Math"/>
            <w:sz w:val="28"/>
            <w:szCs w:val="28"/>
          </w:rPr>
          <m:t>=(100%/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</w:rPr>
              <m:t>б</m:t>
            </m:r>
          </m:sub>
        </m:sSub>
        <m:r>
          <w:rPr>
            <w:rFonts w:ascii="Cambria Math"/>
            <w:sz w:val="28"/>
            <w:szCs w:val="28"/>
          </w:rPr>
          <m:t>)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б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5E6981" w:rsidRPr="00CC6DC6">
        <w:rPr>
          <w:sz w:val="28"/>
          <w:szCs w:val="28"/>
        </w:rPr>
        <w:t xml:space="preserve">, </w:t>
      </w:r>
      <w:r w:rsidR="005E6981">
        <w:rPr>
          <w:sz w:val="28"/>
          <w:szCs w:val="28"/>
        </w:rPr>
        <w:t>где</w:t>
      </w:r>
    </w:p>
    <w:p w:rsidR="005E6981" w:rsidRPr="00B70497" w:rsidRDefault="005E6981" w:rsidP="005E6981">
      <w:pPr>
        <w:spacing w:line="360" w:lineRule="auto"/>
        <w:ind w:firstLine="851"/>
        <w:jc w:val="both"/>
        <w:rPr>
          <w:sz w:val="28"/>
          <w:szCs w:val="28"/>
        </w:rPr>
      </w:pPr>
      <w:r w:rsidRPr="00B70497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</w:rPr>
              <m:t>б</m:t>
            </m:r>
          </m:sub>
        </m:sSub>
      </m:oMath>
      <w:r w:rsidRPr="00B70497">
        <w:rPr>
          <w:sz w:val="28"/>
          <w:szCs w:val="28"/>
        </w:rPr>
        <w:t xml:space="preserve"> – общее количество работ предусмотренных в технологическом процессе</w:t>
      </w:r>
      <w:r>
        <w:rPr>
          <w:sz w:val="28"/>
          <w:szCs w:val="28"/>
        </w:rPr>
        <w:t>.</w:t>
      </w:r>
    </w:p>
    <w:p w:rsidR="005E6981" w:rsidRPr="00B70497" w:rsidRDefault="006E64C6" w:rsidP="005E6981">
      <w:pPr>
        <w:spacing w:line="360" w:lineRule="auto"/>
        <w:ind w:firstLine="72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5E6981" w:rsidRPr="00B70497">
        <w:rPr>
          <w:sz w:val="28"/>
          <w:szCs w:val="28"/>
        </w:rPr>
        <w:t xml:space="preserve"> – коэффициент прогрессивности выполнения </w:t>
      </w:r>
      <w:r w:rsidR="005E6981">
        <w:rPr>
          <w:sz w:val="28"/>
          <w:szCs w:val="28"/>
          <w:lang w:val="en-US"/>
        </w:rPr>
        <w:t>i</w:t>
      </w:r>
      <w:r w:rsidR="005E6981" w:rsidRPr="00CC6DC6">
        <w:rPr>
          <w:sz w:val="28"/>
          <w:szCs w:val="28"/>
        </w:rPr>
        <w:t xml:space="preserve"> </w:t>
      </w:r>
      <w:r w:rsidR="005E6981" w:rsidRPr="00B70497">
        <w:rPr>
          <w:sz w:val="28"/>
          <w:szCs w:val="28"/>
        </w:rPr>
        <w:t>работы с помощью рассмотренных сре</w:t>
      </w:r>
      <w:proofErr w:type="gramStart"/>
      <w:r w:rsidR="005E6981" w:rsidRPr="00B70497">
        <w:rPr>
          <w:sz w:val="28"/>
          <w:szCs w:val="28"/>
        </w:rPr>
        <w:t>дств тр</w:t>
      </w:r>
      <w:proofErr w:type="gramEnd"/>
      <w:r w:rsidR="005E6981" w:rsidRPr="00B70497">
        <w:rPr>
          <w:sz w:val="28"/>
          <w:szCs w:val="28"/>
        </w:rPr>
        <w:t>уда.</w:t>
      </w:r>
    </w:p>
    <w:p w:rsidR="005E6981" w:rsidRPr="00B70497" w:rsidRDefault="005E6981" w:rsidP="005E6981">
      <w:pPr>
        <w:ind w:firstLine="720"/>
        <w:jc w:val="both"/>
        <w:rPr>
          <w:i/>
          <w:sz w:val="28"/>
          <w:szCs w:val="28"/>
        </w:rPr>
      </w:pPr>
    </w:p>
    <w:p w:rsidR="005E6981" w:rsidRPr="00B70497" w:rsidRDefault="005E6981" w:rsidP="005E6981">
      <w:pPr>
        <w:ind w:firstLine="720"/>
        <w:jc w:val="center"/>
        <w:rPr>
          <w:i/>
          <w:sz w:val="28"/>
          <w:szCs w:val="28"/>
        </w:rPr>
      </w:pPr>
      <w:r w:rsidRPr="00EB1F9A">
        <w:rPr>
          <w:position w:val="-12"/>
          <w:sz w:val="28"/>
          <w:szCs w:val="28"/>
        </w:rPr>
        <w:object w:dxaOrig="2680" w:dyaOrig="420">
          <v:shape id="_x0000_i1026" type="#_x0000_t75" style="width:222.55pt;height:34.6pt" o:ole="">
            <v:imagedata r:id="rId9" o:title=""/>
          </v:shape>
          <o:OLEObject Type="Embed" ProgID="Equation.3" ShapeID="_x0000_i1026" DrawAspect="Content" ObjectID="_1670496529" r:id="rId10"/>
        </w:object>
      </w:r>
    </w:p>
    <w:p w:rsidR="005E6981" w:rsidRPr="00B70497" w:rsidRDefault="005E6981" w:rsidP="005E6981">
      <w:pPr>
        <w:ind w:firstLine="720"/>
        <w:jc w:val="both"/>
        <w:rPr>
          <w:sz w:val="28"/>
          <w:szCs w:val="28"/>
        </w:rPr>
      </w:pPr>
      <w:r w:rsidRPr="00B70497">
        <w:rPr>
          <w:sz w:val="28"/>
          <w:szCs w:val="28"/>
        </w:rPr>
        <w:t xml:space="preserve">Планируемый уровень автоматизации и механизации труда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</w:rPr>
              <m:t>ма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/>
                <w:sz w:val="28"/>
                <w:szCs w:val="28"/>
              </w:rPr>
              <m:t>Т</m:t>
            </m:r>
          </m:sup>
        </m:sSubSup>
      </m:oMath>
      <w:r>
        <w:rPr>
          <w:sz w:val="28"/>
          <w:szCs w:val="28"/>
        </w:rPr>
        <w:t>= 78</w:t>
      </w:r>
      <w:r w:rsidRPr="00B70497">
        <w:rPr>
          <w:sz w:val="28"/>
          <w:szCs w:val="28"/>
        </w:rPr>
        <w:t>%</w:t>
      </w:r>
    </w:p>
    <w:p w:rsidR="005E6981" w:rsidRPr="00EB1F9A" w:rsidRDefault="005E6981" w:rsidP="005E6981">
      <w:pPr>
        <w:rPr>
          <w:sz w:val="28"/>
          <w:szCs w:val="28"/>
        </w:rPr>
      </w:pPr>
    </w:p>
    <w:p w:rsidR="005E6981" w:rsidRDefault="005E6981" w:rsidP="005E6981">
      <w:pPr>
        <w:jc w:val="center"/>
        <w:rPr>
          <w:position w:val="-12"/>
          <w:sz w:val="28"/>
          <w:szCs w:val="28"/>
        </w:rPr>
      </w:pPr>
      <w:r w:rsidRPr="00EB1F9A">
        <w:rPr>
          <w:position w:val="-12"/>
          <w:sz w:val="28"/>
          <w:szCs w:val="28"/>
        </w:rPr>
        <w:object w:dxaOrig="5360" w:dyaOrig="360">
          <v:shape id="_x0000_i1027" type="#_x0000_t75" style="width:267.45pt;height:17.75pt" o:ole="">
            <v:imagedata r:id="rId11" o:title=""/>
          </v:shape>
          <o:OLEObject Type="Embed" ProgID="Equation.3" ShapeID="_x0000_i1027" DrawAspect="Content" ObjectID="_1670496530" r:id="rId12"/>
        </w:object>
      </w:r>
    </w:p>
    <w:p w:rsidR="005E6981" w:rsidRPr="007E4E91" w:rsidRDefault="005E6981" w:rsidP="005E6981">
      <w:pPr>
        <w:jc w:val="center"/>
        <w:rPr>
          <w:sz w:val="28"/>
          <w:szCs w:val="28"/>
        </w:rPr>
      </w:pPr>
    </w:p>
    <w:p w:rsidR="005E6981" w:rsidRPr="005E6981" w:rsidRDefault="005E6981" w:rsidP="005E6981">
      <w:pPr>
        <w:rPr>
          <w:sz w:val="28"/>
          <w:szCs w:val="28"/>
        </w:rPr>
      </w:pPr>
      <w:bookmarkStart w:id="7" w:name="_Toc325081655"/>
      <w:r w:rsidRPr="005E6981">
        <w:rPr>
          <w:sz w:val="28"/>
          <w:szCs w:val="28"/>
        </w:rPr>
        <w:t>Вывод: Планируемый уровень труда равен 78 %, а уровень М и</w:t>
      </w:r>
      <w:proofErr w:type="gramStart"/>
      <w:r w:rsidRPr="005E6981">
        <w:rPr>
          <w:sz w:val="28"/>
          <w:szCs w:val="28"/>
        </w:rPr>
        <w:t xml:space="preserve"> А</w:t>
      </w:r>
      <w:proofErr w:type="gramEnd"/>
      <w:r w:rsidRPr="005E6981">
        <w:rPr>
          <w:sz w:val="28"/>
          <w:szCs w:val="28"/>
        </w:rPr>
        <w:t xml:space="preserve"> труда равен 3,52.  </w:t>
      </w: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ind w:left="710"/>
        <w:jc w:val="center"/>
        <w:rPr>
          <w:i/>
        </w:rPr>
      </w:pPr>
    </w:p>
    <w:p w:rsidR="005E6981" w:rsidRDefault="005E6981" w:rsidP="005E6981">
      <w:pPr>
        <w:pStyle w:val="2"/>
        <w:rPr>
          <w:i/>
        </w:rPr>
      </w:pPr>
    </w:p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Pr="00EB1F9A" w:rsidRDefault="005E6981" w:rsidP="005E6981"/>
    <w:p w:rsidR="005E6981" w:rsidRDefault="005E6981" w:rsidP="005E6981">
      <w:pPr>
        <w:pStyle w:val="2"/>
        <w:rPr>
          <w:i/>
        </w:rPr>
      </w:pPr>
    </w:p>
    <w:p w:rsidR="005E6981" w:rsidRPr="00BA11B1" w:rsidRDefault="005E6981" w:rsidP="005E6981">
      <w:pPr>
        <w:spacing w:line="276" w:lineRule="auto"/>
        <w:rPr>
          <w:rFonts w:ascii="Arial" w:hAnsi="Arial" w:cs="Arial"/>
          <w:b/>
          <w:bCs/>
          <w:iCs/>
          <w:sz w:val="28"/>
          <w:szCs w:val="28"/>
        </w:rPr>
      </w:pPr>
      <w:r>
        <w:rPr>
          <w:i/>
        </w:rPr>
        <w:br w:type="page"/>
      </w:r>
    </w:p>
    <w:p w:rsidR="005E6981" w:rsidRPr="005E6981" w:rsidRDefault="005E6981" w:rsidP="005E6981">
      <w:pPr>
        <w:pStyle w:val="1"/>
        <w:jc w:val="center"/>
        <w:rPr>
          <w:color w:val="auto"/>
        </w:rPr>
      </w:pPr>
      <w:bookmarkStart w:id="8" w:name="_Toc403513074"/>
      <w:bookmarkEnd w:id="7"/>
      <w:r w:rsidRPr="005E6981">
        <w:rPr>
          <w:color w:val="auto"/>
        </w:rPr>
        <w:t>4. Уровень автоматизации и механизации производства</w:t>
      </w:r>
      <w:bookmarkEnd w:id="8"/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автоматизации и механизации производства – это мера замещения машинами ручного труда и некоторых функций управления.</w:t>
      </w:r>
    </w:p>
    <w:p w:rsidR="005E6981" w:rsidRDefault="005E6981" w:rsidP="005E6981">
      <w:pPr>
        <w:ind w:firstLine="720"/>
        <w:jc w:val="center"/>
        <w:rPr>
          <w:sz w:val="28"/>
          <w:szCs w:val="28"/>
        </w:rPr>
      </w:pPr>
      <w:r w:rsidRPr="00E92D03">
        <w:rPr>
          <w:position w:val="-62"/>
          <w:sz w:val="28"/>
          <w:szCs w:val="28"/>
        </w:rPr>
        <w:object w:dxaOrig="2500" w:dyaOrig="1359">
          <v:shape id="_x0000_i1028" type="#_x0000_t75" style="width:125.3pt;height:67.3pt" o:ole="">
            <v:imagedata r:id="rId13" o:title=""/>
          </v:shape>
          <o:OLEObject Type="Embed" ProgID="Equation.3" ShapeID="_x0000_i1028" DrawAspect="Content" ObjectID="_1670496531" r:id="rId14"/>
        </w:object>
      </w:r>
    </w:p>
    <w:p w:rsidR="005E6981" w:rsidRDefault="005E6981" w:rsidP="005E6981">
      <w:pPr>
        <w:ind w:firstLine="720"/>
        <w:jc w:val="both"/>
        <w:rPr>
          <w:sz w:val="28"/>
          <w:szCs w:val="28"/>
        </w:rPr>
      </w:pPr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z</w:t>
      </w:r>
      <w:proofErr w:type="spellEnd"/>
      <w:r w:rsidRPr="001C54F7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используемых машин</w:t>
      </w:r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z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</m:t>
            </m:r>
          </m:sub>
        </m:sSub>
      </m:oMath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sub>
        </m:sSub>
      </m:oMath>
      <w:r>
        <w:rPr>
          <w:sz w:val="28"/>
          <w:szCs w:val="28"/>
        </w:rPr>
        <w:t xml:space="preserve"> – количество установленных машин</w:t>
      </w:r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</m:t>
            </m:r>
          </m:sub>
        </m:sSub>
      </m:oMath>
      <w:r>
        <w:rPr>
          <w:sz w:val="28"/>
          <w:szCs w:val="28"/>
        </w:rPr>
        <w:t xml:space="preserve"> – коэффициент загрузки</w:t>
      </w:r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C54F7">
        <w:rPr>
          <w:sz w:val="28"/>
          <w:szCs w:val="28"/>
        </w:rPr>
        <w:t>– количество звеньев</w:t>
      </w:r>
      <w:r>
        <w:rPr>
          <w:sz w:val="28"/>
          <w:szCs w:val="28"/>
        </w:rPr>
        <w:t xml:space="preserve"> в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-м </w:t>
      </w:r>
      <w:r>
        <w:rPr>
          <w:sz w:val="28"/>
          <w:szCs w:val="28"/>
        </w:rPr>
        <w:t>механизме</w:t>
      </w:r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</m:oMath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максимальная</w:t>
      </w:r>
      <w:proofErr w:type="gramEnd"/>
      <w:r>
        <w:rPr>
          <w:sz w:val="28"/>
          <w:szCs w:val="28"/>
        </w:rPr>
        <w:t xml:space="preserve"> звенность машины</w:t>
      </w:r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</w:p>
    <w:p w:rsidR="005E6981" w:rsidRDefault="005E6981" w:rsidP="005E6981">
      <w:pPr>
        <w:spacing w:line="360" w:lineRule="auto"/>
        <w:ind w:firstLine="709"/>
        <w:rPr>
          <w:sz w:val="28"/>
          <w:szCs w:val="28"/>
        </w:rPr>
      </w:pPr>
      <w:r w:rsidRPr="00982C7B">
        <w:rPr>
          <w:sz w:val="28"/>
          <w:szCs w:val="28"/>
        </w:rPr>
        <w:t>С учетом числовых</w:t>
      </w:r>
      <w:r>
        <w:rPr>
          <w:sz w:val="28"/>
          <w:szCs w:val="28"/>
          <w:vertAlign w:val="subscript"/>
        </w:rPr>
        <w:t xml:space="preserve"> </w:t>
      </w:r>
      <w:r w:rsidRPr="00982C7B">
        <w:rPr>
          <w:sz w:val="28"/>
          <w:szCs w:val="28"/>
        </w:rPr>
        <w:t>да</w:t>
      </w:r>
      <w:r>
        <w:rPr>
          <w:sz w:val="28"/>
          <w:szCs w:val="28"/>
        </w:rPr>
        <w:t>нных:</w:t>
      </w:r>
    </w:p>
    <w:p w:rsidR="005E6981" w:rsidRDefault="005E6981" w:rsidP="005E6981">
      <w:pPr>
        <w:jc w:val="center"/>
        <w:rPr>
          <w:position w:val="-24"/>
        </w:rPr>
      </w:pPr>
      <w:r w:rsidRPr="00002E95">
        <w:rPr>
          <w:position w:val="-24"/>
        </w:rPr>
        <w:object w:dxaOrig="3120" w:dyaOrig="639">
          <v:shape id="_x0000_i1029" type="#_x0000_t75" style="width:157.1pt;height:31.8pt" o:ole="">
            <v:imagedata r:id="rId15" o:title=""/>
          </v:shape>
          <o:OLEObject Type="Embed" ProgID="Equation.3" ShapeID="_x0000_i1029" DrawAspect="Content" ObjectID="_1670496532" r:id="rId16"/>
        </w:object>
      </w:r>
    </w:p>
    <w:p w:rsidR="005E6981" w:rsidRPr="007E4E91" w:rsidRDefault="005E6981" w:rsidP="005E6981">
      <w:pPr>
        <w:jc w:val="center"/>
        <w:rPr>
          <w:sz w:val="28"/>
          <w:szCs w:val="28"/>
        </w:rPr>
      </w:pPr>
    </w:p>
    <w:p w:rsidR="005E6981" w:rsidRPr="005E6981" w:rsidRDefault="005E6981" w:rsidP="005E6981">
      <w:pPr>
        <w:rPr>
          <w:sz w:val="28"/>
          <w:szCs w:val="28"/>
        </w:rPr>
      </w:pPr>
      <w:bookmarkStart w:id="9" w:name="_Toc325081656"/>
      <w:r w:rsidRPr="005E6981">
        <w:rPr>
          <w:sz w:val="28"/>
          <w:szCs w:val="28"/>
        </w:rPr>
        <w:t>Вывод: с учетом числовых данных уровень автоматизации и механизации производства равен 71,8%.</w:t>
      </w:r>
    </w:p>
    <w:p w:rsidR="005E6981" w:rsidRPr="00A16034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Pr="00EB1F9A" w:rsidRDefault="005E6981" w:rsidP="005E6981"/>
    <w:p w:rsidR="005E6981" w:rsidRPr="005E6981" w:rsidRDefault="005E6981" w:rsidP="005E6981">
      <w:pPr>
        <w:pStyle w:val="1"/>
        <w:jc w:val="center"/>
        <w:rPr>
          <w:color w:val="auto"/>
        </w:rPr>
      </w:pPr>
      <w:bookmarkStart w:id="10" w:name="_Toc403513075"/>
      <w:r w:rsidRPr="005E6981">
        <w:rPr>
          <w:color w:val="auto"/>
        </w:rPr>
        <w:t>5. Уровень автоматизации</w:t>
      </w:r>
      <w:bookmarkEnd w:id="9"/>
      <w:bookmarkEnd w:id="10"/>
    </w:p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автоматизации производства показывает меру замещения машинами функций управления технологическими процессами.</w:t>
      </w:r>
    </w:p>
    <w:p w:rsidR="005E6981" w:rsidRDefault="005E6981" w:rsidP="005E6981">
      <w:pPr>
        <w:jc w:val="center"/>
        <w:rPr>
          <w:position w:val="-60"/>
          <w:sz w:val="28"/>
          <w:szCs w:val="28"/>
        </w:rPr>
      </w:pPr>
      <w:r w:rsidRPr="00823CC7">
        <w:rPr>
          <w:position w:val="-60"/>
          <w:sz w:val="28"/>
          <w:szCs w:val="28"/>
        </w:rPr>
        <w:object w:dxaOrig="2600" w:dyaOrig="1359">
          <v:shape id="_x0000_i1030" type="#_x0000_t75" style="width:129.05pt;height:68.25pt" o:ole="">
            <v:imagedata r:id="rId17" o:title=""/>
          </v:shape>
          <o:OLEObject Type="Embed" ProgID="Equation.3" ShapeID="_x0000_i1030" DrawAspect="Content" ObjectID="_1670496533" r:id="rId18"/>
        </w:object>
      </w:r>
    </w:p>
    <w:p w:rsidR="005E6981" w:rsidRDefault="005E6981" w:rsidP="005E6981">
      <w:pPr>
        <w:jc w:val="center"/>
        <w:rPr>
          <w:position w:val="-60"/>
          <w:sz w:val="28"/>
          <w:szCs w:val="28"/>
        </w:rPr>
      </w:pPr>
    </w:p>
    <w:p w:rsidR="005E6981" w:rsidRPr="00823CC7" w:rsidRDefault="005E6981" w:rsidP="005E6981">
      <w:pPr>
        <w:jc w:val="center"/>
        <w:rPr>
          <w:sz w:val="28"/>
          <w:szCs w:val="28"/>
        </w:rPr>
      </w:pPr>
      <w:r w:rsidRPr="004D64A4">
        <w:rPr>
          <w:position w:val="-24"/>
          <w:sz w:val="28"/>
          <w:szCs w:val="28"/>
        </w:rPr>
        <w:object w:dxaOrig="2740" w:dyaOrig="620">
          <v:shape id="_x0000_i1031" type="#_x0000_t75" style="width:136.5pt;height:30.85pt" o:ole="">
            <v:imagedata r:id="rId19" o:title=""/>
          </v:shape>
          <o:OLEObject Type="Embed" ProgID="Equation.3" ShapeID="_x0000_i1031" DrawAspect="Content" ObjectID="_1670496534" r:id="rId20"/>
        </w:object>
      </w:r>
    </w:p>
    <w:p w:rsidR="005E6981" w:rsidRDefault="005E6981" w:rsidP="005E6981">
      <w:pPr>
        <w:pStyle w:val="2"/>
        <w:ind w:left="567"/>
      </w:pPr>
      <w:bookmarkStart w:id="11" w:name="_Toc325081657"/>
    </w:p>
    <w:p w:rsidR="005E6981" w:rsidRDefault="005E6981" w:rsidP="005E6981">
      <w:pPr>
        <w:pStyle w:val="2"/>
      </w:pPr>
    </w:p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Default="005E6981" w:rsidP="005E6981"/>
    <w:p w:rsidR="005E6981" w:rsidRPr="00EB1F9A" w:rsidRDefault="005E6981" w:rsidP="005E6981"/>
    <w:p w:rsidR="005E6981" w:rsidRDefault="005E6981" w:rsidP="005E6981">
      <w:pPr>
        <w:pStyle w:val="1"/>
        <w:jc w:val="center"/>
        <w:rPr>
          <w:color w:val="auto"/>
        </w:rPr>
      </w:pPr>
      <w:bookmarkStart w:id="12" w:name="_Toc403513076"/>
      <w:r w:rsidRPr="005E6981">
        <w:rPr>
          <w:color w:val="auto"/>
        </w:rPr>
        <w:t>6. Уровень технологии</w:t>
      </w:r>
      <w:bookmarkEnd w:id="11"/>
      <w:bookmarkEnd w:id="12"/>
    </w:p>
    <w:p w:rsidR="005E6981" w:rsidRPr="005E6981" w:rsidRDefault="005E6981" w:rsidP="005E6981"/>
    <w:p w:rsidR="005E6981" w:rsidRDefault="005E6981" w:rsidP="005E6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технологии – это отношение комплекса используемых в процессе труда М 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машин ко всем средствам труда.</w:t>
      </w:r>
    </w:p>
    <w:p w:rsidR="005E6981" w:rsidRDefault="005E6981" w:rsidP="005E6981">
      <w:pPr>
        <w:jc w:val="center"/>
        <w:rPr>
          <w:rFonts w:ascii="Arial" w:hAnsi="Arial" w:cs="Arial"/>
        </w:rPr>
      </w:pPr>
      <w:r w:rsidRPr="0075762D">
        <w:rPr>
          <w:rFonts w:ascii="Arial" w:hAnsi="Arial" w:cs="Arial"/>
          <w:position w:val="-60"/>
        </w:rPr>
        <w:object w:dxaOrig="2340" w:dyaOrig="1320">
          <v:shape id="_x0000_i1032" type="#_x0000_t75" style="width:116.9pt;height:66.4pt" o:ole="">
            <v:imagedata r:id="rId21" o:title=""/>
          </v:shape>
          <o:OLEObject Type="Embed" ProgID="Equation.3" ShapeID="_x0000_i1032" DrawAspect="Content" ObjectID="_1670496535" r:id="rId22"/>
        </w:object>
      </w:r>
    </w:p>
    <w:p w:rsidR="005E6981" w:rsidRPr="008022F0" w:rsidRDefault="005E6981" w:rsidP="005E6981">
      <w:pPr>
        <w:rPr>
          <w:sz w:val="28"/>
          <w:szCs w:val="28"/>
        </w:rPr>
      </w:pPr>
      <w:r w:rsidRPr="008022F0">
        <w:rPr>
          <w:position w:val="-10"/>
          <w:sz w:val="28"/>
          <w:szCs w:val="28"/>
        </w:rPr>
        <w:object w:dxaOrig="420" w:dyaOrig="480">
          <v:shape id="_x0000_i1033" type="#_x0000_t75" style="width:21.5pt;height:24.3pt" o:ole="">
            <v:imagedata r:id="rId23" o:title=""/>
          </v:shape>
          <o:OLEObject Type="Embed" ProgID="Equation.3" ShapeID="_x0000_i1033" DrawAspect="Content" ObjectID="_1670496536" r:id="rId24"/>
        </w:object>
      </w:r>
      <w:r w:rsidRPr="008022F0">
        <w:rPr>
          <w:sz w:val="28"/>
          <w:szCs w:val="28"/>
        </w:rPr>
        <w:t xml:space="preserve">средний возраст машин для определения </w:t>
      </w:r>
      <w:proofErr w:type="spellStart"/>
      <w:r w:rsidRPr="008022F0">
        <w:rPr>
          <w:sz w:val="28"/>
          <w:szCs w:val="28"/>
        </w:rPr>
        <w:t>звености</w:t>
      </w:r>
      <w:proofErr w:type="spellEnd"/>
      <w:r w:rsidRPr="008022F0">
        <w:rPr>
          <w:sz w:val="28"/>
          <w:szCs w:val="28"/>
        </w:rPr>
        <w:t>;</w:t>
      </w:r>
    </w:p>
    <w:p w:rsidR="005E6981" w:rsidRPr="008022F0" w:rsidRDefault="005E6981" w:rsidP="005E6981">
      <w:pPr>
        <w:jc w:val="center"/>
        <w:rPr>
          <w:sz w:val="28"/>
          <w:szCs w:val="28"/>
        </w:rPr>
      </w:pPr>
      <w:r w:rsidRPr="008022F0">
        <w:rPr>
          <w:position w:val="-12"/>
          <w:sz w:val="28"/>
          <w:szCs w:val="28"/>
        </w:rPr>
        <w:object w:dxaOrig="2720" w:dyaOrig="639">
          <v:shape id="_x0000_i1034" type="#_x0000_t75" style="width:136.5pt;height:32.75pt" o:ole="">
            <v:imagedata r:id="rId25" o:title=""/>
          </v:shape>
          <o:OLEObject Type="Embed" ProgID="Equation.3" ShapeID="_x0000_i1034" DrawAspect="Content" ObjectID="_1670496537" r:id="rId26"/>
        </w:object>
      </w:r>
    </w:p>
    <w:p w:rsidR="005E6981" w:rsidRPr="008022F0" w:rsidRDefault="005E6981" w:rsidP="005E6981">
      <w:pPr>
        <w:rPr>
          <w:sz w:val="28"/>
          <w:szCs w:val="28"/>
        </w:rPr>
      </w:pPr>
      <w:r w:rsidRPr="008022F0">
        <w:rPr>
          <w:position w:val="-10"/>
          <w:sz w:val="28"/>
          <w:szCs w:val="28"/>
        </w:rPr>
        <w:object w:dxaOrig="1040" w:dyaOrig="340">
          <v:shape id="_x0000_i1035" type="#_x0000_t75" style="width:52.35pt;height:16.85pt" o:ole="">
            <v:imagedata r:id="rId27" o:title=""/>
          </v:shape>
          <o:OLEObject Type="Embed" ProgID="Equation.3" ShapeID="_x0000_i1035" DrawAspect="Content" ObjectID="_1670496538" r:id="rId28"/>
        </w:object>
      </w:r>
      <w:r w:rsidRPr="008022F0">
        <w:rPr>
          <w:sz w:val="28"/>
          <w:szCs w:val="28"/>
        </w:rPr>
        <w:t>лет;</w:t>
      </w:r>
    </w:p>
    <w:p w:rsidR="005E6981" w:rsidRPr="008022F0" w:rsidRDefault="005E6981" w:rsidP="005E6981">
      <w:pPr>
        <w:rPr>
          <w:sz w:val="28"/>
          <w:szCs w:val="28"/>
        </w:rPr>
      </w:pPr>
      <w:r w:rsidRPr="008022F0">
        <w:rPr>
          <w:position w:val="-10"/>
          <w:sz w:val="28"/>
          <w:szCs w:val="28"/>
        </w:rPr>
        <w:object w:dxaOrig="1120" w:dyaOrig="340">
          <v:shape id="_x0000_i1036" type="#_x0000_t75" style="width:56.1pt;height:16.85pt" o:ole="">
            <v:imagedata r:id="rId29" o:title=""/>
          </v:shape>
          <o:OLEObject Type="Embed" ProgID="Equation.3" ShapeID="_x0000_i1036" DrawAspect="Content" ObjectID="_1670496539" r:id="rId30"/>
        </w:object>
      </w:r>
      <w:r w:rsidRPr="008022F0">
        <w:rPr>
          <w:sz w:val="28"/>
          <w:szCs w:val="28"/>
        </w:rPr>
        <w:t>лет;</w:t>
      </w:r>
    </w:p>
    <w:p w:rsidR="005E6981" w:rsidRPr="008022F0" w:rsidRDefault="005E6981" w:rsidP="005E6981">
      <w:pPr>
        <w:rPr>
          <w:sz w:val="28"/>
          <w:szCs w:val="28"/>
        </w:rPr>
      </w:pPr>
      <w:r w:rsidRPr="008022F0">
        <w:rPr>
          <w:position w:val="-12"/>
          <w:sz w:val="28"/>
          <w:szCs w:val="28"/>
        </w:rPr>
        <w:object w:dxaOrig="820" w:dyaOrig="360">
          <v:shape id="_x0000_i1037" type="#_x0000_t75" style="width:41.15pt;height:17.75pt" o:ole="">
            <v:imagedata r:id="rId31" o:title=""/>
          </v:shape>
          <o:OLEObject Type="Embed" ProgID="Equation.3" ShapeID="_x0000_i1037" DrawAspect="Content" ObjectID="_1670496540" r:id="rId32"/>
        </w:object>
      </w:r>
      <w:r w:rsidRPr="008022F0">
        <w:rPr>
          <w:sz w:val="28"/>
          <w:szCs w:val="28"/>
        </w:rPr>
        <w:t>лет.</w:t>
      </w:r>
    </w:p>
    <w:p w:rsidR="005E6981" w:rsidRPr="008022F0" w:rsidRDefault="005E6981" w:rsidP="005E6981">
      <w:pPr>
        <w:rPr>
          <w:sz w:val="28"/>
          <w:szCs w:val="28"/>
        </w:rPr>
      </w:pPr>
    </w:p>
    <w:p w:rsidR="005E6981" w:rsidRPr="008022F0" w:rsidRDefault="005E6981" w:rsidP="005E6981">
      <w:pPr>
        <w:rPr>
          <w:sz w:val="28"/>
          <w:szCs w:val="28"/>
        </w:rPr>
      </w:pPr>
      <w:r w:rsidRPr="008022F0">
        <w:rPr>
          <w:position w:val="-12"/>
          <w:sz w:val="28"/>
          <w:szCs w:val="28"/>
        </w:rPr>
        <w:object w:dxaOrig="460" w:dyaOrig="360">
          <v:shape id="_x0000_i1038" type="#_x0000_t75" style="width:23.4pt;height:17.75pt" o:ole="">
            <v:imagedata r:id="rId33" o:title=""/>
          </v:shape>
          <o:OLEObject Type="Embed" ProgID="Equation.3" ShapeID="_x0000_i1038" DrawAspect="Content" ObjectID="_1670496541" r:id="rId34"/>
        </w:object>
      </w:r>
      <w:r w:rsidRPr="008022F0">
        <w:rPr>
          <w:sz w:val="28"/>
          <w:szCs w:val="28"/>
        </w:rPr>
        <w:t xml:space="preserve">удельный вес машины, имеющий срок службы в </w:t>
      </w:r>
      <w:r w:rsidRPr="008022F0">
        <w:rPr>
          <w:position w:val="-6"/>
          <w:sz w:val="28"/>
          <w:szCs w:val="28"/>
        </w:rPr>
        <w:object w:dxaOrig="139" w:dyaOrig="260">
          <v:shape id="_x0000_i1039" type="#_x0000_t75" style="width:6.55pt;height:13.1pt" o:ole="">
            <v:imagedata r:id="rId35" o:title=""/>
          </v:shape>
          <o:OLEObject Type="Embed" ProgID="Equation.3" ShapeID="_x0000_i1039" DrawAspect="Content" ObjectID="_1670496542" r:id="rId36"/>
        </w:object>
      </w:r>
      <w:r>
        <w:rPr>
          <w:position w:val="-6"/>
          <w:sz w:val="28"/>
          <w:szCs w:val="28"/>
        </w:rPr>
        <w:t xml:space="preserve"> </w:t>
      </w:r>
      <w:r w:rsidRPr="008022F0">
        <w:rPr>
          <w:sz w:val="28"/>
          <w:szCs w:val="28"/>
        </w:rPr>
        <w:t>интервале;</w:t>
      </w:r>
    </w:p>
    <w:p w:rsidR="005E6981" w:rsidRPr="008022F0" w:rsidRDefault="005E6981" w:rsidP="005E6981">
      <w:pPr>
        <w:jc w:val="center"/>
        <w:rPr>
          <w:sz w:val="28"/>
          <w:szCs w:val="28"/>
        </w:rPr>
      </w:pPr>
      <w:r w:rsidRPr="008022F0">
        <w:rPr>
          <w:position w:val="-30"/>
          <w:sz w:val="28"/>
          <w:szCs w:val="28"/>
        </w:rPr>
        <w:object w:dxaOrig="800" w:dyaOrig="680">
          <v:shape id="_x0000_i1040" type="#_x0000_t75" style="width:39.25pt;height:33.65pt" o:ole="">
            <v:imagedata r:id="rId37" o:title=""/>
          </v:shape>
          <o:OLEObject Type="Embed" ProgID="Equation.3" ShapeID="_x0000_i1040" DrawAspect="Content" ObjectID="_1670496543" r:id="rId38"/>
        </w:object>
      </w:r>
    </w:p>
    <w:p w:rsidR="005E6981" w:rsidRPr="008022F0" w:rsidRDefault="005E6981" w:rsidP="005E6981">
      <w:pPr>
        <w:rPr>
          <w:sz w:val="28"/>
          <w:szCs w:val="28"/>
        </w:rPr>
      </w:pPr>
      <w:r w:rsidRPr="008022F0">
        <w:rPr>
          <w:position w:val="-12"/>
          <w:sz w:val="28"/>
          <w:szCs w:val="28"/>
        </w:rPr>
        <w:object w:dxaOrig="440" w:dyaOrig="360">
          <v:shape id="_x0000_i1041" type="#_x0000_t75" style="width:21.5pt;height:17.75pt" o:ole="">
            <v:imagedata r:id="rId39" o:title=""/>
          </v:shape>
          <o:OLEObject Type="Embed" ProgID="Equation.3" ShapeID="_x0000_i1041" DrawAspect="Content" ObjectID="_1670496544" r:id="rId40"/>
        </w:object>
      </w:r>
      <w:r w:rsidRPr="008022F0">
        <w:rPr>
          <w:sz w:val="28"/>
          <w:szCs w:val="28"/>
        </w:rPr>
        <w:t xml:space="preserve">число машин в </w:t>
      </w:r>
      <w:r w:rsidRPr="008022F0">
        <w:rPr>
          <w:position w:val="-6"/>
          <w:sz w:val="28"/>
          <w:szCs w:val="28"/>
        </w:rPr>
        <w:object w:dxaOrig="139" w:dyaOrig="260">
          <v:shape id="_x0000_i1042" type="#_x0000_t75" style="width:6.55pt;height:13.1pt" o:ole="">
            <v:imagedata r:id="rId35" o:title=""/>
          </v:shape>
          <o:OLEObject Type="Embed" ProgID="Equation.3" ShapeID="_x0000_i1042" DrawAspect="Content" ObjectID="_1670496545" r:id="rId41"/>
        </w:object>
      </w:r>
      <w:r>
        <w:rPr>
          <w:position w:val="-6"/>
          <w:sz w:val="28"/>
          <w:szCs w:val="28"/>
        </w:rPr>
        <w:t xml:space="preserve"> </w:t>
      </w:r>
      <w:r w:rsidRPr="008022F0">
        <w:rPr>
          <w:sz w:val="28"/>
          <w:szCs w:val="28"/>
        </w:rPr>
        <w:t>группе;</w:t>
      </w:r>
    </w:p>
    <w:p w:rsidR="005E6981" w:rsidRPr="008022F0" w:rsidRDefault="005E6981" w:rsidP="005E6981">
      <w:pPr>
        <w:rPr>
          <w:sz w:val="28"/>
          <w:szCs w:val="28"/>
        </w:rPr>
      </w:pPr>
      <w:r w:rsidRPr="008022F0">
        <w:rPr>
          <w:position w:val="-12"/>
          <w:sz w:val="28"/>
          <w:szCs w:val="28"/>
        </w:rPr>
        <w:object w:dxaOrig="480" w:dyaOrig="360">
          <v:shape id="_x0000_i1043" type="#_x0000_t75" style="width:24.3pt;height:17.75pt" o:ole="">
            <v:imagedata r:id="rId42" o:title=""/>
          </v:shape>
          <o:OLEObject Type="Embed" ProgID="Equation.3" ShapeID="_x0000_i1043" DrawAspect="Content" ObjectID="_1670496546" r:id="rId43"/>
        </w:object>
      </w:r>
      <w:r w:rsidRPr="008022F0">
        <w:rPr>
          <w:sz w:val="28"/>
          <w:szCs w:val="28"/>
        </w:rPr>
        <w:t>общее число рассматриваемых машин;</w:t>
      </w:r>
    </w:p>
    <w:p w:rsidR="005E6981" w:rsidRDefault="005E6981" w:rsidP="005E6981">
      <w:pPr>
        <w:jc w:val="center"/>
        <w:rPr>
          <w:rFonts w:ascii="Arial" w:hAnsi="Arial" w:cs="Arial"/>
        </w:rPr>
      </w:pPr>
    </w:p>
    <w:p w:rsidR="005E6981" w:rsidRDefault="005E6981" w:rsidP="005E6981">
      <w:pPr>
        <w:jc w:val="center"/>
        <w:rPr>
          <w:rFonts w:ascii="Arial" w:hAnsi="Arial" w:cs="Arial"/>
        </w:rPr>
      </w:pPr>
    </w:p>
    <w:p w:rsidR="005E6981" w:rsidRDefault="005E6981" w:rsidP="005E6981">
      <w:pPr>
        <w:jc w:val="center"/>
        <w:rPr>
          <w:rFonts w:ascii="Arial" w:hAnsi="Arial" w:cs="Arial"/>
          <w:position w:val="-28"/>
        </w:rPr>
      </w:pPr>
      <w:r w:rsidRPr="00D124E5">
        <w:rPr>
          <w:rFonts w:ascii="Arial" w:hAnsi="Arial" w:cs="Arial"/>
          <w:position w:val="-32"/>
        </w:rPr>
        <w:object w:dxaOrig="3860" w:dyaOrig="740">
          <v:shape id="_x0000_i1044" type="#_x0000_t75" style="width:193.55pt;height:36.45pt" o:ole="">
            <v:imagedata r:id="rId44" o:title=""/>
          </v:shape>
          <o:OLEObject Type="Embed" ProgID="Equation.3" ShapeID="_x0000_i1044" DrawAspect="Content" ObjectID="_1670496547" r:id="rId45"/>
        </w:object>
      </w:r>
    </w:p>
    <w:p w:rsidR="005E6981" w:rsidRDefault="005E6981" w:rsidP="005E6981">
      <w:pPr>
        <w:jc w:val="center"/>
        <w:rPr>
          <w:rFonts w:ascii="Arial" w:hAnsi="Arial" w:cs="Arial"/>
          <w:position w:val="-28"/>
        </w:rPr>
      </w:pPr>
    </w:p>
    <w:p w:rsidR="005E6981" w:rsidRDefault="005E6981" w:rsidP="005E6981">
      <w:pPr>
        <w:rPr>
          <w:rFonts w:ascii="Arial" w:hAnsi="Arial" w:cs="Arial"/>
        </w:rPr>
      </w:pPr>
    </w:p>
    <w:p w:rsidR="005E6981" w:rsidRDefault="005E6981" w:rsidP="005E6981">
      <w:pPr>
        <w:jc w:val="center"/>
        <w:rPr>
          <w:rFonts w:ascii="Arial" w:hAnsi="Arial" w:cs="Arial"/>
          <w:position w:val="-28"/>
        </w:rPr>
      </w:pPr>
      <w:r w:rsidRPr="00F13D9B">
        <w:rPr>
          <w:rFonts w:ascii="Arial" w:hAnsi="Arial" w:cs="Arial"/>
          <w:position w:val="-24"/>
        </w:rPr>
        <w:object w:dxaOrig="2520" w:dyaOrig="620">
          <v:shape id="_x0000_i1045" type="#_x0000_t75" style="width:126.25pt;height:31.8pt" o:ole="">
            <v:imagedata r:id="rId46" o:title=""/>
          </v:shape>
          <o:OLEObject Type="Embed" ProgID="Equation.3" ShapeID="_x0000_i1045" DrawAspect="Content" ObjectID="_1670496548" r:id="rId47"/>
        </w:object>
      </w:r>
    </w:p>
    <w:p w:rsidR="005E6981" w:rsidRDefault="005E6981" w:rsidP="005E6981">
      <w:pPr>
        <w:jc w:val="center"/>
        <w:rPr>
          <w:rFonts w:ascii="Arial" w:hAnsi="Arial" w:cs="Arial"/>
        </w:rPr>
      </w:pPr>
    </w:p>
    <w:p w:rsidR="005E6981" w:rsidRDefault="005E6981" w:rsidP="005E6981">
      <w:pPr>
        <w:jc w:val="center"/>
        <w:rPr>
          <w:rFonts w:ascii="Arial" w:hAnsi="Arial" w:cs="Arial"/>
        </w:rPr>
      </w:pPr>
    </w:p>
    <w:p w:rsidR="005E6981" w:rsidRDefault="005E6981" w:rsidP="005E6981">
      <w:pPr>
        <w:rPr>
          <w:sz w:val="28"/>
          <w:szCs w:val="28"/>
        </w:rPr>
      </w:pPr>
      <w:r>
        <w:rPr>
          <w:sz w:val="28"/>
          <w:szCs w:val="28"/>
        </w:rPr>
        <w:t>Вывод: уровень технологии равен 95 %.</w:t>
      </w:r>
    </w:p>
    <w:p w:rsidR="005E6981" w:rsidRPr="00A16034" w:rsidRDefault="005E6981" w:rsidP="005E6981">
      <w:pPr>
        <w:rPr>
          <w:sz w:val="28"/>
          <w:szCs w:val="28"/>
        </w:rPr>
      </w:pPr>
    </w:p>
    <w:p w:rsidR="005E6981" w:rsidRDefault="005E6981" w:rsidP="005E6981">
      <w:pPr>
        <w:ind w:firstLine="720"/>
        <w:jc w:val="both"/>
        <w:rPr>
          <w:b/>
          <w:sz w:val="32"/>
          <w:szCs w:val="32"/>
        </w:rPr>
      </w:pPr>
      <w:bookmarkStart w:id="13" w:name="_Toc325081658"/>
    </w:p>
    <w:p w:rsidR="005E6981" w:rsidRPr="005E6981" w:rsidRDefault="005E6981" w:rsidP="005E698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E6981" w:rsidRPr="005E6981" w:rsidRDefault="005E6981" w:rsidP="005E6981">
      <w:pPr>
        <w:pStyle w:val="1"/>
        <w:jc w:val="center"/>
        <w:rPr>
          <w:color w:val="auto"/>
        </w:rPr>
      </w:pPr>
      <w:bookmarkStart w:id="14" w:name="_Toc403513077"/>
      <w:r w:rsidRPr="005E6981">
        <w:rPr>
          <w:color w:val="auto"/>
        </w:rPr>
        <w:t>7. Интегральный критерий технического уровня производства</w:t>
      </w:r>
      <w:bookmarkEnd w:id="13"/>
      <w:bookmarkEnd w:id="14"/>
    </w:p>
    <w:p w:rsidR="005E6981" w:rsidRDefault="005E6981" w:rsidP="005E6981">
      <w:pPr>
        <w:rPr>
          <w:sz w:val="32"/>
          <w:szCs w:val="32"/>
        </w:rPr>
      </w:pPr>
    </w:p>
    <w:p w:rsidR="005E6981" w:rsidRDefault="005E6981" w:rsidP="005E6981">
      <w:pPr>
        <w:jc w:val="center"/>
        <w:rPr>
          <w:rFonts w:ascii="Arial" w:hAnsi="Arial" w:cs="Arial"/>
          <w:position w:val="-28"/>
        </w:rPr>
      </w:pPr>
      <w:r w:rsidRPr="008624B3">
        <w:rPr>
          <w:rFonts w:ascii="Arial" w:hAnsi="Arial" w:cs="Arial"/>
          <w:position w:val="-28"/>
        </w:rPr>
        <w:object w:dxaOrig="1219" w:dyaOrig="680">
          <v:shape id="_x0000_i1046" type="#_x0000_t75" style="width:101pt;height:56.1pt" o:ole="">
            <v:imagedata r:id="rId48" o:title=""/>
          </v:shape>
          <o:OLEObject Type="Embed" ProgID="Equation.3" ShapeID="_x0000_i1046" DrawAspect="Content" ObjectID="_1670496549" r:id="rId49"/>
        </w:object>
      </w:r>
    </w:p>
    <w:p w:rsidR="005E6981" w:rsidRPr="0001488C" w:rsidRDefault="005E6981" w:rsidP="005E6981">
      <w:pPr>
        <w:jc w:val="both"/>
        <w:rPr>
          <w:sz w:val="28"/>
          <w:szCs w:val="28"/>
        </w:rPr>
      </w:pPr>
      <w:r w:rsidRPr="0001488C">
        <w:rPr>
          <w:position w:val="-12"/>
          <w:sz w:val="28"/>
          <w:szCs w:val="28"/>
        </w:rPr>
        <w:object w:dxaOrig="480" w:dyaOrig="360">
          <v:shape id="_x0000_i1047" type="#_x0000_t75" style="width:24.3pt;height:17.75pt" o:ole="">
            <v:imagedata r:id="rId50" o:title=""/>
          </v:shape>
          <o:OLEObject Type="Embed" ProgID="Equation.3" ShapeID="_x0000_i1047" DrawAspect="Content" ObjectID="_1670496550" r:id="rId51"/>
        </w:object>
      </w:r>
      <w:r w:rsidRPr="0001488C">
        <w:rPr>
          <w:sz w:val="28"/>
          <w:szCs w:val="28"/>
        </w:rPr>
        <w:t xml:space="preserve">это коэффициент весомости </w:t>
      </w:r>
      <w:r w:rsidRPr="0001488C">
        <w:rPr>
          <w:sz w:val="28"/>
          <w:szCs w:val="28"/>
          <w:lang w:val="en-US"/>
        </w:rPr>
        <w:t>i</w:t>
      </w:r>
      <w:r w:rsidRPr="0001488C">
        <w:rPr>
          <w:sz w:val="28"/>
          <w:szCs w:val="28"/>
        </w:rPr>
        <w:t>-ого единичного показателя;</w:t>
      </w:r>
    </w:p>
    <w:p w:rsidR="005E6981" w:rsidRPr="0001488C" w:rsidRDefault="005E6981" w:rsidP="005E6981">
      <w:pPr>
        <w:jc w:val="center"/>
        <w:rPr>
          <w:sz w:val="28"/>
          <w:szCs w:val="28"/>
        </w:rPr>
      </w:pPr>
      <w:r w:rsidRPr="0001488C">
        <w:rPr>
          <w:position w:val="-28"/>
          <w:sz w:val="28"/>
          <w:szCs w:val="28"/>
        </w:rPr>
        <w:object w:dxaOrig="1460" w:dyaOrig="639">
          <v:shape id="_x0000_i1048" type="#_x0000_t75" style="width:88.85pt;height:38.35pt" o:ole="">
            <v:imagedata r:id="rId52" o:title=""/>
          </v:shape>
          <o:OLEObject Type="Embed" ProgID="Equation.3" ShapeID="_x0000_i1048" DrawAspect="Content" ObjectID="_1670496551" r:id="rId53"/>
        </w:object>
      </w:r>
      <w:r w:rsidRPr="0001488C">
        <w:rPr>
          <w:position w:val="-10"/>
          <w:sz w:val="28"/>
          <w:szCs w:val="28"/>
        </w:rPr>
        <w:t>,</w:t>
      </w:r>
    </w:p>
    <w:p w:rsidR="005E6981" w:rsidRPr="0001488C" w:rsidRDefault="005E6981" w:rsidP="005E6981">
      <w:pPr>
        <w:jc w:val="both"/>
        <w:rPr>
          <w:position w:val="-28"/>
          <w:sz w:val="28"/>
          <w:szCs w:val="28"/>
        </w:rPr>
      </w:pPr>
    </w:p>
    <w:p w:rsidR="005E6981" w:rsidRPr="0001488C" w:rsidRDefault="005E6981" w:rsidP="005E6981">
      <w:pPr>
        <w:jc w:val="both"/>
        <w:rPr>
          <w:sz w:val="28"/>
          <w:szCs w:val="28"/>
        </w:rPr>
      </w:pPr>
      <w:r w:rsidRPr="0001488C">
        <w:rPr>
          <w:position w:val="-20"/>
          <w:sz w:val="28"/>
          <w:szCs w:val="28"/>
        </w:rPr>
        <w:object w:dxaOrig="1240" w:dyaOrig="499">
          <v:shape id="_x0000_i1049" type="#_x0000_t75" style="width:93.5pt;height:30.85pt" o:ole="">
            <v:imagedata r:id="rId54" o:title=""/>
          </v:shape>
          <o:OLEObject Type="Embed" ProgID="Equation.3" ShapeID="_x0000_i1049" DrawAspect="Content" ObjectID="_1670496552" r:id="rId55"/>
        </w:object>
      </w:r>
      <w:r w:rsidRPr="0001488C">
        <w:rPr>
          <w:sz w:val="28"/>
          <w:szCs w:val="28"/>
        </w:rPr>
        <w:t xml:space="preserve">абсолютный вес  </w:t>
      </w:r>
      <w:r w:rsidRPr="0001488C">
        <w:rPr>
          <w:sz w:val="28"/>
          <w:szCs w:val="28"/>
          <w:lang w:val="en-US"/>
        </w:rPr>
        <w:t>i</w:t>
      </w:r>
      <w:r w:rsidRPr="0001488C">
        <w:rPr>
          <w:sz w:val="28"/>
          <w:szCs w:val="28"/>
        </w:rPr>
        <w:t>-ого единичного показателя;</w:t>
      </w: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  <w:r w:rsidRPr="0001488C">
        <w:rPr>
          <w:position w:val="-12"/>
          <w:sz w:val="28"/>
          <w:szCs w:val="28"/>
        </w:rPr>
        <w:object w:dxaOrig="460" w:dyaOrig="360">
          <v:shape id="_x0000_i1050" type="#_x0000_t75" style="width:23.4pt;height:20.55pt" o:ole="">
            <v:imagedata r:id="rId56" o:title=""/>
          </v:shape>
          <o:OLEObject Type="Embed" ProgID="Equation.3" ShapeID="_x0000_i1050" DrawAspect="Content" ObjectID="_1670496553" r:id="rId57"/>
        </w:object>
      </w:r>
      <w:r w:rsidRPr="0001488C">
        <w:rPr>
          <w:position w:val="-10"/>
          <w:sz w:val="28"/>
          <w:szCs w:val="28"/>
        </w:rPr>
        <w:t xml:space="preserve"> это относительный единичный показатель технологического уровня;</w:t>
      </w:r>
    </w:p>
    <w:p w:rsidR="005E6981" w:rsidRPr="0001488C" w:rsidRDefault="005E6981" w:rsidP="005E6981">
      <w:pPr>
        <w:jc w:val="both"/>
        <w:rPr>
          <w:sz w:val="28"/>
          <w:szCs w:val="28"/>
        </w:rPr>
      </w:pPr>
    </w:p>
    <w:p w:rsidR="005E6981" w:rsidRPr="0001488C" w:rsidRDefault="005E6981" w:rsidP="005E6981">
      <w:pPr>
        <w:jc w:val="center"/>
        <w:rPr>
          <w:position w:val="-10"/>
          <w:sz w:val="28"/>
          <w:szCs w:val="28"/>
        </w:rPr>
      </w:pPr>
      <w:r w:rsidRPr="0001488C">
        <w:rPr>
          <w:position w:val="-24"/>
          <w:sz w:val="28"/>
          <w:szCs w:val="28"/>
        </w:rPr>
        <w:object w:dxaOrig="1020" w:dyaOrig="600">
          <v:shape id="_x0000_i1051" type="#_x0000_t75" style="width:61.7pt;height:36.45pt" o:ole="">
            <v:imagedata r:id="rId58" o:title=""/>
          </v:shape>
          <o:OLEObject Type="Embed" ProgID="Equation.3" ShapeID="_x0000_i1051" DrawAspect="Content" ObjectID="_1670496554" r:id="rId59"/>
        </w:object>
      </w:r>
      <w:r w:rsidRPr="0001488C">
        <w:rPr>
          <w:position w:val="-10"/>
          <w:sz w:val="28"/>
          <w:szCs w:val="28"/>
        </w:rPr>
        <w:t>,</w:t>
      </w:r>
    </w:p>
    <w:p w:rsidR="005E6981" w:rsidRPr="0001488C" w:rsidRDefault="005E6981" w:rsidP="005E6981">
      <w:pPr>
        <w:jc w:val="both"/>
        <w:rPr>
          <w:sz w:val="28"/>
          <w:szCs w:val="28"/>
        </w:rPr>
      </w:pPr>
    </w:p>
    <w:p w:rsidR="005E6981" w:rsidRDefault="005E6981" w:rsidP="005E6981">
      <w:pPr>
        <w:jc w:val="both"/>
        <w:rPr>
          <w:position w:val="-10"/>
          <w:sz w:val="28"/>
          <w:szCs w:val="28"/>
        </w:rPr>
      </w:pPr>
      <w:r w:rsidRPr="0001488C">
        <w:rPr>
          <w:position w:val="-12"/>
          <w:sz w:val="28"/>
          <w:szCs w:val="28"/>
        </w:rPr>
        <w:object w:dxaOrig="260" w:dyaOrig="360">
          <v:shape id="_x0000_i1052" type="#_x0000_t75" style="width:13.1pt;height:18.7pt" o:ole="">
            <v:imagedata r:id="rId60" o:title=""/>
          </v:shape>
          <o:OLEObject Type="Embed" ProgID="Equation.3" ShapeID="_x0000_i1052" DrawAspect="Content" ObjectID="_1670496555" r:id="rId61"/>
        </w:object>
      </w:r>
      <w:r w:rsidRPr="0001488C">
        <w:rPr>
          <w:position w:val="-10"/>
          <w:sz w:val="28"/>
          <w:szCs w:val="28"/>
        </w:rPr>
        <w:t xml:space="preserve"> и</w:t>
      </w:r>
      <w:r w:rsidRPr="0001488C">
        <w:rPr>
          <w:position w:val="-12"/>
          <w:sz w:val="28"/>
          <w:szCs w:val="28"/>
        </w:rPr>
        <w:object w:dxaOrig="520" w:dyaOrig="360">
          <v:shape id="_x0000_i1053" type="#_x0000_t75" style="width:36.45pt;height:17.75pt" o:ole="">
            <v:imagedata r:id="rId62" o:title=""/>
          </v:shape>
          <o:OLEObject Type="Embed" ProgID="Equation.3" ShapeID="_x0000_i1053" DrawAspect="Content" ObjectID="_1670496556" r:id="rId63"/>
        </w:object>
      </w:r>
      <w:r w:rsidRPr="0001488C">
        <w:rPr>
          <w:position w:val="-10"/>
          <w:sz w:val="28"/>
          <w:szCs w:val="28"/>
        </w:rPr>
        <w:t xml:space="preserve">абсолютные значения </w:t>
      </w:r>
      <w:proofErr w:type="spellStart"/>
      <w:r w:rsidRPr="0001488C">
        <w:rPr>
          <w:position w:val="-10"/>
          <w:sz w:val="28"/>
          <w:szCs w:val="28"/>
          <w:lang w:val="en-US"/>
        </w:rPr>
        <w:t>i</w:t>
      </w:r>
      <w:proofErr w:type="spellEnd"/>
      <w:r w:rsidRPr="0001488C">
        <w:rPr>
          <w:position w:val="-10"/>
          <w:sz w:val="28"/>
          <w:szCs w:val="28"/>
        </w:rPr>
        <w:t>-ого единичного показателя технического уровня для рассматриваемого участка.</w:t>
      </w:r>
    </w:p>
    <w:p w:rsidR="005E6981" w:rsidRDefault="005E6981" w:rsidP="005E6981">
      <w:pPr>
        <w:jc w:val="both"/>
        <w:rPr>
          <w:position w:val="-10"/>
          <w:sz w:val="28"/>
          <w:szCs w:val="28"/>
        </w:rPr>
      </w:pP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>Что бы определить путь развития производства по интегральному критерию рекомендуется применить следующий критерий для его измерения:</w:t>
      </w: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  <w:r w:rsidRPr="0001488C">
        <w:rPr>
          <w:position w:val="-10"/>
          <w:sz w:val="28"/>
          <w:szCs w:val="28"/>
        </w:rPr>
        <w:t>Если у нас</w:t>
      </w:r>
      <w:proofErr w:type="gramStart"/>
      <w:r w:rsidRPr="0001488C">
        <w:rPr>
          <w:position w:val="-10"/>
          <w:sz w:val="28"/>
          <w:szCs w:val="28"/>
        </w:rPr>
        <w:t xml:space="preserve">  </w:t>
      </w:r>
      <w:r w:rsidRPr="006A27A6">
        <w:rPr>
          <w:position w:val="-4"/>
          <w:sz w:val="28"/>
          <w:szCs w:val="28"/>
        </w:rPr>
        <w:object w:dxaOrig="680" w:dyaOrig="260">
          <v:shape id="_x0000_i1054" type="#_x0000_t75" style="width:47.7pt;height:14.95pt" o:ole="">
            <v:imagedata r:id="rId64" o:title=""/>
          </v:shape>
          <o:OLEObject Type="Embed" ProgID="Equation.3" ShapeID="_x0000_i1054" DrawAspect="Content" ObjectID="_1670496557" r:id="rId65"/>
        </w:object>
      </w:r>
      <w:r w:rsidRPr="0001488C">
        <w:rPr>
          <w:position w:val="-10"/>
          <w:sz w:val="28"/>
          <w:szCs w:val="28"/>
        </w:rPr>
        <w:t>,</w:t>
      </w:r>
      <w:proofErr w:type="gramEnd"/>
      <w:r w:rsidRPr="0001488C">
        <w:rPr>
          <w:position w:val="-10"/>
          <w:sz w:val="28"/>
          <w:szCs w:val="28"/>
        </w:rPr>
        <w:t xml:space="preserve">то </w:t>
      </w:r>
      <w:r>
        <w:rPr>
          <w:position w:val="-10"/>
          <w:sz w:val="28"/>
          <w:szCs w:val="28"/>
        </w:rPr>
        <w:t>высокий технический уровень производства.</w:t>
      </w: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  <w:r w:rsidRPr="0001488C">
        <w:rPr>
          <w:position w:val="-10"/>
          <w:sz w:val="28"/>
          <w:szCs w:val="28"/>
        </w:rPr>
        <w:t>Если у нас</w:t>
      </w:r>
      <w:proofErr w:type="gramStart"/>
      <w:r w:rsidRPr="0001488C">
        <w:rPr>
          <w:position w:val="-10"/>
          <w:sz w:val="28"/>
          <w:szCs w:val="28"/>
        </w:rPr>
        <w:t xml:space="preserve">  </w:t>
      </w:r>
      <w:r w:rsidRPr="0001488C">
        <w:rPr>
          <w:position w:val="-10"/>
          <w:sz w:val="28"/>
          <w:szCs w:val="28"/>
        </w:rPr>
        <w:object w:dxaOrig="1219" w:dyaOrig="320">
          <v:shape id="_x0000_i1055" type="#_x0000_t75" style="width:86.05pt;height:18.7pt" o:ole="">
            <v:imagedata r:id="rId66" o:title=""/>
          </v:shape>
          <o:OLEObject Type="Embed" ProgID="Equation.3" ShapeID="_x0000_i1055" DrawAspect="Content" ObjectID="_1670496558" r:id="rId67"/>
        </w:object>
      </w:r>
      <w:r w:rsidRPr="0001488C">
        <w:rPr>
          <w:position w:val="-10"/>
          <w:sz w:val="28"/>
          <w:szCs w:val="28"/>
        </w:rPr>
        <w:t>,</w:t>
      </w:r>
      <w:proofErr w:type="gramEnd"/>
      <w:r w:rsidRPr="0001488C">
        <w:rPr>
          <w:position w:val="-10"/>
          <w:sz w:val="28"/>
          <w:szCs w:val="28"/>
        </w:rPr>
        <w:t xml:space="preserve">то </w:t>
      </w:r>
      <w:r>
        <w:rPr>
          <w:position w:val="-10"/>
          <w:sz w:val="28"/>
          <w:szCs w:val="28"/>
        </w:rPr>
        <w:t>нормальный технический уровень производства.</w:t>
      </w: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  <w:r w:rsidRPr="0001488C">
        <w:rPr>
          <w:position w:val="-10"/>
          <w:sz w:val="28"/>
          <w:szCs w:val="28"/>
        </w:rPr>
        <w:t>Если у нас</w:t>
      </w:r>
      <w:proofErr w:type="gramStart"/>
      <w:r w:rsidRPr="0001488C">
        <w:rPr>
          <w:position w:val="-10"/>
          <w:sz w:val="28"/>
          <w:szCs w:val="28"/>
        </w:rPr>
        <w:t xml:space="preserve">  </w:t>
      </w:r>
      <w:r w:rsidRPr="0001488C">
        <w:rPr>
          <w:position w:val="-10"/>
          <w:sz w:val="28"/>
          <w:szCs w:val="28"/>
        </w:rPr>
        <w:object w:dxaOrig="1440" w:dyaOrig="320">
          <v:shape id="_x0000_i1056" type="#_x0000_t75" style="width:101.9pt;height:16.85pt" o:ole="">
            <v:imagedata r:id="rId68" o:title=""/>
          </v:shape>
          <o:OLEObject Type="Embed" ProgID="Equation.3" ShapeID="_x0000_i1056" DrawAspect="Content" ObjectID="_1670496559" r:id="rId69"/>
        </w:object>
      </w:r>
      <w:r w:rsidRPr="0001488C">
        <w:rPr>
          <w:position w:val="-10"/>
          <w:sz w:val="28"/>
          <w:szCs w:val="28"/>
        </w:rPr>
        <w:t>,</w:t>
      </w:r>
      <w:proofErr w:type="gramEnd"/>
      <w:r>
        <w:rPr>
          <w:position w:val="-10"/>
          <w:sz w:val="28"/>
          <w:szCs w:val="28"/>
        </w:rPr>
        <w:t>то участок требует технического перевооружения.</w:t>
      </w: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  <w:r w:rsidRPr="0001488C">
        <w:rPr>
          <w:position w:val="-10"/>
          <w:sz w:val="28"/>
          <w:szCs w:val="28"/>
        </w:rPr>
        <w:t>Если у нас</w:t>
      </w:r>
      <w:proofErr w:type="gramStart"/>
      <w:r w:rsidRPr="0001488C">
        <w:rPr>
          <w:position w:val="-10"/>
          <w:sz w:val="28"/>
          <w:szCs w:val="28"/>
        </w:rPr>
        <w:t xml:space="preserve">  </w:t>
      </w:r>
      <w:r w:rsidRPr="006A27A6">
        <w:rPr>
          <w:position w:val="-10"/>
          <w:sz w:val="28"/>
          <w:szCs w:val="28"/>
        </w:rPr>
        <w:object w:dxaOrig="900" w:dyaOrig="320">
          <v:shape id="_x0000_i1057" type="#_x0000_t75" style="width:64.5pt;height:16.85pt" o:ole="">
            <v:imagedata r:id="rId70" o:title=""/>
          </v:shape>
          <o:OLEObject Type="Embed" ProgID="Equation.3" ShapeID="_x0000_i1057" DrawAspect="Content" ObjectID="_1670496560" r:id="rId71"/>
        </w:object>
      </w:r>
      <w:r>
        <w:rPr>
          <w:position w:val="-10"/>
          <w:sz w:val="28"/>
          <w:szCs w:val="28"/>
        </w:rPr>
        <w:t>,</w:t>
      </w:r>
      <w:proofErr w:type="gramEnd"/>
      <w:r>
        <w:rPr>
          <w:position w:val="-10"/>
          <w:sz w:val="28"/>
          <w:szCs w:val="28"/>
        </w:rPr>
        <w:t>то участок требует реконструкции.</w:t>
      </w:r>
    </w:p>
    <w:p w:rsidR="005E6981" w:rsidRPr="00823CC7" w:rsidRDefault="005E6981" w:rsidP="005E6981">
      <w:pPr>
        <w:jc w:val="both"/>
        <w:rPr>
          <w:i/>
          <w:sz w:val="28"/>
          <w:szCs w:val="28"/>
        </w:rPr>
      </w:pPr>
    </w:p>
    <w:p w:rsidR="005E6981" w:rsidRPr="007E4E91" w:rsidRDefault="005E6981" w:rsidP="005E6981">
      <w:pPr>
        <w:jc w:val="both"/>
        <w:rPr>
          <w:sz w:val="28"/>
          <w:szCs w:val="28"/>
        </w:rPr>
      </w:pPr>
      <w:r w:rsidRPr="006A27A6">
        <w:rPr>
          <w:b/>
          <w:sz w:val="28"/>
          <w:szCs w:val="28"/>
        </w:rPr>
        <w:t>Техническое перевооружение</w:t>
      </w:r>
      <w:r w:rsidRPr="006A27A6">
        <w:rPr>
          <w:sz w:val="28"/>
          <w:szCs w:val="28"/>
        </w:rPr>
        <w:t xml:space="preserve"> </w:t>
      </w:r>
      <w:r w:rsidRPr="007E4E91">
        <w:rPr>
          <w:sz w:val="28"/>
          <w:szCs w:val="28"/>
        </w:rPr>
        <w:t xml:space="preserve">– </w:t>
      </w:r>
      <w:r>
        <w:rPr>
          <w:sz w:val="28"/>
          <w:szCs w:val="28"/>
        </w:rPr>
        <w:t>смена старого оборудования, комплекс мер для повышения технического уровня, понижения доли ручного труда, применение новой технологии, совершенствование организации производства</w:t>
      </w:r>
      <w:r w:rsidRPr="007E4E91">
        <w:rPr>
          <w:sz w:val="28"/>
          <w:szCs w:val="28"/>
        </w:rPr>
        <w:t>.</w:t>
      </w:r>
    </w:p>
    <w:p w:rsidR="005E6981" w:rsidRDefault="005E6981" w:rsidP="005E6981">
      <w:pPr>
        <w:jc w:val="both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>Помимо этого, делается перестройка или расширение участков депо.</w:t>
      </w:r>
    </w:p>
    <w:p w:rsidR="005E6981" w:rsidRDefault="005E6981" w:rsidP="005E6981">
      <w:pPr>
        <w:jc w:val="both"/>
        <w:rPr>
          <w:b/>
          <w:i/>
          <w:position w:val="-12"/>
          <w:sz w:val="28"/>
          <w:szCs w:val="28"/>
        </w:rPr>
      </w:pPr>
    </w:p>
    <w:p w:rsidR="005E6981" w:rsidRDefault="005E6981" w:rsidP="005E6981">
      <w:pPr>
        <w:jc w:val="both"/>
        <w:rPr>
          <w:b/>
          <w:i/>
          <w:position w:val="-12"/>
          <w:sz w:val="28"/>
          <w:szCs w:val="28"/>
        </w:rPr>
      </w:pPr>
    </w:p>
    <w:p w:rsidR="005E6981" w:rsidRDefault="005E6981" w:rsidP="005E6981">
      <w:pPr>
        <w:tabs>
          <w:tab w:val="left" w:pos="1367"/>
        </w:tabs>
        <w:jc w:val="center"/>
        <w:rPr>
          <w:sz w:val="32"/>
          <w:szCs w:val="32"/>
        </w:rPr>
      </w:pPr>
      <w:r w:rsidRPr="009C3104">
        <w:rPr>
          <w:rFonts w:ascii="Arial" w:hAnsi="Arial" w:cs="Arial"/>
          <w:position w:val="-10"/>
        </w:rPr>
        <w:object w:dxaOrig="3840" w:dyaOrig="320">
          <v:shape id="_x0000_i1058" type="#_x0000_t75" style="width:319.8pt;height:17.75pt" o:ole="">
            <v:imagedata r:id="rId72" o:title=""/>
          </v:shape>
          <o:OLEObject Type="Embed" ProgID="Equation.3" ShapeID="_x0000_i1058" DrawAspect="Content" ObjectID="_1670496561" r:id="rId73"/>
        </w:object>
      </w:r>
    </w:p>
    <w:p w:rsidR="005E6981" w:rsidRDefault="005E6981" w:rsidP="005E6981">
      <w:pPr>
        <w:jc w:val="both"/>
        <w:rPr>
          <w:sz w:val="32"/>
          <w:szCs w:val="32"/>
        </w:rPr>
      </w:pPr>
    </w:p>
    <w:p w:rsidR="005E6981" w:rsidRPr="0001488C" w:rsidRDefault="005E6981" w:rsidP="005E6981">
      <w:pPr>
        <w:jc w:val="both"/>
        <w:rPr>
          <w:position w:val="-10"/>
          <w:sz w:val="28"/>
          <w:szCs w:val="28"/>
        </w:rPr>
      </w:pPr>
      <w:r>
        <w:rPr>
          <w:sz w:val="28"/>
          <w:szCs w:val="28"/>
        </w:rPr>
        <w:t xml:space="preserve">Так как критерий технического уровня </w:t>
      </w:r>
      <w:r w:rsidRPr="0001488C">
        <w:rPr>
          <w:position w:val="-10"/>
          <w:sz w:val="28"/>
          <w:szCs w:val="28"/>
        </w:rPr>
        <w:object w:dxaOrig="1440" w:dyaOrig="320">
          <v:shape id="_x0000_i1059" type="#_x0000_t75" style="width:101.9pt;height:16.85pt" o:ole="">
            <v:imagedata r:id="rId68" o:title=""/>
          </v:shape>
          <o:OLEObject Type="Embed" ProgID="Equation.3" ShapeID="_x0000_i1059" DrawAspect="Content" ObjectID="_1670496562" r:id="rId74"/>
        </w:objec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контрольный пункт автосцепки требует технического перевооружения.</w:t>
      </w:r>
    </w:p>
    <w:p w:rsidR="005E6981" w:rsidRPr="00EB1F9A" w:rsidRDefault="005E6981" w:rsidP="005E69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E6981" w:rsidRPr="00EB1F9A" w:rsidRDefault="005E6981" w:rsidP="005E6981">
      <w:pPr>
        <w:ind w:firstLine="720"/>
        <w:jc w:val="both"/>
        <w:rPr>
          <w:sz w:val="28"/>
          <w:szCs w:val="28"/>
        </w:rPr>
      </w:pPr>
    </w:p>
    <w:p w:rsidR="005134AF" w:rsidRDefault="006E64C6"/>
    <w:sectPr w:rsidR="0051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81"/>
    <w:rsid w:val="005E6981"/>
    <w:rsid w:val="006E64C6"/>
    <w:rsid w:val="00B143B4"/>
    <w:rsid w:val="00DC219C"/>
    <w:rsid w:val="00F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9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E69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E6981"/>
    <w:pPr>
      <w:keepNext/>
      <w:tabs>
        <w:tab w:val="left" w:pos="432"/>
      </w:tabs>
      <w:spacing w:before="240" w:after="60"/>
      <w:ind w:left="720" w:hanging="720"/>
      <w:outlineLvl w:val="2"/>
    </w:pPr>
    <w:rPr>
      <w:rFonts w:ascii="Arial" w:eastAsia="SimSu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6981"/>
    <w:pPr>
      <w:keepNext/>
      <w:tabs>
        <w:tab w:val="left" w:pos="432"/>
      </w:tabs>
      <w:spacing w:before="240" w:after="60"/>
      <w:ind w:left="864" w:hanging="864"/>
      <w:outlineLvl w:val="3"/>
    </w:pPr>
    <w:rPr>
      <w:rFonts w:eastAsia="SimSu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E6981"/>
    <w:pPr>
      <w:tabs>
        <w:tab w:val="left" w:pos="432"/>
      </w:tabs>
      <w:spacing w:before="240" w:after="60"/>
      <w:ind w:left="1008" w:hanging="1008"/>
      <w:outlineLvl w:val="4"/>
    </w:pPr>
    <w:rPr>
      <w:rFonts w:eastAsia="SimSu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E6981"/>
    <w:pPr>
      <w:keepNext/>
      <w:tabs>
        <w:tab w:val="left" w:pos="432"/>
      </w:tabs>
      <w:ind w:left="1152" w:hanging="1152"/>
      <w:outlineLvl w:val="5"/>
    </w:pPr>
    <w:rPr>
      <w:rFonts w:ascii="Arial" w:eastAsia="SimSun" w:hAnsi="Arial"/>
      <w:i/>
      <w:snapToGrid w:val="0"/>
      <w:sz w:val="16"/>
      <w:szCs w:val="20"/>
    </w:rPr>
  </w:style>
  <w:style w:type="paragraph" w:styleId="7">
    <w:name w:val="heading 7"/>
    <w:basedOn w:val="a"/>
    <w:next w:val="a"/>
    <w:link w:val="70"/>
    <w:qFormat/>
    <w:rsid w:val="005E6981"/>
    <w:pPr>
      <w:keepNext/>
      <w:tabs>
        <w:tab w:val="left" w:pos="432"/>
      </w:tabs>
      <w:ind w:left="1296" w:hanging="1296"/>
      <w:jc w:val="center"/>
      <w:outlineLvl w:val="6"/>
    </w:pPr>
    <w:rPr>
      <w:rFonts w:eastAsia="SimSun"/>
      <w:b/>
      <w:i/>
      <w:snapToGrid w:val="0"/>
      <w:sz w:val="32"/>
      <w:szCs w:val="20"/>
    </w:rPr>
  </w:style>
  <w:style w:type="paragraph" w:styleId="8">
    <w:name w:val="heading 8"/>
    <w:basedOn w:val="a"/>
    <w:next w:val="a"/>
    <w:link w:val="80"/>
    <w:qFormat/>
    <w:rsid w:val="005E6981"/>
    <w:pPr>
      <w:tabs>
        <w:tab w:val="left" w:pos="432"/>
      </w:tabs>
      <w:spacing w:before="240" w:after="60"/>
      <w:ind w:left="1440" w:hanging="1440"/>
      <w:outlineLvl w:val="7"/>
    </w:pPr>
    <w:rPr>
      <w:rFonts w:eastAsia="SimSun"/>
      <w:i/>
      <w:iCs/>
    </w:rPr>
  </w:style>
  <w:style w:type="paragraph" w:styleId="9">
    <w:name w:val="heading 9"/>
    <w:basedOn w:val="a"/>
    <w:next w:val="a"/>
    <w:link w:val="90"/>
    <w:qFormat/>
    <w:rsid w:val="005E6981"/>
    <w:pPr>
      <w:tabs>
        <w:tab w:val="left" w:pos="432"/>
      </w:tabs>
      <w:spacing w:before="240" w:after="60"/>
      <w:ind w:left="1584" w:hanging="1584"/>
      <w:outlineLvl w:val="8"/>
    </w:pPr>
    <w:rPr>
      <w:rFonts w:ascii="Arial" w:eastAsia="SimSu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5E6981"/>
    <w:pPr>
      <w:spacing w:line="276" w:lineRule="auto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5E69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E6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E6981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6981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6981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E6981"/>
    <w:rPr>
      <w:rFonts w:ascii="Arial" w:eastAsia="SimSun" w:hAnsi="Arial" w:cs="Times New Roman"/>
      <w:i/>
      <w:snapToGrid w:val="0"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E6981"/>
    <w:rPr>
      <w:rFonts w:ascii="Times New Roman" w:eastAsia="SimSun" w:hAnsi="Times New Roman" w:cs="Times New Roman"/>
      <w:b/>
      <w:i/>
      <w:snapToGrid w:val="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E6981"/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6981"/>
    <w:rPr>
      <w:rFonts w:ascii="Arial" w:eastAsia="SimSun" w:hAnsi="Arial" w:cs="Arial"/>
      <w:lang w:eastAsia="ru-RU"/>
    </w:rPr>
  </w:style>
  <w:style w:type="paragraph" w:styleId="a6">
    <w:name w:val="List Paragraph"/>
    <w:basedOn w:val="a"/>
    <w:uiPriority w:val="34"/>
    <w:qFormat/>
    <w:rsid w:val="005E6981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5E6981"/>
    <w:pPr>
      <w:spacing w:after="120"/>
      <w:ind w:left="283"/>
    </w:pPr>
    <w:rPr>
      <w:rFonts w:eastAsia="SimSu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E6981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E69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E6981"/>
    <w:pPr>
      <w:tabs>
        <w:tab w:val="center" w:pos="4677"/>
        <w:tab w:val="right" w:pos="9355"/>
      </w:tabs>
    </w:pPr>
    <w:rPr>
      <w:rFonts w:eastAsia="SimSu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E698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E6981"/>
    <w:pPr>
      <w:tabs>
        <w:tab w:val="center" w:pos="4677"/>
        <w:tab w:val="right" w:pos="9355"/>
      </w:tabs>
    </w:pPr>
    <w:rPr>
      <w:rFonts w:eastAsia="SimSu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E6981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5E6981"/>
    <w:rPr>
      <w:color w:val="0000FF"/>
      <w:u w:val="single"/>
    </w:rPr>
  </w:style>
  <w:style w:type="paragraph" w:styleId="21">
    <w:name w:val="toc 2"/>
    <w:basedOn w:val="a"/>
    <w:next w:val="a"/>
    <w:uiPriority w:val="39"/>
    <w:rsid w:val="005E6981"/>
    <w:pPr>
      <w:ind w:left="200"/>
    </w:pPr>
    <w:rPr>
      <w:rFonts w:eastAsia="SimSun"/>
      <w:smallCaps/>
      <w:sz w:val="20"/>
      <w:szCs w:val="20"/>
    </w:rPr>
  </w:style>
  <w:style w:type="paragraph" w:styleId="11">
    <w:name w:val="toc 1"/>
    <w:basedOn w:val="a"/>
    <w:next w:val="a"/>
    <w:uiPriority w:val="39"/>
    <w:rsid w:val="005E6981"/>
    <w:pPr>
      <w:spacing w:before="120" w:after="120"/>
    </w:pPr>
    <w:rPr>
      <w:rFonts w:eastAsia="SimSun"/>
      <w:b/>
      <w:bCs/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9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E69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E6981"/>
    <w:pPr>
      <w:keepNext/>
      <w:tabs>
        <w:tab w:val="left" w:pos="432"/>
      </w:tabs>
      <w:spacing w:before="240" w:after="60"/>
      <w:ind w:left="720" w:hanging="720"/>
      <w:outlineLvl w:val="2"/>
    </w:pPr>
    <w:rPr>
      <w:rFonts w:ascii="Arial" w:eastAsia="SimSu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6981"/>
    <w:pPr>
      <w:keepNext/>
      <w:tabs>
        <w:tab w:val="left" w:pos="432"/>
      </w:tabs>
      <w:spacing w:before="240" w:after="60"/>
      <w:ind w:left="864" w:hanging="864"/>
      <w:outlineLvl w:val="3"/>
    </w:pPr>
    <w:rPr>
      <w:rFonts w:eastAsia="SimSu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E6981"/>
    <w:pPr>
      <w:tabs>
        <w:tab w:val="left" w:pos="432"/>
      </w:tabs>
      <w:spacing w:before="240" w:after="60"/>
      <w:ind w:left="1008" w:hanging="1008"/>
      <w:outlineLvl w:val="4"/>
    </w:pPr>
    <w:rPr>
      <w:rFonts w:eastAsia="SimSu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E6981"/>
    <w:pPr>
      <w:keepNext/>
      <w:tabs>
        <w:tab w:val="left" w:pos="432"/>
      </w:tabs>
      <w:ind w:left="1152" w:hanging="1152"/>
      <w:outlineLvl w:val="5"/>
    </w:pPr>
    <w:rPr>
      <w:rFonts w:ascii="Arial" w:eastAsia="SimSun" w:hAnsi="Arial"/>
      <w:i/>
      <w:snapToGrid w:val="0"/>
      <w:sz w:val="16"/>
      <w:szCs w:val="20"/>
    </w:rPr>
  </w:style>
  <w:style w:type="paragraph" w:styleId="7">
    <w:name w:val="heading 7"/>
    <w:basedOn w:val="a"/>
    <w:next w:val="a"/>
    <w:link w:val="70"/>
    <w:qFormat/>
    <w:rsid w:val="005E6981"/>
    <w:pPr>
      <w:keepNext/>
      <w:tabs>
        <w:tab w:val="left" w:pos="432"/>
      </w:tabs>
      <w:ind w:left="1296" w:hanging="1296"/>
      <w:jc w:val="center"/>
      <w:outlineLvl w:val="6"/>
    </w:pPr>
    <w:rPr>
      <w:rFonts w:eastAsia="SimSun"/>
      <w:b/>
      <w:i/>
      <w:snapToGrid w:val="0"/>
      <w:sz w:val="32"/>
      <w:szCs w:val="20"/>
    </w:rPr>
  </w:style>
  <w:style w:type="paragraph" w:styleId="8">
    <w:name w:val="heading 8"/>
    <w:basedOn w:val="a"/>
    <w:next w:val="a"/>
    <w:link w:val="80"/>
    <w:qFormat/>
    <w:rsid w:val="005E6981"/>
    <w:pPr>
      <w:tabs>
        <w:tab w:val="left" w:pos="432"/>
      </w:tabs>
      <w:spacing w:before="240" w:after="60"/>
      <w:ind w:left="1440" w:hanging="1440"/>
      <w:outlineLvl w:val="7"/>
    </w:pPr>
    <w:rPr>
      <w:rFonts w:eastAsia="SimSun"/>
      <w:i/>
      <w:iCs/>
    </w:rPr>
  </w:style>
  <w:style w:type="paragraph" w:styleId="9">
    <w:name w:val="heading 9"/>
    <w:basedOn w:val="a"/>
    <w:next w:val="a"/>
    <w:link w:val="90"/>
    <w:qFormat/>
    <w:rsid w:val="005E6981"/>
    <w:pPr>
      <w:tabs>
        <w:tab w:val="left" w:pos="432"/>
      </w:tabs>
      <w:spacing w:before="240" w:after="60"/>
      <w:ind w:left="1584" w:hanging="1584"/>
      <w:outlineLvl w:val="8"/>
    </w:pPr>
    <w:rPr>
      <w:rFonts w:ascii="Arial" w:eastAsia="SimSu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5E6981"/>
    <w:pPr>
      <w:spacing w:line="276" w:lineRule="auto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5E69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E6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E6981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6981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6981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E6981"/>
    <w:rPr>
      <w:rFonts w:ascii="Arial" w:eastAsia="SimSun" w:hAnsi="Arial" w:cs="Times New Roman"/>
      <w:i/>
      <w:snapToGrid w:val="0"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E6981"/>
    <w:rPr>
      <w:rFonts w:ascii="Times New Roman" w:eastAsia="SimSun" w:hAnsi="Times New Roman" w:cs="Times New Roman"/>
      <w:b/>
      <w:i/>
      <w:snapToGrid w:val="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E6981"/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6981"/>
    <w:rPr>
      <w:rFonts w:ascii="Arial" w:eastAsia="SimSun" w:hAnsi="Arial" w:cs="Arial"/>
      <w:lang w:eastAsia="ru-RU"/>
    </w:rPr>
  </w:style>
  <w:style w:type="paragraph" w:styleId="a6">
    <w:name w:val="List Paragraph"/>
    <w:basedOn w:val="a"/>
    <w:uiPriority w:val="34"/>
    <w:qFormat/>
    <w:rsid w:val="005E6981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5E6981"/>
    <w:pPr>
      <w:spacing w:after="120"/>
      <w:ind w:left="283"/>
    </w:pPr>
    <w:rPr>
      <w:rFonts w:eastAsia="SimSu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E6981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E69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E6981"/>
    <w:pPr>
      <w:tabs>
        <w:tab w:val="center" w:pos="4677"/>
        <w:tab w:val="right" w:pos="9355"/>
      </w:tabs>
    </w:pPr>
    <w:rPr>
      <w:rFonts w:eastAsia="SimSu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E698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E6981"/>
    <w:pPr>
      <w:tabs>
        <w:tab w:val="center" w:pos="4677"/>
        <w:tab w:val="right" w:pos="9355"/>
      </w:tabs>
    </w:pPr>
    <w:rPr>
      <w:rFonts w:eastAsia="SimSu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E6981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5E6981"/>
    <w:rPr>
      <w:color w:val="0000FF"/>
      <w:u w:val="single"/>
    </w:rPr>
  </w:style>
  <w:style w:type="paragraph" w:styleId="21">
    <w:name w:val="toc 2"/>
    <w:basedOn w:val="a"/>
    <w:next w:val="a"/>
    <w:uiPriority w:val="39"/>
    <w:rsid w:val="005E6981"/>
    <w:pPr>
      <w:ind w:left="200"/>
    </w:pPr>
    <w:rPr>
      <w:rFonts w:eastAsia="SimSun"/>
      <w:smallCaps/>
      <w:sz w:val="20"/>
      <w:szCs w:val="20"/>
    </w:rPr>
  </w:style>
  <w:style w:type="paragraph" w:styleId="11">
    <w:name w:val="toc 1"/>
    <w:basedOn w:val="a"/>
    <w:next w:val="a"/>
    <w:uiPriority w:val="39"/>
    <w:rsid w:val="005E6981"/>
    <w:pPr>
      <w:spacing w:before="120" w:after="120"/>
    </w:pPr>
    <w:rPr>
      <w:rFonts w:eastAsia="SimSun"/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5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82F1-41BF-436C-8933-18A1BC16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1510</Words>
  <Characters>8609</Characters>
  <Application>Microsoft Office Word</Application>
  <DocSecurity>0</DocSecurity>
  <Lines>71</Lines>
  <Paragraphs>20</Paragraphs>
  <ScaleCrop>false</ScaleCrop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Александр</cp:lastModifiedBy>
  <cp:revision>4</cp:revision>
  <dcterms:created xsi:type="dcterms:W3CDTF">2014-11-11T20:39:00Z</dcterms:created>
  <dcterms:modified xsi:type="dcterms:W3CDTF">2020-12-26T11:01:00Z</dcterms:modified>
</cp:coreProperties>
</file>