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478" w:rsidRDefault="001756A8" w:rsidP="001756A8">
      <w:pPr>
        <w:pStyle w:val="1"/>
        <w:jc w:val="center"/>
      </w:pPr>
      <w:r>
        <w:t>Порядок разработки и утверждения дополнительных профессиональных программ в Институте повышения квалификации и переподготовки руководящих работников и специалистов</w:t>
      </w:r>
    </w:p>
    <w:p w:rsidR="001756A8" w:rsidRPr="001756A8" w:rsidRDefault="001756A8" w:rsidP="001756A8">
      <w:pPr>
        <w:spacing w:after="0" w:line="240" w:lineRule="auto"/>
        <w:contextualSpacing/>
        <w:rPr>
          <w:rFonts w:ascii="Times New Roman" w:hAnsi="Times New Roman" w:cs="Times New Roman"/>
          <w:sz w:val="28"/>
          <w:szCs w:val="28"/>
        </w:rPr>
      </w:pPr>
    </w:p>
    <w:p w:rsidR="001756A8" w:rsidRPr="001756A8" w:rsidRDefault="001756A8" w:rsidP="00B035DC">
      <w:pPr>
        <w:pStyle w:val="ConsPlusNormal"/>
        <w:ind w:firstLine="709"/>
        <w:contextualSpacing/>
        <w:jc w:val="both"/>
        <w:rPr>
          <w:rFonts w:ascii="Times New Roman" w:hAnsi="Times New Roman" w:cs="Times New Roman"/>
          <w:b/>
          <w:sz w:val="28"/>
          <w:szCs w:val="28"/>
        </w:rPr>
      </w:pPr>
      <w:r w:rsidRPr="001756A8">
        <w:rPr>
          <w:rFonts w:ascii="Times New Roman" w:hAnsi="Times New Roman" w:cs="Times New Roman"/>
          <w:b/>
          <w:sz w:val="28"/>
          <w:szCs w:val="28"/>
        </w:rPr>
        <w:t>1. Общие положения</w:t>
      </w:r>
    </w:p>
    <w:p w:rsidR="001756A8" w:rsidRDefault="001756A8" w:rsidP="00B035DC">
      <w:pPr>
        <w:pStyle w:val="ConsPlusNormal"/>
        <w:ind w:firstLine="709"/>
        <w:contextualSpacing/>
        <w:jc w:val="both"/>
        <w:rPr>
          <w:rFonts w:ascii="Times New Roman" w:hAnsi="Times New Roman" w:cs="Times New Roman"/>
          <w:sz w:val="28"/>
          <w:szCs w:val="28"/>
        </w:rPr>
      </w:pPr>
    </w:p>
    <w:p w:rsidR="00725F1B" w:rsidRDefault="00725F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626A96">
        <w:rPr>
          <w:rFonts w:ascii="Times New Roman" w:hAnsi="Times New Roman" w:cs="Times New Roman"/>
          <w:sz w:val="28"/>
          <w:szCs w:val="28"/>
        </w:rPr>
        <w:t xml:space="preserve">1. </w:t>
      </w:r>
      <w:r w:rsidR="001756A8">
        <w:rPr>
          <w:rFonts w:ascii="Times New Roman" w:hAnsi="Times New Roman" w:cs="Times New Roman"/>
          <w:sz w:val="28"/>
          <w:szCs w:val="28"/>
        </w:rPr>
        <w:t>С</w:t>
      </w:r>
      <w:r w:rsidR="001756A8" w:rsidRPr="001756A8">
        <w:rPr>
          <w:rFonts w:ascii="Times New Roman" w:hAnsi="Times New Roman" w:cs="Times New Roman"/>
          <w:sz w:val="28"/>
          <w:szCs w:val="28"/>
        </w:rPr>
        <w:t xml:space="preserve">одержание дополнительных профессиональных программ </w:t>
      </w:r>
      <w:r w:rsidR="001756A8">
        <w:rPr>
          <w:rFonts w:ascii="Times New Roman" w:hAnsi="Times New Roman" w:cs="Times New Roman"/>
          <w:sz w:val="28"/>
          <w:szCs w:val="28"/>
        </w:rPr>
        <w:t xml:space="preserve">(далее – ДПП) </w:t>
      </w:r>
      <w:r w:rsidR="001756A8" w:rsidRPr="001756A8">
        <w:rPr>
          <w:rFonts w:ascii="Times New Roman" w:hAnsi="Times New Roman" w:cs="Times New Roman"/>
          <w:sz w:val="28"/>
          <w:szCs w:val="28"/>
        </w:rPr>
        <w:t>должно учитывать профессиональные стандарты, квалификационные требования, указанные в квалификационных справочниках по соответствующим должност</w:t>
      </w:r>
      <w:r w:rsidR="001756A8">
        <w:rPr>
          <w:rFonts w:ascii="Times New Roman" w:hAnsi="Times New Roman" w:cs="Times New Roman"/>
          <w:sz w:val="28"/>
          <w:szCs w:val="28"/>
        </w:rPr>
        <w:t xml:space="preserve">ям, профессиям и специальностям. </w:t>
      </w:r>
    </w:p>
    <w:p w:rsidR="001756A8" w:rsidRPr="001756A8" w:rsidRDefault="00725F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1.2. ДПП</w:t>
      </w:r>
      <w:r w:rsidR="001756A8" w:rsidRPr="001756A8">
        <w:rPr>
          <w:rFonts w:ascii="Times New Roman" w:hAnsi="Times New Roman" w:cs="Times New Roman"/>
          <w:sz w:val="28"/>
          <w:szCs w:val="28"/>
        </w:rPr>
        <w:t xml:space="preserve">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w:t>
      </w:r>
      <w:r>
        <w:rPr>
          <w:rFonts w:ascii="Times New Roman" w:hAnsi="Times New Roman" w:cs="Times New Roman"/>
          <w:sz w:val="28"/>
          <w:szCs w:val="28"/>
        </w:rPr>
        <w:t xml:space="preserve">федеральных государственных образовательных стандартов </w:t>
      </w:r>
      <w:r w:rsidR="001756A8" w:rsidRPr="001756A8">
        <w:rPr>
          <w:rFonts w:ascii="Times New Roman" w:hAnsi="Times New Roman" w:cs="Times New Roman"/>
          <w:sz w:val="28"/>
          <w:szCs w:val="28"/>
        </w:rPr>
        <w:t xml:space="preserve">среднего профессионального и (или) высшего образования </w:t>
      </w:r>
      <w:r w:rsidR="001756A8" w:rsidRPr="000378FB">
        <w:rPr>
          <w:rFonts w:ascii="Times New Roman" w:hAnsi="Times New Roman" w:cs="Times New Roman"/>
          <w:sz w:val="28"/>
          <w:szCs w:val="28"/>
        </w:rPr>
        <w:t>к</w:t>
      </w:r>
      <w:r w:rsidR="001756A8" w:rsidRPr="001756A8">
        <w:rPr>
          <w:rFonts w:ascii="Times New Roman" w:hAnsi="Times New Roman" w:cs="Times New Roman"/>
          <w:sz w:val="28"/>
          <w:szCs w:val="28"/>
        </w:rPr>
        <w:t xml:space="preserve"> результатам освоения </w:t>
      </w:r>
      <w:r>
        <w:rPr>
          <w:rFonts w:ascii="Times New Roman" w:hAnsi="Times New Roman" w:cs="Times New Roman"/>
          <w:sz w:val="28"/>
          <w:szCs w:val="28"/>
        </w:rPr>
        <w:t>основных профессиональных образовательных программ</w:t>
      </w:r>
      <w:r w:rsidR="00935BE1">
        <w:rPr>
          <w:rFonts w:ascii="Times New Roman" w:hAnsi="Times New Roman" w:cs="Times New Roman"/>
          <w:sz w:val="28"/>
          <w:szCs w:val="28"/>
        </w:rPr>
        <w:t>.</w:t>
      </w:r>
    </w:p>
    <w:p w:rsidR="001756A8" w:rsidRDefault="00725F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001756A8" w:rsidRPr="001756A8">
        <w:rPr>
          <w:rFonts w:ascii="Times New Roman" w:hAnsi="Times New Roman" w:cs="Times New Roman"/>
          <w:sz w:val="28"/>
          <w:szCs w:val="28"/>
        </w:rPr>
        <w:t xml:space="preserve">Применение профессиональных стандартов при разработке </w:t>
      </w:r>
      <w:r w:rsidR="000378FB">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предусмотрено Правилами разработки, утверждения и применения профессиональных стандартов</w:t>
      </w:r>
      <w:r>
        <w:rPr>
          <w:rFonts w:ascii="Times New Roman" w:hAnsi="Times New Roman" w:cs="Times New Roman"/>
          <w:sz w:val="28"/>
          <w:szCs w:val="28"/>
        </w:rPr>
        <w:t xml:space="preserve">, утвержденными </w:t>
      </w:r>
      <w:r w:rsidRPr="001756A8">
        <w:rPr>
          <w:rFonts w:ascii="Times New Roman" w:hAnsi="Times New Roman" w:cs="Times New Roman"/>
          <w:sz w:val="28"/>
          <w:szCs w:val="28"/>
        </w:rPr>
        <w:t>Постановление</w:t>
      </w:r>
      <w:r>
        <w:rPr>
          <w:rFonts w:ascii="Times New Roman" w:hAnsi="Times New Roman" w:cs="Times New Roman"/>
          <w:sz w:val="28"/>
          <w:szCs w:val="28"/>
        </w:rPr>
        <w:t>м</w:t>
      </w:r>
      <w:r w:rsidRPr="001756A8">
        <w:rPr>
          <w:rFonts w:ascii="Times New Roman" w:hAnsi="Times New Roman" w:cs="Times New Roman"/>
          <w:sz w:val="28"/>
          <w:szCs w:val="28"/>
        </w:rPr>
        <w:t xml:space="preserve"> Правительства Российской Федерации от 22 января 2013 г. </w:t>
      </w:r>
      <w:r>
        <w:rPr>
          <w:rFonts w:ascii="Times New Roman" w:hAnsi="Times New Roman" w:cs="Times New Roman"/>
          <w:sz w:val="28"/>
          <w:szCs w:val="28"/>
        </w:rPr>
        <w:t>№</w:t>
      </w:r>
      <w:r w:rsidRPr="001756A8">
        <w:rPr>
          <w:rFonts w:ascii="Times New Roman" w:hAnsi="Times New Roman" w:cs="Times New Roman"/>
          <w:sz w:val="28"/>
          <w:szCs w:val="28"/>
        </w:rPr>
        <w:t xml:space="preserve"> 23</w:t>
      </w:r>
      <w:r>
        <w:rPr>
          <w:rFonts w:ascii="Times New Roman" w:hAnsi="Times New Roman" w:cs="Times New Roman"/>
          <w:sz w:val="28"/>
          <w:szCs w:val="28"/>
        </w:rPr>
        <w:t>.</w:t>
      </w:r>
    </w:p>
    <w:p w:rsidR="00EB0835" w:rsidRDefault="00863D35"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1.4. При р</w:t>
      </w:r>
      <w:r w:rsidR="00EB0835">
        <w:rPr>
          <w:rFonts w:ascii="Times New Roman" w:hAnsi="Times New Roman" w:cs="Times New Roman"/>
          <w:sz w:val="28"/>
          <w:szCs w:val="28"/>
        </w:rPr>
        <w:t xml:space="preserve">еализации ДПП </w:t>
      </w:r>
      <w:r>
        <w:rPr>
          <w:rFonts w:ascii="Times New Roman" w:hAnsi="Times New Roman" w:cs="Times New Roman"/>
          <w:sz w:val="28"/>
          <w:szCs w:val="28"/>
        </w:rPr>
        <w:t>следует учитывать</w:t>
      </w:r>
      <w:r w:rsidR="00EB0835">
        <w:rPr>
          <w:rFonts w:ascii="Times New Roman" w:hAnsi="Times New Roman" w:cs="Times New Roman"/>
          <w:sz w:val="28"/>
          <w:szCs w:val="28"/>
        </w:rPr>
        <w:t>:</w:t>
      </w:r>
    </w:p>
    <w:p w:rsidR="00C13879" w:rsidRDefault="00EB0835"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13879">
        <w:rPr>
          <w:rFonts w:ascii="Times New Roman" w:hAnsi="Times New Roman" w:cs="Times New Roman"/>
          <w:sz w:val="28"/>
          <w:szCs w:val="28"/>
        </w:rPr>
        <w:t>максимальный объем ДПП в год не должен превышать 80 зачетных единиц;</w:t>
      </w:r>
    </w:p>
    <w:p w:rsidR="00EB0835" w:rsidRDefault="00C13879"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EB0835">
        <w:rPr>
          <w:rFonts w:ascii="Times New Roman" w:hAnsi="Times New Roman" w:cs="Times New Roman"/>
          <w:sz w:val="28"/>
          <w:szCs w:val="28"/>
        </w:rPr>
        <w:t>максимальный объем аудиторных занятий (контактной работы преподавателя с обучающимся при применении электронного обучения, дистанционных образовательных технологий) в день не должен</w:t>
      </w:r>
      <w:r w:rsidR="00115CF7">
        <w:rPr>
          <w:rFonts w:ascii="Times New Roman" w:hAnsi="Times New Roman" w:cs="Times New Roman"/>
          <w:sz w:val="28"/>
          <w:szCs w:val="28"/>
        </w:rPr>
        <w:t>, как правило,</w:t>
      </w:r>
      <w:r w:rsidR="00EB0835">
        <w:rPr>
          <w:rFonts w:ascii="Times New Roman" w:hAnsi="Times New Roman" w:cs="Times New Roman"/>
          <w:sz w:val="28"/>
          <w:szCs w:val="28"/>
        </w:rPr>
        <w:t xml:space="preserve"> превышать 8 академических часов;</w:t>
      </w:r>
    </w:p>
    <w:p w:rsidR="00EB0835" w:rsidRDefault="00EB0835"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максимальный объем учебных занятий, включая самостоятельную работу обучающихся, в неделю не должен</w:t>
      </w:r>
      <w:r w:rsidR="00115CF7">
        <w:rPr>
          <w:rFonts w:ascii="Times New Roman" w:hAnsi="Times New Roman" w:cs="Times New Roman"/>
          <w:sz w:val="28"/>
          <w:szCs w:val="28"/>
        </w:rPr>
        <w:t>, как првило,</w:t>
      </w:r>
      <w:r>
        <w:rPr>
          <w:rFonts w:ascii="Times New Roman" w:hAnsi="Times New Roman" w:cs="Times New Roman"/>
          <w:sz w:val="28"/>
          <w:szCs w:val="28"/>
        </w:rPr>
        <w:t xml:space="preserve"> превышать 12 академических часов;</w:t>
      </w:r>
    </w:p>
    <w:p w:rsidR="00C13879" w:rsidRDefault="00C13879"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объем аудиторных занятий (контактной работы преподавателя с обучающимся при применении электронного обучения, дистанционных образовательных технологий) при реализации ДПП в очной форме обучения определяется</w:t>
      </w:r>
      <w:r w:rsidR="00115CF7">
        <w:rPr>
          <w:rFonts w:ascii="Times New Roman" w:hAnsi="Times New Roman" w:cs="Times New Roman"/>
          <w:sz w:val="28"/>
          <w:szCs w:val="28"/>
        </w:rPr>
        <w:t>, как правило,</w:t>
      </w:r>
      <w:r>
        <w:rPr>
          <w:rFonts w:ascii="Times New Roman" w:hAnsi="Times New Roman" w:cs="Times New Roman"/>
          <w:sz w:val="28"/>
          <w:szCs w:val="28"/>
        </w:rPr>
        <w:t xml:space="preserve"> исходя из </w:t>
      </w:r>
      <w:r w:rsidR="00115CF7">
        <w:rPr>
          <w:rFonts w:ascii="Times New Roman" w:hAnsi="Times New Roman" w:cs="Times New Roman"/>
          <w:sz w:val="28"/>
          <w:szCs w:val="28"/>
        </w:rPr>
        <w:t>расчета</w:t>
      </w:r>
      <w:r>
        <w:rPr>
          <w:rFonts w:ascii="Times New Roman" w:hAnsi="Times New Roman" w:cs="Times New Roman"/>
          <w:sz w:val="28"/>
          <w:szCs w:val="28"/>
        </w:rPr>
        <w:t xml:space="preserve"> 20 академических часов из 36 академических часов</w:t>
      </w:r>
      <w:r w:rsidR="00115CF7">
        <w:rPr>
          <w:rFonts w:ascii="Times New Roman" w:hAnsi="Times New Roman" w:cs="Times New Roman"/>
          <w:sz w:val="28"/>
          <w:szCs w:val="28"/>
        </w:rPr>
        <w:t xml:space="preserve"> объема ДПП</w:t>
      </w:r>
      <w:r>
        <w:rPr>
          <w:rFonts w:ascii="Times New Roman" w:hAnsi="Times New Roman" w:cs="Times New Roman"/>
          <w:sz w:val="28"/>
          <w:szCs w:val="28"/>
        </w:rPr>
        <w:t>;</w:t>
      </w:r>
    </w:p>
    <w:p w:rsidR="00EB0835" w:rsidRDefault="00EB0835"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C13879">
        <w:rPr>
          <w:rFonts w:ascii="Times New Roman" w:hAnsi="Times New Roman" w:cs="Times New Roman"/>
          <w:sz w:val="28"/>
          <w:szCs w:val="28"/>
        </w:rPr>
        <w:t>объем аудиторных занятий (контактной работы преподавателя с обучающимся при применении электронного обучения, дистанционных образовательных технологий) при реализации ДПП в очно-заочной форме обучения составляет</w:t>
      </w:r>
      <w:r w:rsidR="00115CF7">
        <w:rPr>
          <w:rFonts w:ascii="Times New Roman" w:hAnsi="Times New Roman" w:cs="Times New Roman"/>
          <w:sz w:val="28"/>
          <w:szCs w:val="28"/>
        </w:rPr>
        <w:t>, как правило,</w:t>
      </w:r>
      <w:r w:rsidR="00C13879">
        <w:rPr>
          <w:rFonts w:ascii="Times New Roman" w:hAnsi="Times New Roman" w:cs="Times New Roman"/>
          <w:sz w:val="28"/>
          <w:szCs w:val="28"/>
        </w:rPr>
        <w:t xml:space="preserve"> 25 % от указанных занятий при реализации ДПП в очной форме обучения;</w:t>
      </w:r>
    </w:p>
    <w:p w:rsidR="00C13879" w:rsidRPr="001756A8" w:rsidRDefault="00C13879"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объем аудиторных занятий (контактной работы преподавателя с обучающимся при применении электронного обучения, дистанционных образовательных технологий) при реализации ДПП в заочной форме обучения </w:t>
      </w:r>
      <w:r>
        <w:rPr>
          <w:rFonts w:ascii="Times New Roman" w:hAnsi="Times New Roman" w:cs="Times New Roman"/>
          <w:sz w:val="28"/>
          <w:szCs w:val="28"/>
        </w:rPr>
        <w:lastRenderedPageBreak/>
        <w:t>составляет</w:t>
      </w:r>
      <w:r w:rsidR="00115CF7">
        <w:rPr>
          <w:rFonts w:ascii="Times New Roman" w:hAnsi="Times New Roman" w:cs="Times New Roman"/>
          <w:sz w:val="28"/>
          <w:szCs w:val="28"/>
        </w:rPr>
        <w:t>, как правило,</w:t>
      </w:r>
      <w:r>
        <w:rPr>
          <w:rFonts w:ascii="Times New Roman" w:hAnsi="Times New Roman" w:cs="Times New Roman"/>
          <w:sz w:val="28"/>
          <w:szCs w:val="28"/>
        </w:rPr>
        <w:t xml:space="preserve"> 10 % от указанных занятий при реализации ДПП в очной форме обучения</w:t>
      </w:r>
      <w:r w:rsidR="00115CF7">
        <w:rPr>
          <w:rFonts w:ascii="Times New Roman" w:hAnsi="Times New Roman" w:cs="Times New Roman"/>
          <w:sz w:val="28"/>
          <w:szCs w:val="28"/>
        </w:rPr>
        <w:t>.</w:t>
      </w:r>
    </w:p>
    <w:p w:rsidR="00935BE1" w:rsidRDefault="00935BE1" w:rsidP="00B035DC">
      <w:pPr>
        <w:pStyle w:val="ConsPlusNormal"/>
        <w:ind w:firstLine="709"/>
        <w:contextualSpacing/>
        <w:jc w:val="both"/>
        <w:rPr>
          <w:rFonts w:ascii="Times New Roman" w:hAnsi="Times New Roman" w:cs="Times New Roman"/>
          <w:b/>
          <w:sz w:val="28"/>
          <w:szCs w:val="28"/>
        </w:rPr>
      </w:pPr>
    </w:p>
    <w:p w:rsidR="00935BE1" w:rsidRPr="00935BE1" w:rsidRDefault="00935BE1" w:rsidP="00B035DC">
      <w:pPr>
        <w:pStyle w:val="ConsPlusNormal"/>
        <w:ind w:firstLine="709"/>
        <w:contextualSpacing/>
        <w:jc w:val="both"/>
        <w:rPr>
          <w:rFonts w:ascii="Times New Roman" w:hAnsi="Times New Roman" w:cs="Times New Roman"/>
          <w:b/>
          <w:sz w:val="28"/>
          <w:szCs w:val="28"/>
        </w:rPr>
      </w:pPr>
      <w:r w:rsidRPr="00935BE1">
        <w:rPr>
          <w:rFonts w:ascii="Times New Roman" w:hAnsi="Times New Roman" w:cs="Times New Roman"/>
          <w:b/>
          <w:sz w:val="28"/>
          <w:szCs w:val="28"/>
        </w:rPr>
        <w:t xml:space="preserve">2. </w:t>
      </w:r>
      <w:bookmarkStart w:id="0" w:name="_Toc369693727"/>
      <w:bookmarkStart w:id="1" w:name="_Toc510972070"/>
      <w:r w:rsidRPr="00935BE1">
        <w:rPr>
          <w:rFonts w:ascii="Times New Roman" w:hAnsi="Times New Roman"/>
          <w:b/>
          <w:sz w:val="28"/>
          <w:szCs w:val="28"/>
        </w:rPr>
        <w:t>Нормативные ссылки</w:t>
      </w:r>
      <w:bookmarkEnd w:id="0"/>
      <w:bookmarkEnd w:id="1"/>
    </w:p>
    <w:p w:rsidR="00935BE1" w:rsidRDefault="00935BE1" w:rsidP="00B035DC">
      <w:pPr>
        <w:pStyle w:val="ConsPlusNormal"/>
        <w:ind w:firstLine="709"/>
        <w:contextualSpacing/>
        <w:jc w:val="both"/>
        <w:rPr>
          <w:rFonts w:ascii="Times New Roman" w:hAnsi="Times New Roman" w:cs="Times New Roman"/>
          <w:sz w:val="28"/>
          <w:szCs w:val="28"/>
        </w:rPr>
      </w:pPr>
    </w:p>
    <w:p w:rsidR="001756A8" w:rsidRPr="001756A8" w:rsidRDefault="00935BE1" w:rsidP="00B035DC">
      <w:pPr>
        <w:pStyle w:val="ConsPlusNormal"/>
        <w:ind w:firstLine="709"/>
        <w:contextualSpacing/>
        <w:jc w:val="both"/>
        <w:rPr>
          <w:rFonts w:ascii="Times New Roman" w:hAnsi="Times New Roman" w:cs="Times New Roman"/>
          <w:sz w:val="28"/>
          <w:szCs w:val="28"/>
        </w:rPr>
      </w:pPr>
      <w:r w:rsidRPr="00935BE1">
        <w:rPr>
          <w:rFonts w:ascii="Times New Roman" w:hAnsi="Times New Roman" w:cs="Times New Roman"/>
          <w:sz w:val="28"/>
          <w:szCs w:val="28"/>
        </w:rPr>
        <w:t>Настоящий Порядок разработки и утверждения дополнительных профессиональных программ в Институте повышения квалификации и переподготовки руководящих работников и специалистов (далее – Порядок) разработан в соответствии со следующими нормативно-правовыми документами</w:t>
      </w:r>
      <w:r w:rsidR="001756A8" w:rsidRPr="001756A8">
        <w:rPr>
          <w:rFonts w:ascii="Times New Roman" w:hAnsi="Times New Roman" w:cs="Times New Roman"/>
          <w:sz w:val="28"/>
          <w:szCs w:val="28"/>
        </w:rPr>
        <w:t>:</w:t>
      </w:r>
    </w:p>
    <w:p w:rsidR="001756A8" w:rsidRPr="001756A8" w:rsidRDefault="001756A8" w:rsidP="00B035DC">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Трудовой кодекс Российской Федерации от 30 декабря 2001 г. </w:t>
      </w:r>
      <w:r w:rsidR="00725F1B">
        <w:rPr>
          <w:rFonts w:ascii="Times New Roman" w:hAnsi="Times New Roman" w:cs="Times New Roman"/>
          <w:sz w:val="28"/>
          <w:szCs w:val="28"/>
        </w:rPr>
        <w:t>№</w:t>
      </w:r>
      <w:r w:rsidRPr="001756A8">
        <w:rPr>
          <w:rFonts w:ascii="Times New Roman" w:hAnsi="Times New Roman" w:cs="Times New Roman"/>
          <w:sz w:val="28"/>
          <w:szCs w:val="28"/>
        </w:rPr>
        <w:t xml:space="preserve"> 197-ФЗ;</w:t>
      </w:r>
    </w:p>
    <w:p w:rsidR="001756A8" w:rsidRPr="001756A8" w:rsidRDefault="001756A8" w:rsidP="00B035DC">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Федеральный закон от 29 декабря 2012 г. </w:t>
      </w:r>
      <w:r w:rsidR="00725F1B">
        <w:rPr>
          <w:rFonts w:ascii="Times New Roman" w:hAnsi="Times New Roman" w:cs="Times New Roman"/>
          <w:sz w:val="28"/>
          <w:szCs w:val="28"/>
        </w:rPr>
        <w:t>№</w:t>
      </w:r>
      <w:r w:rsidRPr="001756A8">
        <w:rPr>
          <w:rFonts w:ascii="Times New Roman" w:hAnsi="Times New Roman" w:cs="Times New Roman"/>
          <w:sz w:val="28"/>
          <w:szCs w:val="28"/>
        </w:rPr>
        <w:t xml:space="preserve"> 273-ФЗ </w:t>
      </w:r>
      <w:r w:rsidR="00935BE1">
        <w:rPr>
          <w:rFonts w:ascii="Times New Roman" w:hAnsi="Times New Roman" w:cs="Times New Roman"/>
          <w:sz w:val="28"/>
          <w:szCs w:val="28"/>
        </w:rPr>
        <w:t>«</w:t>
      </w:r>
      <w:r w:rsidRPr="001756A8">
        <w:rPr>
          <w:rFonts w:ascii="Times New Roman" w:hAnsi="Times New Roman" w:cs="Times New Roman"/>
          <w:sz w:val="28"/>
          <w:szCs w:val="28"/>
        </w:rPr>
        <w:t>Об образовании в Российской Федерации</w:t>
      </w:r>
      <w:r w:rsidR="00935BE1">
        <w:rPr>
          <w:rFonts w:ascii="Times New Roman" w:hAnsi="Times New Roman" w:cs="Times New Roman"/>
          <w:sz w:val="28"/>
          <w:szCs w:val="28"/>
        </w:rPr>
        <w:t>»</w:t>
      </w:r>
      <w:r w:rsidRPr="001756A8">
        <w:rPr>
          <w:rFonts w:ascii="Times New Roman" w:hAnsi="Times New Roman" w:cs="Times New Roman"/>
          <w:sz w:val="28"/>
          <w:szCs w:val="28"/>
        </w:rPr>
        <w:t>;</w:t>
      </w:r>
    </w:p>
    <w:p w:rsidR="001756A8" w:rsidRPr="001756A8" w:rsidRDefault="001756A8" w:rsidP="00B035DC">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постановление Правительства Российской Федерации от 22 января 2013</w:t>
      </w:r>
      <w:r w:rsidR="00C3627A">
        <w:rPr>
          <w:rFonts w:ascii="Times New Roman" w:hAnsi="Times New Roman" w:cs="Times New Roman"/>
          <w:sz w:val="28"/>
          <w:szCs w:val="28"/>
        </w:rPr>
        <w:t> </w:t>
      </w:r>
      <w:r w:rsidRPr="001756A8">
        <w:rPr>
          <w:rFonts w:ascii="Times New Roman" w:hAnsi="Times New Roman" w:cs="Times New Roman"/>
          <w:sz w:val="28"/>
          <w:szCs w:val="28"/>
        </w:rPr>
        <w:t xml:space="preserve">г. </w:t>
      </w:r>
      <w:r w:rsidR="00002060">
        <w:rPr>
          <w:rFonts w:ascii="Times New Roman" w:hAnsi="Times New Roman" w:cs="Times New Roman"/>
          <w:sz w:val="28"/>
          <w:szCs w:val="28"/>
        </w:rPr>
        <w:t>№</w:t>
      </w:r>
      <w:r w:rsidRPr="001756A8">
        <w:rPr>
          <w:rFonts w:ascii="Times New Roman" w:hAnsi="Times New Roman" w:cs="Times New Roman"/>
          <w:sz w:val="28"/>
          <w:szCs w:val="28"/>
        </w:rPr>
        <w:t xml:space="preserve"> 23 </w:t>
      </w:r>
      <w:r w:rsidR="00935BE1">
        <w:rPr>
          <w:rFonts w:ascii="Times New Roman" w:hAnsi="Times New Roman" w:cs="Times New Roman"/>
          <w:sz w:val="28"/>
          <w:szCs w:val="28"/>
        </w:rPr>
        <w:t>«</w:t>
      </w:r>
      <w:r w:rsidRPr="001756A8">
        <w:rPr>
          <w:rFonts w:ascii="Times New Roman" w:hAnsi="Times New Roman" w:cs="Times New Roman"/>
          <w:sz w:val="28"/>
          <w:szCs w:val="28"/>
        </w:rPr>
        <w:t>О Правилах разработки, утверждения и применения профессиональных стандартов</w:t>
      </w:r>
      <w:r w:rsidR="00935BE1">
        <w:rPr>
          <w:rFonts w:ascii="Times New Roman" w:hAnsi="Times New Roman" w:cs="Times New Roman"/>
          <w:sz w:val="28"/>
          <w:szCs w:val="28"/>
        </w:rPr>
        <w:t>»</w:t>
      </w:r>
      <w:r w:rsidRPr="001756A8">
        <w:rPr>
          <w:rFonts w:ascii="Times New Roman" w:hAnsi="Times New Roman" w:cs="Times New Roman"/>
          <w:sz w:val="28"/>
          <w:szCs w:val="28"/>
        </w:rPr>
        <w:t>;</w:t>
      </w:r>
    </w:p>
    <w:p w:rsidR="001756A8" w:rsidRPr="001756A8" w:rsidRDefault="001756A8" w:rsidP="00B035DC">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распоряжение Правительства Российской Федерации от 31 марта 2014</w:t>
      </w:r>
      <w:r w:rsidR="00C3627A">
        <w:rPr>
          <w:rFonts w:ascii="Times New Roman" w:hAnsi="Times New Roman" w:cs="Times New Roman"/>
          <w:sz w:val="28"/>
          <w:szCs w:val="28"/>
        </w:rPr>
        <w:t> </w:t>
      </w:r>
      <w:r w:rsidRPr="001756A8">
        <w:rPr>
          <w:rFonts w:ascii="Times New Roman" w:hAnsi="Times New Roman" w:cs="Times New Roman"/>
          <w:sz w:val="28"/>
          <w:szCs w:val="28"/>
        </w:rPr>
        <w:t xml:space="preserve">г. </w:t>
      </w:r>
      <w:r w:rsidR="00002060">
        <w:rPr>
          <w:rFonts w:ascii="Times New Roman" w:hAnsi="Times New Roman" w:cs="Times New Roman"/>
          <w:sz w:val="28"/>
          <w:szCs w:val="28"/>
        </w:rPr>
        <w:t>№</w:t>
      </w:r>
      <w:r w:rsidRPr="001756A8">
        <w:rPr>
          <w:rFonts w:ascii="Times New Roman" w:hAnsi="Times New Roman" w:cs="Times New Roman"/>
          <w:sz w:val="28"/>
          <w:szCs w:val="28"/>
        </w:rPr>
        <w:t xml:space="preserve"> 487-р </w:t>
      </w:r>
      <w:r w:rsidR="00935BE1">
        <w:rPr>
          <w:rFonts w:ascii="Times New Roman" w:hAnsi="Times New Roman" w:cs="Times New Roman"/>
          <w:sz w:val="28"/>
          <w:szCs w:val="28"/>
        </w:rPr>
        <w:t>«</w:t>
      </w:r>
      <w:r w:rsidRPr="001756A8">
        <w:rPr>
          <w:rFonts w:ascii="Times New Roman" w:hAnsi="Times New Roman" w:cs="Times New Roman"/>
          <w:sz w:val="28"/>
          <w:szCs w:val="28"/>
        </w:rPr>
        <w:t>Об утверждении комплексного плана мероприятий по разработке профессиональных стандартов, их независимой профессионально-общественной экспертизе и применению на 2014 - 2016 годы</w:t>
      </w:r>
      <w:r w:rsidR="00935BE1">
        <w:rPr>
          <w:rFonts w:ascii="Times New Roman" w:hAnsi="Times New Roman" w:cs="Times New Roman"/>
          <w:sz w:val="28"/>
          <w:szCs w:val="28"/>
        </w:rPr>
        <w:t>»</w:t>
      </w:r>
      <w:r w:rsidRPr="001756A8">
        <w:rPr>
          <w:rFonts w:ascii="Times New Roman" w:hAnsi="Times New Roman" w:cs="Times New Roman"/>
          <w:sz w:val="28"/>
          <w:szCs w:val="28"/>
        </w:rPr>
        <w:t>;</w:t>
      </w:r>
    </w:p>
    <w:p w:rsidR="001756A8" w:rsidRPr="001756A8" w:rsidRDefault="001756A8" w:rsidP="00B035DC">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приказ Минтруда России от 12 апреля 2013</w:t>
      </w:r>
      <w:r w:rsidR="00C3627A">
        <w:rPr>
          <w:rFonts w:ascii="Times New Roman" w:hAnsi="Times New Roman" w:cs="Times New Roman"/>
          <w:sz w:val="28"/>
          <w:szCs w:val="28"/>
        </w:rPr>
        <w:t> </w:t>
      </w:r>
      <w:r w:rsidRPr="001756A8">
        <w:rPr>
          <w:rFonts w:ascii="Times New Roman" w:hAnsi="Times New Roman" w:cs="Times New Roman"/>
          <w:sz w:val="28"/>
          <w:szCs w:val="28"/>
        </w:rPr>
        <w:t xml:space="preserve">г. </w:t>
      </w:r>
      <w:r w:rsidR="00935BE1">
        <w:rPr>
          <w:rFonts w:ascii="Times New Roman" w:hAnsi="Times New Roman" w:cs="Times New Roman"/>
          <w:sz w:val="28"/>
          <w:szCs w:val="28"/>
        </w:rPr>
        <w:t>№</w:t>
      </w:r>
      <w:r w:rsidRPr="001756A8">
        <w:rPr>
          <w:rFonts w:ascii="Times New Roman" w:hAnsi="Times New Roman" w:cs="Times New Roman"/>
          <w:sz w:val="28"/>
          <w:szCs w:val="28"/>
        </w:rPr>
        <w:t xml:space="preserve"> 148н </w:t>
      </w:r>
      <w:r w:rsidR="00935BE1">
        <w:rPr>
          <w:rFonts w:ascii="Times New Roman" w:hAnsi="Times New Roman" w:cs="Times New Roman"/>
          <w:sz w:val="28"/>
          <w:szCs w:val="28"/>
        </w:rPr>
        <w:t>«</w:t>
      </w:r>
      <w:r w:rsidRPr="001756A8">
        <w:rPr>
          <w:rFonts w:ascii="Times New Roman" w:hAnsi="Times New Roman" w:cs="Times New Roman"/>
          <w:sz w:val="28"/>
          <w:szCs w:val="28"/>
        </w:rPr>
        <w:t>Об утверждении уровней квалификаций в целях разработки проектов профессиональных стандартов</w:t>
      </w:r>
      <w:r w:rsidR="00935BE1">
        <w:rPr>
          <w:rFonts w:ascii="Times New Roman" w:hAnsi="Times New Roman" w:cs="Times New Roman"/>
          <w:sz w:val="28"/>
          <w:szCs w:val="28"/>
        </w:rPr>
        <w:t>»</w:t>
      </w:r>
      <w:r w:rsidRPr="001756A8">
        <w:rPr>
          <w:rFonts w:ascii="Times New Roman" w:hAnsi="Times New Roman" w:cs="Times New Roman"/>
          <w:sz w:val="28"/>
          <w:szCs w:val="28"/>
        </w:rPr>
        <w:t>;</w:t>
      </w:r>
    </w:p>
    <w:p w:rsidR="001756A8" w:rsidRPr="001756A8" w:rsidRDefault="001756A8" w:rsidP="00B035DC">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приказ Минтруда России от 29 апреля 2013 г. </w:t>
      </w:r>
      <w:r w:rsidR="00935BE1">
        <w:rPr>
          <w:rFonts w:ascii="Times New Roman" w:hAnsi="Times New Roman" w:cs="Times New Roman"/>
          <w:sz w:val="28"/>
          <w:szCs w:val="28"/>
        </w:rPr>
        <w:t>№</w:t>
      </w:r>
      <w:r w:rsidRPr="001756A8">
        <w:rPr>
          <w:rFonts w:ascii="Times New Roman" w:hAnsi="Times New Roman" w:cs="Times New Roman"/>
          <w:sz w:val="28"/>
          <w:szCs w:val="28"/>
        </w:rPr>
        <w:t xml:space="preserve"> 170н </w:t>
      </w:r>
      <w:r w:rsidR="00935BE1">
        <w:rPr>
          <w:rFonts w:ascii="Times New Roman" w:hAnsi="Times New Roman" w:cs="Times New Roman"/>
          <w:sz w:val="28"/>
          <w:szCs w:val="28"/>
        </w:rPr>
        <w:t>«</w:t>
      </w:r>
      <w:r w:rsidRPr="001756A8">
        <w:rPr>
          <w:rFonts w:ascii="Times New Roman" w:hAnsi="Times New Roman" w:cs="Times New Roman"/>
          <w:sz w:val="28"/>
          <w:szCs w:val="28"/>
        </w:rPr>
        <w:t>Об утверждении методических рекомендаций по разработке профессионального стандарта</w:t>
      </w:r>
      <w:r w:rsidR="00935BE1">
        <w:rPr>
          <w:rFonts w:ascii="Times New Roman" w:hAnsi="Times New Roman" w:cs="Times New Roman"/>
          <w:sz w:val="28"/>
          <w:szCs w:val="28"/>
        </w:rPr>
        <w:t>»</w:t>
      </w:r>
      <w:r w:rsidRPr="001756A8">
        <w:rPr>
          <w:rFonts w:ascii="Times New Roman" w:hAnsi="Times New Roman" w:cs="Times New Roman"/>
          <w:sz w:val="28"/>
          <w:szCs w:val="28"/>
        </w:rPr>
        <w:t>;</w:t>
      </w:r>
    </w:p>
    <w:p w:rsidR="001756A8" w:rsidRDefault="001756A8" w:rsidP="00B035DC">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приказ Минобрнауки России от </w:t>
      </w:r>
      <w:r w:rsidR="00C3627A">
        <w:rPr>
          <w:rFonts w:ascii="Times New Roman" w:hAnsi="Times New Roman" w:cs="Times New Roman"/>
          <w:sz w:val="28"/>
          <w:szCs w:val="28"/>
        </w:rPr>
        <w:t>0</w:t>
      </w:r>
      <w:r w:rsidRPr="001756A8">
        <w:rPr>
          <w:rFonts w:ascii="Times New Roman" w:hAnsi="Times New Roman" w:cs="Times New Roman"/>
          <w:sz w:val="28"/>
          <w:szCs w:val="28"/>
        </w:rPr>
        <w:t xml:space="preserve">1 июля 2013 г. </w:t>
      </w:r>
      <w:r w:rsidR="00935BE1">
        <w:rPr>
          <w:rFonts w:ascii="Times New Roman" w:hAnsi="Times New Roman" w:cs="Times New Roman"/>
          <w:sz w:val="28"/>
          <w:szCs w:val="28"/>
        </w:rPr>
        <w:t>№</w:t>
      </w:r>
      <w:r w:rsidRPr="001756A8">
        <w:rPr>
          <w:rFonts w:ascii="Times New Roman" w:hAnsi="Times New Roman" w:cs="Times New Roman"/>
          <w:sz w:val="28"/>
          <w:szCs w:val="28"/>
        </w:rPr>
        <w:t xml:space="preserve"> 499 </w:t>
      </w:r>
      <w:r w:rsidR="00935BE1">
        <w:rPr>
          <w:rFonts w:ascii="Times New Roman" w:hAnsi="Times New Roman" w:cs="Times New Roman"/>
          <w:sz w:val="28"/>
          <w:szCs w:val="28"/>
        </w:rPr>
        <w:t>«</w:t>
      </w:r>
      <w:r w:rsidRPr="001756A8">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профессиональным программам</w:t>
      </w:r>
      <w:r w:rsidR="00935BE1">
        <w:rPr>
          <w:rFonts w:ascii="Times New Roman" w:hAnsi="Times New Roman" w:cs="Times New Roman"/>
          <w:sz w:val="28"/>
          <w:szCs w:val="28"/>
        </w:rPr>
        <w:t>»</w:t>
      </w:r>
      <w:r w:rsidR="000378FB">
        <w:rPr>
          <w:rFonts w:ascii="Times New Roman" w:hAnsi="Times New Roman" w:cs="Times New Roman"/>
          <w:sz w:val="28"/>
          <w:szCs w:val="28"/>
        </w:rPr>
        <w:t>;</w:t>
      </w:r>
    </w:p>
    <w:p w:rsidR="00083636" w:rsidRPr="001756A8" w:rsidRDefault="00083636"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Минобрнауки России от 22.01.2015 №ДЛ-1/05вн</w:t>
      </w:r>
    </w:p>
    <w:p w:rsidR="00935BE1" w:rsidRDefault="000378F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Письмо</w:t>
      </w:r>
      <w:r w:rsidRPr="000378FB">
        <w:rPr>
          <w:rFonts w:ascii="Times New Roman" w:hAnsi="Times New Roman" w:cs="Times New Roman"/>
          <w:sz w:val="28"/>
          <w:szCs w:val="28"/>
        </w:rPr>
        <w:t xml:space="preserve"> Минобрнауки России от 22.04.2015 </w:t>
      </w:r>
      <w:r>
        <w:rPr>
          <w:rFonts w:ascii="Times New Roman" w:hAnsi="Times New Roman" w:cs="Times New Roman"/>
          <w:sz w:val="28"/>
          <w:szCs w:val="28"/>
        </w:rPr>
        <w:t>№</w:t>
      </w:r>
      <w:r w:rsidRPr="000378FB">
        <w:rPr>
          <w:rFonts w:ascii="Times New Roman" w:hAnsi="Times New Roman" w:cs="Times New Roman"/>
          <w:sz w:val="28"/>
          <w:szCs w:val="28"/>
        </w:rPr>
        <w:t xml:space="preserve"> ВК-1032/06</w:t>
      </w:r>
      <w:r>
        <w:rPr>
          <w:rFonts w:ascii="Times New Roman" w:hAnsi="Times New Roman" w:cs="Times New Roman"/>
          <w:sz w:val="28"/>
          <w:szCs w:val="28"/>
        </w:rPr>
        <w:t xml:space="preserve"> «</w:t>
      </w:r>
      <w:r w:rsidRPr="000378FB">
        <w:rPr>
          <w:rFonts w:ascii="Times New Roman" w:hAnsi="Times New Roman" w:cs="Times New Roman"/>
          <w:sz w:val="28"/>
          <w:szCs w:val="28"/>
        </w:rPr>
        <w:t>О направлении методических рекомендаций</w:t>
      </w:r>
      <w:r>
        <w:rPr>
          <w:rFonts w:ascii="Times New Roman" w:hAnsi="Times New Roman" w:cs="Times New Roman"/>
          <w:sz w:val="28"/>
          <w:szCs w:val="28"/>
        </w:rPr>
        <w:t xml:space="preserve">» </w:t>
      </w:r>
      <w:r w:rsidRPr="000378FB">
        <w:rPr>
          <w:rFonts w:ascii="Times New Roman" w:hAnsi="Times New Roman" w:cs="Times New Roman"/>
          <w:sz w:val="28"/>
          <w:szCs w:val="28"/>
        </w:rPr>
        <w:t xml:space="preserve">(вместе с </w:t>
      </w:r>
      <w:r>
        <w:rPr>
          <w:rFonts w:ascii="Times New Roman" w:hAnsi="Times New Roman" w:cs="Times New Roman"/>
          <w:sz w:val="28"/>
          <w:szCs w:val="28"/>
        </w:rPr>
        <w:t>«</w:t>
      </w:r>
      <w:r w:rsidRPr="000378FB">
        <w:rPr>
          <w:rFonts w:ascii="Times New Roman" w:hAnsi="Times New Roman" w:cs="Times New Roman"/>
          <w:sz w:val="28"/>
          <w:szCs w:val="28"/>
        </w:rPr>
        <w:t>Методическими рекомендациями-разъяснениями по разработке дополнительных профессиональных программ на основе профессиональных стандартов</w:t>
      </w:r>
      <w:r>
        <w:rPr>
          <w:rFonts w:ascii="Times New Roman" w:hAnsi="Times New Roman" w:cs="Times New Roman"/>
          <w:sz w:val="28"/>
          <w:szCs w:val="28"/>
        </w:rPr>
        <w:t>»</w:t>
      </w:r>
      <w:r w:rsidRPr="000378FB">
        <w:rPr>
          <w:rFonts w:ascii="Times New Roman" w:hAnsi="Times New Roman" w:cs="Times New Roman"/>
          <w:sz w:val="28"/>
          <w:szCs w:val="28"/>
        </w:rPr>
        <w:t>)</w:t>
      </w:r>
      <w:r>
        <w:rPr>
          <w:rFonts w:ascii="Times New Roman" w:hAnsi="Times New Roman" w:cs="Times New Roman"/>
          <w:sz w:val="28"/>
          <w:szCs w:val="28"/>
        </w:rPr>
        <w:t>.</w:t>
      </w:r>
    </w:p>
    <w:p w:rsidR="000378FB" w:rsidRDefault="000378FB" w:rsidP="00B035DC">
      <w:pPr>
        <w:pStyle w:val="ConsPlusNormal"/>
        <w:ind w:firstLine="709"/>
        <w:contextualSpacing/>
        <w:jc w:val="both"/>
        <w:rPr>
          <w:rFonts w:ascii="Times New Roman" w:hAnsi="Times New Roman" w:cs="Times New Roman"/>
          <w:sz w:val="28"/>
          <w:szCs w:val="28"/>
        </w:rPr>
      </w:pPr>
    </w:p>
    <w:p w:rsidR="00083636" w:rsidRDefault="00083636" w:rsidP="00B035DC">
      <w:pPr>
        <w:pStyle w:val="ConsPlusNormal"/>
        <w:ind w:firstLine="709"/>
        <w:contextualSpacing/>
        <w:jc w:val="both"/>
        <w:rPr>
          <w:rFonts w:ascii="Times New Roman" w:hAnsi="Times New Roman" w:cs="Times New Roman"/>
          <w:sz w:val="28"/>
          <w:szCs w:val="28"/>
        </w:rPr>
      </w:pPr>
    </w:p>
    <w:p w:rsidR="00935BE1" w:rsidRDefault="00935BE1" w:rsidP="00B035DC">
      <w:pPr>
        <w:pStyle w:val="ConsPlusNormal"/>
        <w:ind w:firstLine="709"/>
        <w:contextualSpacing/>
        <w:jc w:val="both"/>
        <w:rPr>
          <w:rFonts w:ascii="Times New Roman" w:hAnsi="Times New Roman" w:cs="Times New Roman"/>
          <w:b/>
          <w:sz w:val="28"/>
          <w:szCs w:val="28"/>
        </w:rPr>
      </w:pPr>
      <w:bookmarkStart w:id="2" w:name="_Toc510972071"/>
      <w:r w:rsidRPr="00935BE1">
        <w:rPr>
          <w:rFonts w:ascii="Times New Roman" w:hAnsi="Times New Roman" w:cs="Times New Roman"/>
          <w:b/>
          <w:sz w:val="28"/>
          <w:szCs w:val="28"/>
        </w:rPr>
        <w:t>3. Обозначения и сокращения</w:t>
      </w:r>
      <w:bookmarkEnd w:id="2"/>
    </w:p>
    <w:p w:rsidR="00935BE1" w:rsidRPr="00935BE1" w:rsidRDefault="00935BE1" w:rsidP="00B035DC">
      <w:pPr>
        <w:pStyle w:val="ConsPlusNormal"/>
        <w:ind w:firstLine="709"/>
        <w:contextualSpacing/>
        <w:jc w:val="both"/>
        <w:rPr>
          <w:rFonts w:ascii="Times New Roman" w:hAnsi="Times New Roman" w:cs="Times New Roman"/>
          <w:b/>
          <w:sz w:val="28"/>
          <w:szCs w:val="28"/>
        </w:rPr>
      </w:pPr>
    </w:p>
    <w:p w:rsidR="008274B2" w:rsidRPr="008274B2"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3.1. </w:t>
      </w:r>
      <w:r w:rsidR="008274B2">
        <w:rPr>
          <w:rFonts w:ascii="Times New Roman" w:hAnsi="Times New Roman" w:cs="Times New Roman"/>
          <w:sz w:val="28"/>
          <w:szCs w:val="28"/>
        </w:rPr>
        <w:t xml:space="preserve">Университет – федеральное государственное бюджетное образовательное учреждение высшего образования «Петербургский государственный университет путей сообщения Императора Александра </w:t>
      </w:r>
      <w:r w:rsidR="008274B2">
        <w:rPr>
          <w:rFonts w:ascii="Times New Roman" w:hAnsi="Times New Roman" w:cs="Times New Roman"/>
          <w:sz w:val="28"/>
          <w:szCs w:val="28"/>
          <w:lang w:val="en-US"/>
        </w:rPr>
        <w:t>I</w:t>
      </w:r>
      <w:r w:rsidR="008274B2">
        <w:rPr>
          <w:rFonts w:ascii="Times New Roman" w:hAnsi="Times New Roman" w:cs="Times New Roman"/>
          <w:sz w:val="28"/>
          <w:szCs w:val="28"/>
        </w:rPr>
        <w:t>»</w:t>
      </w:r>
      <w:r w:rsidR="00C3627A">
        <w:rPr>
          <w:rFonts w:ascii="Times New Roman" w:hAnsi="Times New Roman" w:cs="Times New Roman"/>
          <w:sz w:val="28"/>
          <w:szCs w:val="28"/>
        </w:rPr>
        <w:t>;</w:t>
      </w:r>
    </w:p>
    <w:p w:rsidR="00935BE1" w:rsidRPr="001756A8" w:rsidRDefault="008274B2"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3.2. </w:t>
      </w:r>
      <w:r w:rsidR="00935BE1">
        <w:rPr>
          <w:rFonts w:ascii="Times New Roman" w:hAnsi="Times New Roman" w:cs="Times New Roman"/>
          <w:sz w:val="28"/>
          <w:szCs w:val="28"/>
        </w:rPr>
        <w:t>ДПП</w:t>
      </w:r>
      <w:r w:rsidR="005476D2">
        <w:rPr>
          <w:rFonts w:ascii="Times New Roman" w:hAnsi="Times New Roman" w:cs="Times New Roman"/>
          <w:sz w:val="28"/>
          <w:szCs w:val="28"/>
        </w:rPr>
        <w:t xml:space="preserve"> </w:t>
      </w:r>
      <w:r w:rsidR="00935BE1">
        <w:rPr>
          <w:rFonts w:ascii="Times New Roman" w:hAnsi="Times New Roman" w:cs="Times New Roman"/>
          <w:sz w:val="28"/>
          <w:szCs w:val="28"/>
        </w:rPr>
        <w:t>–</w:t>
      </w:r>
      <w:r w:rsidR="005476D2">
        <w:rPr>
          <w:rFonts w:ascii="Times New Roman" w:hAnsi="Times New Roman" w:cs="Times New Roman"/>
          <w:sz w:val="28"/>
          <w:szCs w:val="28"/>
        </w:rPr>
        <w:t xml:space="preserve"> </w:t>
      </w:r>
      <w:r w:rsidR="00935BE1">
        <w:rPr>
          <w:rFonts w:ascii="Times New Roman" w:hAnsi="Times New Roman" w:cs="Times New Roman"/>
          <w:sz w:val="28"/>
          <w:szCs w:val="28"/>
        </w:rPr>
        <w:t xml:space="preserve">дополнительная профессиональная программа - </w:t>
      </w:r>
      <w:r w:rsidR="00935BE1" w:rsidRPr="001756A8">
        <w:rPr>
          <w:rFonts w:ascii="Times New Roman" w:hAnsi="Times New Roman" w:cs="Times New Roman"/>
          <w:sz w:val="28"/>
          <w:szCs w:val="28"/>
        </w:rPr>
        <w:t xml:space="preserve">комплекс основных характеристик образования, который представлен в виде учебного </w:t>
      </w:r>
      <w:r w:rsidR="00935BE1" w:rsidRPr="001756A8">
        <w:rPr>
          <w:rFonts w:ascii="Times New Roman" w:hAnsi="Times New Roman" w:cs="Times New Roman"/>
          <w:sz w:val="28"/>
          <w:szCs w:val="28"/>
        </w:rPr>
        <w:lastRenderedPageBreak/>
        <w:t xml:space="preserve">плана, календарного учебного графика, рабочих программ учебных </w:t>
      </w:r>
      <w:r w:rsidR="00935BE1" w:rsidRPr="005476D2">
        <w:rPr>
          <w:rFonts w:ascii="Times New Roman" w:hAnsi="Times New Roman" w:cs="Times New Roman"/>
          <w:sz w:val="28"/>
          <w:szCs w:val="28"/>
        </w:rPr>
        <w:t>предметов,</w:t>
      </w:r>
      <w:r w:rsidR="00935BE1" w:rsidRPr="001756A8">
        <w:rPr>
          <w:rFonts w:ascii="Times New Roman" w:hAnsi="Times New Roman" w:cs="Times New Roman"/>
          <w:sz w:val="28"/>
          <w:szCs w:val="28"/>
        </w:rPr>
        <w:t xml:space="preserve"> курсов, дисциплин (модулей), иных компонентов, а также оцен</w:t>
      </w:r>
      <w:r w:rsidR="00C3627A">
        <w:rPr>
          <w:rFonts w:ascii="Times New Roman" w:hAnsi="Times New Roman" w:cs="Times New Roman"/>
          <w:sz w:val="28"/>
          <w:szCs w:val="28"/>
        </w:rPr>
        <w:t>очных и методических материалов;</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274B2">
        <w:rPr>
          <w:rFonts w:ascii="Times New Roman" w:hAnsi="Times New Roman" w:cs="Times New Roman"/>
          <w:sz w:val="28"/>
          <w:szCs w:val="28"/>
        </w:rPr>
        <w:t>3</w:t>
      </w:r>
      <w:r>
        <w:rPr>
          <w:rFonts w:ascii="Times New Roman" w:hAnsi="Times New Roman" w:cs="Times New Roman"/>
          <w:sz w:val="28"/>
          <w:szCs w:val="28"/>
        </w:rPr>
        <w:t xml:space="preserve">. </w:t>
      </w:r>
      <w:r w:rsidR="00C3627A">
        <w:rPr>
          <w:rFonts w:ascii="Times New Roman" w:hAnsi="Times New Roman" w:cs="Times New Roman"/>
          <w:sz w:val="28"/>
          <w:szCs w:val="28"/>
        </w:rPr>
        <w:t xml:space="preserve">ПС </w:t>
      </w:r>
      <w:r w:rsidR="00954400">
        <w:rPr>
          <w:rFonts w:ascii="Times New Roman" w:hAnsi="Times New Roman" w:cs="Times New Roman"/>
          <w:sz w:val="28"/>
          <w:szCs w:val="28"/>
        </w:rPr>
        <w:t>–</w:t>
      </w:r>
      <w:r w:rsidR="00C3627A">
        <w:rPr>
          <w:rFonts w:ascii="Times New Roman" w:hAnsi="Times New Roman" w:cs="Times New Roman"/>
          <w:sz w:val="28"/>
          <w:szCs w:val="28"/>
        </w:rPr>
        <w:t xml:space="preserve"> п</w:t>
      </w:r>
      <w:r w:rsidR="001756A8" w:rsidRPr="001756A8">
        <w:rPr>
          <w:rFonts w:ascii="Times New Roman" w:hAnsi="Times New Roman" w:cs="Times New Roman"/>
          <w:sz w:val="28"/>
          <w:szCs w:val="28"/>
        </w:rPr>
        <w:t>рофессиональный стандарт - характеристика квалификации, необходимой работнику для осуществления определенного вид</w:t>
      </w:r>
      <w:r w:rsidR="00C3627A">
        <w:rPr>
          <w:rFonts w:ascii="Times New Roman" w:hAnsi="Times New Roman" w:cs="Times New Roman"/>
          <w:sz w:val="28"/>
          <w:szCs w:val="28"/>
        </w:rPr>
        <w:t>а профессиональной деятельности;</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274B2">
        <w:rPr>
          <w:rFonts w:ascii="Times New Roman" w:hAnsi="Times New Roman" w:cs="Times New Roman"/>
          <w:sz w:val="28"/>
          <w:szCs w:val="28"/>
        </w:rPr>
        <w:t>4</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Вид профессиональной деятельности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совокупность обобщенных трудовых функций, имеющих близкий характер, результаты и условия </w:t>
      </w:r>
      <w:r w:rsidR="00C3627A">
        <w:rPr>
          <w:rFonts w:ascii="Times New Roman" w:hAnsi="Times New Roman" w:cs="Times New Roman"/>
          <w:sz w:val="28"/>
          <w:szCs w:val="28"/>
        </w:rPr>
        <w:t>труда;</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274B2">
        <w:rPr>
          <w:rFonts w:ascii="Times New Roman" w:hAnsi="Times New Roman" w:cs="Times New Roman"/>
          <w:sz w:val="28"/>
          <w:szCs w:val="28"/>
        </w:rPr>
        <w:t>5</w:t>
      </w:r>
      <w:r>
        <w:rPr>
          <w:rFonts w:ascii="Times New Roman" w:hAnsi="Times New Roman" w:cs="Times New Roman"/>
          <w:sz w:val="28"/>
          <w:szCs w:val="28"/>
        </w:rPr>
        <w:t xml:space="preserve">. ОТФ </w:t>
      </w:r>
      <w:r w:rsidR="00954400">
        <w:rPr>
          <w:rFonts w:ascii="Times New Roman" w:hAnsi="Times New Roman" w:cs="Times New Roman"/>
          <w:sz w:val="28"/>
          <w:szCs w:val="28"/>
        </w:rPr>
        <w:t>–</w:t>
      </w:r>
      <w:r w:rsidR="00C3627A">
        <w:rPr>
          <w:rFonts w:ascii="Times New Roman" w:hAnsi="Times New Roman" w:cs="Times New Roman"/>
          <w:sz w:val="28"/>
          <w:szCs w:val="28"/>
        </w:rPr>
        <w:t>о</w:t>
      </w:r>
      <w:r w:rsidR="001756A8" w:rsidRPr="001756A8">
        <w:rPr>
          <w:rFonts w:ascii="Times New Roman" w:hAnsi="Times New Roman" w:cs="Times New Roman"/>
          <w:sz w:val="28"/>
          <w:szCs w:val="28"/>
        </w:rPr>
        <w:t>бобщенная трудовая функция - совокупность связанных между собой трудовых функций, сложившихся в результате разделения труда в конкретном производ</w:t>
      </w:r>
      <w:r w:rsidR="00C3627A">
        <w:rPr>
          <w:rFonts w:ascii="Times New Roman" w:hAnsi="Times New Roman" w:cs="Times New Roman"/>
          <w:sz w:val="28"/>
          <w:szCs w:val="28"/>
        </w:rPr>
        <w:t>ственном или (бизнес-) процессе;</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274B2">
        <w:rPr>
          <w:rFonts w:ascii="Times New Roman" w:hAnsi="Times New Roman" w:cs="Times New Roman"/>
          <w:sz w:val="28"/>
          <w:szCs w:val="28"/>
        </w:rPr>
        <w:t>6</w:t>
      </w:r>
      <w:r>
        <w:rPr>
          <w:rFonts w:ascii="Times New Roman" w:hAnsi="Times New Roman" w:cs="Times New Roman"/>
          <w:sz w:val="28"/>
          <w:szCs w:val="28"/>
        </w:rPr>
        <w:t xml:space="preserve">. </w:t>
      </w:r>
      <w:r w:rsidR="0028581B">
        <w:rPr>
          <w:rFonts w:ascii="Times New Roman" w:hAnsi="Times New Roman" w:cs="Times New Roman"/>
          <w:sz w:val="28"/>
          <w:szCs w:val="28"/>
        </w:rPr>
        <w:t xml:space="preserve">ТФ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Трудовая функция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система трудовых действий в рам</w:t>
      </w:r>
      <w:r w:rsidR="00C3627A">
        <w:rPr>
          <w:rFonts w:ascii="Times New Roman" w:hAnsi="Times New Roman" w:cs="Times New Roman"/>
          <w:sz w:val="28"/>
          <w:szCs w:val="28"/>
        </w:rPr>
        <w:t>ках обобщенной трудовой функции;</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274B2">
        <w:rPr>
          <w:rFonts w:ascii="Times New Roman" w:hAnsi="Times New Roman" w:cs="Times New Roman"/>
          <w:sz w:val="28"/>
          <w:szCs w:val="28"/>
        </w:rPr>
        <w:t>7</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Трудовое действие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процесс взаимодействия работника с предметом труда, при котором </w:t>
      </w:r>
      <w:r w:rsidR="00C3627A">
        <w:rPr>
          <w:rFonts w:ascii="Times New Roman" w:hAnsi="Times New Roman" w:cs="Times New Roman"/>
          <w:sz w:val="28"/>
          <w:szCs w:val="28"/>
        </w:rPr>
        <w:t>достигается определенная задача;</w:t>
      </w:r>
    </w:p>
    <w:p w:rsid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274B2">
        <w:rPr>
          <w:rFonts w:ascii="Times New Roman" w:hAnsi="Times New Roman" w:cs="Times New Roman"/>
          <w:sz w:val="28"/>
          <w:szCs w:val="28"/>
        </w:rPr>
        <w:t>8</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Компетенция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динамическая комбинация знаний и умений, способность их применения для успешной</w:t>
      </w:r>
      <w:r w:rsidR="00C3627A">
        <w:rPr>
          <w:rFonts w:ascii="Times New Roman" w:hAnsi="Times New Roman" w:cs="Times New Roman"/>
          <w:sz w:val="28"/>
          <w:szCs w:val="28"/>
        </w:rPr>
        <w:t xml:space="preserve"> профессиональной деятельности;</w:t>
      </w:r>
    </w:p>
    <w:p w:rsidR="0028581B" w:rsidRPr="001756A8" w:rsidRDefault="002858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274B2">
        <w:rPr>
          <w:rFonts w:ascii="Times New Roman" w:hAnsi="Times New Roman" w:cs="Times New Roman"/>
          <w:sz w:val="28"/>
          <w:szCs w:val="28"/>
        </w:rPr>
        <w:t>9</w:t>
      </w:r>
      <w:r>
        <w:rPr>
          <w:rFonts w:ascii="Times New Roman" w:hAnsi="Times New Roman" w:cs="Times New Roman"/>
          <w:sz w:val="28"/>
          <w:szCs w:val="28"/>
        </w:rPr>
        <w:t>. ДПО – дополнительное профессиональное образование</w:t>
      </w:r>
      <w:r w:rsidR="00C3627A">
        <w:rPr>
          <w:rFonts w:ascii="Times New Roman" w:hAnsi="Times New Roman" w:cs="Times New Roman"/>
          <w:sz w:val="28"/>
          <w:szCs w:val="28"/>
        </w:rPr>
        <w:t>;</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8274B2">
        <w:rPr>
          <w:rFonts w:ascii="Times New Roman" w:hAnsi="Times New Roman" w:cs="Times New Roman"/>
          <w:sz w:val="28"/>
          <w:szCs w:val="28"/>
        </w:rPr>
        <w:t>10</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ВО</w:t>
      </w:r>
      <w:r w:rsidR="005476D2">
        <w:rPr>
          <w:rFonts w:ascii="Times New Roman" w:hAnsi="Times New Roman" w:cs="Times New Roman"/>
          <w:sz w:val="28"/>
          <w:szCs w:val="28"/>
        </w:rPr>
        <w:t xml:space="preserve">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высшее образование</w:t>
      </w:r>
      <w:r w:rsidR="00C3627A">
        <w:rPr>
          <w:rFonts w:ascii="Times New Roman" w:hAnsi="Times New Roman" w:cs="Times New Roman"/>
          <w:sz w:val="28"/>
          <w:szCs w:val="28"/>
        </w:rPr>
        <w:t>;</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28581B">
        <w:rPr>
          <w:rFonts w:ascii="Times New Roman" w:hAnsi="Times New Roman" w:cs="Times New Roman"/>
          <w:sz w:val="28"/>
          <w:szCs w:val="28"/>
        </w:rPr>
        <w:t>1</w:t>
      </w:r>
      <w:r w:rsidR="008274B2">
        <w:rPr>
          <w:rFonts w:ascii="Times New Roman" w:hAnsi="Times New Roman" w:cs="Times New Roman"/>
          <w:sz w:val="28"/>
          <w:szCs w:val="28"/>
        </w:rPr>
        <w:t>1</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ОК</w:t>
      </w:r>
      <w:r w:rsidR="005476D2">
        <w:rPr>
          <w:rFonts w:ascii="Times New Roman" w:hAnsi="Times New Roman" w:cs="Times New Roman"/>
          <w:sz w:val="28"/>
          <w:szCs w:val="28"/>
        </w:rPr>
        <w:t xml:space="preserve">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общ</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xml:space="preserve"> (общекультурн</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компетенци</w:t>
      </w:r>
      <w:r w:rsidR="00C3627A">
        <w:rPr>
          <w:rFonts w:ascii="Times New Roman" w:hAnsi="Times New Roman" w:cs="Times New Roman"/>
          <w:sz w:val="28"/>
          <w:szCs w:val="28"/>
        </w:rPr>
        <w:t>я;</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8274B2">
        <w:rPr>
          <w:rFonts w:ascii="Times New Roman" w:hAnsi="Times New Roman" w:cs="Times New Roman"/>
          <w:sz w:val="28"/>
          <w:szCs w:val="28"/>
        </w:rPr>
        <w:t>2</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ОПК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общепрофессиональн</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xml:space="preserve"> компетенци</w:t>
      </w:r>
      <w:r w:rsidR="00C3627A">
        <w:rPr>
          <w:rFonts w:ascii="Times New Roman" w:hAnsi="Times New Roman" w:cs="Times New Roman"/>
          <w:sz w:val="28"/>
          <w:szCs w:val="28"/>
        </w:rPr>
        <w:t>я;</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8274B2">
        <w:rPr>
          <w:rFonts w:ascii="Times New Roman" w:hAnsi="Times New Roman" w:cs="Times New Roman"/>
          <w:sz w:val="28"/>
          <w:szCs w:val="28"/>
        </w:rPr>
        <w:t>3</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ОПОП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основн</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xml:space="preserve"> профессиональн</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xml:space="preserve"> образовательн</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xml:space="preserve"> программ</w:t>
      </w:r>
      <w:r w:rsidR="00C3627A">
        <w:rPr>
          <w:rFonts w:ascii="Times New Roman" w:hAnsi="Times New Roman" w:cs="Times New Roman"/>
          <w:sz w:val="28"/>
          <w:szCs w:val="28"/>
        </w:rPr>
        <w:t>а;</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8274B2">
        <w:rPr>
          <w:rFonts w:ascii="Times New Roman" w:hAnsi="Times New Roman" w:cs="Times New Roman"/>
          <w:sz w:val="28"/>
          <w:szCs w:val="28"/>
        </w:rPr>
        <w:t>4</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ПК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профессиональн</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xml:space="preserve"> компетенци</w:t>
      </w:r>
      <w:r w:rsidR="00C3627A">
        <w:rPr>
          <w:rFonts w:ascii="Times New Roman" w:hAnsi="Times New Roman" w:cs="Times New Roman"/>
          <w:sz w:val="28"/>
          <w:szCs w:val="28"/>
        </w:rPr>
        <w:t>я;</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C3627A">
        <w:rPr>
          <w:rFonts w:ascii="Times New Roman" w:hAnsi="Times New Roman" w:cs="Times New Roman"/>
          <w:sz w:val="28"/>
          <w:szCs w:val="28"/>
        </w:rPr>
        <w:t>5</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ПСК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профессионально-специализированн</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xml:space="preserve"> компетенци</w:t>
      </w:r>
      <w:r w:rsidR="00C3627A">
        <w:rPr>
          <w:rFonts w:ascii="Times New Roman" w:hAnsi="Times New Roman" w:cs="Times New Roman"/>
          <w:sz w:val="28"/>
          <w:szCs w:val="28"/>
        </w:rPr>
        <w:t>я;</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C3627A">
        <w:rPr>
          <w:rFonts w:ascii="Times New Roman" w:hAnsi="Times New Roman" w:cs="Times New Roman"/>
          <w:sz w:val="28"/>
          <w:szCs w:val="28"/>
        </w:rPr>
        <w:t>6</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СПО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среднее профессиональное образование</w:t>
      </w:r>
      <w:r w:rsidR="00C3627A">
        <w:rPr>
          <w:rFonts w:ascii="Times New Roman" w:hAnsi="Times New Roman" w:cs="Times New Roman"/>
          <w:sz w:val="28"/>
          <w:szCs w:val="28"/>
        </w:rPr>
        <w:t>;</w:t>
      </w:r>
    </w:p>
    <w:p w:rsidR="001756A8" w:rsidRP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C3627A">
        <w:rPr>
          <w:rFonts w:ascii="Times New Roman" w:hAnsi="Times New Roman" w:cs="Times New Roman"/>
          <w:sz w:val="28"/>
          <w:szCs w:val="28"/>
        </w:rPr>
        <w:t>7</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УК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универсальн</w:t>
      </w:r>
      <w:r w:rsidR="00C3627A">
        <w:rPr>
          <w:rFonts w:ascii="Times New Roman" w:hAnsi="Times New Roman" w:cs="Times New Roman"/>
          <w:sz w:val="28"/>
          <w:szCs w:val="28"/>
        </w:rPr>
        <w:t>ая</w:t>
      </w:r>
      <w:r w:rsidR="001756A8" w:rsidRPr="001756A8">
        <w:rPr>
          <w:rFonts w:ascii="Times New Roman" w:hAnsi="Times New Roman" w:cs="Times New Roman"/>
          <w:sz w:val="28"/>
          <w:szCs w:val="28"/>
        </w:rPr>
        <w:t xml:space="preserve"> компетенци</w:t>
      </w:r>
      <w:r w:rsidR="00C3627A">
        <w:rPr>
          <w:rFonts w:ascii="Times New Roman" w:hAnsi="Times New Roman" w:cs="Times New Roman"/>
          <w:sz w:val="28"/>
          <w:szCs w:val="28"/>
        </w:rPr>
        <w:t>я;</w:t>
      </w:r>
    </w:p>
    <w:p w:rsidR="001756A8" w:rsidRDefault="00935BE1"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3.1</w:t>
      </w:r>
      <w:r w:rsidR="00C3627A">
        <w:rPr>
          <w:rFonts w:ascii="Times New Roman" w:hAnsi="Times New Roman" w:cs="Times New Roman"/>
          <w:sz w:val="28"/>
          <w:szCs w:val="28"/>
        </w:rPr>
        <w:t>8</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ФГОС </w:t>
      </w:r>
      <w:r w:rsidR="00954400">
        <w:rPr>
          <w:rFonts w:ascii="Times New Roman" w:hAnsi="Times New Roman" w:cs="Times New Roman"/>
          <w:sz w:val="28"/>
          <w:szCs w:val="28"/>
        </w:rPr>
        <w:t>–</w:t>
      </w:r>
      <w:r w:rsidR="001756A8" w:rsidRPr="001756A8">
        <w:rPr>
          <w:rFonts w:ascii="Times New Roman" w:hAnsi="Times New Roman" w:cs="Times New Roman"/>
          <w:sz w:val="28"/>
          <w:szCs w:val="28"/>
        </w:rPr>
        <w:t xml:space="preserve"> федеральный государственный образовательный стандарт</w:t>
      </w:r>
      <w:r w:rsidR="00C3627A">
        <w:rPr>
          <w:rFonts w:ascii="Times New Roman" w:hAnsi="Times New Roman" w:cs="Times New Roman"/>
          <w:sz w:val="28"/>
          <w:szCs w:val="28"/>
        </w:rPr>
        <w:t>;</w:t>
      </w:r>
    </w:p>
    <w:p w:rsidR="0028581B" w:rsidRDefault="002858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C3627A">
        <w:rPr>
          <w:rFonts w:ascii="Times New Roman" w:hAnsi="Times New Roman" w:cs="Times New Roman"/>
          <w:sz w:val="28"/>
          <w:szCs w:val="28"/>
        </w:rPr>
        <w:t>19</w:t>
      </w:r>
      <w:r>
        <w:rPr>
          <w:rFonts w:ascii="Times New Roman" w:hAnsi="Times New Roman" w:cs="Times New Roman"/>
          <w:sz w:val="28"/>
          <w:szCs w:val="28"/>
        </w:rPr>
        <w:t xml:space="preserve">. </w:t>
      </w:r>
      <w:r w:rsidR="00C3627A">
        <w:rPr>
          <w:rFonts w:ascii="Times New Roman" w:hAnsi="Times New Roman" w:cs="Times New Roman"/>
          <w:sz w:val="28"/>
          <w:szCs w:val="28"/>
        </w:rPr>
        <w:t>Институт</w:t>
      </w:r>
      <w:r w:rsidR="00083636">
        <w:rPr>
          <w:rFonts w:ascii="Times New Roman" w:hAnsi="Times New Roman" w:cs="Times New Roman"/>
          <w:sz w:val="28"/>
          <w:szCs w:val="28"/>
        </w:rPr>
        <w:t>, ИПКП</w:t>
      </w:r>
      <w:r w:rsidR="00C3627A">
        <w:rPr>
          <w:rFonts w:ascii="Times New Roman" w:hAnsi="Times New Roman" w:cs="Times New Roman"/>
          <w:sz w:val="28"/>
          <w:szCs w:val="28"/>
        </w:rPr>
        <w:t xml:space="preserve"> </w:t>
      </w:r>
      <w:r w:rsidR="00954400">
        <w:rPr>
          <w:rFonts w:ascii="Times New Roman" w:hAnsi="Times New Roman" w:cs="Times New Roman"/>
          <w:sz w:val="28"/>
          <w:szCs w:val="28"/>
        </w:rPr>
        <w:t>–</w:t>
      </w:r>
      <w:r w:rsidR="00083636">
        <w:rPr>
          <w:rFonts w:ascii="Times New Roman" w:hAnsi="Times New Roman" w:cs="Times New Roman"/>
          <w:sz w:val="28"/>
          <w:szCs w:val="28"/>
        </w:rPr>
        <w:t xml:space="preserve"> </w:t>
      </w:r>
      <w:r>
        <w:rPr>
          <w:rFonts w:ascii="Times New Roman" w:hAnsi="Times New Roman" w:cs="Times New Roman"/>
          <w:sz w:val="28"/>
          <w:szCs w:val="28"/>
        </w:rPr>
        <w:t>Институт повышения квалификации и переподготовки руководя</w:t>
      </w:r>
      <w:r w:rsidR="00C3627A">
        <w:rPr>
          <w:rFonts w:ascii="Times New Roman" w:hAnsi="Times New Roman" w:cs="Times New Roman"/>
          <w:sz w:val="28"/>
          <w:szCs w:val="28"/>
        </w:rPr>
        <w:t>щих работников и специалистов;</w:t>
      </w:r>
    </w:p>
    <w:p w:rsidR="0028581B" w:rsidRPr="001756A8" w:rsidRDefault="002858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3.20. Центр</w:t>
      </w:r>
      <w:r w:rsidR="00083636">
        <w:rPr>
          <w:rFonts w:ascii="Times New Roman" w:hAnsi="Times New Roman" w:cs="Times New Roman"/>
          <w:sz w:val="28"/>
          <w:szCs w:val="28"/>
        </w:rPr>
        <w:t xml:space="preserve"> –</w:t>
      </w:r>
      <w:r>
        <w:rPr>
          <w:rFonts w:ascii="Times New Roman" w:hAnsi="Times New Roman" w:cs="Times New Roman"/>
          <w:sz w:val="28"/>
          <w:szCs w:val="28"/>
        </w:rPr>
        <w:t xml:space="preserve"> </w:t>
      </w:r>
      <w:r w:rsidR="00863D35">
        <w:rPr>
          <w:rFonts w:ascii="Times New Roman" w:hAnsi="Times New Roman" w:cs="Times New Roman"/>
          <w:sz w:val="28"/>
          <w:szCs w:val="28"/>
        </w:rPr>
        <w:t xml:space="preserve">одно из структурных подразделений </w:t>
      </w:r>
      <w:r>
        <w:rPr>
          <w:rFonts w:ascii="Times New Roman" w:hAnsi="Times New Roman" w:cs="Times New Roman"/>
          <w:sz w:val="28"/>
          <w:szCs w:val="28"/>
        </w:rPr>
        <w:t>Института повышения квалификации и переподготовки руководящих работников и специалистов</w:t>
      </w:r>
      <w:r w:rsidR="00863D35">
        <w:rPr>
          <w:rFonts w:ascii="Times New Roman" w:hAnsi="Times New Roman" w:cs="Times New Roman"/>
          <w:sz w:val="28"/>
          <w:szCs w:val="28"/>
        </w:rPr>
        <w:t>, осуществляющих организацию и управление учебной и учебно-методической деятельностью по реализации дополнительных профессиональных программ.</w:t>
      </w:r>
    </w:p>
    <w:p w:rsidR="0063293E" w:rsidRPr="001756A8" w:rsidRDefault="0063293E" w:rsidP="00B035DC">
      <w:pPr>
        <w:pStyle w:val="ConsPlusNormal"/>
        <w:ind w:firstLine="709"/>
        <w:contextualSpacing/>
        <w:jc w:val="both"/>
        <w:rPr>
          <w:rFonts w:ascii="Times New Roman" w:hAnsi="Times New Roman" w:cs="Times New Roman"/>
          <w:sz w:val="28"/>
          <w:szCs w:val="28"/>
        </w:rPr>
      </w:pPr>
    </w:p>
    <w:p w:rsidR="001756A8" w:rsidRPr="00935BE1" w:rsidRDefault="00935BE1" w:rsidP="00B035DC">
      <w:pPr>
        <w:pStyle w:val="ConsPlusNormal"/>
        <w:ind w:firstLine="709"/>
        <w:contextualSpacing/>
        <w:jc w:val="both"/>
        <w:rPr>
          <w:rFonts w:ascii="Times New Roman" w:hAnsi="Times New Roman" w:cs="Times New Roman"/>
          <w:b/>
          <w:sz w:val="28"/>
          <w:szCs w:val="28"/>
        </w:rPr>
      </w:pPr>
      <w:bookmarkStart w:id="3" w:name="Par68"/>
      <w:bookmarkEnd w:id="3"/>
      <w:r w:rsidRPr="00935BE1">
        <w:rPr>
          <w:rFonts w:ascii="Times New Roman" w:hAnsi="Times New Roman" w:cs="Times New Roman"/>
          <w:b/>
          <w:sz w:val="28"/>
          <w:szCs w:val="28"/>
        </w:rPr>
        <w:t xml:space="preserve">4. </w:t>
      </w:r>
      <w:r w:rsidR="00C3627A">
        <w:rPr>
          <w:rFonts w:ascii="Times New Roman" w:hAnsi="Times New Roman" w:cs="Times New Roman"/>
          <w:b/>
          <w:sz w:val="28"/>
          <w:szCs w:val="28"/>
        </w:rPr>
        <w:t>Порядок</w:t>
      </w:r>
      <w:r w:rsidR="001756A8" w:rsidRPr="00935BE1">
        <w:rPr>
          <w:rFonts w:ascii="Times New Roman" w:hAnsi="Times New Roman" w:cs="Times New Roman"/>
          <w:b/>
          <w:sz w:val="28"/>
          <w:szCs w:val="28"/>
        </w:rPr>
        <w:t xml:space="preserve"> разработки дополнительных</w:t>
      </w:r>
      <w:r w:rsidR="0063293E">
        <w:rPr>
          <w:rFonts w:ascii="Times New Roman" w:hAnsi="Times New Roman" w:cs="Times New Roman"/>
          <w:b/>
          <w:sz w:val="28"/>
          <w:szCs w:val="28"/>
        </w:rPr>
        <w:t xml:space="preserve"> </w:t>
      </w:r>
      <w:r w:rsidR="001756A8" w:rsidRPr="00935BE1">
        <w:rPr>
          <w:rFonts w:ascii="Times New Roman" w:hAnsi="Times New Roman" w:cs="Times New Roman"/>
          <w:b/>
          <w:sz w:val="28"/>
          <w:szCs w:val="28"/>
        </w:rPr>
        <w:t>профессиональных программ</w:t>
      </w:r>
    </w:p>
    <w:p w:rsidR="001756A8" w:rsidRPr="001756A8" w:rsidRDefault="001756A8" w:rsidP="00B035DC">
      <w:pPr>
        <w:pStyle w:val="ConsPlusNormal"/>
        <w:ind w:firstLine="709"/>
        <w:contextualSpacing/>
        <w:jc w:val="both"/>
        <w:rPr>
          <w:rFonts w:ascii="Times New Roman" w:hAnsi="Times New Roman" w:cs="Times New Roman"/>
          <w:sz w:val="28"/>
          <w:szCs w:val="28"/>
        </w:rPr>
      </w:pPr>
    </w:p>
    <w:p w:rsidR="001756A8" w:rsidRPr="001756A8" w:rsidRDefault="00935BE1" w:rsidP="00B035DC">
      <w:pPr>
        <w:pStyle w:val="ConsPlusNormal"/>
        <w:ind w:firstLine="709"/>
        <w:contextualSpacing/>
        <w:jc w:val="both"/>
        <w:outlineLvl w:val="2"/>
        <w:rPr>
          <w:rFonts w:ascii="Times New Roman" w:hAnsi="Times New Roman" w:cs="Times New Roman"/>
          <w:sz w:val="28"/>
          <w:szCs w:val="28"/>
        </w:rPr>
      </w:pPr>
      <w:bookmarkStart w:id="4" w:name="Par72"/>
      <w:bookmarkEnd w:id="4"/>
      <w:r>
        <w:rPr>
          <w:rFonts w:ascii="Times New Roman" w:hAnsi="Times New Roman" w:cs="Times New Roman"/>
          <w:sz w:val="28"/>
          <w:szCs w:val="28"/>
        </w:rPr>
        <w:t>4.1.</w:t>
      </w:r>
      <w:r w:rsidR="00C13FDA">
        <w:rPr>
          <w:rFonts w:ascii="Times New Roman" w:hAnsi="Times New Roman" w:cs="Times New Roman"/>
          <w:sz w:val="28"/>
          <w:szCs w:val="28"/>
        </w:rPr>
        <w:t>Определение разработчика ДПП.</w:t>
      </w:r>
    </w:p>
    <w:p w:rsidR="001756A8" w:rsidRPr="001756A8" w:rsidRDefault="00C13FDA"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Как правило, разработчиком ДПП является ее руководитель. </w:t>
      </w:r>
      <w:r w:rsidRPr="001756A8">
        <w:rPr>
          <w:rFonts w:ascii="Times New Roman" w:hAnsi="Times New Roman" w:cs="Times New Roman"/>
          <w:sz w:val="28"/>
          <w:szCs w:val="28"/>
        </w:rPr>
        <w:t xml:space="preserve">Для повышения качества разработки ДПП </w:t>
      </w:r>
      <w:r>
        <w:rPr>
          <w:rFonts w:ascii="Times New Roman" w:hAnsi="Times New Roman" w:cs="Times New Roman"/>
          <w:sz w:val="28"/>
          <w:szCs w:val="28"/>
        </w:rPr>
        <w:t xml:space="preserve">руководитель ДПП может привлекать к процессу разработки научно-педагогических </w:t>
      </w:r>
      <w:r w:rsidR="001756A8" w:rsidRPr="001756A8">
        <w:rPr>
          <w:rFonts w:ascii="Times New Roman" w:hAnsi="Times New Roman" w:cs="Times New Roman"/>
          <w:sz w:val="28"/>
          <w:szCs w:val="28"/>
        </w:rPr>
        <w:t>работник</w:t>
      </w:r>
      <w:r>
        <w:rPr>
          <w:rFonts w:ascii="Times New Roman" w:hAnsi="Times New Roman" w:cs="Times New Roman"/>
          <w:sz w:val="28"/>
          <w:szCs w:val="28"/>
        </w:rPr>
        <w:t>ов</w:t>
      </w:r>
      <w:r w:rsidR="0063293E">
        <w:rPr>
          <w:rFonts w:ascii="Times New Roman" w:hAnsi="Times New Roman" w:cs="Times New Roman"/>
          <w:sz w:val="28"/>
          <w:szCs w:val="28"/>
        </w:rPr>
        <w:t xml:space="preserve"> </w:t>
      </w:r>
      <w:r>
        <w:rPr>
          <w:rFonts w:ascii="Times New Roman" w:hAnsi="Times New Roman" w:cs="Times New Roman"/>
          <w:sz w:val="28"/>
          <w:szCs w:val="28"/>
        </w:rPr>
        <w:t>Университета,</w:t>
      </w:r>
      <w:r w:rsidR="0028581B">
        <w:rPr>
          <w:rFonts w:ascii="Times New Roman" w:hAnsi="Times New Roman" w:cs="Times New Roman"/>
          <w:sz w:val="28"/>
          <w:szCs w:val="28"/>
        </w:rPr>
        <w:t xml:space="preserve"> руководител</w:t>
      </w:r>
      <w:r>
        <w:rPr>
          <w:rFonts w:ascii="Times New Roman" w:hAnsi="Times New Roman" w:cs="Times New Roman"/>
          <w:sz w:val="28"/>
          <w:szCs w:val="28"/>
        </w:rPr>
        <w:t>я</w:t>
      </w:r>
      <w:r w:rsidR="0028581B">
        <w:rPr>
          <w:rFonts w:ascii="Times New Roman" w:hAnsi="Times New Roman" w:cs="Times New Roman"/>
          <w:sz w:val="28"/>
          <w:szCs w:val="28"/>
        </w:rPr>
        <w:t xml:space="preserve"> Центра</w:t>
      </w:r>
      <w:r>
        <w:rPr>
          <w:rFonts w:ascii="Times New Roman" w:hAnsi="Times New Roman" w:cs="Times New Roman"/>
          <w:sz w:val="28"/>
          <w:szCs w:val="28"/>
        </w:rPr>
        <w:t xml:space="preserve"> Института повышения квалификации и переподготовки руководящих работников и специалистов</w:t>
      </w:r>
      <w:r w:rsidR="001756A8" w:rsidRPr="001756A8">
        <w:rPr>
          <w:rFonts w:ascii="Times New Roman" w:hAnsi="Times New Roman" w:cs="Times New Roman"/>
          <w:sz w:val="28"/>
          <w:szCs w:val="28"/>
        </w:rPr>
        <w:t>, представителей работодателей и (или) иных заказчиков (потребителей) образовательных услуг ДПО.</w:t>
      </w:r>
    </w:p>
    <w:p w:rsidR="001756A8" w:rsidRPr="001756A8" w:rsidRDefault="0028581B" w:rsidP="00B035DC">
      <w:pPr>
        <w:pStyle w:val="ConsPlusNormal"/>
        <w:ind w:firstLine="709"/>
        <w:contextualSpacing/>
        <w:jc w:val="both"/>
        <w:outlineLvl w:val="2"/>
        <w:rPr>
          <w:rFonts w:ascii="Times New Roman" w:hAnsi="Times New Roman" w:cs="Times New Roman"/>
          <w:sz w:val="28"/>
          <w:szCs w:val="28"/>
        </w:rPr>
      </w:pPr>
      <w:bookmarkStart w:id="5" w:name="Par76"/>
      <w:bookmarkEnd w:id="5"/>
      <w:r>
        <w:rPr>
          <w:rFonts w:ascii="Times New Roman" w:hAnsi="Times New Roman" w:cs="Times New Roman"/>
          <w:sz w:val="28"/>
          <w:szCs w:val="28"/>
        </w:rPr>
        <w:t>4.2</w:t>
      </w:r>
      <w:r w:rsidR="001756A8" w:rsidRPr="001756A8">
        <w:rPr>
          <w:rFonts w:ascii="Times New Roman" w:hAnsi="Times New Roman" w:cs="Times New Roman"/>
          <w:sz w:val="28"/>
          <w:szCs w:val="28"/>
        </w:rPr>
        <w:t xml:space="preserve">. Выбор </w:t>
      </w:r>
      <w:r>
        <w:rPr>
          <w:rFonts w:ascii="Times New Roman" w:hAnsi="Times New Roman" w:cs="Times New Roman"/>
          <w:sz w:val="28"/>
          <w:szCs w:val="28"/>
        </w:rPr>
        <w:t>ПС</w:t>
      </w:r>
      <w:r w:rsidR="001756A8" w:rsidRPr="001756A8">
        <w:rPr>
          <w:rFonts w:ascii="Times New Roman" w:hAnsi="Times New Roman" w:cs="Times New Roman"/>
          <w:sz w:val="28"/>
          <w:szCs w:val="28"/>
        </w:rPr>
        <w:t xml:space="preserve">, с учетом которых будет разработана </w:t>
      </w:r>
      <w:r>
        <w:rPr>
          <w:rFonts w:ascii="Times New Roman" w:hAnsi="Times New Roman" w:cs="Times New Roman"/>
          <w:sz w:val="28"/>
          <w:szCs w:val="28"/>
        </w:rPr>
        <w:t>ДПП.</w:t>
      </w:r>
    </w:p>
    <w:p w:rsidR="0028581B" w:rsidRDefault="002858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4.2.1. </w:t>
      </w:r>
      <w:r w:rsidR="001756A8" w:rsidRPr="001756A8">
        <w:rPr>
          <w:rFonts w:ascii="Times New Roman" w:hAnsi="Times New Roman" w:cs="Times New Roman"/>
          <w:sz w:val="28"/>
          <w:szCs w:val="28"/>
        </w:rPr>
        <w:t xml:space="preserve">Первичный отбор ПС, необходимых для разработки ДПП, проводится на основе анализа их наименований. </w:t>
      </w:r>
    </w:p>
    <w:p w:rsidR="0028581B" w:rsidRDefault="002858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4.2.2. Вторичный отбор ПС проводится на основе анализа</w:t>
      </w:r>
      <w:r w:rsidR="001756A8" w:rsidRPr="001756A8">
        <w:rPr>
          <w:rFonts w:ascii="Times New Roman" w:hAnsi="Times New Roman" w:cs="Times New Roman"/>
          <w:sz w:val="28"/>
          <w:szCs w:val="28"/>
        </w:rPr>
        <w:t xml:space="preserve"> функциональн</w:t>
      </w:r>
      <w:r>
        <w:rPr>
          <w:rFonts w:ascii="Times New Roman" w:hAnsi="Times New Roman" w:cs="Times New Roman"/>
          <w:sz w:val="28"/>
          <w:szCs w:val="28"/>
        </w:rPr>
        <w:t xml:space="preserve">ой </w:t>
      </w:r>
      <w:r w:rsidR="001756A8" w:rsidRPr="001756A8">
        <w:rPr>
          <w:rFonts w:ascii="Times New Roman" w:hAnsi="Times New Roman" w:cs="Times New Roman"/>
          <w:sz w:val="28"/>
          <w:szCs w:val="28"/>
        </w:rPr>
        <w:t>карт</w:t>
      </w:r>
      <w:r>
        <w:rPr>
          <w:rFonts w:ascii="Times New Roman" w:hAnsi="Times New Roman" w:cs="Times New Roman"/>
          <w:sz w:val="28"/>
          <w:szCs w:val="28"/>
        </w:rPr>
        <w:t>ы</w:t>
      </w:r>
      <w:r w:rsidR="001756A8" w:rsidRPr="001756A8">
        <w:rPr>
          <w:rFonts w:ascii="Times New Roman" w:hAnsi="Times New Roman" w:cs="Times New Roman"/>
          <w:sz w:val="28"/>
          <w:szCs w:val="28"/>
        </w:rPr>
        <w:t xml:space="preserve"> вида профе</w:t>
      </w:r>
      <w:r w:rsidR="00083636">
        <w:rPr>
          <w:rFonts w:ascii="Times New Roman" w:hAnsi="Times New Roman" w:cs="Times New Roman"/>
          <w:sz w:val="28"/>
          <w:szCs w:val="28"/>
        </w:rPr>
        <w:t>ссиональной деятельности (статьи</w:t>
      </w:r>
      <w:r w:rsidR="001756A8" w:rsidRPr="001756A8">
        <w:rPr>
          <w:rFonts w:ascii="Times New Roman" w:hAnsi="Times New Roman" w:cs="Times New Roman"/>
          <w:sz w:val="28"/>
          <w:szCs w:val="28"/>
        </w:rPr>
        <w:t xml:space="preserve"> 2) и выб</w:t>
      </w:r>
      <w:r w:rsidR="00A060FF">
        <w:rPr>
          <w:rFonts w:ascii="Times New Roman" w:hAnsi="Times New Roman" w:cs="Times New Roman"/>
          <w:sz w:val="28"/>
          <w:szCs w:val="28"/>
        </w:rPr>
        <w:t>ор</w:t>
      </w:r>
      <w:r w:rsidR="0063293E">
        <w:rPr>
          <w:rFonts w:ascii="Times New Roman" w:hAnsi="Times New Roman" w:cs="Times New Roman"/>
          <w:sz w:val="28"/>
          <w:szCs w:val="28"/>
        </w:rPr>
        <w:t xml:space="preserve">а </w:t>
      </w:r>
      <w:r w:rsidR="001756A8" w:rsidRPr="001756A8">
        <w:rPr>
          <w:rFonts w:ascii="Times New Roman" w:hAnsi="Times New Roman" w:cs="Times New Roman"/>
          <w:sz w:val="28"/>
          <w:szCs w:val="28"/>
        </w:rPr>
        <w:t>соответствующи</w:t>
      </w:r>
      <w:r w:rsidR="00A060FF">
        <w:rPr>
          <w:rFonts w:ascii="Times New Roman" w:hAnsi="Times New Roman" w:cs="Times New Roman"/>
          <w:sz w:val="28"/>
          <w:szCs w:val="28"/>
        </w:rPr>
        <w:t>х</w:t>
      </w:r>
      <w:r w:rsidR="0063293E">
        <w:rPr>
          <w:rFonts w:ascii="Times New Roman" w:hAnsi="Times New Roman" w:cs="Times New Roman"/>
          <w:sz w:val="28"/>
          <w:szCs w:val="28"/>
        </w:rPr>
        <w:t xml:space="preserve"> направленностей</w:t>
      </w:r>
      <w:r w:rsidR="001756A8" w:rsidRPr="001756A8">
        <w:rPr>
          <w:rFonts w:ascii="Times New Roman" w:hAnsi="Times New Roman" w:cs="Times New Roman"/>
          <w:sz w:val="28"/>
          <w:szCs w:val="28"/>
        </w:rPr>
        <w:t xml:space="preserve"> (</w:t>
      </w:r>
      <w:r>
        <w:rPr>
          <w:rFonts w:ascii="Times New Roman" w:hAnsi="Times New Roman" w:cs="Times New Roman"/>
          <w:sz w:val="28"/>
          <w:szCs w:val="28"/>
        </w:rPr>
        <w:t xml:space="preserve">специализации, </w:t>
      </w:r>
      <w:r w:rsidR="001756A8" w:rsidRPr="001756A8">
        <w:rPr>
          <w:rFonts w:ascii="Times New Roman" w:hAnsi="Times New Roman" w:cs="Times New Roman"/>
          <w:sz w:val="28"/>
          <w:szCs w:val="28"/>
        </w:rPr>
        <w:t xml:space="preserve">профилю) </w:t>
      </w:r>
      <w:r>
        <w:rPr>
          <w:rFonts w:ascii="Times New Roman" w:hAnsi="Times New Roman" w:cs="Times New Roman"/>
          <w:sz w:val="28"/>
          <w:szCs w:val="28"/>
        </w:rPr>
        <w:t>ДПП</w:t>
      </w:r>
      <w:r w:rsidR="0063293E">
        <w:rPr>
          <w:rFonts w:ascii="Times New Roman" w:hAnsi="Times New Roman" w:cs="Times New Roman"/>
          <w:sz w:val="28"/>
          <w:szCs w:val="28"/>
        </w:rPr>
        <w:t xml:space="preserve">, </w:t>
      </w:r>
      <w:r>
        <w:rPr>
          <w:rFonts w:ascii="Times New Roman" w:hAnsi="Times New Roman" w:cs="Times New Roman"/>
          <w:sz w:val="28"/>
          <w:szCs w:val="28"/>
        </w:rPr>
        <w:t>ОТФ</w:t>
      </w:r>
      <w:r w:rsidR="001756A8" w:rsidRPr="001756A8">
        <w:rPr>
          <w:rFonts w:ascii="Times New Roman" w:hAnsi="Times New Roman" w:cs="Times New Roman"/>
          <w:sz w:val="28"/>
          <w:szCs w:val="28"/>
        </w:rPr>
        <w:t xml:space="preserve"> и (или) </w:t>
      </w:r>
      <w:r>
        <w:rPr>
          <w:rFonts w:ascii="Times New Roman" w:hAnsi="Times New Roman" w:cs="Times New Roman"/>
          <w:sz w:val="28"/>
          <w:szCs w:val="28"/>
        </w:rPr>
        <w:t>ТФ</w:t>
      </w:r>
      <w:r w:rsidR="001756A8" w:rsidRPr="001756A8">
        <w:rPr>
          <w:rFonts w:ascii="Times New Roman" w:hAnsi="Times New Roman" w:cs="Times New Roman"/>
          <w:sz w:val="28"/>
          <w:szCs w:val="28"/>
        </w:rPr>
        <w:t xml:space="preserve">. </w:t>
      </w:r>
    </w:p>
    <w:p w:rsidR="001756A8" w:rsidRPr="001756A8" w:rsidRDefault="002858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4.2.3. </w:t>
      </w:r>
      <w:r w:rsidR="001756A8" w:rsidRPr="001756A8">
        <w:rPr>
          <w:rFonts w:ascii="Times New Roman" w:hAnsi="Times New Roman" w:cs="Times New Roman"/>
          <w:sz w:val="28"/>
          <w:szCs w:val="28"/>
        </w:rPr>
        <w:t xml:space="preserve">Уровень квалификации отобранных ОТФ и (или) ТФ не должен превышать возможности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связанные, прежде всего, </w:t>
      </w:r>
      <w:r w:rsidR="00A060FF">
        <w:rPr>
          <w:rFonts w:ascii="Times New Roman" w:hAnsi="Times New Roman" w:cs="Times New Roman"/>
          <w:sz w:val="28"/>
          <w:szCs w:val="28"/>
        </w:rPr>
        <w:t xml:space="preserve">с </w:t>
      </w:r>
      <w:r w:rsidR="001756A8" w:rsidRPr="001756A8">
        <w:rPr>
          <w:rFonts w:ascii="Times New Roman" w:hAnsi="Times New Roman" w:cs="Times New Roman"/>
          <w:sz w:val="28"/>
          <w:szCs w:val="28"/>
        </w:rPr>
        <w:t>уровнем квалификации деятельности, овладение или совершенствование которой предусмотрено ДПП, сроком ее освоения и исходным уровнем и направленностью (</w:t>
      </w:r>
      <w:r>
        <w:rPr>
          <w:rFonts w:ascii="Times New Roman" w:hAnsi="Times New Roman" w:cs="Times New Roman"/>
          <w:sz w:val="28"/>
          <w:szCs w:val="28"/>
        </w:rPr>
        <w:t xml:space="preserve">специализацией, </w:t>
      </w:r>
      <w:r w:rsidR="001756A8" w:rsidRPr="001756A8">
        <w:rPr>
          <w:rFonts w:ascii="Times New Roman" w:hAnsi="Times New Roman" w:cs="Times New Roman"/>
          <w:sz w:val="28"/>
          <w:szCs w:val="28"/>
        </w:rPr>
        <w:t>профилем) имеющегося у слушателей профессионального образования.</w:t>
      </w:r>
      <w:r w:rsidR="0063293E">
        <w:rPr>
          <w:rFonts w:ascii="Times New Roman" w:hAnsi="Times New Roman" w:cs="Times New Roman"/>
          <w:sz w:val="28"/>
          <w:szCs w:val="28"/>
        </w:rPr>
        <w:t xml:space="preserve"> </w:t>
      </w:r>
      <w:r w:rsidRPr="001756A8">
        <w:rPr>
          <w:rFonts w:ascii="Times New Roman" w:hAnsi="Times New Roman" w:cs="Times New Roman"/>
          <w:sz w:val="28"/>
          <w:szCs w:val="28"/>
        </w:rPr>
        <w:t xml:space="preserve">Уровень квалификации в ПС определяется в соответствии с характеристиками, содержащимися в Уровнях квалификации в целях разработки проектов профессиональных стандартов (утв. приказом Министерства труда и социальной защиты Российской Федерации от 12 апреля 2013 г. </w:t>
      </w:r>
      <w:r>
        <w:rPr>
          <w:rFonts w:ascii="Times New Roman" w:hAnsi="Times New Roman" w:cs="Times New Roman"/>
          <w:sz w:val="28"/>
          <w:szCs w:val="28"/>
        </w:rPr>
        <w:t>№</w:t>
      </w:r>
      <w:r w:rsidRPr="001756A8">
        <w:rPr>
          <w:rFonts w:ascii="Times New Roman" w:hAnsi="Times New Roman" w:cs="Times New Roman"/>
          <w:sz w:val="28"/>
          <w:szCs w:val="28"/>
        </w:rPr>
        <w:t xml:space="preserve"> 148н)</w:t>
      </w:r>
      <w:r>
        <w:rPr>
          <w:rFonts w:ascii="Times New Roman" w:hAnsi="Times New Roman" w:cs="Times New Roman"/>
          <w:sz w:val="28"/>
          <w:szCs w:val="28"/>
        </w:rPr>
        <w:t>.</w:t>
      </w:r>
    </w:p>
    <w:p w:rsidR="001756A8" w:rsidRPr="001756A8" w:rsidRDefault="0028581B"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4.2.4. </w:t>
      </w:r>
      <w:r w:rsidR="001756A8" w:rsidRPr="001756A8">
        <w:rPr>
          <w:rFonts w:ascii="Times New Roman" w:hAnsi="Times New Roman" w:cs="Times New Roman"/>
          <w:sz w:val="28"/>
          <w:szCs w:val="28"/>
        </w:rPr>
        <w:t>Определение ПС и входящих в него (в них) ОТФ и ТФ, с учетом которых будет разработана ДПП, рекомендуется проводить с привлечением специалистов, хорошо осведомленных в содержании данной профессиональной деятельности, и специалистов в области образования (подготовки, переподготовки и повышения квалификации по рассматриваемому направлению, специальности или профессии).</w:t>
      </w:r>
    </w:p>
    <w:p w:rsidR="001756A8" w:rsidRPr="001756A8" w:rsidRDefault="001756A8" w:rsidP="00B035DC">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Результаты анализа </w:t>
      </w:r>
      <w:r w:rsidR="0028581B">
        <w:rPr>
          <w:rFonts w:ascii="Times New Roman" w:hAnsi="Times New Roman" w:cs="Times New Roman"/>
          <w:sz w:val="28"/>
          <w:szCs w:val="28"/>
        </w:rPr>
        <w:t>рекомендуется</w:t>
      </w:r>
      <w:r w:rsidRPr="001756A8">
        <w:rPr>
          <w:rFonts w:ascii="Times New Roman" w:hAnsi="Times New Roman" w:cs="Times New Roman"/>
          <w:sz w:val="28"/>
          <w:szCs w:val="28"/>
        </w:rPr>
        <w:t xml:space="preserve"> оформ</w:t>
      </w:r>
      <w:r w:rsidR="0028581B">
        <w:rPr>
          <w:rFonts w:ascii="Times New Roman" w:hAnsi="Times New Roman" w:cs="Times New Roman"/>
          <w:sz w:val="28"/>
          <w:szCs w:val="28"/>
        </w:rPr>
        <w:t>лять</w:t>
      </w:r>
      <w:r w:rsidRPr="001756A8">
        <w:rPr>
          <w:rFonts w:ascii="Times New Roman" w:hAnsi="Times New Roman" w:cs="Times New Roman"/>
          <w:sz w:val="28"/>
          <w:szCs w:val="28"/>
        </w:rPr>
        <w:t xml:space="preserve"> в виде таблицы 1.</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0378FB">
      <w:pPr>
        <w:pStyle w:val="ConsPlusNormal"/>
        <w:ind w:firstLine="709"/>
        <w:contextualSpacing/>
        <w:jc w:val="both"/>
        <w:outlineLvl w:val="3"/>
        <w:rPr>
          <w:rFonts w:ascii="Times New Roman" w:hAnsi="Times New Roman" w:cs="Times New Roman"/>
          <w:sz w:val="28"/>
          <w:szCs w:val="28"/>
        </w:rPr>
      </w:pPr>
      <w:bookmarkStart w:id="6" w:name="Par86"/>
      <w:bookmarkEnd w:id="6"/>
      <w:r w:rsidRPr="001756A8">
        <w:rPr>
          <w:rFonts w:ascii="Times New Roman" w:hAnsi="Times New Roman" w:cs="Times New Roman"/>
          <w:sz w:val="28"/>
          <w:szCs w:val="28"/>
        </w:rPr>
        <w:t>Таблица 1 - Связь дополнительной профессиональной программы с профессиональными стандартами</w:t>
      </w:r>
    </w:p>
    <w:p w:rsidR="001756A8" w:rsidRPr="001756A8" w:rsidRDefault="001756A8" w:rsidP="001756A8">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054"/>
        <w:gridCol w:w="4535"/>
        <w:gridCol w:w="3010"/>
      </w:tblGrid>
      <w:tr w:rsidR="001756A8" w:rsidRPr="00A060FF" w:rsidTr="00C3627A">
        <w:tc>
          <w:tcPr>
            <w:tcW w:w="20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jc w:val="center"/>
              <w:rPr>
                <w:rFonts w:ascii="Times New Roman" w:hAnsi="Times New Roman" w:cs="Times New Roman"/>
                <w:sz w:val="24"/>
                <w:szCs w:val="24"/>
              </w:rPr>
            </w:pPr>
            <w:r w:rsidRPr="00A060FF">
              <w:rPr>
                <w:rFonts w:ascii="Times New Roman" w:hAnsi="Times New Roman" w:cs="Times New Roman"/>
                <w:sz w:val="24"/>
                <w:szCs w:val="24"/>
              </w:rPr>
              <w:t>Наименование программы</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jc w:val="center"/>
              <w:rPr>
                <w:rFonts w:ascii="Times New Roman" w:hAnsi="Times New Roman" w:cs="Times New Roman"/>
                <w:sz w:val="24"/>
                <w:szCs w:val="24"/>
              </w:rPr>
            </w:pPr>
            <w:r w:rsidRPr="00A060FF">
              <w:rPr>
                <w:rFonts w:ascii="Times New Roman" w:hAnsi="Times New Roman" w:cs="Times New Roman"/>
                <w:sz w:val="24"/>
                <w:szCs w:val="24"/>
              </w:rPr>
              <w:t>Наименование выбранного профессионального стандарта (одного или нескольких), ОТФ и (или) ТФ</w:t>
            </w:r>
          </w:p>
        </w:tc>
        <w:tc>
          <w:tcPr>
            <w:tcW w:w="3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jc w:val="center"/>
              <w:rPr>
                <w:rFonts w:ascii="Times New Roman" w:hAnsi="Times New Roman" w:cs="Times New Roman"/>
                <w:sz w:val="24"/>
                <w:szCs w:val="24"/>
              </w:rPr>
            </w:pPr>
            <w:r w:rsidRPr="00A060FF">
              <w:rPr>
                <w:rFonts w:ascii="Times New Roman" w:hAnsi="Times New Roman" w:cs="Times New Roman"/>
                <w:sz w:val="24"/>
                <w:szCs w:val="24"/>
              </w:rPr>
              <w:t>Уровень квалификации ОТФ и (или) ТФ</w:t>
            </w:r>
          </w:p>
        </w:tc>
      </w:tr>
      <w:tr w:rsidR="001756A8" w:rsidRPr="00A060FF" w:rsidTr="00C3627A">
        <w:tc>
          <w:tcPr>
            <w:tcW w:w="20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jc w:val="center"/>
              <w:rPr>
                <w:rFonts w:ascii="Times New Roman" w:hAnsi="Times New Roman" w:cs="Times New Roman"/>
                <w:sz w:val="24"/>
                <w:szCs w:val="24"/>
              </w:rPr>
            </w:pPr>
            <w:r w:rsidRPr="00A060FF">
              <w:rPr>
                <w:rFonts w:ascii="Times New Roman" w:hAnsi="Times New Roman" w:cs="Times New Roman"/>
                <w:sz w:val="24"/>
                <w:szCs w:val="24"/>
              </w:rPr>
              <w:t>1</w:t>
            </w: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jc w:val="center"/>
              <w:rPr>
                <w:rFonts w:ascii="Times New Roman" w:hAnsi="Times New Roman" w:cs="Times New Roman"/>
                <w:sz w:val="24"/>
                <w:szCs w:val="24"/>
              </w:rPr>
            </w:pPr>
            <w:r w:rsidRPr="00A060FF">
              <w:rPr>
                <w:rFonts w:ascii="Times New Roman" w:hAnsi="Times New Roman" w:cs="Times New Roman"/>
                <w:sz w:val="24"/>
                <w:szCs w:val="24"/>
              </w:rPr>
              <w:t>2</w:t>
            </w:r>
          </w:p>
        </w:tc>
        <w:tc>
          <w:tcPr>
            <w:tcW w:w="3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jc w:val="center"/>
              <w:rPr>
                <w:rFonts w:ascii="Times New Roman" w:hAnsi="Times New Roman" w:cs="Times New Roman"/>
                <w:sz w:val="24"/>
                <w:szCs w:val="24"/>
              </w:rPr>
            </w:pPr>
            <w:r w:rsidRPr="00A060FF">
              <w:rPr>
                <w:rFonts w:ascii="Times New Roman" w:hAnsi="Times New Roman" w:cs="Times New Roman"/>
                <w:sz w:val="24"/>
                <w:szCs w:val="24"/>
              </w:rPr>
              <w:t>3</w:t>
            </w:r>
          </w:p>
        </w:tc>
      </w:tr>
      <w:tr w:rsidR="001756A8" w:rsidRPr="00A060FF" w:rsidTr="00C3627A">
        <w:tc>
          <w:tcPr>
            <w:tcW w:w="20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rPr>
                <w:rFonts w:ascii="Times New Roman" w:hAnsi="Times New Roman" w:cs="Times New Roman"/>
                <w:sz w:val="24"/>
                <w:szCs w:val="24"/>
              </w:rPr>
            </w:pPr>
          </w:p>
        </w:tc>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rPr>
                <w:rFonts w:ascii="Times New Roman" w:hAnsi="Times New Roman" w:cs="Times New Roman"/>
                <w:sz w:val="24"/>
                <w:szCs w:val="24"/>
              </w:rPr>
            </w:pPr>
          </w:p>
        </w:tc>
        <w:tc>
          <w:tcPr>
            <w:tcW w:w="30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A060FF" w:rsidRDefault="001756A8" w:rsidP="001756A8">
            <w:pPr>
              <w:pStyle w:val="ConsPlusNormal"/>
              <w:contextualSpacing/>
              <w:rPr>
                <w:rFonts w:ascii="Times New Roman" w:hAnsi="Times New Roman" w:cs="Times New Roman"/>
                <w:sz w:val="24"/>
                <w:szCs w:val="24"/>
              </w:rPr>
            </w:pP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94EB0"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4.2.5. </w:t>
      </w:r>
      <w:r w:rsidR="001756A8" w:rsidRPr="001756A8">
        <w:rPr>
          <w:rFonts w:ascii="Times New Roman" w:hAnsi="Times New Roman" w:cs="Times New Roman"/>
          <w:sz w:val="28"/>
          <w:szCs w:val="28"/>
        </w:rPr>
        <w:t xml:space="preserve">Связь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с </w:t>
      </w:r>
      <w:r>
        <w:rPr>
          <w:rFonts w:ascii="Times New Roman" w:hAnsi="Times New Roman" w:cs="Times New Roman"/>
          <w:sz w:val="28"/>
          <w:szCs w:val="28"/>
        </w:rPr>
        <w:t>ПС</w:t>
      </w:r>
      <w:r w:rsidR="0063293E">
        <w:rPr>
          <w:rFonts w:ascii="Times New Roman" w:hAnsi="Times New Roman" w:cs="Times New Roman"/>
          <w:sz w:val="28"/>
          <w:szCs w:val="28"/>
        </w:rPr>
        <w:t xml:space="preserve"> </w:t>
      </w:r>
      <w:r>
        <w:rPr>
          <w:rFonts w:ascii="Times New Roman" w:hAnsi="Times New Roman" w:cs="Times New Roman"/>
          <w:sz w:val="28"/>
          <w:szCs w:val="28"/>
        </w:rPr>
        <w:t>должна быть</w:t>
      </w:r>
      <w:r w:rsidR="001756A8" w:rsidRPr="001756A8">
        <w:rPr>
          <w:rFonts w:ascii="Times New Roman" w:hAnsi="Times New Roman" w:cs="Times New Roman"/>
          <w:sz w:val="28"/>
          <w:szCs w:val="28"/>
        </w:rPr>
        <w:t xml:space="preserve"> отражена при описании ее цел</w:t>
      </w:r>
      <w:r w:rsidR="00A060FF">
        <w:rPr>
          <w:rFonts w:ascii="Times New Roman" w:hAnsi="Times New Roman" w:cs="Times New Roman"/>
          <w:sz w:val="28"/>
          <w:szCs w:val="28"/>
        </w:rPr>
        <w:t>и</w:t>
      </w:r>
      <w:r w:rsidR="001756A8" w:rsidRPr="001756A8">
        <w:rPr>
          <w:rFonts w:ascii="Times New Roman" w:hAnsi="Times New Roman" w:cs="Times New Roman"/>
          <w:sz w:val="28"/>
          <w:szCs w:val="28"/>
        </w:rPr>
        <w:t>.</w:t>
      </w:r>
    </w:p>
    <w:p w:rsidR="001756A8" w:rsidRPr="001756A8" w:rsidRDefault="00194EB0" w:rsidP="00B035DC">
      <w:pPr>
        <w:pStyle w:val="ConsPlusNormal"/>
        <w:ind w:firstLine="709"/>
        <w:contextualSpacing/>
        <w:jc w:val="both"/>
        <w:outlineLvl w:val="2"/>
        <w:rPr>
          <w:rFonts w:ascii="Times New Roman" w:hAnsi="Times New Roman" w:cs="Times New Roman"/>
          <w:sz w:val="28"/>
          <w:szCs w:val="28"/>
        </w:rPr>
      </w:pPr>
      <w:bookmarkStart w:id="7" w:name="Par100"/>
      <w:bookmarkEnd w:id="7"/>
      <w:r>
        <w:rPr>
          <w:rFonts w:ascii="Times New Roman" w:hAnsi="Times New Roman" w:cs="Times New Roman"/>
          <w:sz w:val="28"/>
          <w:szCs w:val="28"/>
        </w:rPr>
        <w:t>4.3</w:t>
      </w:r>
      <w:r w:rsidR="001756A8" w:rsidRPr="001756A8">
        <w:rPr>
          <w:rFonts w:ascii="Times New Roman" w:hAnsi="Times New Roman" w:cs="Times New Roman"/>
          <w:sz w:val="28"/>
          <w:szCs w:val="28"/>
        </w:rPr>
        <w:t xml:space="preserve">. Сопоставление </w:t>
      </w:r>
      <w:r>
        <w:rPr>
          <w:rFonts w:ascii="Times New Roman" w:hAnsi="Times New Roman" w:cs="Times New Roman"/>
          <w:sz w:val="28"/>
          <w:szCs w:val="28"/>
        </w:rPr>
        <w:t>ФГОС</w:t>
      </w:r>
      <w:r w:rsidR="001756A8" w:rsidRPr="001756A8">
        <w:rPr>
          <w:rFonts w:ascii="Times New Roman" w:hAnsi="Times New Roman" w:cs="Times New Roman"/>
          <w:sz w:val="28"/>
          <w:szCs w:val="28"/>
        </w:rPr>
        <w:t xml:space="preserve"> и </w:t>
      </w:r>
      <w:r>
        <w:rPr>
          <w:rFonts w:ascii="Times New Roman" w:hAnsi="Times New Roman" w:cs="Times New Roman"/>
          <w:sz w:val="28"/>
          <w:szCs w:val="28"/>
        </w:rPr>
        <w:t>ПС</w:t>
      </w:r>
      <w:r w:rsidR="001756A8" w:rsidRPr="001756A8">
        <w:rPr>
          <w:rFonts w:ascii="Times New Roman" w:hAnsi="Times New Roman" w:cs="Times New Roman"/>
          <w:sz w:val="28"/>
          <w:szCs w:val="28"/>
        </w:rPr>
        <w:t xml:space="preserve"> (выполняется при разработке или обновлении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 программ профессиональной переподготовки)</w:t>
      </w:r>
      <w:r w:rsidR="00B035DC">
        <w:rPr>
          <w:rFonts w:ascii="Times New Roman" w:hAnsi="Times New Roman" w:cs="Times New Roman"/>
          <w:sz w:val="28"/>
          <w:szCs w:val="28"/>
        </w:rPr>
        <w:t>.</w:t>
      </w:r>
    </w:p>
    <w:p w:rsidR="001756A8" w:rsidRPr="001756A8" w:rsidRDefault="00B035DC"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4.3.1. ДПП</w:t>
      </w:r>
      <w:r w:rsidR="0063293E">
        <w:rPr>
          <w:rFonts w:ascii="Times New Roman" w:hAnsi="Times New Roman" w:cs="Times New Roman"/>
          <w:sz w:val="28"/>
          <w:szCs w:val="28"/>
        </w:rPr>
        <w:t xml:space="preserve"> </w:t>
      </w:r>
      <w:r>
        <w:rPr>
          <w:rFonts w:ascii="Times New Roman" w:hAnsi="Times New Roman" w:cs="Times New Roman"/>
          <w:sz w:val="28"/>
          <w:szCs w:val="28"/>
        </w:rPr>
        <w:t>профессиональной переподготовки</w:t>
      </w:r>
      <w:r w:rsidR="001756A8" w:rsidRPr="001756A8">
        <w:rPr>
          <w:rFonts w:ascii="Times New Roman" w:hAnsi="Times New Roman" w:cs="Times New Roman"/>
          <w:sz w:val="28"/>
          <w:szCs w:val="28"/>
        </w:rPr>
        <w:t xml:space="preserve"> разрабатываются на основании </w:t>
      </w:r>
      <w:r>
        <w:rPr>
          <w:rFonts w:ascii="Times New Roman" w:hAnsi="Times New Roman" w:cs="Times New Roman"/>
          <w:sz w:val="28"/>
          <w:szCs w:val="28"/>
        </w:rPr>
        <w:t>ПС</w:t>
      </w:r>
      <w:r w:rsidR="001756A8" w:rsidRPr="001756A8">
        <w:rPr>
          <w:rFonts w:ascii="Times New Roman" w:hAnsi="Times New Roman" w:cs="Times New Roman"/>
          <w:sz w:val="28"/>
          <w:szCs w:val="28"/>
        </w:rPr>
        <w:t xml:space="preserve"> и требований соответствующих ФГОС СПО и</w:t>
      </w:r>
      <w:r w:rsidR="0063293E">
        <w:rPr>
          <w:rFonts w:ascii="Times New Roman" w:hAnsi="Times New Roman" w:cs="Times New Roman"/>
          <w:sz w:val="28"/>
          <w:szCs w:val="28"/>
        </w:rPr>
        <w:t>ли</w:t>
      </w:r>
      <w:r w:rsidR="001756A8" w:rsidRPr="001756A8">
        <w:rPr>
          <w:rFonts w:ascii="Times New Roman" w:hAnsi="Times New Roman" w:cs="Times New Roman"/>
          <w:sz w:val="28"/>
          <w:szCs w:val="28"/>
        </w:rPr>
        <w:t xml:space="preserve"> ФГОС ВО</w:t>
      </w:r>
      <w:r w:rsidR="0063293E">
        <w:rPr>
          <w:rFonts w:ascii="Times New Roman" w:hAnsi="Times New Roman" w:cs="Times New Roman"/>
          <w:sz w:val="28"/>
          <w:szCs w:val="28"/>
        </w:rPr>
        <w:t xml:space="preserve"> </w:t>
      </w:r>
      <w:r w:rsidR="001756A8" w:rsidRPr="001756A8">
        <w:rPr>
          <w:rFonts w:ascii="Times New Roman" w:hAnsi="Times New Roman" w:cs="Times New Roman"/>
          <w:sz w:val="28"/>
          <w:szCs w:val="28"/>
        </w:rPr>
        <w:t xml:space="preserve">к результатам освоения </w:t>
      </w:r>
      <w:r>
        <w:rPr>
          <w:rFonts w:ascii="Times New Roman" w:hAnsi="Times New Roman" w:cs="Times New Roman"/>
          <w:sz w:val="28"/>
          <w:szCs w:val="28"/>
        </w:rPr>
        <w:t>ОПОП</w:t>
      </w:r>
      <w:r w:rsidR="00A060FF">
        <w:rPr>
          <w:rFonts w:ascii="Times New Roman" w:hAnsi="Times New Roman" w:cs="Times New Roman"/>
          <w:sz w:val="28"/>
          <w:szCs w:val="28"/>
        </w:rPr>
        <w:t xml:space="preserve"> (компетенциям)</w:t>
      </w:r>
      <w:r w:rsidR="001756A8" w:rsidRPr="001756A8">
        <w:rPr>
          <w:rFonts w:ascii="Times New Roman" w:hAnsi="Times New Roman" w:cs="Times New Roman"/>
          <w:sz w:val="28"/>
          <w:szCs w:val="28"/>
        </w:rPr>
        <w:t xml:space="preserve">. </w:t>
      </w:r>
    </w:p>
    <w:p w:rsidR="001756A8" w:rsidRPr="001756A8" w:rsidRDefault="00B035DC" w:rsidP="00B035D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4.3.2. ДПП</w:t>
      </w:r>
      <w:r w:rsidR="001756A8" w:rsidRPr="001756A8">
        <w:rPr>
          <w:rFonts w:ascii="Times New Roman" w:hAnsi="Times New Roman" w:cs="Times New Roman"/>
          <w:sz w:val="28"/>
          <w:szCs w:val="28"/>
        </w:rPr>
        <w:t xml:space="preserve">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 Вид профессиональ</w:t>
      </w:r>
      <w:r>
        <w:rPr>
          <w:rFonts w:ascii="Times New Roman" w:hAnsi="Times New Roman" w:cs="Times New Roman"/>
          <w:sz w:val="28"/>
          <w:szCs w:val="28"/>
        </w:rPr>
        <w:t xml:space="preserve">ной деятельности, квалификация </w:t>
      </w:r>
      <w:r w:rsidRPr="001756A8">
        <w:rPr>
          <w:rFonts w:ascii="Times New Roman" w:hAnsi="Times New Roman" w:cs="Times New Roman"/>
          <w:sz w:val="28"/>
          <w:szCs w:val="28"/>
        </w:rPr>
        <w:t>соответствуют ОТФ, ТФ</w:t>
      </w:r>
      <w:r w:rsidR="001756A8" w:rsidRPr="001756A8">
        <w:rPr>
          <w:rFonts w:ascii="Times New Roman" w:hAnsi="Times New Roman" w:cs="Times New Roman"/>
          <w:sz w:val="28"/>
          <w:szCs w:val="28"/>
        </w:rPr>
        <w:t xml:space="preserve">, </w:t>
      </w:r>
      <w:r>
        <w:rPr>
          <w:rFonts w:ascii="Times New Roman" w:hAnsi="Times New Roman" w:cs="Times New Roman"/>
          <w:sz w:val="28"/>
          <w:szCs w:val="28"/>
        </w:rPr>
        <w:t>указанных</w:t>
      </w:r>
      <w:r w:rsidR="00290909">
        <w:rPr>
          <w:rFonts w:ascii="Times New Roman" w:hAnsi="Times New Roman" w:cs="Times New Roman"/>
          <w:sz w:val="28"/>
          <w:szCs w:val="28"/>
        </w:rPr>
        <w:t xml:space="preserve"> </w:t>
      </w:r>
      <w:r w:rsidR="001756A8" w:rsidRPr="001756A8">
        <w:rPr>
          <w:rFonts w:ascii="Times New Roman" w:hAnsi="Times New Roman" w:cs="Times New Roman"/>
          <w:sz w:val="28"/>
          <w:szCs w:val="28"/>
        </w:rPr>
        <w:t>в ПС</w:t>
      </w:r>
      <w:r>
        <w:rPr>
          <w:rFonts w:ascii="Times New Roman" w:hAnsi="Times New Roman" w:cs="Times New Roman"/>
          <w:sz w:val="28"/>
          <w:szCs w:val="28"/>
        </w:rPr>
        <w:t>.</w:t>
      </w:r>
    </w:p>
    <w:p w:rsidR="001756A8" w:rsidRPr="001756A8" w:rsidRDefault="008274B2" w:rsidP="008274B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4.3.3. В</w:t>
      </w:r>
      <w:r w:rsidR="001756A8" w:rsidRPr="001756A8">
        <w:rPr>
          <w:rFonts w:ascii="Times New Roman" w:hAnsi="Times New Roman" w:cs="Times New Roman"/>
          <w:sz w:val="28"/>
          <w:szCs w:val="28"/>
        </w:rPr>
        <w:t xml:space="preserve"> рамках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профессиональной переподготовки слушатель может </w:t>
      </w:r>
      <w:r w:rsidR="001756A8" w:rsidRPr="001756A8">
        <w:rPr>
          <w:rFonts w:ascii="Times New Roman" w:hAnsi="Times New Roman" w:cs="Times New Roman"/>
          <w:sz w:val="28"/>
          <w:szCs w:val="28"/>
        </w:rPr>
        <w:lastRenderedPageBreak/>
        <w:t xml:space="preserve">быть подготовлен к выполнению одной ОТФ, отвечающей присваиваемой квалификации, или освоить соответствующие ей компетенции. Решение о разработке соответствующей </w:t>
      </w:r>
      <w:r>
        <w:rPr>
          <w:rFonts w:ascii="Times New Roman" w:hAnsi="Times New Roman" w:cs="Times New Roman"/>
          <w:sz w:val="28"/>
          <w:szCs w:val="28"/>
        </w:rPr>
        <w:t>ДПП профессиональной переподготовки</w:t>
      </w:r>
      <w:r w:rsidR="002D5191">
        <w:rPr>
          <w:rFonts w:ascii="Times New Roman" w:hAnsi="Times New Roman" w:cs="Times New Roman"/>
          <w:sz w:val="28"/>
          <w:szCs w:val="28"/>
        </w:rPr>
        <w:t xml:space="preserve"> </w:t>
      </w:r>
      <w:r>
        <w:rPr>
          <w:rFonts w:ascii="Times New Roman" w:hAnsi="Times New Roman" w:cs="Times New Roman"/>
          <w:sz w:val="28"/>
          <w:szCs w:val="28"/>
        </w:rPr>
        <w:t>следует</w:t>
      </w:r>
      <w:r w:rsidR="001756A8" w:rsidRPr="001756A8">
        <w:rPr>
          <w:rFonts w:ascii="Times New Roman" w:hAnsi="Times New Roman" w:cs="Times New Roman"/>
          <w:sz w:val="28"/>
          <w:szCs w:val="28"/>
        </w:rPr>
        <w:t xml:space="preserve"> принимать с учетом актуальной и перспективной востребованности той или иной профессии (специальности) на рынке труда, а также наличием в </w:t>
      </w:r>
      <w:r>
        <w:rPr>
          <w:rFonts w:ascii="Times New Roman" w:hAnsi="Times New Roman" w:cs="Times New Roman"/>
          <w:sz w:val="28"/>
          <w:szCs w:val="28"/>
        </w:rPr>
        <w:t>Университете</w:t>
      </w:r>
      <w:r w:rsidR="001756A8" w:rsidRPr="001756A8">
        <w:rPr>
          <w:rFonts w:ascii="Times New Roman" w:hAnsi="Times New Roman" w:cs="Times New Roman"/>
          <w:sz w:val="28"/>
          <w:szCs w:val="28"/>
        </w:rPr>
        <w:t xml:space="preserve"> необходимого ресурсного обеспечения или возможности его развития.</w:t>
      </w:r>
    </w:p>
    <w:p w:rsidR="001756A8" w:rsidRPr="001756A8" w:rsidRDefault="008274B2" w:rsidP="008274B2">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4.3.4. </w:t>
      </w:r>
      <w:r w:rsidR="001756A8" w:rsidRPr="001756A8">
        <w:rPr>
          <w:rFonts w:ascii="Times New Roman" w:hAnsi="Times New Roman" w:cs="Times New Roman"/>
          <w:sz w:val="28"/>
          <w:szCs w:val="28"/>
        </w:rPr>
        <w:t xml:space="preserve">Далее </w:t>
      </w:r>
      <w:r>
        <w:rPr>
          <w:rFonts w:ascii="Times New Roman" w:hAnsi="Times New Roman" w:cs="Times New Roman"/>
          <w:sz w:val="28"/>
          <w:szCs w:val="28"/>
        </w:rPr>
        <w:t>определяется</w:t>
      </w:r>
      <w:r w:rsidR="001756A8" w:rsidRPr="001756A8">
        <w:rPr>
          <w:rFonts w:ascii="Times New Roman" w:hAnsi="Times New Roman" w:cs="Times New Roman"/>
          <w:sz w:val="28"/>
          <w:szCs w:val="28"/>
        </w:rPr>
        <w:t xml:space="preserve"> ФГОС, соответствующий направленности </w:t>
      </w:r>
      <w:r w:rsidR="00A060FF">
        <w:rPr>
          <w:rFonts w:ascii="Times New Roman" w:hAnsi="Times New Roman" w:cs="Times New Roman"/>
          <w:sz w:val="28"/>
          <w:szCs w:val="28"/>
        </w:rPr>
        <w:t>ДПП</w:t>
      </w:r>
      <w:r w:rsidR="001756A8" w:rsidRPr="001756A8">
        <w:rPr>
          <w:rFonts w:ascii="Times New Roman" w:hAnsi="Times New Roman" w:cs="Times New Roman"/>
          <w:sz w:val="28"/>
          <w:szCs w:val="28"/>
        </w:rPr>
        <w:t>, и сопостав</w:t>
      </w:r>
      <w:r>
        <w:rPr>
          <w:rFonts w:ascii="Times New Roman" w:hAnsi="Times New Roman" w:cs="Times New Roman"/>
          <w:sz w:val="28"/>
          <w:szCs w:val="28"/>
        </w:rPr>
        <w:t>ляются</w:t>
      </w:r>
      <w:r w:rsidR="001756A8" w:rsidRPr="001756A8">
        <w:rPr>
          <w:rFonts w:ascii="Times New Roman" w:hAnsi="Times New Roman" w:cs="Times New Roman"/>
          <w:sz w:val="28"/>
          <w:szCs w:val="28"/>
        </w:rPr>
        <w:t xml:space="preserve"> зафиксированные в нем требования к результатам </w:t>
      </w:r>
      <w:r>
        <w:rPr>
          <w:rFonts w:ascii="Times New Roman" w:hAnsi="Times New Roman" w:cs="Times New Roman"/>
          <w:sz w:val="28"/>
          <w:szCs w:val="28"/>
        </w:rPr>
        <w:t>освоения ОПОП</w:t>
      </w:r>
      <w:r w:rsidR="001756A8" w:rsidRPr="001756A8">
        <w:rPr>
          <w:rFonts w:ascii="Times New Roman" w:hAnsi="Times New Roman" w:cs="Times New Roman"/>
          <w:sz w:val="28"/>
          <w:szCs w:val="28"/>
        </w:rPr>
        <w:t xml:space="preserve"> с описанием квалификации в ПС.</w:t>
      </w:r>
    </w:p>
    <w:p w:rsidR="001756A8" w:rsidRPr="00A060FF" w:rsidRDefault="008274B2" w:rsidP="008274B2">
      <w:pPr>
        <w:pStyle w:val="ConsPlusNormal"/>
        <w:ind w:firstLine="709"/>
        <w:contextualSpacing/>
        <w:jc w:val="both"/>
        <w:rPr>
          <w:rFonts w:ascii="Times New Roman" w:hAnsi="Times New Roman" w:cs="Times New Roman"/>
          <w:sz w:val="28"/>
          <w:szCs w:val="28"/>
        </w:rPr>
      </w:pPr>
      <w:r w:rsidRPr="00A060FF">
        <w:rPr>
          <w:rFonts w:ascii="Times New Roman" w:hAnsi="Times New Roman" w:cs="Times New Roman"/>
          <w:sz w:val="28"/>
          <w:szCs w:val="28"/>
        </w:rPr>
        <w:t xml:space="preserve">4.3.5. </w:t>
      </w:r>
      <w:r w:rsidR="001756A8" w:rsidRPr="00A060FF">
        <w:rPr>
          <w:rFonts w:ascii="Times New Roman" w:hAnsi="Times New Roman" w:cs="Times New Roman"/>
          <w:sz w:val="28"/>
          <w:szCs w:val="28"/>
        </w:rPr>
        <w:t xml:space="preserve">При разработке </w:t>
      </w:r>
      <w:r w:rsidRPr="00A060FF">
        <w:rPr>
          <w:rFonts w:ascii="Times New Roman" w:hAnsi="Times New Roman" w:cs="Times New Roman"/>
          <w:sz w:val="28"/>
          <w:szCs w:val="28"/>
        </w:rPr>
        <w:t>ДПП</w:t>
      </w:r>
      <w:r w:rsidR="001756A8" w:rsidRPr="00A060FF">
        <w:rPr>
          <w:rFonts w:ascii="Times New Roman" w:hAnsi="Times New Roman" w:cs="Times New Roman"/>
          <w:sz w:val="28"/>
          <w:szCs w:val="28"/>
        </w:rPr>
        <w:t xml:space="preserve"> профессиональной переподготовки на основе </w:t>
      </w:r>
      <w:r w:rsidRPr="00A060FF">
        <w:rPr>
          <w:rFonts w:ascii="Times New Roman" w:hAnsi="Times New Roman" w:cs="Times New Roman"/>
          <w:sz w:val="28"/>
          <w:szCs w:val="28"/>
        </w:rPr>
        <w:t>ПС</w:t>
      </w:r>
      <w:r w:rsidR="001756A8" w:rsidRPr="00A060FF">
        <w:rPr>
          <w:rFonts w:ascii="Times New Roman" w:hAnsi="Times New Roman" w:cs="Times New Roman"/>
          <w:sz w:val="28"/>
          <w:szCs w:val="28"/>
        </w:rPr>
        <w:t xml:space="preserve"> и требований к результатам освоения </w:t>
      </w:r>
      <w:r w:rsidRPr="00A060FF">
        <w:rPr>
          <w:rFonts w:ascii="Times New Roman" w:hAnsi="Times New Roman" w:cs="Times New Roman"/>
          <w:sz w:val="28"/>
          <w:szCs w:val="28"/>
        </w:rPr>
        <w:t>ОПОП</w:t>
      </w:r>
      <w:r w:rsidR="001756A8" w:rsidRPr="00A060FF">
        <w:rPr>
          <w:rFonts w:ascii="Times New Roman" w:hAnsi="Times New Roman" w:cs="Times New Roman"/>
          <w:sz w:val="28"/>
          <w:szCs w:val="28"/>
        </w:rPr>
        <w:t xml:space="preserve"> соответствующих ФГОС </w:t>
      </w:r>
      <w:r w:rsidR="001264F5">
        <w:rPr>
          <w:rFonts w:ascii="Times New Roman" w:hAnsi="Times New Roman" w:cs="Times New Roman"/>
          <w:sz w:val="28"/>
          <w:szCs w:val="28"/>
        </w:rPr>
        <w:t>ВО</w:t>
      </w:r>
      <w:r w:rsidR="001756A8" w:rsidRPr="00A060FF">
        <w:rPr>
          <w:rFonts w:ascii="Times New Roman" w:hAnsi="Times New Roman" w:cs="Times New Roman"/>
          <w:sz w:val="28"/>
          <w:szCs w:val="28"/>
        </w:rPr>
        <w:t xml:space="preserve"> проводится сопоставление документов </w:t>
      </w:r>
      <w:r w:rsidR="001B193D">
        <w:rPr>
          <w:rFonts w:ascii="Times New Roman" w:hAnsi="Times New Roman" w:cs="Times New Roman"/>
          <w:sz w:val="28"/>
          <w:szCs w:val="28"/>
        </w:rPr>
        <w:t>согласно таблице 2.</w:t>
      </w:r>
    </w:p>
    <w:p w:rsidR="001756A8" w:rsidRPr="00A060FF"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0378FB">
      <w:pPr>
        <w:pStyle w:val="ConsPlusNormal"/>
        <w:ind w:firstLine="709"/>
        <w:contextualSpacing/>
        <w:jc w:val="both"/>
        <w:outlineLvl w:val="3"/>
        <w:rPr>
          <w:rFonts w:ascii="Times New Roman" w:hAnsi="Times New Roman" w:cs="Times New Roman"/>
          <w:sz w:val="28"/>
          <w:szCs w:val="28"/>
        </w:rPr>
      </w:pPr>
      <w:bookmarkStart w:id="8" w:name="Par108"/>
      <w:bookmarkStart w:id="9" w:name="Par123"/>
      <w:bookmarkEnd w:id="8"/>
      <w:bookmarkEnd w:id="9"/>
      <w:r w:rsidRPr="001756A8">
        <w:rPr>
          <w:rFonts w:ascii="Times New Roman" w:hAnsi="Times New Roman" w:cs="Times New Roman"/>
          <w:sz w:val="28"/>
          <w:szCs w:val="28"/>
        </w:rPr>
        <w:t xml:space="preserve">Таблица </w:t>
      </w:r>
      <w:r w:rsidR="001264F5">
        <w:rPr>
          <w:rFonts w:ascii="Times New Roman" w:hAnsi="Times New Roman" w:cs="Times New Roman"/>
          <w:sz w:val="28"/>
          <w:szCs w:val="28"/>
        </w:rPr>
        <w:t>2</w:t>
      </w:r>
      <w:r w:rsidRPr="001756A8">
        <w:rPr>
          <w:rFonts w:ascii="Times New Roman" w:hAnsi="Times New Roman" w:cs="Times New Roman"/>
          <w:sz w:val="28"/>
          <w:szCs w:val="28"/>
        </w:rPr>
        <w:t xml:space="preserve"> - Сопоставление описания квалификации в </w:t>
      </w:r>
      <w:r w:rsidR="00683AC4">
        <w:rPr>
          <w:rFonts w:ascii="Times New Roman" w:hAnsi="Times New Roman" w:cs="Times New Roman"/>
          <w:sz w:val="28"/>
          <w:szCs w:val="28"/>
        </w:rPr>
        <w:t>ПС</w:t>
      </w:r>
      <w:r w:rsidRPr="001756A8">
        <w:rPr>
          <w:rFonts w:ascii="Times New Roman" w:hAnsi="Times New Roman" w:cs="Times New Roman"/>
          <w:sz w:val="28"/>
          <w:szCs w:val="28"/>
        </w:rPr>
        <w:t xml:space="preserve"> с требованиями к результатам подготовки по ФГОС ВО</w:t>
      </w:r>
    </w:p>
    <w:p w:rsidR="001756A8" w:rsidRPr="001756A8" w:rsidRDefault="001756A8" w:rsidP="001756A8">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778"/>
        <w:gridCol w:w="5839"/>
      </w:tblGrid>
      <w:tr w:rsidR="001756A8" w:rsidRPr="001756A8" w:rsidTr="00C3627A">
        <w:tc>
          <w:tcPr>
            <w:tcW w:w="3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1756A8" w:rsidRDefault="001756A8" w:rsidP="001756A8">
            <w:pPr>
              <w:pStyle w:val="ConsPlusNormal"/>
              <w:contextualSpacing/>
              <w:jc w:val="center"/>
              <w:rPr>
                <w:rFonts w:ascii="Times New Roman" w:hAnsi="Times New Roman" w:cs="Times New Roman"/>
                <w:sz w:val="28"/>
                <w:szCs w:val="28"/>
              </w:rPr>
            </w:pPr>
            <w:r w:rsidRPr="001756A8">
              <w:rPr>
                <w:rFonts w:ascii="Times New Roman" w:hAnsi="Times New Roman" w:cs="Times New Roman"/>
                <w:sz w:val="28"/>
                <w:szCs w:val="28"/>
              </w:rPr>
              <w:t>Профессиональный стандарт</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1756A8" w:rsidRDefault="001756A8" w:rsidP="001756A8">
            <w:pPr>
              <w:pStyle w:val="ConsPlusNormal"/>
              <w:contextualSpacing/>
              <w:jc w:val="center"/>
              <w:rPr>
                <w:rFonts w:ascii="Times New Roman" w:hAnsi="Times New Roman" w:cs="Times New Roman"/>
                <w:sz w:val="28"/>
                <w:szCs w:val="28"/>
              </w:rPr>
            </w:pPr>
            <w:r w:rsidRPr="001756A8">
              <w:rPr>
                <w:rFonts w:ascii="Times New Roman" w:hAnsi="Times New Roman" w:cs="Times New Roman"/>
                <w:sz w:val="28"/>
                <w:szCs w:val="28"/>
              </w:rPr>
              <w:t>ФГОС ВО</w:t>
            </w:r>
          </w:p>
        </w:tc>
      </w:tr>
      <w:tr w:rsidR="001756A8" w:rsidRPr="001756A8" w:rsidTr="00C3627A">
        <w:tc>
          <w:tcPr>
            <w:tcW w:w="3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1756A8" w:rsidRDefault="001756A8" w:rsidP="001756A8">
            <w:pPr>
              <w:pStyle w:val="ConsPlusNormal"/>
              <w:contextualSpacing/>
              <w:jc w:val="both"/>
              <w:rPr>
                <w:rFonts w:ascii="Times New Roman" w:hAnsi="Times New Roman" w:cs="Times New Roman"/>
                <w:sz w:val="28"/>
                <w:szCs w:val="28"/>
              </w:rPr>
            </w:pPr>
            <w:r w:rsidRPr="001756A8">
              <w:rPr>
                <w:rFonts w:ascii="Times New Roman" w:hAnsi="Times New Roman" w:cs="Times New Roman"/>
                <w:sz w:val="28"/>
                <w:szCs w:val="28"/>
              </w:rPr>
              <w:t>Выбранная(ые) для освоения ОТФ или ТФ</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1756A8" w:rsidRDefault="001756A8" w:rsidP="00683AC4">
            <w:pPr>
              <w:pStyle w:val="ConsPlusNormal"/>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Виды профессиональной деятельности </w:t>
            </w:r>
          </w:p>
        </w:tc>
      </w:tr>
      <w:tr w:rsidR="001756A8" w:rsidRPr="001756A8" w:rsidTr="00C3627A">
        <w:tc>
          <w:tcPr>
            <w:tcW w:w="37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1756A8" w:rsidRDefault="00683AC4" w:rsidP="001756A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ТФ</w:t>
            </w:r>
            <w:r w:rsidR="001756A8" w:rsidRPr="001756A8">
              <w:rPr>
                <w:rFonts w:ascii="Times New Roman" w:hAnsi="Times New Roman" w:cs="Times New Roman"/>
                <w:sz w:val="28"/>
                <w:szCs w:val="28"/>
              </w:rPr>
              <w:t xml:space="preserve"> или трудовые действия</w:t>
            </w:r>
          </w:p>
        </w:tc>
        <w:tc>
          <w:tcPr>
            <w:tcW w:w="58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1756A8" w:rsidRDefault="001756A8" w:rsidP="00683AC4">
            <w:pPr>
              <w:pStyle w:val="ConsPlusNormal"/>
              <w:contextualSpacing/>
              <w:jc w:val="both"/>
              <w:rPr>
                <w:rFonts w:ascii="Times New Roman" w:hAnsi="Times New Roman" w:cs="Times New Roman"/>
                <w:sz w:val="28"/>
                <w:szCs w:val="28"/>
              </w:rPr>
            </w:pPr>
            <w:r w:rsidRPr="001756A8">
              <w:rPr>
                <w:rFonts w:ascii="Times New Roman" w:hAnsi="Times New Roman" w:cs="Times New Roman"/>
                <w:sz w:val="28"/>
                <w:szCs w:val="28"/>
              </w:rPr>
              <w:t>Профессиональные задачи, ПК и (или) ПСК</w:t>
            </w: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5A731A"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4.3.6. </w:t>
      </w:r>
      <w:r w:rsidR="001756A8" w:rsidRPr="001756A8">
        <w:rPr>
          <w:rFonts w:ascii="Times New Roman" w:hAnsi="Times New Roman" w:cs="Times New Roman"/>
          <w:sz w:val="28"/>
          <w:szCs w:val="28"/>
        </w:rPr>
        <w:t>Виды профессиональной деятельности, освоение которых предусмотрено ФГОС ВО (научно-исследовательская, проектная, производственная, организационно-управленческая и др.), являются "сквозными", поэтому при сопоставлении необходимо найти те, которые служат основой овладения выбранной квалификацией (ОТФ или ТФ).</w:t>
      </w:r>
    </w:p>
    <w:p w:rsidR="001756A8" w:rsidRPr="001756A8" w:rsidRDefault="005A731A"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4.3.7. </w:t>
      </w:r>
      <w:r w:rsidR="001756A8" w:rsidRPr="001756A8">
        <w:rPr>
          <w:rFonts w:ascii="Times New Roman" w:hAnsi="Times New Roman" w:cs="Times New Roman"/>
          <w:sz w:val="28"/>
          <w:szCs w:val="28"/>
        </w:rPr>
        <w:t xml:space="preserve">С учетом различия подходов, использованных при составлении характеристики профессиональной деятельности и определении требований к результатам освоения </w:t>
      </w:r>
      <w:r w:rsidR="006775A9">
        <w:rPr>
          <w:rFonts w:ascii="Times New Roman" w:hAnsi="Times New Roman" w:cs="Times New Roman"/>
          <w:sz w:val="28"/>
          <w:szCs w:val="28"/>
        </w:rPr>
        <w:t>ОПОП</w:t>
      </w:r>
      <w:r w:rsidR="001756A8" w:rsidRPr="001756A8">
        <w:rPr>
          <w:rFonts w:ascii="Times New Roman" w:hAnsi="Times New Roman" w:cs="Times New Roman"/>
          <w:sz w:val="28"/>
          <w:szCs w:val="28"/>
        </w:rPr>
        <w:t xml:space="preserve"> в ФГОС ВО и описании квалификации в </w:t>
      </w:r>
      <w:r w:rsidR="006775A9">
        <w:rPr>
          <w:rFonts w:ascii="Times New Roman" w:hAnsi="Times New Roman" w:cs="Times New Roman"/>
          <w:sz w:val="28"/>
          <w:szCs w:val="28"/>
        </w:rPr>
        <w:t>ПС</w:t>
      </w:r>
      <w:r w:rsidR="001756A8" w:rsidRPr="001756A8">
        <w:rPr>
          <w:rFonts w:ascii="Times New Roman" w:hAnsi="Times New Roman" w:cs="Times New Roman"/>
          <w:sz w:val="28"/>
          <w:szCs w:val="28"/>
        </w:rPr>
        <w:t>, в каждом конкретном случае разработчики должны самостоятельно определить, какие единицы ПС и как корреспондируют с единицами ФГОС</w:t>
      </w:r>
      <w:r w:rsidR="002D5191">
        <w:rPr>
          <w:rFonts w:ascii="Times New Roman" w:hAnsi="Times New Roman" w:cs="Times New Roman"/>
          <w:sz w:val="28"/>
          <w:szCs w:val="28"/>
        </w:rPr>
        <w:t xml:space="preserve"> </w:t>
      </w:r>
      <w:r>
        <w:rPr>
          <w:rFonts w:ascii="Times New Roman" w:hAnsi="Times New Roman" w:cs="Times New Roman"/>
          <w:sz w:val="28"/>
          <w:szCs w:val="28"/>
        </w:rPr>
        <w:t>ВО</w:t>
      </w:r>
      <w:r w:rsidR="001756A8" w:rsidRPr="001756A8">
        <w:rPr>
          <w:rFonts w:ascii="Times New Roman" w:hAnsi="Times New Roman" w:cs="Times New Roman"/>
          <w:sz w:val="28"/>
          <w:szCs w:val="28"/>
        </w:rPr>
        <w:t>.</w:t>
      </w:r>
    </w:p>
    <w:p w:rsidR="001756A8" w:rsidRPr="001756A8" w:rsidRDefault="005A731A"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4.3.8. </w:t>
      </w:r>
      <w:r w:rsidR="001756A8" w:rsidRPr="001756A8">
        <w:rPr>
          <w:rFonts w:ascii="Times New Roman" w:hAnsi="Times New Roman" w:cs="Times New Roman"/>
          <w:sz w:val="28"/>
          <w:szCs w:val="28"/>
        </w:rPr>
        <w:t xml:space="preserve">Кроме ПК и (или) ПСК в качестве результата </w:t>
      </w:r>
      <w:r w:rsidR="006775A9">
        <w:rPr>
          <w:rFonts w:ascii="Times New Roman" w:hAnsi="Times New Roman" w:cs="Times New Roman"/>
          <w:sz w:val="28"/>
          <w:szCs w:val="28"/>
        </w:rPr>
        <w:t>освоения ОПОП в</w:t>
      </w:r>
      <w:r w:rsidR="001756A8" w:rsidRPr="001756A8">
        <w:rPr>
          <w:rFonts w:ascii="Times New Roman" w:hAnsi="Times New Roman" w:cs="Times New Roman"/>
          <w:sz w:val="28"/>
          <w:szCs w:val="28"/>
        </w:rPr>
        <w:t xml:space="preserve"> ФГОС ВО фиксируют ОПК. При их определении необходимо учитывать, что слушатели </w:t>
      </w:r>
      <w:r w:rsidR="006775A9">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профессиональной переподготовки уже освоили или осваивают </w:t>
      </w:r>
      <w:r w:rsidR="006775A9">
        <w:rPr>
          <w:rFonts w:ascii="Times New Roman" w:hAnsi="Times New Roman" w:cs="Times New Roman"/>
          <w:sz w:val="28"/>
          <w:szCs w:val="28"/>
        </w:rPr>
        <w:t>ОПОП</w:t>
      </w:r>
      <w:r w:rsidR="001756A8" w:rsidRPr="001756A8">
        <w:rPr>
          <w:rFonts w:ascii="Times New Roman" w:hAnsi="Times New Roman" w:cs="Times New Roman"/>
          <w:sz w:val="28"/>
          <w:szCs w:val="28"/>
        </w:rPr>
        <w:t xml:space="preserve">, в том числе </w:t>
      </w:r>
      <w:r w:rsidR="006775A9">
        <w:rPr>
          <w:rFonts w:ascii="Times New Roman" w:hAnsi="Times New Roman" w:cs="Times New Roman"/>
          <w:sz w:val="28"/>
          <w:szCs w:val="28"/>
        </w:rPr>
        <w:t>ОК</w:t>
      </w:r>
      <w:r w:rsidR="001756A8" w:rsidRPr="001756A8">
        <w:rPr>
          <w:rFonts w:ascii="Times New Roman" w:hAnsi="Times New Roman" w:cs="Times New Roman"/>
          <w:sz w:val="28"/>
          <w:szCs w:val="28"/>
        </w:rPr>
        <w:t xml:space="preserve">, а иногда и </w:t>
      </w:r>
      <w:r w:rsidR="006775A9">
        <w:rPr>
          <w:rFonts w:ascii="Times New Roman" w:hAnsi="Times New Roman" w:cs="Times New Roman"/>
          <w:sz w:val="28"/>
          <w:szCs w:val="28"/>
        </w:rPr>
        <w:t>ОПК</w:t>
      </w:r>
      <w:r w:rsidR="001756A8" w:rsidRPr="001756A8">
        <w:rPr>
          <w:rFonts w:ascii="Times New Roman" w:hAnsi="Times New Roman" w:cs="Times New Roman"/>
          <w:sz w:val="28"/>
          <w:szCs w:val="28"/>
        </w:rPr>
        <w:t>, соответствующего уровня профессионального образования.</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Выводы, которые можно сделать на основе сравнения, могут содержать формулировки требований к результатам освоения </w:t>
      </w:r>
      <w:r w:rsidR="006775A9">
        <w:rPr>
          <w:rFonts w:ascii="Times New Roman" w:hAnsi="Times New Roman" w:cs="Times New Roman"/>
          <w:sz w:val="28"/>
          <w:szCs w:val="28"/>
        </w:rPr>
        <w:t>ДПП</w:t>
      </w:r>
      <w:r w:rsidRPr="001756A8">
        <w:rPr>
          <w:rFonts w:ascii="Times New Roman" w:hAnsi="Times New Roman" w:cs="Times New Roman"/>
          <w:sz w:val="28"/>
          <w:szCs w:val="28"/>
        </w:rPr>
        <w:t xml:space="preserve"> с использованием терминологии, принятой в образовании, и должны обеспечивать их соответствие как ФГОС</w:t>
      </w:r>
      <w:r w:rsidR="00780B70">
        <w:rPr>
          <w:rFonts w:ascii="Times New Roman" w:hAnsi="Times New Roman" w:cs="Times New Roman"/>
          <w:sz w:val="28"/>
          <w:szCs w:val="28"/>
        </w:rPr>
        <w:t xml:space="preserve"> </w:t>
      </w:r>
      <w:r w:rsidR="005A731A">
        <w:rPr>
          <w:rFonts w:ascii="Times New Roman" w:hAnsi="Times New Roman" w:cs="Times New Roman"/>
          <w:sz w:val="28"/>
          <w:szCs w:val="28"/>
        </w:rPr>
        <w:t>ВО</w:t>
      </w:r>
      <w:r w:rsidRPr="001756A8">
        <w:rPr>
          <w:rFonts w:ascii="Times New Roman" w:hAnsi="Times New Roman" w:cs="Times New Roman"/>
          <w:sz w:val="28"/>
          <w:szCs w:val="28"/>
        </w:rPr>
        <w:t xml:space="preserve">, так и </w:t>
      </w:r>
      <w:r w:rsidR="006775A9">
        <w:rPr>
          <w:rFonts w:ascii="Times New Roman" w:hAnsi="Times New Roman" w:cs="Times New Roman"/>
          <w:sz w:val="28"/>
          <w:szCs w:val="28"/>
        </w:rPr>
        <w:t>ПС</w:t>
      </w:r>
      <w:r w:rsidRPr="001756A8">
        <w:rPr>
          <w:rFonts w:ascii="Times New Roman" w:hAnsi="Times New Roman" w:cs="Times New Roman"/>
          <w:sz w:val="28"/>
          <w:szCs w:val="28"/>
        </w:rPr>
        <w:t>.</w:t>
      </w:r>
    </w:p>
    <w:p w:rsidR="001756A8" w:rsidRPr="005A731A" w:rsidRDefault="006775A9" w:rsidP="000378FB">
      <w:pPr>
        <w:pStyle w:val="ConsPlusNormal"/>
        <w:ind w:firstLine="709"/>
        <w:contextualSpacing/>
        <w:jc w:val="both"/>
        <w:outlineLvl w:val="2"/>
        <w:rPr>
          <w:rFonts w:ascii="Times New Roman" w:hAnsi="Times New Roman" w:cs="Times New Roman"/>
          <w:sz w:val="28"/>
          <w:szCs w:val="28"/>
        </w:rPr>
      </w:pPr>
      <w:bookmarkStart w:id="10" w:name="Par137"/>
      <w:bookmarkEnd w:id="10"/>
      <w:r w:rsidRPr="005A731A">
        <w:rPr>
          <w:rFonts w:ascii="Times New Roman" w:hAnsi="Times New Roman" w:cs="Times New Roman"/>
          <w:sz w:val="28"/>
          <w:szCs w:val="28"/>
        </w:rPr>
        <w:t>4.</w:t>
      </w:r>
      <w:r w:rsidR="001756A8" w:rsidRPr="005A731A">
        <w:rPr>
          <w:rFonts w:ascii="Times New Roman" w:hAnsi="Times New Roman" w:cs="Times New Roman"/>
          <w:sz w:val="28"/>
          <w:szCs w:val="28"/>
        </w:rPr>
        <w:t xml:space="preserve">4. Формирование результатов освоения </w:t>
      </w:r>
      <w:r w:rsidRPr="005A731A">
        <w:rPr>
          <w:rFonts w:ascii="Times New Roman" w:hAnsi="Times New Roman" w:cs="Times New Roman"/>
          <w:sz w:val="28"/>
          <w:szCs w:val="28"/>
        </w:rPr>
        <w:t>ДПП</w:t>
      </w:r>
    </w:p>
    <w:p w:rsidR="001756A8" w:rsidRPr="001756A8" w:rsidRDefault="006775A9"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4.4.1. </w:t>
      </w:r>
      <w:r w:rsidR="001756A8" w:rsidRPr="001756A8">
        <w:rPr>
          <w:rFonts w:ascii="Times New Roman" w:hAnsi="Times New Roman" w:cs="Times New Roman"/>
          <w:sz w:val="28"/>
          <w:szCs w:val="28"/>
        </w:rPr>
        <w:t xml:space="preserve">Результаты освоения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профессиональной переподготовки можно </w:t>
      </w:r>
      <w:r w:rsidR="001756A8" w:rsidRPr="001756A8">
        <w:rPr>
          <w:rFonts w:ascii="Times New Roman" w:hAnsi="Times New Roman" w:cs="Times New Roman"/>
          <w:sz w:val="28"/>
          <w:szCs w:val="28"/>
        </w:rPr>
        <w:lastRenderedPageBreak/>
        <w:t>разделить на итоговые (приобретение квалификации, овладение видом(ами) профессиональной деятельности, т.е. формирование новых или совершенств</w:t>
      </w:r>
      <w:r>
        <w:rPr>
          <w:rFonts w:ascii="Times New Roman" w:hAnsi="Times New Roman" w:cs="Times New Roman"/>
          <w:sz w:val="28"/>
          <w:szCs w:val="28"/>
        </w:rPr>
        <w:t>ование имеющихся компетенций</w:t>
      </w:r>
      <w:r w:rsidR="001756A8" w:rsidRPr="001756A8">
        <w:rPr>
          <w:rFonts w:ascii="Times New Roman" w:hAnsi="Times New Roman" w:cs="Times New Roman"/>
          <w:sz w:val="28"/>
          <w:szCs w:val="28"/>
        </w:rPr>
        <w:t xml:space="preserve">) и промежуточные (освоение умений и знаний). Условием системного и полного описания результатов освоения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является проведение их последовательной декомпозиции. Для этого </w:t>
      </w:r>
      <w:r>
        <w:rPr>
          <w:rFonts w:ascii="Times New Roman" w:hAnsi="Times New Roman" w:cs="Times New Roman"/>
          <w:sz w:val="28"/>
          <w:szCs w:val="28"/>
        </w:rPr>
        <w:t>рекомендуется</w:t>
      </w:r>
      <w:r w:rsidR="001756A8" w:rsidRPr="001756A8">
        <w:rPr>
          <w:rFonts w:ascii="Times New Roman" w:hAnsi="Times New Roman" w:cs="Times New Roman"/>
          <w:sz w:val="28"/>
          <w:szCs w:val="28"/>
        </w:rPr>
        <w:t xml:space="preserve"> использовать таблицу 4</w:t>
      </w:r>
      <w:r>
        <w:rPr>
          <w:rFonts w:ascii="Times New Roman" w:hAnsi="Times New Roman" w:cs="Times New Roman"/>
          <w:sz w:val="28"/>
          <w:szCs w:val="28"/>
        </w:rPr>
        <w:t>.</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1756A8">
      <w:pPr>
        <w:pStyle w:val="ConsPlusNormal"/>
        <w:ind w:firstLine="540"/>
        <w:contextualSpacing/>
        <w:jc w:val="both"/>
        <w:outlineLvl w:val="3"/>
        <w:rPr>
          <w:rFonts w:ascii="Times New Roman" w:hAnsi="Times New Roman" w:cs="Times New Roman"/>
          <w:sz w:val="28"/>
          <w:szCs w:val="28"/>
        </w:rPr>
      </w:pPr>
      <w:bookmarkStart w:id="11" w:name="Par143"/>
      <w:bookmarkEnd w:id="11"/>
      <w:r w:rsidRPr="001756A8">
        <w:rPr>
          <w:rFonts w:ascii="Times New Roman" w:hAnsi="Times New Roman" w:cs="Times New Roman"/>
          <w:sz w:val="28"/>
          <w:szCs w:val="28"/>
        </w:rPr>
        <w:t xml:space="preserve">Таблица 4 - Результаты освоения </w:t>
      </w:r>
      <w:r w:rsidR="006775A9">
        <w:rPr>
          <w:rFonts w:ascii="Times New Roman" w:hAnsi="Times New Roman" w:cs="Times New Roman"/>
          <w:sz w:val="28"/>
          <w:szCs w:val="28"/>
        </w:rPr>
        <w:t>дополнительной профессиональной программы (</w:t>
      </w:r>
      <w:r w:rsidRPr="001756A8">
        <w:rPr>
          <w:rFonts w:ascii="Times New Roman" w:hAnsi="Times New Roman" w:cs="Times New Roman"/>
          <w:sz w:val="28"/>
          <w:szCs w:val="28"/>
        </w:rPr>
        <w:t>программы профессиональной переподготовки</w:t>
      </w:r>
      <w:r w:rsidR="006775A9">
        <w:rPr>
          <w:rFonts w:ascii="Times New Roman" w:hAnsi="Times New Roman" w:cs="Times New Roman"/>
          <w:sz w:val="28"/>
          <w:szCs w:val="28"/>
        </w:rPr>
        <w:t>)</w:t>
      </w:r>
    </w:p>
    <w:p w:rsidR="001756A8" w:rsidRPr="001756A8" w:rsidRDefault="001756A8" w:rsidP="001756A8">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877"/>
        <w:gridCol w:w="3742"/>
        <w:gridCol w:w="1531"/>
        <w:gridCol w:w="1253"/>
        <w:gridCol w:w="1191"/>
      </w:tblGrid>
      <w:tr w:rsidR="001756A8" w:rsidRPr="005A731A" w:rsidTr="00C3627A">
        <w:tc>
          <w:tcPr>
            <w:tcW w:w="959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6775A9">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Имеющаяся квалификация и (или) уровень образования (при наличии соответствующего требования к слушателям): ________________________________</w:t>
            </w:r>
          </w:p>
        </w:tc>
      </w:tr>
      <w:tr w:rsidR="001756A8" w:rsidRPr="005A731A" w:rsidTr="00C3627A">
        <w:tc>
          <w:tcPr>
            <w:tcW w:w="18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6775A9">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Виды деятельности</w:t>
            </w:r>
            <w:r w:rsidR="006775A9" w:rsidRPr="005A731A">
              <w:rPr>
                <w:rFonts w:ascii="Times New Roman" w:hAnsi="Times New Roman" w:cs="Times New Roman"/>
                <w:sz w:val="24"/>
                <w:szCs w:val="24"/>
              </w:rPr>
              <w:t xml:space="preserve"> (ВД)</w:t>
            </w:r>
            <w:hyperlink w:anchor="Par180" w:tooltip="Ссылка на текущий документ" w:history="1">
              <w:r w:rsidRPr="005A731A">
                <w:rPr>
                  <w:rFonts w:ascii="Times New Roman" w:hAnsi="Times New Roman" w:cs="Times New Roman"/>
                </w:rPr>
                <w:t>&lt;1&gt;</w:t>
              </w:r>
            </w:hyperlink>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 xml:space="preserve">Профессиональные компетенции или трудовые функции </w:t>
            </w:r>
            <w:hyperlink w:anchor="Par182" w:tooltip="Ссылка на текущий документ" w:history="1">
              <w:r w:rsidRPr="005A731A">
                <w:rPr>
                  <w:rFonts w:ascii="Times New Roman" w:hAnsi="Times New Roman" w:cs="Times New Roman"/>
                </w:rPr>
                <w:t>&lt;2&gt;</w:t>
              </w:r>
            </w:hyperlink>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 xml:space="preserve">Практический опыт </w:t>
            </w:r>
            <w:hyperlink w:anchor="Par183" w:tooltip="Ссылка на текущий документ" w:history="1">
              <w:r w:rsidRPr="005A731A">
                <w:rPr>
                  <w:rFonts w:ascii="Times New Roman" w:hAnsi="Times New Roman" w:cs="Times New Roman"/>
                </w:rPr>
                <w:t>&lt;3&gt;</w:t>
              </w:r>
            </w:hyperlink>
          </w:p>
        </w:tc>
        <w:tc>
          <w:tcPr>
            <w:tcW w:w="1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Умения</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Знания</w:t>
            </w:r>
          </w:p>
        </w:tc>
      </w:tr>
      <w:tr w:rsidR="001756A8" w:rsidRPr="005A731A" w:rsidTr="00C3627A">
        <w:tc>
          <w:tcPr>
            <w:tcW w:w="18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ВД 1 ....</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1.1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C3627A">
        <w:tc>
          <w:tcPr>
            <w:tcW w:w="18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both"/>
              <w:rPr>
                <w:rFonts w:ascii="Times New Roman" w:hAnsi="Times New Roman" w:cs="Times New Roman"/>
                <w:sz w:val="24"/>
                <w:szCs w:val="24"/>
              </w:rPr>
            </w:pP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1.2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C3627A">
        <w:tc>
          <w:tcPr>
            <w:tcW w:w="18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both"/>
              <w:rPr>
                <w:rFonts w:ascii="Times New Roman" w:hAnsi="Times New Roman" w:cs="Times New Roman"/>
                <w:sz w:val="24"/>
                <w:szCs w:val="24"/>
              </w:rPr>
            </w:pP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1.n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C3627A">
        <w:tc>
          <w:tcPr>
            <w:tcW w:w="187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ВД n ...</w:t>
            </w: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n.1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C3627A">
        <w:tc>
          <w:tcPr>
            <w:tcW w:w="18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both"/>
              <w:rPr>
                <w:rFonts w:ascii="Times New Roman" w:hAnsi="Times New Roman" w:cs="Times New Roman"/>
                <w:sz w:val="24"/>
                <w:szCs w:val="24"/>
              </w:rPr>
            </w:pP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n.2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C3627A">
        <w:tc>
          <w:tcPr>
            <w:tcW w:w="187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both"/>
              <w:rPr>
                <w:rFonts w:ascii="Times New Roman" w:hAnsi="Times New Roman" w:cs="Times New Roman"/>
                <w:sz w:val="24"/>
                <w:szCs w:val="24"/>
              </w:rPr>
            </w:pPr>
          </w:p>
        </w:tc>
        <w:tc>
          <w:tcPr>
            <w:tcW w:w="37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n.n ....</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C3627A">
        <w:tc>
          <w:tcPr>
            <w:tcW w:w="959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both"/>
              <w:rPr>
                <w:rFonts w:ascii="Times New Roman" w:hAnsi="Times New Roman" w:cs="Times New Roman"/>
                <w:sz w:val="24"/>
                <w:szCs w:val="24"/>
              </w:rPr>
            </w:pPr>
            <w:r w:rsidRPr="005A731A">
              <w:rPr>
                <w:rFonts w:ascii="Times New Roman" w:hAnsi="Times New Roman" w:cs="Times New Roman"/>
                <w:sz w:val="24"/>
                <w:szCs w:val="24"/>
              </w:rPr>
              <w:t xml:space="preserve">Общепрофессиональные компетенции (ОПК) и (или) общие (общекультурные) компетенции (ОК) или универсальные компетенции (УК) </w:t>
            </w:r>
            <w:hyperlink w:anchor="Par184" w:tooltip="Ссылка на текущий документ" w:history="1">
              <w:r w:rsidRPr="005A731A">
                <w:rPr>
                  <w:rFonts w:ascii="Times New Roman" w:hAnsi="Times New Roman" w:cs="Times New Roman"/>
                </w:rPr>
                <w:t>&lt;4&gt;</w:t>
              </w:r>
            </w:hyperlink>
            <w:r w:rsidRPr="005A731A">
              <w:rPr>
                <w:rFonts w:ascii="Times New Roman" w:hAnsi="Times New Roman" w:cs="Times New Roman"/>
                <w:sz w:val="24"/>
                <w:szCs w:val="24"/>
              </w:rPr>
              <w:t xml:space="preserve"> ____________________</w:t>
            </w: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AA78EA" w:rsidRDefault="001756A8" w:rsidP="001756A8">
      <w:pPr>
        <w:pStyle w:val="ConsPlusNormal"/>
        <w:ind w:firstLine="540"/>
        <w:contextualSpacing/>
        <w:jc w:val="both"/>
        <w:rPr>
          <w:rFonts w:ascii="Times New Roman" w:hAnsi="Times New Roman" w:cs="Times New Roman"/>
        </w:rPr>
      </w:pPr>
      <w:bookmarkStart w:id="12" w:name="Par180"/>
      <w:bookmarkEnd w:id="12"/>
      <w:r w:rsidRPr="00AA78EA">
        <w:rPr>
          <w:rFonts w:ascii="Times New Roman" w:hAnsi="Times New Roman" w:cs="Times New Roman"/>
        </w:rPr>
        <w:t>&lt;1&gt; Предлагается использовать термин "вид деятельности", а не "вид профессиональной деятельности". Это позволит исключить применение одного и того же термина для обозначения разных явлений.</w:t>
      </w:r>
    </w:p>
    <w:p w:rsidR="001756A8" w:rsidRPr="00AA78EA" w:rsidRDefault="001756A8" w:rsidP="001756A8">
      <w:pPr>
        <w:pStyle w:val="ConsPlusNormal"/>
        <w:ind w:firstLine="540"/>
        <w:contextualSpacing/>
        <w:jc w:val="both"/>
        <w:rPr>
          <w:rFonts w:ascii="Times New Roman" w:hAnsi="Times New Roman" w:cs="Times New Roman"/>
        </w:rPr>
      </w:pPr>
      <w:r w:rsidRPr="00AA78EA">
        <w:rPr>
          <w:rFonts w:ascii="Times New Roman" w:hAnsi="Times New Roman" w:cs="Times New Roman"/>
        </w:rPr>
        <w:t xml:space="preserve">В настоящее время термин "вид профессиональной деятельности" используется в профессиональных стандартах, Федеральном законе </w:t>
      </w:r>
      <w:r w:rsidR="005A731A">
        <w:rPr>
          <w:rFonts w:ascii="Times New Roman" w:hAnsi="Times New Roman" w:cs="Times New Roman"/>
        </w:rPr>
        <w:t>№</w:t>
      </w:r>
      <w:r w:rsidRPr="00AA78EA">
        <w:rPr>
          <w:rFonts w:ascii="Times New Roman" w:hAnsi="Times New Roman" w:cs="Times New Roman"/>
        </w:rPr>
        <w:t xml:space="preserve"> 273-ФЗ (статья 76, часть 5) и ФГОС ВО. При этом вид профессиональной деятельности, квалификация, упоминаемые в цитируемой статье закона, в профессиональном стандарте в большинстве случаев соответствуют обобщенной трудовой функции. Виды профессиональной деятельности, освоение которых предусмотрено ФГОС ВО (научно-исследовательская, проектная, производственная, организационно-управленческая и др.), являются "сквозными", выполнение ОТФ, в большинстве случаев, предполагает их сочетание.</w:t>
      </w:r>
    </w:p>
    <w:p w:rsidR="001756A8" w:rsidRPr="00AA78EA" w:rsidRDefault="001756A8" w:rsidP="001756A8">
      <w:pPr>
        <w:pStyle w:val="ConsPlusNormal"/>
        <w:ind w:firstLine="540"/>
        <w:contextualSpacing/>
        <w:jc w:val="both"/>
        <w:rPr>
          <w:rFonts w:ascii="Times New Roman" w:hAnsi="Times New Roman" w:cs="Times New Roman"/>
        </w:rPr>
      </w:pPr>
      <w:bookmarkStart w:id="13" w:name="Par182"/>
      <w:bookmarkEnd w:id="13"/>
      <w:r w:rsidRPr="00AA78EA">
        <w:rPr>
          <w:rFonts w:ascii="Times New Roman" w:hAnsi="Times New Roman" w:cs="Times New Roman"/>
        </w:rPr>
        <w:t>&lt;2&gt; В столбце указываются новые компетенции или компетенции, подлежащие совершенствованию.</w:t>
      </w:r>
    </w:p>
    <w:p w:rsidR="001756A8" w:rsidRPr="00AA78EA" w:rsidRDefault="001756A8" w:rsidP="001756A8">
      <w:pPr>
        <w:pStyle w:val="ConsPlusNormal"/>
        <w:ind w:firstLine="540"/>
        <w:contextualSpacing/>
        <w:jc w:val="both"/>
        <w:rPr>
          <w:rFonts w:ascii="Times New Roman" w:hAnsi="Times New Roman" w:cs="Times New Roman"/>
        </w:rPr>
      </w:pPr>
      <w:bookmarkStart w:id="14" w:name="Par183"/>
      <w:bookmarkEnd w:id="14"/>
      <w:r w:rsidRPr="00AA78EA">
        <w:rPr>
          <w:rFonts w:ascii="Times New Roman" w:hAnsi="Times New Roman" w:cs="Times New Roman"/>
        </w:rPr>
        <w:t>&lt;3&gt; Практический опыт необходим для освоения компетенций; обычно связан с прохождением практики (стажировки).</w:t>
      </w:r>
    </w:p>
    <w:p w:rsidR="001756A8" w:rsidRPr="00AA78EA" w:rsidRDefault="001756A8" w:rsidP="001756A8">
      <w:pPr>
        <w:pStyle w:val="ConsPlusNormal"/>
        <w:ind w:firstLine="540"/>
        <w:contextualSpacing/>
        <w:jc w:val="both"/>
        <w:rPr>
          <w:rFonts w:ascii="Times New Roman" w:hAnsi="Times New Roman" w:cs="Times New Roman"/>
        </w:rPr>
      </w:pPr>
      <w:bookmarkStart w:id="15" w:name="Par184"/>
      <w:bookmarkEnd w:id="15"/>
      <w:r w:rsidRPr="00AA78EA">
        <w:rPr>
          <w:rFonts w:ascii="Times New Roman" w:hAnsi="Times New Roman" w:cs="Times New Roman"/>
        </w:rPr>
        <w:t>&lt;4&gt; Здесь и далее тот или иной термин используется при необходимости.</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Default="00AA78EA" w:rsidP="001756A8">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4.4.2. </w:t>
      </w:r>
      <w:r w:rsidR="001756A8" w:rsidRPr="001756A8">
        <w:rPr>
          <w:rFonts w:ascii="Times New Roman" w:hAnsi="Times New Roman" w:cs="Times New Roman"/>
          <w:sz w:val="28"/>
          <w:szCs w:val="28"/>
        </w:rPr>
        <w:t xml:space="preserve">Поскольку цель представляет собой осознанное представление (предвосхищение) результата деятельности, в структуре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цель и планируемые результаты обучения могут быть представлены следующим образом (рисунок 1).</w:t>
      </w:r>
    </w:p>
    <w:p w:rsidR="0067738B" w:rsidRPr="001756A8" w:rsidRDefault="0067738B" w:rsidP="001756A8">
      <w:pPr>
        <w:pStyle w:val="ConsPlusNormal"/>
        <w:ind w:firstLine="540"/>
        <w:contextualSpacing/>
        <w:jc w:val="both"/>
        <w:rPr>
          <w:rFonts w:ascii="Times New Roman" w:hAnsi="Times New Roman" w:cs="Times New Roman"/>
          <w:sz w:val="28"/>
          <w:szCs w:val="28"/>
        </w:rPr>
      </w:pPr>
    </w:p>
    <w:p w:rsidR="001756A8" w:rsidRPr="001756A8" w:rsidRDefault="001756A8" w:rsidP="001756A8">
      <w:pPr>
        <w:pStyle w:val="ConsPlusNormal"/>
        <w:contextualSpacing/>
        <w:jc w:val="both"/>
        <w:rPr>
          <w:rFonts w:ascii="Times New Roman" w:hAnsi="Times New Roman" w:cs="Times New Roman"/>
          <w:sz w:val="28"/>
          <w:szCs w:val="28"/>
        </w:rPr>
      </w:pPr>
    </w:p>
    <w:tbl>
      <w:tblPr>
        <w:tblW w:w="9602" w:type="dxa"/>
        <w:tblInd w:w="62" w:type="dxa"/>
        <w:tblLayout w:type="fixed"/>
        <w:tblCellMar>
          <w:top w:w="75" w:type="dxa"/>
          <w:left w:w="0" w:type="dxa"/>
          <w:bottom w:w="75" w:type="dxa"/>
          <w:right w:w="0" w:type="dxa"/>
        </w:tblCellMar>
        <w:tblLook w:val="0000" w:firstRow="0" w:lastRow="0" w:firstColumn="0" w:lastColumn="0" w:noHBand="0" w:noVBand="0"/>
      </w:tblPr>
      <w:tblGrid>
        <w:gridCol w:w="1382"/>
        <w:gridCol w:w="8220"/>
      </w:tblGrid>
      <w:tr w:rsidR="001756A8" w:rsidRPr="005A731A" w:rsidTr="00AA78EA">
        <w:tc>
          <w:tcPr>
            <w:tcW w:w="9602"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AA78EA" w:rsidRPr="005A731A" w:rsidRDefault="001756A8" w:rsidP="00AA78EA">
            <w:pPr>
              <w:pStyle w:val="ConsPlusNormal"/>
              <w:contextualSpacing/>
              <w:jc w:val="center"/>
              <w:outlineLvl w:val="3"/>
              <w:rPr>
                <w:rFonts w:ascii="Times New Roman" w:hAnsi="Times New Roman" w:cs="Times New Roman"/>
                <w:b/>
                <w:sz w:val="24"/>
                <w:szCs w:val="24"/>
              </w:rPr>
            </w:pPr>
            <w:bookmarkStart w:id="16" w:name="Par190"/>
            <w:bookmarkEnd w:id="16"/>
            <w:r w:rsidRPr="005A731A">
              <w:rPr>
                <w:rFonts w:ascii="Times New Roman" w:hAnsi="Times New Roman" w:cs="Times New Roman"/>
                <w:b/>
                <w:sz w:val="24"/>
                <w:szCs w:val="24"/>
              </w:rPr>
              <w:lastRenderedPageBreak/>
              <w:t xml:space="preserve">Цель (планируемые результаты обучения) </w:t>
            </w:r>
          </w:p>
          <w:p w:rsidR="001756A8" w:rsidRPr="005A731A" w:rsidRDefault="001756A8" w:rsidP="00AA78EA">
            <w:pPr>
              <w:pStyle w:val="ConsPlusNormal"/>
              <w:contextualSpacing/>
              <w:jc w:val="center"/>
              <w:outlineLvl w:val="3"/>
              <w:rPr>
                <w:rFonts w:ascii="Times New Roman" w:hAnsi="Times New Roman" w:cs="Times New Roman"/>
                <w:i/>
                <w:sz w:val="24"/>
                <w:szCs w:val="24"/>
              </w:rPr>
            </w:pPr>
            <w:r w:rsidRPr="005A731A">
              <w:rPr>
                <w:rFonts w:ascii="Times New Roman" w:hAnsi="Times New Roman" w:cs="Times New Roman"/>
                <w:i/>
                <w:sz w:val="24"/>
                <w:szCs w:val="24"/>
              </w:rPr>
              <w:t xml:space="preserve">(вариант для </w:t>
            </w:r>
            <w:r w:rsidR="00AA78EA" w:rsidRPr="005A731A">
              <w:rPr>
                <w:rFonts w:ascii="Times New Roman" w:hAnsi="Times New Roman" w:cs="Times New Roman"/>
                <w:i/>
                <w:sz w:val="24"/>
                <w:szCs w:val="24"/>
              </w:rPr>
              <w:t>ДПП</w:t>
            </w:r>
            <w:r w:rsidRPr="005A731A">
              <w:rPr>
                <w:rFonts w:ascii="Times New Roman" w:hAnsi="Times New Roman" w:cs="Times New Roman"/>
                <w:i/>
                <w:sz w:val="24"/>
                <w:szCs w:val="24"/>
              </w:rPr>
              <w:t xml:space="preserve"> профессиональной переподготовки)</w:t>
            </w:r>
          </w:p>
        </w:tc>
      </w:tr>
      <w:tr w:rsidR="001756A8" w:rsidRPr="005A731A" w:rsidTr="00AA78EA">
        <w:tc>
          <w:tcPr>
            <w:tcW w:w="9602" w:type="dxa"/>
            <w:gridSpan w:val="2"/>
            <w:tcBorders>
              <w:left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ind w:left="283"/>
              <w:contextualSpacing/>
              <w:jc w:val="both"/>
              <w:outlineLvl w:val="4"/>
              <w:rPr>
                <w:rFonts w:ascii="Times New Roman" w:hAnsi="Times New Roman" w:cs="Times New Roman"/>
                <w:b/>
                <w:sz w:val="24"/>
                <w:szCs w:val="24"/>
              </w:rPr>
            </w:pPr>
            <w:bookmarkStart w:id="17" w:name="Par191"/>
            <w:bookmarkEnd w:id="17"/>
            <w:r w:rsidRPr="005A731A">
              <w:rPr>
                <w:rFonts w:ascii="Times New Roman" w:hAnsi="Times New Roman" w:cs="Times New Roman"/>
                <w:b/>
                <w:sz w:val="24"/>
                <w:szCs w:val="24"/>
              </w:rPr>
              <w:t>1. Характеристика профессиональной деятельности выпускника</w:t>
            </w:r>
          </w:p>
          <w:p w:rsidR="001756A8" w:rsidRPr="005A731A" w:rsidRDefault="001756A8" w:rsidP="001756A8">
            <w:pPr>
              <w:pStyle w:val="ConsPlusNormal"/>
              <w:ind w:left="283"/>
              <w:contextualSpacing/>
              <w:jc w:val="both"/>
              <w:rPr>
                <w:rFonts w:ascii="Times New Roman" w:hAnsi="Times New Roman" w:cs="Times New Roman"/>
                <w:sz w:val="24"/>
                <w:szCs w:val="24"/>
              </w:rPr>
            </w:pPr>
            <w:r w:rsidRPr="005A731A">
              <w:rPr>
                <w:rFonts w:ascii="Times New Roman" w:hAnsi="Times New Roman" w:cs="Times New Roman"/>
                <w:sz w:val="24"/>
                <w:szCs w:val="24"/>
              </w:rPr>
              <w:t>Выпускник готовится к следующим видам деятельности:</w:t>
            </w:r>
          </w:p>
          <w:p w:rsidR="001756A8" w:rsidRPr="005A731A" w:rsidRDefault="001756A8" w:rsidP="001756A8">
            <w:pPr>
              <w:pStyle w:val="ConsPlusNormal"/>
              <w:ind w:left="283"/>
              <w:contextualSpacing/>
              <w:jc w:val="both"/>
              <w:rPr>
                <w:rFonts w:ascii="Times New Roman" w:hAnsi="Times New Roman" w:cs="Times New Roman"/>
                <w:sz w:val="24"/>
                <w:szCs w:val="24"/>
              </w:rPr>
            </w:pPr>
            <w:r w:rsidRPr="005A731A">
              <w:rPr>
                <w:rFonts w:ascii="Times New Roman" w:hAnsi="Times New Roman" w:cs="Times New Roman"/>
                <w:sz w:val="24"/>
                <w:szCs w:val="24"/>
              </w:rPr>
              <w:t>______________________________________</w:t>
            </w:r>
            <w:r w:rsidR="00AA78EA" w:rsidRPr="005A731A">
              <w:rPr>
                <w:rFonts w:ascii="Times New Roman" w:hAnsi="Times New Roman" w:cs="Times New Roman"/>
                <w:sz w:val="24"/>
                <w:szCs w:val="24"/>
              </w:rPr>
              <w:t>___________________________</w:t>
            </w:r>
          </w:p>
          <w:p w:rsidR="001756A8" w:rsidRPr="005A731A" w:rsidRDefault="001756A8" w:rsidP="001756A8">
            <w:pPr>
              <w:pStyle w:val="ConsPlusNormal"/>
              <w:contextualSpacing/>
              <w:jc w:val="center"/>
              <w:rPr>
                <w:rFonts w:ascii="Times New Roman" w:hAnsi="Times New Roman" w:cs="Times New Roman"/>
                <w:i/>
                <w:sz w:val="24"/>
                <w:szCs w:val="24"/>
              </w:rPr>
            </w:pPr>
            <w:r w:rsidRPr="005A731A">
              <w:rPr>
                <w:rFonts w:ascii="Times New Roman" w:hAnsi="Times New Roman" w:cs="Times New Roman"/>
                <w:i/>
                <w:sz w:val="24"/>
                <w:szCs w:val="24"/>
              </w:rPr>
              <w:t>указываются один или несколько видов деятельности</w:t>
            </w:r>
          </w:p>
          <w:p w:rsidR="001756A8" w:rsidRPr="005A731A" w:rsidRDefault="001756A8" w:rsidP="001756A8">
            <w:pPr>
              <w:pStyle w:val="ConsPlusNonformat"/>
              <w:contextualSpacing/>
              <w:jc w:val="both"/>
              <w:rPr>
                <w:rFonts w:ascii="Times New Roman" w:hAnsi="Times New Roman" w:cs="Times New Roman"/>
                <w:sz w:val="24"/>
                <w:szCs w:val="24"/>
              </w:rPr>
            </w:pPr>
            <w:r w:rsidRPr="005A731A">
              <w:rPr>
                <w:rFonts w:ascii="Times New Roman" w:hAnsi="Times New Roman" w:cs="Times New Roman"/>
                <w:sz w:val="24"/>
                <w:szCs w:val="24"/>
              </w:rPr>
              <w:t>Уровень квалификации ________________________________________</w:t>
            </w:r>
          </w:p>
          <w:p w:rsidR="001756A8" w:rsidRPr="005A731A" w:rsidRDefault="001756A8" w:rsidP="005A731A">
            <w:pPr>
              <w:pStyle w:val="ConsPlusNonformat"/>
              <w:contextualSpacing/>
              <w:jc w:val="center"/>
              <w:rPr>
                <w:rFonts w:ascii="Times New Roman" w:hAnsi="Times New Roman" w:cs="Times New Roman"/>
                <w:i/>
                <w:sz w:val="24"/>
                <w:szCs w:val="24"/>
              </w:rPr>
            </w:pPr>
            <w:r w:rsidRPr="005A731A">
              <w:rPr>
                <w:rFonts w:ascii="Times New Roman" w:hAnsi="Times New Roman" w:cs="Times New Roman"/>
                <w:i/>
                <w:sz w:val="24"/>
                <w:szCs w:val="24"/>
              </w:rPr>
              <w:t>указывается в соответствии с</w:t>
            </w:r>
            <w:r w:rsidR="00AA78EA" w:rsidRPr="005A731A">
              <w:rPr>
                <w:rFonts w:ascii="Times New Roman" w:hAnsi="Times New Roman" w:cs="Times New Roman"/>
                <w:i/>
                <w:sz w:val="24"/>
                <w:szCs w:val="24"/>
              </w:rPr>
              <w:t xml:space="preserve"> у</w:t>
            </w:r>
            <w:r w:rsidRPr="005A731A">
              <w:rPr>
                <w:rFonts w:ascii="Times New Roman" w:hAnsi="Times New Roman" w:cs="Times New Roman"/>
                <w:i/>
                <w:sz w:val="24"/>
                <w:szCs w:val="24"/>
              </w:rPr>
              <w:t>ровнями квалификаций в целях разработки проектов профессиональных</w:t>
            </w:r>
            <w:r w:rsidR="003D1D89">
              <w:rPr>
                <w:rFonts w:ascii="Times New Roman" w:hAnsi="Times New Roman" w:cs="Times New Roman"/>
                <w:i/>
                <w:sz w:val="24"/>
                <w:szCs w:val="24"/>
              </w:rPr>
              <w:t xml:space="preserve"> </w:t>
            </w:r>
            <w:r w:rsidRPr="005A731A">
              <w:rPr>
                <w:rFonts w:ascii="Times New Roman" w:hAnsi="Times New Roman" w:cs="Times New Roman"/>
                <w:i/>
                <w:sz w:val="24"/>
                <w:szCs w:val="24"/>
              </w:rPr>
              <w:t>стандартов (Приказ Минтруда России</w:t>
            </w:r>
            <w:r w:rsidR="003D1D89">
              <w:rPr>
                <w:rFonts w:ascii="Times New Roman" w:hAnsi="Times New Roman" w:cs="Times New Roman"/>
                <w:i/>
                <w:sz w:val="24"/>
                <w:szCs w:val="24"/>
              </w:rPr>
              <w:t xml:space="preserve"> </w:t>
            </w:r>
            <w:r w:rsidRPr="005A731A">
              <w:rPr>
                <w:rFonts w:ascii="Times New Roman" w:hAnsi="Times New Roman" w:cs="Times New Roman"/>
                <w:i/>
                <w:sz w:val="24"/>
                <w:szCs w:val="24"/>
              </w:rPr>
              <w:t xml:space="preserve">от 12 апреля 2013 г. </w:t>
            </w:r>
            <w:r w:rsidR="00AA78EA" w:rsidRPr="005A731A">
              <w:rPr>
                <w:rFonts w:ascii="Times New Roman" w:hAnsi="Times New Roman" w:cs="Times New Roman"/>
                <w:i/>
                <w:sz w:val="24"/>
                <w:szCs w:val="24"/>
              </w:rPr>
              <w:t>№</w:t>
            </w:r>
            <w:r w:rsidRPr="005A731A">
              <w:rPr>
                <w:rFonts w:ascii="Times New Roman" w:hAnsi="Times New Roman" w:cs="Times New Roman"/>
                <w:i/>
                <w:sz w:val="24"/>
                <w:szCs w:val="24"/>
              </w:rPr>
              <w:t xml:space="preserve"> 148н)</w:t>
            </w:r>
          </w:p>
        </w:tc>
      </w:tr>
      <w:tr w:rsidR="001756A8" w:rsidRPr="005A731A" w:rsidTr="00AA78EA">
        <w:tc>
          <w:tcPr>
            <w:tcW w:w="9602"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ind w:left="283"/>
              <w:contextualSpacing/>
              <w:jc w:val="both"/>
              <w:outlineLvl w:val="4"/>
              <w:rPr>
                <w:rFonts w:ascii="Times New Roman" w:hAnsi="Times New Roman" w:cs="Times New Roman"/>
                <w:b/>
                <w:sz w:val="24"/>
                <w:szCs w:val="24"/>
              </w:rPr>
            </w:pPr>
            <w:bookmarkStart w:id="18" w:name="Par201"/>
            <w:bookmarkEnd w:id="18"/>
            <w:r w:rsidRPr="005A731A">
              <w:rPr>
                <w:rFonts w:ascii="Times New Roman" w:hAnsi="Times New Roman" w:cs="Times New Roman"/>
                <w:b/>
                <w:sz w:val="24"/>
                <w:szCs w:val="24"/>
              </w:rPr>
              <w:t>2. Планируемые результаты обучения</w:t>
            </w:r>
          </w:p>
          <w:p w:rsidR="001756A8" w:rsidRPr="005A731A" w:rsidRDefault="001756A8" w:rsidP="005A731A">
            <w:pPr>
              <w:pStyle w:val="ConsPlusNormal"/>
              <w:contextualSpacing/>
              <w:jc w:val="both"/>
              <w:rPr>
                <w:rFonts w:ascii="Times New Roman" w:hAnsi="Times New Roman" w:cs="Times New Roman"/>
                <w:sz w:val="24"/>
                <w:szCs w:val="24"/>
              </w:rPr>
            </w:pPr>
            <w:r w:rsidRPr="005A731A">
              <w:rPr>
                <w:rFonts w:ascii="Times New Roman" w:hAnsi="Times New Roman" w:cs="Times New Roman"/>
                <w:sz w:val="24"/>
                <w:szCs w:val="24"/>
              </w:rPr>
              <w:t>Выпускник должен обладать профессиональными компетенциями, соответствующими виду(ам) деятельности (обязательные результаты):</w:t>
            </w: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Код</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Наименование видов деятельности и профессиональных компетенций</w:t>
            </w: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ВД 1</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1.1.</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1.2.</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n</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ВД 2</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2.1.</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2.2.</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ПК n</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ВД n</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960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AA78EA">
            <w:pPr>
              <w:pStyle w:val="ConsPlusNormal"/>
              <w:contextualSpacing/>
              <w:jc w:val="both"/>
              <w:rPr>
                <w:rFonts w:ascii="Times New Roman" w:hAnsi="Times New Roman" w:cs="Times New Roman"/>
                <w:sz w:val="24"/>
                <w:szCs w:val="24"/>
              </w:rPr>
            </w:pPr>
            <w:r w:rsidRPr="005A731A">
              <w:rPr>
                <w:rFonts w:ascii="Times New Roman" w:hAnsi="Times New Roman" w:cs="Times New Roman"/>
                <w:sz w:val="24"/>
                <w:szCs w:val="24"/>
              </w:rPr>
              <w:t xml:space="preserve">Выпускник должен обладать общепрофессиональными компетенциями (ОПК) и (или) общими (общекультурными) компетенциями (ОК) или универсальными компетенциями (УК) </w:t>
            </w:r>
            <w:r w:rsidRPr="005A731A">
              <w:rPr>
                <w:rFonts w:ascii="Times New Roman" w:hAnsi="Times New Roman" w:cs="Times New Roman"/>
                <w:i/>
                <w:sz w:val="24"/>
                <w:szCs w:val="24"/>
              </w:rPr>
              <w:t>(заполняется при наличии):</w:t>
            </w: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Код</w:t>
            </w: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Наименование общепрофессиональных компетенций и (или) общих (общекультурных) компетенций или универсальных компетенций</w:t>
            </w: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AA78EA">
        <w:tc>
          <w:tcPr>
            <w:tcW w:w="13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82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A76B80">
      <w:pPr>
        <w:pStyle w:val="ConsPlusNormal"/>
        <w:contextualSpacing/>
        <w:jc w:val="center"/>
        <w:rPr>
          <w:rFonts w:ascii="Times New Roman" w:hAnsi="Times New Roman" w:cs="Times New Roman"/>
          <w:sz w:val="28"/>
          <w:szCs w:val="28"/>
        </w:rPr>
      </w:pPr>
      <w:r w:rsidRPr="001756A8">
        <w:rPr>
          <w:rFonts w:ascii="Times New Roman" w:hAnsi="Times New Roman" w:cs="Times New Roman"/>
          <w:sz w:val="28"/>
          <w:szCs w:val="28"/>
        </w:rPr>
        <w:t xml:space="preserve">Рисунок 1 - Макет раздела </w:t>
      </w:r>
      <w:r w:rsidR="00AA78EA">
        <w:rPr>
          <w:rFonts w:ascii="Times New Roman" w:hAnsi="Times New Roman" w:cs="Times New Roman"/>
          <w:sz w:val="28"/>
          <w:szCs w:val="28"/>
        </w:rPr>
        <w:t>«</w:t>
      </w:r>
      <w:r w:rsidRPr="001756A8">
        <w:rPr>
          <w:rFonts w:ascii="Times New Roman" w:hAnsi="Times New Roman" w:cs="Times New Roman"/>
          <w:sz w:val="28"/>
          <w:szCs w:val="28"/>
        </w:rPr>
        <w:t xml:space="preserve">Цель (планируемые результаты обучения) </w:t>
      </w:r>
      <w:r w:rsidR="00AA78EA">
        <w:rPr>
          <w:rFonts w:ascii="Times New Roman" w:hAnsi="Times New Roman" w:cs="Times New Roman"/>
          <w:sz w:val="28"/>
          <w:szCs w:val="28"/>
        </w:rPr>
        <w:t>дополнительной профессиональной программы (</w:t>
      </w:r>
      <w:r w:rsidR="00A76B80">
        <w:rPr>
          <w:rFonts w:ascii="Times New Roman" w:hAnsi="Times New Roman" w:cs="Times New Roman"/>
          <w:sz w:val="28"/>
          <w:szCs w:val="28"/>
        </w:rPr>
        <w:t xml:space="preserve">программы </w:t>
      </w:r>
      <w:r w:rsidR="00AA78EA">
        <w:rPr>
          <w:rFonts w:ascii="Times New Roman" w:hAnsi="Times New Roman" w:cs="Times New Roman"/>
          <w:sz w:val="28"/>
          <w:szCs w:val="28"/>
        </w:rPr>
        <w:t>профессиональной переподготовки)»</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AA78EA"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4.4.3. ДПП</w:t>
      </w:r>
      <w:r w:rsidR="001756A8" w:rsidRPr="001756A8">
        <w:rPr>
          <w:rFonts w:ascii="Times New Roman" w:hAnsi="Times New Roman" w:cs="Times New Roman"/>
          <w:sz w:val="28"/>
          <w:szCs w:val="28"/>
        </w:rPr>
        <w:t xml:space="preserve"> повышения квалификации обеспечивают ее актуализацию (соответствие требованиям </w:t>
      </w:r>
      <w:r>
        <w:rPr>
          <w:rFonts w:ascii="Times New Roman" w:hAnsi="Times New Roman" w:cs="Times New Roman"/>
          <w:sz w:val="28"/>
          <w:szCs w:val="28"/>
        </w:rPr>
        <w:t>ПС</w:t>
      </w:r>
      <w:r w:rsidR="001756A8" w:rsidRPr="001756A8">
        <w:rPr>
          <w:rFonts w:ascii="Times New Roman" w:hAnsi="Times New Roman" w:cs="Times New Roman"/>
          <w:sz w:val="28"/>
          <w:szCs w:val="28"/>
        </w:rPr>
        <w:t>) в условиях изменения целей, содержания, технологий, нормативно-правового обеспечения профессиональной деятельности в той или иной сфере.</w:t>
      </w:r>
    </w:p>
    <w:p w:rsidR="001756A8" w:rsidRPr="001756A8" w:rsidRDefault="009247CE"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4.4.4. </w:t>
      </w:r>
      <w:r w:rsidR="001756A8" w:rsidRPr="001756A8">
        <w:rPr>
          <w:rFonts w:ascii="Times New Roman" w:hAnsi="Times New Roman" w:cs="Times New Roman"/>
          <w:sz w:val="28"/>
          <w:szCs w:val="28"/>
        </w:rPr>
        <w:t xml:space="preserve">В структуре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повышения квалификации необходимо представить перечень </w:t>
      </w:r>
      <w:r>
        <w:rPr>
          <w:rFonts w:ascii="Times New Roman" w:hAnsi="Times New Roman" w:cs="Times New Roman"/>
          <w:sz w:val="28"/>
          <w:szCs w:val="28"/>
        </w:rPr>
        <w:t>ПК</w:t>
      </w:r>
      <w:r w:rsidR="001756A8" w:rsidRPr="001756A8">
        <w:rPr>
          <w:rFonts w:ascii="Times New Roman" w:hAnsi="Times New Roman" w:cs="Times New Roman"/>
          <w:sz w:val="28"/>
          <w:szCs w:val="28"/>
        </w:rPr>
        <w:t xml:space="preserve"> в рамках имеющейся квалификации, качественное изменение которых осуществляется в результате обучения. Поскольку компетенция - динамическая комбинация знаний, умений и способность применять их для успешной профессиональной деятельности - цель и планируемые результаты обучения в </w:t>
      </w:r>
      <w:r w:rsidR="00A76B80">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повышения квалификации </w:t>
      </w:r>
      <w:r w:rsidR="00A76B80">
        <w:rPr>
          <w:rFonts w:ascii="Times New Roman" w:hAnsi="Times New Roman" w:cs="Times New Roman"/>
          <w:sz w:val="28"/>
          <w:szCs w:val="28"/>
        </w:rPr>
        <w:t xml:space="preserve">должны </w:t>
      </w:r>
      <w:r w:rsidR="001756A8" w:rsidRPr="001756A8">
        <w:rPr>
          <w:rFonts w:ascii="Times New Roman" w:hAnsi="Times New Roman" w:cs="Times New Roman"/>
          <w:sz w:val="28"/>
          <w:szCs w:val="28"/>
        </w:rPr>
        <w:t>быть представлены следующим образом (рисунок 2</w:t>
      </w:r>
      <w:r w:rsidR="00A76B80">
        <w:rPr>
          <w:rFonts w:ascii="Times New Roman" w:hAnsi="Times New Roman" w:cs="Times New Roman"/>
          <w:sz w:val="28"/>
          <w:szCs w:val="28"/>
        </w:rPr>
        <w:t>).</w:t>
      </w:r>
    </w:p>
    <w:p w:rsidR="001756A8" w:rsidRPr="001756A8" w:rsidRDefault="001756A8" w:rsidP="001756A8">
      <w:pPr>
        <w:pStyle w:val="ConsPlusNormal"/>
        <w:contextualSpacing/>
        <w:jc w:val="both"/>
        <w:rPr>
          <w:rFonts w:ascii="Times New Roman" w:hAnsi="Times New Roman" w:cs="Times New Roman"/>
          <w:sz w:val="28"/>
          <w:szCs w:val="28"/>
        </w:rPr>
      </w:pPr>
    </w:p>
    <w:tbl>
      <w:tblPr>
        <w:tblW w:w="9628" w:type="dxa"/>
        <w:tblInd w:w="62" w:type="dxa"/>
        <w:tblLayout w:type="fixed"/>
        <w:tblCellMar>
          <w:top w:w="75" w:type="dxa"/>
          <w:left w:w="0" w:type="dxa"/>
          <w:bottom w:w="75" w:type="dxa"/>
          <w:right w:w="0" w:type="dxa"/>
        </w:tblCellMar>
        <w:tblLook w:val="0000" w:firstRow="0" w:lastRow="0" w:firstColumn="0" w:lastColumn="0" w:noHBand="0" w:noVBand="0"/>
      </w:tblPr>
      <w:tblGrid>
        <w:gridCol w:w="2016"/>
        <w:gridCol w:w="2318"/>
        <w:gridCol w:w="1733"/>
        <w:gridCol w:w="1747"/>
        <w:gridCol w:w="1814"/>
      </w:tblGrid>
      <w:tr w:rsidR="001756A8" w:rsidRPr="005A731A" w:rsidTr="005A731A">
        <w:tc>
          <w:tcPr>
            <w:tcW w:w="962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6B80" w:rsidRPr="005A731A" w:rsidRDefault="001756A8" w:rsidP="00A76B80">
            <w:pPr>
              <w:pStyle w:val="ConsPlusNormal"/>
              <w:contextualSpacing/>
              <w:jc w:val="center"/>
              <w:outlineLvl w:val="3"/>
              <w:rPr>
                <w:rFonts w:ascii="Times New Roman" w:hAnsi="Times New Roman" w:cs="Times New Roman"/>
                <w:b/>
                <w:sz w:val="24"/>
                <w:szCs w:val="24"/>
              </w:rPr>
            </w:pPr>
            <w:bookmarkStart w:id="19" w:name="Par244"/>
            <w:bookmarkEnd w:id="19"/>
            <w:r w:rsidRPr="005A731A">
              <w:rPr>
                <w:rFonts w:ascii="Times New Roman" w:hAnsi="Times New Roman" w:cs="Times New Roman"/>
                <w:b/>
                <w:sz w:val="24"/>
                <w:szCs w:val="24"/>
              </w:rPr>
              <w:t>Цель и планируемые результаты обучения</w:t>
            </w:r>
          </w:p>
          <w:p w:rsidR="001756A8" w:rsidRPr="005A731A" w:rsidRDefault="001756A8" w:rsidP="00A76B80">
            <w:pPr>
              <w:pStyle w:val="ConsPlusNormal"/>
              <w:contextualSpacing/>
              <w:jc w:val="center"/>
              <w:outlineLvl w:val="3"/>
              <w:rPr>
                <w:rFonts w:ascii="Times New Roman" w:hAnsi="Times New Roman" w:cs="Times New Roman"/>
                <w:sz w:val="24"/>
                <w:szCs w:val="24"/>
              </w:rPr>
            </w:pPr>
            <w:r w:rsidRPr="005A731A">
              <w:rPr>
                <w:rFonts w:ascii="Times New Roman" w:hAnsi="Times New Roman" w:cs="Times New Roman"/>
                <w:sz w:val="24"/>
                <w:szCs w:val="24"/>
              </w:rPr>
              <w:t>(</w:t>
            </w:r>
            <w:r w:rsidRPr="005A731A">
              <w:rPr>
                <w:rFonts w:ascii="Times New Roman" w:hAnsi="Times New Roman" w:cs="Times New Roman"/>
                <w:i/>
                <w:sz w:val="24"/>
                <w:szCs w:val="24"/>
              </w:rPr>
              <w:t xml:space="preserve">вариант для </w:t>
            </w:r>
            <w:r w:rsidR="00A76B80" w:rsidRPr="005A731A">
              <w:rPr>
                <w:rFonts w:ascii="Times New Roman" w:hAnsi="Times New Roman" w:cs="Times New Roman"/>
                <w:i/>
                <w:sz w:val="24"/>
                <w:szCs w:val="24"/>
              </w:rPr>
              <w:t xml:space="preserve">ДПП </w:t>
            </w:r>
            <w:r w:rsidRPr="005A731A">
              <w:rPr>
                <w:rFonts w:ascii="Times New Roman" w:hAnsi="Times New Roman" w:cs="Times New Roman"/>
                <w:i/>
                <w:sz w:val="24"/>
                <w:szCs w:val="24"/>
              </w:rPr>
              <w:t>повышения квалификации</w:t>
            </w:r>
            <w:r w:rsidRPr="005A731A">
              <w:rPr>
                <w:rFonts w:ascii="Times New Roman" w:hAnsi="Times New Roman" w:cs="Times New Roman"/>
                <w:sz w:val="24"/>
                <w:szCs w:val="24"/>
              </w:rPr>
              <w:t>)</w:t>
            </w:r>
          </w:p>
          <w:p w:rsidR="001756A8" w:rsidRPr="005A731A" w:rsidRDefault="001756A8" w:rsidP="001756A8">
            <w:pPr>
              <w:pStyle w:val="ConsPlusNormal"/>
              <w:contextualSpacing/>
              <w:jc w:val="both"/>
              <w:rPr>
                <w:rFonts w:ascii="Times New Roman" w:hAnsi="Times New Roman" w:cs="Times New Roman"/>
                <w:sz w:val="24"/>
                <w:szCs w:val="24"/>
              </w:rPr>
            </w:pPr>
            <w:r w:rsidRPr="005A731A">
              <w:rPr>
                <w:rFonts w:ascii="Times New Roman" w:hAnsi="Times New Roman" w:cs="Times New Roman"/>
                <w:sz w:val="24"/>
                <w:szCs w:val="24"/>
              </w:rPr>
              <w:t>Программа направлена на освоение (совершенствование) следующих профессиональных компетенций</w:t>
            </w:r>
          </w:p>
        </w:tc>
      </w:tr>
      <w:tr w:rsidR="001756A8" w:rsidRPr="005A731A" w:rsidTr="005A731A">
        <w:tc>
          <w:tcPr>
            <w:tcW w:w="2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5A731A">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 xml:space="preserve">Виды деятельности </w:t>
            </w:r>
            <w:r w:rsidRPr="005A731A">
              <w:rPr>
                <w:rFonts w:ascii="Times New Roman" w:hAnsi="Times New Roman" w:cs="Times New Roman"/>
              </w:rPr>
              <w:t>&lt;</w:t>
            </w:r>
            <w:r w:rsidR="005A731A" w:rsidRPr="005A731A">
              <w:rPr>
                <w:rFonts w:ascii="Times New Roman" w:hAnsi="Times New Roman" w:cs="Times New Roman"/>
              </w:rPr>
              <w:t>1</w:t>
            </w:r>
            <w:r w:rsidRPr="005A731A">
              <w:rPr>
                <w:rFonts w:ascii="Times New Roman" w:hAnsi="Times New Roman" w:cs="Times New Roman"/>
              </w:rPr>
              <w:t>&gt;</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5A731A">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 xml:space="preserve">Профессиональные компетенции </w:t>
            </w:r>
            <w:r w:rsidRPr="005A731A">
              <w:rPr>
                <w:rFonts w:ascii="Times New Roman" w:hAnsi="Times New Roman" w:cs="Times New Roman"/>
              </w:rPr>
              <w:t>&lt;</w:t>
            </w:r>
            <w:r w:rsidR="005A731A" w:rsidRPr="005A731A">
              <w:rPr>
                <w:rFonts w:ascii="Times New Roman" w:hAnsi="Times New Roman" w:cs="Times New Roman"/>
              </w:rPr>
              <w:t>2</w:t>
            </w:r>
            <w:r w:rsidRPr="005A731A">
              <w:rPr>
                <w:rFonts w:ascii="Times New Roman" w:hAnsi="Times New Roman" w:cs="Times New Roman"/>
              </w:rPr>
              <w:t>&gt;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5A731A">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 xml:space="preserve">Практический опыт </w:t>
            </w:r>
            <w:r w:rsidRPr="005A731A">
              <w:rPr>
                <w:rFonts w:ascii="Times New Roman" w:hAnsi="Times New Roman" w:cs="Times New Roman"/>
              </w:rPr>
              <w:t>&lt;</w:t>
            </w:r>
            <w:r w:rsidR="005A731A" w:rsidRPr="005A731A">
              <w:rPr>
                <w:rFonts w:ascii="Times New Roman" w:hAnsi="Times New Roman" w:cs="Times New Roman"/>
              </w:rPr>
              <w:t>3</w:t>
            </w:r>
            <w:r w:rsidRPr="005A731A">
              <w:rPr>
                <w:rFonts w:ascii="Times New Roman" w:hAnsi="Times New Roman" w:cs="Times New Roman"/>
              </w:rPr>
              <w:t>&gt;</w:t>
            </w:r>
          </w:p>
        </w:tc>
        <w:tc>
          <w:tcPr>
            <w:tcW w:w="17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5A731A">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 xml:space="preserve">Умения </w:t>
            </w:r>
            <w:r w:rsidRPr="005A731A">
              <w:rPr>
                <w:rFonts w:ascii="Times New Roman" w:hAnsi="Times New Roman" w:cs="Times New Roman"/>
              </w:rPr>
              <w:t>&lt;</w:t>
            </w:r>
            <w:r w:rsidR="005A731A" w:rsidRPr="005A731A">
              <w:rPr>
                <w:rFonts w:ascii="Times New Roman" w:hAnsi="Times New Roman" w:cs="Times New Roman"/>
              </w:rPr>
              <w:t>4</w:t>
            </w:r>
            <w:r w:rsidRPr="005A731A">
              <w:rPr>
                <w:rFonts w:ascii="Times New Roman" w:hAnsi="Times New Roman" w:cs="Times New Roman"/>
              </w:rPr>
              <w:t>&gt;</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5A731A">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 xml:space="preserve">Знания </w:t>
            </w:r>
            <w:r w:rsidRPr="005A731A">
              <w:rPr>
                <w:rFonts w:ascii="Times New Roman" w:hAnsi="Times New Roman" w:cs="Times New Roman"/>
              </w:rPr>
              <w:t>&lt;</w:t>
            </w:r>
            <w:r w:rsidR="005A731A" w:rsidRPr="005A731A">
              <w:rPr>
                <w:rFonts w:ascii="Times New Roman" w:hAnsi="Times New Roman" w:cs="Times New Roman"/>
              </w:rPr>
              <w:t>5</w:t>
            </w:r>
            <w:r w:rsidRPr="005A731A">
              <w:rPr>
                <w:rFonts w:ascii="Times New Roman" w:hAnsi="Times New Roman" w:cs="Times New Roman"/>
              </w:rPr>
              <w:t>&gt;</w:t>
            </w:r>
          </w:p>
        </w:tc>
      </w:tr>
      <w:tr w:rsidR="001756A8" w:rsidRPr="005A731A" w:rsidTr="005A731A">
        <w:tc>
          <w:tcPr>
            <w:tcW w:w="20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ВД 1 ...</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ПК 1.1 ...</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5A731A">
        <w:tc>
          <w:tcPr>
            <w:tcW w:w="20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both"/>
              <w:rPr>
                <w:rFonts w:ascii="Times New Roman" w:hAnsi="Times New Roman" w:cs="Times New Roman"/>
                <w:sz w:val="24"/>
                <w:szCs w:val="24"/>
              </w:rPr>
            </w:pP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ПК 1.n ....</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5A731A">
        <w:tc>
          <w:tcPr>
            <w:tcW w:w="201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r w:rsidRPr="005A731A">
              <w:rPr>
                <w:rFonts w:ascii="Times New Roman" w:hAnsi="Times New Roman" w:cs="Times New Roman"/>
                <w:sz w:val="24"/>
                <w:szCs w:val="24"/>
              </w:rPr>
              <w:t>ВД n ...</w:t>
            </w: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ПК n.1 ....</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5A731A">
        <w:tc>
          <w:tcPr>
            <w:tcW w:w="201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both"/>
              <w:rPr>
                <w:rFonts w:ascii="Times New Roman" w:hAnsi="Times New Roman" w:cs="Times New Roman"/>
                <w:sz w:val="24"/>
                <w:szCs w:val="24"/>
              </w:rPr>
            </w:pPr>
          </w:p>
        </w:tc>
        <w:tc>
          <w:tcPr>
            <w:tcW w:w="23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center"/>
              <w:rPr>
                <w:rFonts w:ascii="Times New Roman" w:hAnsi="Times New Roman" w:cs="Times New Roman"/>
                <w:sz w:val="24"/>
                <w:szCs w:val="24"/>
              </w:rPr>
            </w:pPr>
            <w:r w:rsidRPr="005A731A">
              <w:rPr>
                <w:rFonts w:ascii="Times New Roman" w:hAnsi="Times New Roman" w:cs="Times New Roman"/>
                <w:sz w:val="24"/>
                <w:szCs w:val="24"/>
              </w:rPr>
              <w:t>ПК n.n ....</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rPr>
                <w:rFonts w:ascii="Times New Roman" w:hAnsi="Times New Roman" w:cs="Times New Roman"/>
                <w:sz w:val="24"/>
                <w:szCs w:val="24"/>
              </w:rPr>
            </w:pPr>
          </w:p>
        </w:tc>
      </w:tr>
      <w:tr w:rsidR="001756A8" w:rsidRPr="005A731A" w:rsidTr="005A731A">
        <w:tc>
          <w:tcPr>
            <w:tcW w:w="9628"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756A8" w:rsidRPr="005A731A" w:rsidRDefault="00A76B80" w:rsidP="001756A8">
            <w:pPr>
              <w:pStyle w:val="ConsPlusNormal"/>
              <w:contextualSpacing/>
              <w:jc w:val="both"/>
              <w:rPr>
                <w:rFonts w:ascii="Times New Roman" w:hAnsi="Times New Roman" w:cs="Times New Roman"/>
                <w:sz w:val="24"/>
                <w:szCs w:val="24"/>
              </w:rPr>
            </w:pPr>
            <w:r w:rsidRPr="005A731A">
              <w:rPr>
                <w:rFonts w:ascii="Times New Roman" w:hAnsi="Times New Roman" w:cs="Times New Roman"/>
                <w:sz w:val="24"/>
                <w:szCs w:val="24"/>
              </w:rPr>
              <w:t>Дополнительная профессиональная программа (программа повышения квалификации)</w:t>
            </w:r>
            <w:r w:rsidR="001756A8" w:rsidRPr="005A731A">
              <w:rPr>
                <w:rFonts w:ascii="Times New Roman" w:hAnsi="Times New Roman" w:cs="Times New Roman"/>
                <w:sz w:val="24"/>
                <w:szCs w:val="24"/>
              </w:rPr>
              <w:t xml:space="preserve"> направлена на освоение (совершенствование) следующих общепрофессиональных компетенций и (или) общих (общекультурных) компетенций или универсальных компетенций </w:t>
            </w:r>
            <w:r w:rsidR="001756A8" w:rsidRPr="005A731A">
              <w:rPr>
                <w:rFonts w:ascii="Times New Roman" w:hAnsi="Times New Roman" w:cs="Times New Roman"/>
                <w:i/>
                <w:sz w:val="24"/>
                <w:szCs w:val="24"/>
              </w:rPr>
              <w:t>(при наличии)</w:t>
            </w:r>
            <w:r w:rsidR="001756A8" w:rsidRPr="005A731A">
              <w:rPr>
                <w:rFonts w:ascii="Times New Roman" w:hAnsi="Times New Roman" w:cs="Times New Roman"/>
                <w:sz w:val="24"/>
                <w:szCs w:val="24"/>
              </w:rPr>
              <w:t xml:space="preserve"> ________________________________</w:t>
            </w:r>
          </w:p>
        </w:tc>
      </w:tr>
      <w:tr w:rsidR="001756A8" w:rsidRPr="005A731A" w:rsidTr="005A731A">
        <w:tc>
          <w:tcPr>
            <w:tcW w:w="9628"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756A8" w:rsidRPr="005A731A" w:rsidRDefault="001756A8" w:rsidP="001756A8">
            <w:pPr>
              <w:pStyle w:val="ConsPlusNormal"/>
              <w:contextualSpacing/>
              <w:jc w:val="both"/>
              <w:rPr>
                <w:rFonts w:ascii="Times New Roman" w:hAnsi="Times New Roman" w:cs="Times New Roman"/>
              </w:rPr>
            </w:pPr>
            <w:r w:rsidRPr="005A731A">
              <w:rPr>
                <w:rFonts w:ascii="Times New Roman" w:hAnsi="Times New Roman" w:cs="Times New Roman"/>
              </w:rPr>
              <w:t>&lt;</w:t>
            </w:r>
            <w:r w:rsidR="005A731A" w:rsidRPr="005A731A">
              <w:rPr>
                <w:rFonts w:ascii="Times New Roman" w:hAnsi="Times New Roman" w:cs="Times New Roman"/>
              </w:rPr>
              <w:t>1</w:t>
            </w:r>
            <w:r w:rsidRPr="005A731A">
              <w:rPr>
                <w:rFonts w:ascii="Times New Roman" w:hAnsi="Times New Roman" w:cs="Times New Roman"/>
              </w:rPr>
              <w:t>&gt; Иногда вид деятельности определить сложно или невозможно (например, повышение квалификации сопряжено не с конкретной профессией, а с областью профессиональной деятельности). В таком случае соответствующий столбец опускается.</w:t>
            </w:r>
          </w:p>
          <w:p w:rsidR="001756A8" w:rsidRPr="005A731A" w:rsidRDefault="001756A8" w:rsidP="001756A8">
            <w:pPr>
              <w:pStyle w:val="ConsPlusNormal"/>
              <w:contextualSpacing/>
              <w:jc w:val="both"/>
              <w:rPr>
                <w:rFonts w:ascii="Times New Roman" w:hAnsi="Times New Roman" w:cs="Times New Roman"/>
              </w:rPr>
            </w:pPr>
            <w:r w:rsidRPr="005A731A">
              <w:rPr>
                <w:rFonts w:ascii="Times New Roman" w:hAnsi="Times New Roman" w:cs="Times New Roman"/>
              </w:rPr>
              <w:t>&lt;</w:t>
            </w:r>
            <w:r w:rsidR="005A731A" w:rsidRPr="005A731A">
              <w:rPr>
                <w:rFonts w:ascii="Times New Roman" w:hAnsi="Times New Roman" w:cs="Times New Roman"/>
              </w:rPr>
              <w:t>2</w:t>
            </w:r>
            <w:r w:rsidRPr="005A731A">
              <w:rPr>
                <w:rFonts w:ascii="Times New Roman" w:hAnsi="Times New Roman" w:cs="Times New Roman"/>
              </w:rPr>
              <w:t>&gt; Если осуществляется совершенствование компетенций и прирост выражается в приобретении практического опыта и (или) умений и знаний, во втором столбце необходимо указать "имеющиеся компетенции". Если осваиваются новые компетенции, во втором столбце необходимо указать "осваиваемые компетенции".</w:t>
            </w:r>
          </w:p>
          <w:p w:rsidR="001756A8" w:rsidRPr="005A731A" w:rsidRDefault="001756A8" w:rsidP="001756A8">
            <w:pPr>
              <w:pStyle w:val="ConsPlusNormal"/>
              <w:contextualSpacing/>
              <w:jc w:val="both"/>
              <w:rPr>
                <w:rFonts w:ascii="Times New Roman" w:hAnsi="Times New Roman" w:cs="Times New Roman"/>
              </w:rPr>
            </w:pPr>
            <w:r w:rsidRPr="005A731A">
              <w:rPr>
                <w:rFonts w:ascii="Times New Roman" w:hAnsi="Times New Roman" w:cs="Times New Roman"/>
              </w:rPr>
              <w:t>&lt;</w:t>
            </w:r>
            <w:r w:rsidR="005A731A" w:rsidRPr="005A731A">
              <w:rPr>
                <w:rFonts w:ascii="Times New Roman" w:hAnsi="Times New Roman" w:cs="Times New Roman"/>
              </w:rPr>
              <w:t>3</w:t>
            </w:r>
            <w:r w:rsidRPr="005A731A">
              <w:rPr>
                <w:rFonts w:ascii="Times New Roman" w:hAnsi="Times New Roman" w:cs="Times New Roman"/>
              </w:rPr>
              <w:t>&gt; Практический опыт необходим для освоения компетенций; обычно связан с прохождением практики (стажировки).</w:t>
            </w:r>
          </w:p>
          <w:p w:rsidR="001756A8" w:rsidRPr="005A731A" w:rsidRDefault="001756A8" w:rsidP="005A731A">
            <w:pPr>
              <w:pStyle w:val="ConsPlusNormal"/>
              <w:contextualSpacing/>
              <w:jc w:val="both"/>
              <w:rPr>
                <w:rFonts w:ascii="Times New Roman" w:hAnsi="Times New Roman" w:cs="Times New Roman"/>
                <w:sz w:val="24"/>
                <w:szCs w:val="24"/>
              </w:rPr>
            </w:pPr>
            <w:r w:rsidRPr="005A731A">
              <w:rPr>
                <w:rFonts w:ascii="Times New Roman" w:hAnsi="Times New Roman" w:cs="Times New Roman"/>
              </w:rPr>
              <w:t>&lt;</w:t>
            </w:r>
            <w:r w:rsidR="005A731A" w:rsidRPr="005A731A">
              <w:rPr>
                <w:rFonts w:ascii="Times New Roman" w:hAnsi="Times New Roman" w:cs="Times New Roman"/>
              </w:rPr>
              <w:t>4</w:t>
            </w:r>
            <w:r w:rsidRPr="005A731A">
              <w:rPr>
                <w:rFonts w:ascii="Times New Roman" w:hAnsi="Times New Roman" w:cs="Times New Roman"/>
              </w:rPr>
              <w:t>&gt; Перечень умений и знаний для больших по объему программ повышения квалификации, включающих несколько учебных курсов, дисциплин (модулей), может быть приведен только в рабочих программах курсов, дисциплин (модулей).</w:t>
            </w: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A76B80">
      <w:pPr>
        <w:pStyle w:val="ConsPlusNormal"/>
        <w:contextualSpacing/>
        <w:jc w:val="center"/>
        <w:rPr>
          <w:rFonts w:ascii="Times New Roman" w:hAnsi="Times New Roman" w:cs="Times New Roman"/>
          <w:sz w:val="28"/>
          <w:szCs w:val="28"/>
        </w:rPr>
      </w:pPr>
      <w:r w:rsidRPr="001756A8">
        <w:rPr>
          <w:rFonts w:ascii="Times New Roman" w:hAnsi="Times New Roman" w:cs="Times New Roman"/>
          <w:sz w:val="28"/>
          <w:szCs w:val="28"/>
        </w:rPr>
        <w:t xml:space="preserve">Рисунок 2 - Макет раздела </w:t>
      </w:r>
      <w:r w:rsidR="00A76B80">
        <w:rPr>
          <w:rFonts w:ascii="Times New Roman" w:hAnsi="Times New Roman" w:cs="Times New Roman"/>
          <w:sz w:val="28"/>
          <w:szCs w:val="28"/>
        </w:rPr>
        <w:t>«</w:t>
      </w:r>
      <w:r w:rsidRPr="001756A8">
        <w:rPr>
          <w:rFonts w:ascii="Times New Roman" w:hAnsi="Times New Roman" w:cs="Times New Roman"/>
          <w:sz w:val="28"/>
          <w:szCs w:val="28"/>
        </w:rPr>
        <w:t xml:space="preserve">Цель (планируемые результаты обучения) </w:t>
      </w:r>
      <w:r w:rsidR="00A76B80">
        <w:rPr>
          <w:rFonts w:ascii="Times New Roman" w:hAnsi="Times New Roman" w:cs="Times New Roman"/>
          <w:sz w:val="28"/>
          <w:szCs w:val="28"/>
        </w:rPr>
        <w:t>дополнительной профессиональной программы (</w:t>
      </w:r>
      <w:r w:rsidRPr="001756A8">
        <w:rPr>
          <w:rFonts w:ascii="Times New Roman" w:hAnsi="Times New Roman" w:cs="Times New Roman"/>
          <w:sz w:val="28"/>
          <w:szCs w:val="28"/>
        </w:rPr>
        <w:t>программы повышения квалификации</w:t>
      </w:r>
      <w:r w:rsidR="00A76B80">
        <w:rPr>
          <w:rFonts w:ascii="Times New Roman" w:hAnsi="Times New Roman" w:cs="Times New Roman"/>
          <w:sz w:val="28"/>
          <w:szCs w:val="28"/>
        </w:rPr>
        <w:t>)»</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B51461"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4.4.5. </w:t>
      </w:r>
      <w:r w:rsidR="001756A8" w:rsidRPr="001756A8">
        <w:rPr>
          <w:rFonts w:ascii="Times New Roman" w:hAnsi="Times New Roman" w:cs="Times New Roman"/>
          <w:sz w:val="28"/>
          <w:szCs w:val="28"/>
        </w:rPr>
        <w:t xml:space="preserve">Информация о цели и результатах обучения является основой для </w:t>
      </w:r>
      <w:r w:rsidR="001756A8" w:rsidRPr="001756A8">
        <w:rPr>
          <w:rFonts w:ascii="Times New Roman" w:hAnsi="Times New Roman" w:cs="Times New Roman"/>
          <w:sz w:val="28"/>
          <w:szCs w:val="28"/>
        </w:rPr>
        <w:lastRenderedPageBreak/>
        <w:t xml:space="preserve">разработки рабочих программ учебных курсов, дисциплин (модулей), оценочных материалов и иных компонентов </w:t>
      </w:r>
      <w:r>
        <w:rPr>
          <w:rFonts w:ascii="Times New Roman" w:hAnsi="Times New Roman" w:cs="Times New Roman"/>
          <w:sz w:val="28"/>
          <w:szCs w:val="28"/>
        </w:rPr>
        <w:t>ДПП</w:t>
      </w:r>
      <w:r w:rsidR="001756A8" w:rsidRPr="001756A8">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Пример заполнения таблицы приведен в </w:t>
      </w:r>
      <w:r w:rsidR="00903ECC">
        <w:rPr>
          <w:rFonts w:ascii="Times New Roman" w:hAnsi="Times New Roman" w:cs="Times New Roman"/>
          <w:sz w:val="28"/>
          <w:szCs w:val="28"/>
        </w:rPr>
        <w:t>П</w:t>
      </w:r>
      <w:r w:rsidRPr="001756A8">
        <w:rPr>
          <w:rFonts w:ascii="Times New Roman" w:hAnsi="Times New Roman" w:cs="Times New Roman"/>
          <w:sz w:val="28"/>
          <w:szCs w:val="28"/>
        </w:rPr>
        <w:t xml:space="preserve">риложении </w:t>
      </w:r>
      <w:r w:rsidR="00903ECC">
        <w:rPr>
          <w:rFonts w:ascii="Times New Roman" w:hAnsi="Times New Roman" w:cs="Times New Roman"/>
          <w:sz w:val="28"/>
          <w:szCs w:val="28"/>
        </w:rPr>
        <w:t>А</w:t>
      </w:r>
      <w:r w:rsidRPr="001756A8">
        <w:rPr>
          <w:rFonts w:ascii="Times New Roman" w:hAnsi="Times New Roman" w:cs="Times New Roman"/>
          <w:sz w:val="28"/>
          <w:szCs w:val="28"/>
        </w:rPr>
        <w:t>.</w:t>
      </w:r>
    </w:p>
    <w:p w:rsidR="001756A8" w:rsidRPr="001756A8" w:rsidRDefault="00A76B80" w:rsidP="000378FB">
      <w:pPr>
        <w:pStyle w:val="ConsPlusNormal"/>
        <w:ind w:firstLine="709"/>
        <w:contextualSpacing/>
        <w:jc w:val="both"/>
        <w:outlineLvl w:val="2"/>
        <w:rPr>
          <w:rFonts w:ascii="Times New Roman" w:hAnsi="Times New Roman" w:cs="Times New Roman"/>
          <w:sz w:val="28"/>
          <w:szCs w:val="28"/>
        </w:rPr>
      </w:pPr>
      <w:bookmarkStart w:id="20" w:name="Par286"/>
      <w:bookmarkEnd w:id="20"/>
      <w:r>
        <w:rPr>
          <w:rFonts w:ascii="Times New Roman" w:hAnsi="Times New Roman" w:cs="Times New Roman"/>
          <w:sz w:val="28"/>
          <w:szCs w:val="28"/>
        </w:rPr>
        <w:t>4.5.</w:t>
      </w:r>
      <w:r w:rsidR="001756A8" w:rsidRPr="001756A8">
        <w:rPr>
          <w:rFonts w:ascii="Times New Roman" w:hAnsi="Times New Roman" w:cs="Times New Roman"/>
          <w:sz w:val="28"/>
          <w:szCs w:val="28"/>
        </w:rPr>
        <w:t xml:space="preserve"> Разработка процедур и средств оценки результатов обучения по </w:t>
      </w:r>
      <w:r>
        <w:rPr>
          <w:rFonts w:ascii="Times New Roman" w:hAnsi="Times New Roman" w:cs="Times New Roman"/>
          <w:sz w:val="28"/>
          <w:szCs w:val="28"/>
        </w:rPr>
        <w:t>ДПП</w:t>
      </w:r>
    </w:p>
    <w:p w:rsidR="001756A8" w:rsidRPr="001756A8" w:rsidRDefault="00B51461" w:rsidP="000378FB">
      <w:pPr>
        <w:pStyle w:val="ConsPlusNormal"/>
        <w:ind w:firstLine="709"/>
        <w:contextualSpacing/>
        <w:jc w:val="both"/>
        <w:outlineLvl w:val="3"/>
        <w:rPr>
          <w:rFonts w:ascii="Times New Roman" w:hAnsi="Times New Roman" w:cs="Times New Roman"/>
          <w:sz w:val="28"/>
          <w:szCs w:val="28"/>
        </w:rPr>
      </w:pPr>
      <w:bookmarkStart w:id="21" w:name="Par294"/>
      <w:bookmarkEnd w:id="21"/>
      <w:r>
        <w:rPr>
          <w:rFonts w:ascii="Times New Roman" w:hAnsi="Times New Roman" w:cs="Times New Roman"/>
          <w:sz w:val="28"/>
          <w:szCs w:val="28"/>
        </w:rPr>
        <w:t>4.</w:t>
      </w:r>
      <w:r w:rsidR="001756A8" w:rsidRPr="001756A8">
        <w:rPr>
          <w:rFonts w:ascii="Times New Roman" w:hAnsi="Times New Roman" w:cs="Times New Roman"/>
          <w:sz w:val="28"/>
          <w:szCs w:val="28"/>
        </w:rPr>
        <w:t>5.</w:t>
      </w:r>
      <w:r w:rsidR="00DF2EF8">
        <w:rPr>
          <w:rFonts w:ascii="Times New Roman" w:hAnsi="Times New Roman" w:cs="Times New Roman"/>
          <w:sz w:val="28"/>
          <w:szCs w:val="28"/>
        </w:rPr>
        <w:t>1</w:t>
      </w:r>
      <w:r w:rsidR="001756A8" w:rsidRPr="001756A8">
        <w:rPr>
          <w:rFonts w:ascii="Times New Roman" w:hAnsi="Times New Roman" w:cs="Times New Roman"/>
          <w:sz w:val="28"/>
          <w:szCs w:val="28"/>
        </w:rPr>
        <w:t xml:space="preserve">. </w:t>
      </w:r>
      <w:r w:rsidR="00DF2EF8">
        <w:rPr>
          <w:rFonts w:ascii="Times New Roman" w:hAnsi="Times New Roman" w:cs="Times New Roman"/>
          <w:sz w:val="28"/>
          <w:szCs w:val="28"/>
        </w:rPr>
        <w:t>О</w:t>
      </w:r>
      <w:r w:rsidR="001756A8" w:rsidRPr="001756A8">
        <w:rPr>
          <w:rFonts w:ascii="Times New Roman" w:hAnsi="Times New Roman" w:cs="Times New Roman"/>
          <w:sz w:val="28"/>
          <w:szCs w:val="28"/>
        </w:rPr>
        <w:t xml:space="preserve">своение </w:t>
      </w:r>
      <w:r w:rsidR="00DF2EF8">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завершается итоговой аттестацией обучающихся в форме, определяемой </w:t>
      </w:r>
      <w:r w:rsidR="00DF2EF8">
        <w:rPr>
          <w:rFonts w:ascii="Times New Roman" w:hAnsi="Times New Roman" w:cs="Times New Roman"/>
          <w:sz w:val="28"/>
          <w:szCs w:val="28"/>
        </w:rPr>
        <w:t>ДПП</w:t>
      </w:r>
      <w:r w:rsidR="000378FB">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Оценка квалификации (квалификационный экзамен) может проводиться единовременно или по накопительной схеме, в несколько этапов, следующих друг за другом с различными временными промежутками.</w:t>
      </w:r>
    </w:p>
    <w:p w:rsidR="001756A8" w:rsidRPr="001756A8" w:rsidRDefault="00DF2EF8" w:rsidP="000378FB">
      <w:pPr>
        <w:pStyle w:val="ConsPlusNormal"/>
        <w:ind w:firstLine="709"/>
        <w:contextualSpacing/>
        <w:jc w:val="both"/>
        <w:outlineLvl w:val="3"/>
        <w:rPr>
          <w:rFonts w:ascii="Times New Roman" w:hAnsi="Times New Roman" w:cs="Times New Roman"/>
          <w:sz w:val="28"/>
          <w:szCs w:val="28"/>
        </w:rPr>
      </w:pPr>
      <w:bookmarkStart w:id="22" w:name="Par298"/>
      <w:bookmarkEnd w:id="22"/>
      <w:r>
        <w:rPr>
          <w:rFonts w:ascii="Times New Roman" w:hAnsi="Times New Roman" w:cs="Times New Roman"/>
          <w:sz w:val="28"/>
          <w:szCs w:val="28"/>
        </w:rPr>
        <w:t>4.</w:t>
      </w:r>
      <w:r w:rsidR="001756A8" w:rsidRPr="001756A8">
        <w:rPr>
          <w:rFonts w:ascii="Times New Roman" w:hAnsi="Times New Roman" w:cs="Times New Roman"/>
          <w:sz w:val="28"/>
          <w:szCs w:val="28"/>
        </w:rPr>
        <w:t>5.2. Последовательность разработки средств оценки профессиональной квалификации</w:t>
      </w:r>
      <w:r w:rsidR="00B13E0D">
        <w:rPr>
          <w:rFonts w:ascii="Times New Roman" w:hAnsi="Times New Roman" w:cs="Times New Roman"/>
          <w:sz w:val="28"/>
          <w:szCs w:val="28"/>
        </w:rPr>
        <w:t>.</w:t>
      </w:r>
    </w:p>
    <w:p w:rsidR="001756A8" w:rsidRPr="001756A8" w:rsidRDefault="00DF2EF8" w:rsidP="000378FB">
      <w:pPr>
        <w:pStyle w:val="ConsPlusNormal"/>
        <w:ind w:firstLine="709"/>
        <w:contextualSpacing/>
        <w:jc w:val="both"/>
        <w:outlineLvl w:val="4"/>
        <w:rPr>
          <w:rFonts w:ascii="Times New Roman" w:hAnsi="Times New Roman" w:cs="Times New Roman"/>
          <w:sz w:val="28"/>
          <w:szCs w:val="28"/>
        </w:rPr>
      </w:pPr>
      <w:r>
        <w:rPr>
          <w:rFonts w:ascii="Times New Roman" w:hAnsi="Times New Roman" w:cs="Times New Roman"/>
          <w:sz w:val="28"/>
          <w:szCs w:val="28"/>
        </w:rPr>
        <w:t>4.5.2.1</w:t>
      </w:r>
      <w:r w:rsidR="001756A8" w:rsidRPr="001756A8">
        <w:rPr>
          <w:rFonts w:ascii="Times New Roman" w:hAnsi="Times New Roman" w:cs="Times New Roman"/>
          <w:sz w:val="28"/>
          <w:szCs w:val="28"/>
        </w:rPr>
        <w:t xml:space="preserve">. Выбор предмета оценивания. Предмет оценивания (освоение профессиональной квалификации) </w:t>
      </w:r>
      <w:r w:rsidR="00B13E0D">
        <w:rPr>
          <w:rFonts w:ascii="Times New Roman" w:hAnsi="Times New Roman" w:cs="Times New Roman"/>
          <w:sz w:val="28"/>
          <w:szCs w:val="28"/>
        </w:rPr>
        <w:t>разделяется</w:t>
      </w:r>
      <w:r w:rsidR="001756A8" w:rsidRPr="001756A8">
        <w:rPr>
          <w:rFonts w:ascii="Times New Roman" w:hAnsi="Times New Roman" w:cs="Times New Roman"/>
          <w:sz w:val="28"/>
          <w:szCs w:val="28"/>
        </w:rPr>
        <w:t xml:space="preserve"> до компетенции. Целесообразно разрабатывать комплексные задания, проверяющие группу связанных компетенций (профессиональных (профессионально специализированных) и общих (общекультурных, универсальных)). </w:t>
      </w:r>
      <w:r w:rsidR="00B13E0D">
        <w:rPr>
          <w:rFonts w:ascii="Times New Roman" w:hAnsi="Times New Roman" w:cs="Times New Roman"/>
          <w:sz w:val="28"/>
          <w:szCs w:val="28"/>
        </w:rPr>
        <w:t>Разделение</w:t>
      </w:r>
      <w:r w:rsidR="001756A8" w:rsidRPr="001756A8">
        <w:rPr>
          <w:rFonts w:ascii="Times New Roman" w:hAnsi="Times New Roman" w:cs="Times New Roman"/>
          <w:sz w:val="28"/>
          <w:szCs w:val="28"/>
        </w:rPr>
        <w:t xml:space="preserve"> предмета оцени</w:t>
      </w:r>
      <w:r w:rsidR="003D1D89">
        <w:rPr>
          <w:rFonts w:ascii="Times New Roman" w:hAnsi="Times New Roman" w:cs="Times New Roman"/>
          <w:sz w:val="28"/>
          <w:szCs w:val="28"/>
        </w:rPr>
        <w:t>вания до умений, знаний возможно</w:t>
      </w:r>
      <w:r w:rsidR="001756A8" w:rsidRPr="001756A8">
        <w:rPr>
          <w:rFonts w:ascii="Times New Roman" w:hAnsi="Times New Roman" w:cs="Times New Roman"/>
          <w:sz w:val="28"/>
          <w:szCs w:val="28"/>
        </w:rPr>
        <w:t xml:space="preserve"> в случае, когда этого требует специфика профессиональной квалификации и (или) необходим допуск к основным</w:t>
      </w:r>
      <w:r>
        <w:rPr>
          <w:rFonts w:ascii="Times New Roman" w:hAnsi="Times New Roman" w:cs="Times New Roman"/>
          <w:sz w:val="28"/>
          <w:szCs w:val="28"/>
        </w:rPr>
        <w:t xml:space="preserve"> квалификационным испытаниям</w:t>
      </w:r>
      <w:r w:rsidR="001756A8" w:rsidRPr="001756A8">
        <w:rPr>
          <w:rFonts w:ascii="Times New Roman" w:hAnsi="Times New Roman" w:cs="Times New Roman"/>
          <w:sz w:val="28"/>
          <w:szCs w:val="28"/>
        </w:rPr>
        <w:t>.</w:t>
      </w:r>
    </w:p>
    <w:p w:rsidR="001756A8" w:rsidRPr="001756A8" w:rsidRDefault="00DF2EF8" w:rsidP="000378FB">
      <w:pPr>
        <w:pStyle w:val="ConsPlusNormal"/>
        <w:ind w:firstLine="709"/>
        <w:contextualSpacing/>
        <w:jc w:val="both"/>
        <w:outlineLvl w:val="4"/>
        <w:rPr>
          <w:rFonts w:ascii="Times New Roman" w:hAnsi="Times New Roman" w:cs="Times New Roman"/>
          <w:sz w:val="28"/>
          <w:szCs w:val="28"/>
        </w:rPr>
      </w:pPr>
      <w:bookmarkStart w:id="23" w:name="Par305"/>
      <w:bookmarkEnd w:id="23"/>
      <w:r>
        <w:rPr>
          <w:rFonts w:ascii="Times New Roman" w:hAnsi="Times New Roman" w:cs="Times New Roman"/>
          <w:sz w:val="28"/>
          <w:szCs w:val="28"/>
        </w:rPr>
        <w:t>4.5.2.2</w:t>
      </w:r>
      <w:r w:rsidR="001756A8" w:rsidRPr="001756A8">
        <w:rPr>
          <w:rFonts w:ascii="Times New Roman" w:hAnsi="Times New Roman" w:cs="Times New Roman"/>
          <w:sz w:val="28"/>
          <w:szCs w:val="28"/>
        </w:rPr>
        <w:t>. Выбор объекта оценивания. На этом этапе необходимо определить объект(ы) оценивания для каждой компетенции или группы компетенций. Объектами оценки могут служить: продукт деятельности, процесс деятельности, продукт и процесс одновременно.</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Процесс оценивается, когда:</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необходимо проверить и оценить правильность применения инструментов, оборудования, соблюдение правил охраны труда и т.д.;</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значим временной фактор (необходим хронометраж);</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продукт (результаты) выполнения трудовых функций имеет отсроченный характер и/или оценивается сложней, чем процесс.</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Продукт деятельности оценивается, когда:</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не важно, каким образом получен продукт, какие использованы методы (технологии);</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сложно обеспечить процедуру наблюдения за процессом (например, выполняется умственная деятельность или процесс выполняется длительное время).</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Продукт деятельности может представляться готовым или создаваться </w:t>
      </w:r>
      <w:r w:rsidR="00B13E0D">
        <w:rPr>
          <w:rFonts w:ascii="Times New Roman" w:hAnsi="Times New Roman" w:cs="Times New Roman"/>
          <w:sz w:val="28"/>
          <w:szCs w:val="28"/>
        </w:rPr>
        <w:t>«</w:t>
      </w:r>
      <w:r w:rsidRPr="001756A8">
        <w:rPr>
          <w:rFonts w:ascii="Times New Roman" w:hAnsi="Times New Roman" w:cs="Times New Roman"/>
          <w:sz w:val="28"/>
          <w:szCs w:val="28"/>
        </w:rPr>
        <w:t>здесь и сейчас</w:t>
      </w:r>
      <w:r w:rsidR="00B13E0D">
        <w:rPr>
          <w:rFonts w:ascii="Times New Roman" w:hAnsi="Times New Roman" w:cs="Times New Roman"/>
          <w:sz w:val="28"/>
          <w:szCs w:val="28"/>
        </w:rPr>
        <w:t>»</w:t>
      </w:r>
      <w:r w:rsidRPr="001756A8">
        <w:rPr>
          <w:rFonts w:ascii="Times New Roman" w:hAnsi="Times New Roman" w:cs="Times New Roman"/>
          <w:sz w:val="28"/>
          <w:szCs w:val="28"/>
        </w:rPr>
        <w:t>. Последнее обеспечивает самостоятельность выполнения работы, но невозможно, если она занимает длительное время. В данном случае при необходимости оценка продукта деятельности может быть дополнена защитой (обоснованием).</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Таким образом, конкретными объектами оценки могут выступать: изготовленные продукты и (или) процесс деятельности, а также документированные подтверждения результатов выполнения соответствующей деятельности (портфолио документов). Портфолио документов, чаще всего, не </w:t>
      </w:r>
      <w:r w:rsidRPr="001756A8">
        <w:rPr>
          <w:rFonts w:ascii="Times New Roman" w:hAnsi="Times New Roman" w:cs="Times New Roman"/>
          <w:sz w:val="28"/>
          <w:szCs w:val="28"/>
        </w:rPr>
        <w:lastRenderedPageBreak/>
        <w:t>может быть единственной формой доказательства освоения профессиональной квалификации, использоваться для оценки освоения всех компетенций. Обычно портфолио дополняется выполнением какого-либо задания на экзамене.</w:t>
      </w:r>
    </w:p>
    <w:p w:rsidR="001756A8" w:rsidRPr="001756A8" w:rsidRDefault="005540D1" w:rsidP="000378FB">
      <w:pPr>
        <w:pStyle w:val="ConsPlusNormal"/>
        <w:ind w:firstLine="709"/>
        <w:contextualSpacing/>
        <w:jc w:val="both"/>
        <w:outlineLvl w:val="4"/>
        <w:rPr>
          <w:rFonts w:ascii="Times New Roman" w:hAnsi="Times New Roman" w:cs="Times New Roman"/>
          <w:sz w:val="28"/>
          <w:szCs w:val="28"/>
        </w:rPr>
      </w:pPr>
      <w:bookmarkStart w:id="24" w:name="Par316"/>
      <w:bookmarkEnd w:id="24"/>
      <w:r>
        <w:rPr>
          <w:rFonts w:ascii="Times New Roman" w:hAnsi="Times New Roman" w:cs="Times New Roman"/>
          <w:sz w:val="28"/>
          <w:szCs w:val="28"/>
        </w:rPr>
        <w:t>4.5.2.3</w:t>
      </w:r>
      <w:r w:rsidR="001756A8" w:rsidRPr="001756A8">
        <w:rPr>
          <w:rFonts w:ascii="Times New Roman" w:hAnsi="Times New Roman" w:cs="Times New Roman"/>
          <w:sz w:val="28"/>
          <w:szCs w:val="28"/>
        </w:rPr>
        <w:t>. Определение ресурсного обеспечения оценивания</w:t>
      </w:r>
      <w:r w:rsidR="00B13E0D">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На данном этапе необходимо определить:</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какое время необходимо для выполнения деятельности;</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где деятельность должна выполняться (можно ли (целесообразно ли) продемонстрировать деятельность в модельных, имитационных условиях или необходимы реальные условия);</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в каких условиях (на каком оборудовании, какими материалами и т.д.) должен (может) пользоваться экзаменуемый.</w:t>
      </w:r>
    </w:p>
    <w:p w:rsidR="001756A8" w:rsidRPr="001756A8" w:rsidRDefault="005540D1" w:rsidP="000378FB">
      <w:pPr>
        <w:pStyle w:val="ConsPlusNormal"/>
        <w:ind w:firstLine="709"/>
        <w:contextualSpacing/>
        <w:jc w:val="both"/>
        <w:outlineLvl w:val="4"/>
        <w:rPr>
          <w:rFonts w:ascii="Times New Roman" w:hAnsi="Times New Roman" w:cs="Times New Roman"/>
          <w:sz w:val="28"/>
          <w:szCs w:val="28"/>
        </w:rPr>
      </w:pPr>
      <w:bookmarkStart w:id="25" w:name="Par322"/>
      <w:bookmarkEnd w:id="25"/>
      <w:r>
        <w:rPr>
          <w:rFonts w:ascii="Times New Roman" w:hAnsi="Times New Roman" w:cs="Times New Roman"/>
          <w:sz w:val="28"/>
          <w:szCs w:val="28"/>
        </w:rPr>
        <w:t>4.5.2.</w:t>
      </w:r>
      <w:r w:rsidR="001756A8" w:rsidRPr="001756A8">
        <w:rPr>
          <w:rFonts w:ascii="Times New Roman" w:hAnsi="Times New Roman" w:cs="Times New Roman"/>
          <w:sz w:val="28"/>
          <w:szCs w:val="28"/>
        </w:rPr>
        <w:t>4. Выбор методов и разработка процедуры оценивания</w:t>
      </w:r>
      <w:r w:rsidR="00B13E0D">
        <w:rPr>
          <w:rFonts w:ascii="Times New Roman" w:hAnsi="Times New Roman" w:cs="Times New Roman"/>
          <w:sz w:val="28"/>
          <w:szCs w:val="28"/>
        </w:rPr>
        <w:t>.</w:t>
      </w:r>
    </w:p>
    <w:p w:rsidR="001756A8" w:rsidRPr="001756A8" w:rsidRDefault="00B13E0D"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На данном этапе необходимо определить </w:t>
      </w:r>
      <w:r>
        <w:rPr>
          <w:rFonts w:ascii="Times New Roman" w:hAnsi="Times New Roman" w:cs="Times New Roman"/>
          <w:sz w:val="28"/>
          <w:szCs w:val="28"/>
        </w:rPr>
        <w:t>м</w:t>
      </w:r>
      <w:r w:rsidR="001756A8" w:rsidRPr="001756A8">
        <w:rPr>
          <w:rFonts w:ascii="Times New Roman" w:hAnsi="Times New Roman" w:cs="Times New Roman"/>
          <w:sz w:val="28"/>
          <w:szCs w:val="28"/>
        </w:rPr>
        <w:t>етоды оценивания:</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выполнение практического задания на экзамене, в т.ч. разработка и защита проекта (модели, подхода, решения и т.п.);</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анализ случая (кейс-стади) на экзамене;</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анализ портфолио документов, в т.</w:t>
      </w:r>
      <w:r w:rsidR="00290909">
        <w:rPr>
          <w:rFonts w:ascii="Times New Roman" w:hAnsi="Times New Roman" w:cs="Times New Roman"/>
          <w:sz w:val="28"/>
          <w:szCs w:val="28"/>
        </w:rPr>
        <w:t xml:space="preserve"> </w:t>
      </w:r>
      <w:r w:rsidR="001756A8" w:rsidRPr="001756A8">
        <w:rPr>
          <w:rFonts w:ascii="Times New Roman" w:hAnsi="Times New Roman" w:cs="Times New Roman"/>
          <w:sz w:val="28"/>
          <w:szCs w:val="28"/>
        </w:rPr>
        <w:t>ч. резюме и (или) собеседование по документам;</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анализ видеозаписи выполнения работ (фрагментов работ) и (или) собеседование по работам, защита проекта.</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Методы оценивания необходимо выбирать так, чтобы их совокупность обеспечивала объективность и надежность оценки. Также важно обеспечить оптимальную ресурсоемкость процедуры (</w:t>
      </w:r>
      <w:r w:rsidR="00B13E0D">
        <w:rPr>
          <w:rFonts w:ascii="Times New Roman" w:hAnsi="Times New Roman" w:cs="Times New Roman"/>
          <w:sz w:val="28"/>
          <w:szCs w:val="28"/>
        </w:rPr>
        <w:t>п. 4.5.2.3.</w:t>
      </w:r>
      <w:r w:rsidRPr="001756A8">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Таким образом, на данном этапе необходимо:</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продумать организацию экзамена (наличие этапов и их длительность, состав и последовательность выполнения заданий и их составляющих (подготовка, выполнение задания, ответ, защита, собеседование и т.д.));</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определить требования к количеству и квалификации экспертов (экзаменаторов);</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определить степень публичности процедуры оценки (от присутствия только экспертов (экзаменаторов) до открытой процедуры защиты (презентации, собеседования, выполнения практической работы и т.п.)).</w:t>
      </w:r>
    </w:p>
    <w:p w:rsidR="001756A8" w:rsidRPr="001756A8" w:rsidRDefault="005540D1" w:rsidP="000378FB">
      <w:pPr>
        <w:pStyle w:val="ConsPlusNormal"/>
        <w:ind w:firstLine="709"/>
        <w:contextualSpacing/>
        <w:jc w:val="both"/>
        <w:outlineLvl w:val="4"/>
        <w:rPr>
          <w:rFonts w:ascii="Times New Roman" w:hAnsi="Times New Roman" w:cs="Times New Roman"/>
          <w:sz w:val="28"/>
          <w:szCs w:val="28"/>
        </w:rPr>
      </w:pPr>
      <w:bookmarkStart w:id="26" w:name="Par334"/>
      <w:bookmarkEnd w:id="26"/>
      <w:r>
        <w:rPr>
          <w:rFonts w:ascii="Times New Roman" w:hAnsi="Times New Roman" w:cs="Times New Roman"/>
          <w:sz w:val="28"/>
          <w:szCs w:val="28"/>
        </w:rPr>
        <w:t>4.5.2.</w:t>
      </w:r>
      <w:r w:rsidR="001756A8" w:rsidRPr="001756A8">
        <w:rPr>
          <w:rFonts w:ascii="Times New Roman" w:hAnsi="Times New Roman" w:cs="Times New Roman"/>
          <w:sz w:val="28"/>
          <w:szCs w:val="28"/>
        </w:rPr>
        <w:t>5. Определение показателей и критериев оценки</w:t>
      </w:r>
      <w:r w:rsidR="00B13E0D">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Показатели отвечают на вопрос, что является свидетельством качества объекта оценивания.</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Критерии - признаки, на основании которых проводится оценка показателя. Критерии позволяют дать бинарную оценку этому по</w:t>
      </w:r>
      <w:r w:rsidR="00B13E0D">
        <w:rPr>
          <w:rFonts w:ascii="Times New Roman" w:hAnsi="Times New Roman" w:cs="Times New Roman"/>
          <w:sz w:val="28"/>
          <w:szCs w:val="28"/>
        </w:rPr>
        <w:t>казателю, однозначно ответить: «</w:t>
      </w:r>
      <w:r w:rsidRPr="001756A8">
        <w:rPr>
          <w:rFonts w:ascii="Times New Roman" w:hAnsi="Times New Roman" w:cs="Times New Roman"/>
          <w:sz w:val="28"/>
          <w:szCs w:val="28"/>
        </w:rPr>
        <w:t>да-нет</w:t>
      </w:r>
      <w:r w:rsidR="00B13E0D">
        <w:rPr>
          <w:rFonts w:ascii="Times New Roman" w:hAnsi="Times New Roman" w:cs="Times New Roman"/>
          <w:sz w:val="28"/>
          <w:szCs w:val="28"/>
        </w:rPr>
        <w:t>»</w:t>
      </w:r>
      <w:r w:rsidRPr="001756A8">
        <w:rPr>
          <w:rFonts w:ascii="Times New Roman" w:hAnsi="Times New Roman" w:cs="Times New Roman"/>
          <w:sz w:val="28"/>
          <w:szCs w:val="28"/>
        </w:rPr>
        <w:t xml:space="preserve">, </w:t>
      </w:r>
      <w:r w:rsidR="00B13E0D">
        <w:rPr>
          <w:rFonts w:ascii="Times New Roman" w:hAnsi="Times New Roman" w:cs="Times New Roman"/>
          <w:sz w:val="28"/>
          <w:szCs w:val="28"/>
        </w:rPr>
        <w:t>«</w:t>
      </w:r>
      <w:r w:rsidRPr="001756A8">
        <w:rPr>
          <w:rFonts w:ascii="Times New Roman" w:hAnsi="Times New Roman" w:cs="Times New Roman"/>
          <w:sz w:val="28"/>
          <w:szCs w:val="28"/>
        </w:rPr>
        <w:t>выполнено - не выполнено</w:t>
      </w:r>
      <w:r w:rsidR="00B13E0D">
        <w:rPr>
          <w:rFonts w:ascii="Times New Roman" w:hAnsi="Times New Roman" w:cs="Times New Roman"/>
          <w:sz w:val="28"/>
          <w:szCs w:val="28"/>
        </w:rPr>
        <w:t>»</w:t>
      </w:r>
      <w:r w:rsidRPr="001756A8">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Формулировка показателей и критериев оценки результата имеет следующие особенности:</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должна позволять давать достоверную (валидную, надежную) и объективную (независимую от частного мнения или отдельных суждений) оценку;</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1756A8" w:rsidRPr="001756A8">
        <w:rPr>
          <w:rFonts w:ascii="Times New Roman" w:hAnsi="Times New Roman" w:cs="Times New Roman"/>
          <w:sz w:val="28"/>
          <w:szCs w:val="28"/>
        </w:rPr>
        <w:t>показателей и критериев не должно быть много;</w:t>
      </w:r>
    </w:p>
    <w:p w:rsidR="001756A8" w:rsidRPr="001756A8" w:rsidRDefault="00B13E0D"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Pr>
          <w:rFonts w:ascii="Times New Roman" w:hAnsi="Times New Roman" w:cs="Times New Roman"/>
          <w:sz w:val="28"/>
          <w:szCs w:val="28"/>
        </w:rPr>
        <w:tab/>
      </w:r>
      <w:r w:rsidR="001756A8" w:rsidRPr="001756A8">
        <w:rPr>
          <w:rFonts w:ascii="Times New Roman" w:hAnsi="Times New Roman" w:cs="Times New Roman"/>
          <w:sz w:val="28"/>
          <w:szCs w:val="28"/>
        </w:rPr>
        <w:t>формулировки показателей и критериев должны быть понятными не только для экзаменаторов (экспертов), но и для наблюдателей и соискателей.</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Для формулировки показателей и критериев оценки процесса и (или) результатов деятельности может оказаться полезным анализ соответствующих умений и знаний, перечисленных в ПС. Кроме этого, если объектом оценки выступает процесс деятельности, то одним из показателей его оценки, как правило, выступает соблюдение технологии, предусмотренных ею этапов деятельности. В данном случае критерии оценки могут быть сформулированы на основе перечня трудовых действий, описанных в ПС, и обеспечивать выполнение ТФ.</w:t>
      </w:r>
    </w:p>
    <w:p w:rsidR="001756A8" w:rsidRPr="001756A8" w:rsidRDefault="005540D1" w:rsidP="000378FB">
      <w:pPr>
        <w:pStyle w:val="ConsPlusNormal"/>
        <w:ind w:firstLine="709"/>
        <w:contextualSpacing/>
        <w:jc w:val="both"/>
        <w:outlineLvl w:val="4"/>
        <w:rPr>
          <w:rFonts w:ascii="Times New Roman" w:hAnsi="Times New Roman" w:cs="Times New Roman"/>
          <w:sz w:val="28"/>
          <w:szCs w:val="28"/>
        </w:rPr>
      </w:pPr>
      <w:bookmarkStart w:id="27" w:name="Par343"/>
      <w:bookmarkEnd w:id="27"/>
      <w:r>
        <w:rPr>
          <w:rFonts w:ascii="Times New Roman" w:hAnsi="Times New Roman" w:cs="Times New Roman"/>
          <w:sz w:val="28"/>
          <w:szCs w:val="28"/>
        </w:rPr>
        <w:t>4.5.2.6</w:t>
      </w:r>
      <w:r w:rsidR="001756A8" w:rsidRPr="001756A8">
        <w:rPr>
          <w:rFonts w:ascii="Times New Roman" w:hAnsi="Times New Roman" w:cs="Times New Roman"/>
          <w:sz w:val="28"/>
          <w:szCs w:val="28"/>
        </w:rPr>
        <w:t>. Формирование типового задания</w:t>
      </w:r>
      <w:r w:rsidR="00B13E0D">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Задание для проверки овладения профессиональной квалификацией обычно представляет собой фрагмент профессиональной деятельности. Задания могут выполняться в реальной или моделируемой производственной (трудовой) среде. В любом случае важно определить ее обязательные элементы, т.е. назвать необходимое оборудование, условия его применения и т.д.</w:t>
      </w:r>
    </w:p>
    <w:p w:rsidR="001756A8" w:rsidRPr="001756A8" w:rsidRDefault="005540D1" w:rsidP="000378FB">
      <w:pPr>
        <w:pStyle w:val="ConsPlusNormal"/>
        <w:ind w:firstLine="709"/>
        <w:contextualSpacing/>
        <w:jc w:val="both"/>
        <w:outlineLvl w:val="4"/>
        <w:rPr>
          <w:rFonts w:ascii="Times New Roman" w:hAnsi="Times New Roman" w:cs="Times New Roman"/>
          <w:sz w:val="28"/>
          <w:szCs w:val="28"/>
        </w:rPr>
      </w:pPr>
      <w:bookmarkStart w:id="28" w:name="Par346"/>
      <w:bookmarkEnd w:id="28"/>
      <w:r>
        <w:rPr>
          <w:rFonts w:ascii="Times New Roman" w:hAnsi="Times New Roman" w:cs="Times New Roman"/>
          <w:sz w:val="28"/>
          <w:szCs w:val="28"/>
        </w:rPr>
        <w:t>4.5.2.</w:t>
      </w:r>
      <w:r w:rsidR="001756A8" w:rsidRPr="001756A8">
        <w:rPr>
          <w:rFonts w:ascii="Times New Roman" w:hAnsi="Times New Roman" w:cs="Times New Roman"/>
          <w:sz w:val="28"/>
          <w:szCs w:val="28"/>
        </w:rPr>
        <w:t>7. Формирование фонда оценочных средств</w:t>
      </w:r>
      <w:r w:rsidR="00B13E0D">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Типовое задание представляет собой обобщенную формулировку, на базе которой путем конкретизации разрабатываются варианты задания за счет видоизменения предмета, материалов, технологий и прочих условий задачи.</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B13E0D">
        <w:rPr>
          <w:rFonts w:ascii="Times New Roman" w:hAnsi="Times New Roman" w:cs="Times New Roman"/>
          <w:sz w:val="28"/>
          <w:szCs w:val="28"/>
        </w:rPr>
        <w:t xml:space="preserve">Разработанные материалы могут быть представлены в макете, приведенном в </w:t>
      </w:r>
      <w:r w:rsidR="00B13E0D" w:rsidRPr="00B13E0D">
        <w:rPr>
          <w:rFonts w:ascii="Times New Roman" w:hAnsi="Times New Roman" w:cs="Times New Roman"/>
          <w:sz w:val="28"/>
          <w:szCs w:val="28"/>
        </w:rPr>
        <w:t>П</w:t>
      </w:r>
      <w:r w:rsidRPr="00B13E0D">
        <w:rPr>
          <w:rFonts w:ascii="Times New Roman" w:hAnsi="Times New Roman" w:cs="Times New Roman"/>
          <w:sz w:val="28"/>
          <w:szCs w:val="28"/>
        </w:rPr>
        <w:t xml:space="preserve">риложении </w:t>
      </w:r>
      <w:r w:rsidR="00B13E0D" w:rsidRPr="00B13E0D">
        <w:rPr>
          <w:rFonts w:ascii="Times New Roman" w:hAnsi="Times New Roman" w:cs="Times New Roman"/>
          <w:sz w:val="28"/>
          <w:szCs w:val="28"/>
        </w:rPr>
        <w:t>Б</w:t>
      </w:r>
      <w:r w:rsidRPr="00B13E0D">
        <w:rPr>
          <w:rFonts w:ascii="Times New Roman" w:hAnsi="Times New Roman" w:cs="Times New Roman"/>
          <w:sz w:val="28"/>
          <w:szCs w:val="28"/>
        </w:rPr>
        <w:t>.</w:t>
      </w:r>
    </w:p>
    <w:p w:rsidR="001756A8" w:rsidRPr="001756A8" w:rsidRDefault="005540D1" w:rsidP="000378FB">
      <w:pPr>
        <w:pStyle w:val="ConsPlusNormal"/>
        <w:ind w:firstLine="709"/>
        <w:contextualSpacing/>
        <w:jc w:val="both"/>
        <w:outlineLvl w:val="2"/>
        <w:rPr>
          <w:rFonts w:ascii="Times New Roman" w:hAnsi="Times New Roman" w:cs="Times New Roman"/>
          <w:sz w:val="28"/>
          <w:szCs w:val="28"/>
        </w:rPr>
      </w:pPr>
      <w:bookmarkStart w:id="29" w:name="Par350"/>
      <w:bookmarkEnd w:id="29"/>
      <w:r>
        <w:rPr>
          <w:rFonts w:ascii="Times New Roman" w:hAnsi="Times New Roman" w:cs="Times New Roman"/>
          <w:sz w:val="28"/>
          <w:szCs w:val="28"/>
        </w:rPr>
        <w:t>4.6</w:t>
      </w:r>
      <w:r w:rsidR="001756A8" w:rsidRPr="001756A8">
        <w:rPr>
          <w:rFonts w:ascii="Times New Roman" w:hAnsi="Times New Roman" w:cs="Times New Roman"/>
          <w:sz w:val="28"/>
          <w:szCs w:val="28"/>
        </w:rPr>
        <w:t xml:space="preserve">. Формирование структуры и содержания </w:t>
      </w:r>
      <w:r>
        <w:rPr>
          <w:rFonts w:ascii="Times New Roman" w:hAnsi="Times New Roman" w:cs="Times New Roman"/>
          <w:sz w:val="28"/>
          <w:szCs w:val="28"/>
        </w:rPr>
        <w:t>ДПП</w:t>
      </w:r>
    </w:p>
    <w:p w:rsidR="001756A8" w:rsidRPr="001756A8" w:rsidRDefault="005540D1"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4.6.1. </w:t>
      </w:r>
      <w:r w:rsidR="001756A8" w:rsidRPr="001756A8">
        <w:rPr>
          <w:rFonts w:ascii="Times New Roman" w:hAnsi="Times New Roman" w:cs="Times New Roman"/>
          <w:sz w:val="28"/>
          <w:szCs w:val="28"/>
        </w:rPr>
        <w:t>Структура ДПП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и иные компоненты</w:t>
      </w:r>
      <w:r>
        <w:rPr>
          <w:rFonts w:ascii="Times New Roman" w:hAnsi="Times New Roman" w:cs="Times New Roman"/>
          <w:sz w:val="28"/>
          <w:szCs w:val="28"/>
        </w:rPr>
        <w:t>.</w:t>
      </w:r>
    </w:p>
    <w:p w:rsidR="001756A8" w:rsidRPr="00AF1D9B" w:rsidRDefault="005540D1" w:rsidP="000378FB">
      <w:pPr>
        <w:pStyle w:val="ConsPlusNormal"/>
        <w:ind w:firstLine="709"/>
        <w:contextualSpacing/>
        <w:jc w:val="both"/>
        <w:rPr>
          <w:rFonts w:ascii="Times New Roman" w:hAnsi="Times New Roman" w:cs="Times New Roman"/>
          <w:sz w:val="28"/>
          <w:szCs w:val="28"/>
        </w:rPr>
      </w:pPr>
      <w:r w:rsidRPr="00AF1D9B">
        <w:rPr>
          <w:rFonts w:ascii="Times New Roman" w:hAnsi="Times New Roman" w:cs="Times New Roman"/>
          <w:sz w:val="28"/>
          <w:szCs w:val="28"/>
        </w:rPr>
        <w:t xml:space="preserve">4.6.2. </w:t>
      </w:r>
      <w:r w:rsidR="00AF1D9B" w:rsidRPr="00AF1D9B">
        <w:rPr>
          <w:rFonts w:ascii="Times New Roman" w:hAnsi="Times New Roman" w:cs="Times New Roman"/>
          <w:sz w:val="28"/>
          <w:szCs w:val="28"/>
        </w:rPr>
        <w:t>Д</w:t>
      </w:r>
      <w:r w:rsidR="001756A8" w:rsidRPr="00AF1D9B">
        <w:rPr>
          <w:rFonts w:ascii="Times New Roman" w:hAnsi="Times New Roman" w:cs="Times New Roman"/>
          <w:sz w:val="28"/>
          <w:szCs w:val="28"/>
        </w:rPr>
        <w:t xml:space="preserve">ля определения структуры </w:t>
      </w:r>
      <w:r w:rsidR="00B13E0D" w:rsidRPr="00AF1D9B">
        <w:rPr>
          <w:rFonts w:ascii="Times New Roman" w:hAnsi="Times New Roman" w:cs="Times New Roman"/>
          <w:sz w:val="28"/>
          <w:szCs w:val="28"/>
        </w:rPr>
        <w:t>ДПП</w:t>
      </w:r>
      <w:r w:rsidR="001756A8" w:rsidRPr="00AF1D9B">
        <w:rPr>
          <w:rFonts w:ascii="Times New Roman" w:hAnsi="Times New Roman" w:cs="Times New Roman"/>
          <w:sz w:val="28"/>
          <w:szCs w:val="28"/>
        </w:rPr>
        <w:t xml:space="preserve"> профессиональной переподготовки </w:t>
      </w:r>
      <w:r w:rsidR="00AF1D9B" w:rsidRPr="00AF1D9B">
        <w:rPr>
          <w:rFonts w:ascii="Times New Roman" w:hAnsi="Times New Roman" w:cs="Times New Roman"/>
          <w:sz w:val="28"/>
          <w:szCs w:val="28"/>
        </w:rPr>
        <w:t xml:space="preserve">рекомендуется учитывать требования </w:t>
      </w:r>
      <w:r w:rsidR="001756A8" w:rsidRPr="00AF1D9B">
        <w:rPr>
          <w:rFonts w:ascii="Times New Roman" w:hAnsi="Times New Roman" w:cs="Times New Roman"/>
          <w:sz w:val="28"/>
          <w:szCs w:val="28"/>
        </w:rPr>
        <w:t>ФГОС</w:t>
      </w:r>
      <w:r w:rsidR="00AF1D9B" w:rsidRPr="00AF1D9B">
        <w:rPr>
          <w:rFonts w:ascii="Times New Roman" w:hAnsi="Times New Roman" w:cs="Times New Roman"/>
          <w:sz w:val="28"/>
          <w:szCs w:val="28"/>
        </w:rPr>
        <w:t xml:space="preserve"> к структуре ОПОП ВО или СПО</w:t>
      </w:r>
      <w:r w:rsidR="001756A8" w:rsidRPr="00AF1D9B">
        <w:rPr>
          <w:rFonts w:ascii="Times New Roman" w:hAnsi="Times New Roman" w:cs="Times New Roman"/>
          <w:sz w:val="28"/>
          <w:szCs w:val="28"/>
        </w:rPr>
        <w:t xml:space="preserve">. </w:t>
      </w:r>
      <w:r w:rsidR="00AF1D9B" w:rsidRPr="00AF1D9B">
        <w:rPr>
          <w:rFonts w:ascii="Times New Roman" w:hAnsi="Times New Roman" w:cs="Times New Roman"/>
          <w:sz w:val="28"/>
          <w:szCs w:val="28"/>
        </w:rPr>
        <w:t>Например</w:t>
      </w:r>
      <w:r w:rsidR="001756A8" w:rsidRPr="00AF1D9B">
        <w:rPr>
          <w:rFonts w:ascii="Times New Roman" w:hAnsi="Times New Roman" w:cs="Times New Roman"/>
          <w:sz w:val="28"/>
          <w:szCs w:val="28"/>
        </w:rPr>
        <w:t>, в соответствии с ФГОС СПО освоение каждого из видов деятельности осуществляется в рамках профессионального модуля с одноименным виду деятельности названием. Профессиональный модуль включает в себя один или несколько междисциплинарных курсов и практику, что позволяет интегрировать теоретическое и практическое обучение</w:t>
      </w:r>
      <w:r w:rsidR="00AF1D9B">
        <w:rPr>
          <w:rFonts w:ascii="Times New Roman" w:hAnsi="Times New Roman" w:cs="Times New Roman"/>
          <w:sz w:val="28"/>
          <w:szCs w:val="28"/>
        </w:rPr>
        <w:t xml:space="preserve"> (</w:t>
      </w:r>
      <w:r w:rsidR="001756A8" w:rsidRPr="00AF1D9B">
        <w:rPr>
          <w:rFonts w:ascii="Times New Roman" w:hAnsi="Times New Roman" w:cs="Times New Roman"/>
          <w:sz w:val="28"/>
          <w:szCs w:val="28"/>
        </w:rPr>
        <w:t>модульно-компетентност</w:t>
      </w:r>
      <w:r w:rsidR="00B13E0D" w:rsidRPr="00AF1D9B">
        <w:rPr>
          <w:rFonts w:ascii="Times New Roman" w:hAnsi="Times New Roman" w:cs="Times New Roman"/>
          <w:sz w:val="28"/>
          <w:szCs w:val="28"/>
        </w:rPr>
        <w:t>н</w:t>
      </w:r>
      <w:r w:rsidR="001756A8" w:rsidRPr="00AF1D9B">
        <w:rPr>
          <w:rFonts w:ascii="Times New Roman" w:hAnsi="Times New Roman" w:cs="Times New Roman"/>
          <w:sz w:val="28"/>
          <w:szCs w:val="28"/>
        </w:rPr>
        <w:t>ы</w:t>
      </w:r>
      <w:r w:rsidR="00AF1D9B" w:rsidRPr="00AF1D9B">
        <w:rPr>
          <w:rFonts w:ascii="Times New Roman" w:hAnsi="Times New Roman" w:cs="Times New Roman"/>
          <w:sz w:val="28"/>
          <w:szCs w:val="28"/>
        </w:rPr>
        <w:t>й подход)</w:t>
      </w:r>
      <w:r w:rsidR="001756A8" w:rsidRPr="00AF1D9B">
        <w:rPr>
          <w:rFonts w:ascii="Times New Roman" w:hAnsi="Times New Roman" w:cs="Times New Roman"/>
          <w:sz w:val="28"/>
          <w:szCs w:val="28"/>
        </w:rPr>
        <w:t>.</w:t>
      </w:r>
    </w:p>
    <w:p w:rsidR="00AF1D9B" w:rsidRDefault="00AF1D9B" w:rsidP="000378FB">
      <w:pPr>
        <w:pStyle w:val="ConsPlusNormal"/>
        <w:ind w:firstLine="709"/>
        <w:contextualSpacing/>
        <w:jc w:val="both"/>
        <w:rPr>
          <w:rFonts w:ascii="Times New Roman" w:hAnsi="Times New Roman" w:cs="Times New Roman"/>
          <w:sz w:val="28"/>
          <w:szCs w:val="28"/>
        </w:rPr>
      </w:pPr>
      <w:r w:rsidRPr="00AF1D9B">
        <w:rPr>
          <w:rFonts w:ascii="Times New Roman" w:hAnsi="Times New Roman" w:cs="Times New Roman"/>
          <w:sz w:val="28"/>
          <w:szCs w:val="28"/>
        </w:rPr>
        <w:t>4.6.3. В зависимости от цели ДПП при ее разработке и реализации может использоваться как модульно-компетентностный, так и иной подход к формированию структуры ДПП.</w:t>
      </w:r>
    </w:p>
    <w:p w:rsidR="001756A8" w:rsidRPr="00AF1D9B" w:rsidRDefault="001756A8" w:rsidP="000378FB">
      <w:pPr>
        <w:pStyle w:val="ConsPlusNormal"/>
        <w:ind w:firstLine="709"/>
        <w:contextualSpacing/>
        <w:jc w:val="both"/>
        <w:rPr>
          <w:rFonts w:ascii="Times New Roman" w:hAnsi="Times New Roman" w:cs="Times New Roman"/>
          <w:sz w:val="28"/>
          <w:szCs w:val="28"/>
        </w:rPr>
      </w:pPr>
      <w:r w:rsidRPr="00AF1D9B">
        <w:rPr>
          <w:rFonts w:ascii="Times New Roman" w:hAnsi="Times New Roman" w:cs="Times New Roman"/>
          <w:sz w:val="28"/>
          <w:szCs w:val="28"/>
        </w:rPr>
        <w:t xml:space="preserve">Целесообразность использования модульно-компетентностного подхода при разработке и реализации ДПП связана с тем, что он обеспечивает практикоориентированную подготовку, необходимую для освоения или совершенствования профессиональной квалификации. Структура такой ДПП включает один или несколько профессиональных модулей, каждый из которых обеспечивает овладение одним видом деятельности или группой тесно связанных профессиональных компетенций. Общетеоретическая подготовка, необходимая </w:t>
      </w:r>
      <w:r w:rsidRPr="00AF1D9B">
        <w:rPr>
          <w:rFonts w:ascii="Times New Roman" w:hAnsi="Times New Roman" w:cs="Times New Roman"/>
          <w:sz w:val="28"/>
          <w:szCs w:val="28"/>
        </w:rPr>
        <w:lastRenderedPageBreak/>
        <w:t>для освоения нескольких видов деятельности или имеющая самодостаточный характер, в структуре ДПП может быть представлена в виде одного или нескольких учебных курсов, дисциплин.</w:t>
      </w:r>
    </w:p>
    <w:p w:rsidR="001756A8" w:rsidRDefault="00AF1D9B" w:rsidP="000378FB">
      <w:pPr>
        <w:pStyle w:val="ConsPlusNormal"/>
        <w:ind w:firstLine="709"/>
        <w:contextualSpacing/>
        <w:jc w:val="both"/>
        <w:rPr>
          <w:rFonts w:ascii="Times New Roman" w:hAnsi="Times New Roman" w:cs="Times New Roman"/>
          <w:sz w:val="28"/>
          <w:szCs w:val="28"/>
        </w:rPr>
      </w:pPr>
      <w:r w:rsidRPr="00AF1D9B">
        <w:rPr>
          <w:rFonts w:ascii="Times New Roman" w:hAnsi="Times New Roman" w:cs="Times New Roman"/>
          <w:sz w:val="28"/>
          <w:szCs w:val="28"/>
        </w:rPr>
        <w:t xml:space="preserve">4.6.4. </w:t>
      </w:r>
      <w:r w:rsidR="001756A8" w:rsidRPr="00AF1D9B">
        <w:rPr>
          <w:rFonts w:ascii="Times New Roman" w:hAnsi="Times New Roman" w:cs="Times New Roman"/>
          <w:sz w:val="28"/>
          <w:szCs w:val="28"/>
        </w:rPr>
        <w:t>В зависимости от сложности ДПП, в нее может входить разное количество учебных курсов, дисциплин (модулей). Их перечень отражается в учебном плане и календарном учебном</w:t>
      </w:r>
      <w:r w:rsidR="00FC2BD5">
        <w:rPr>
          <w:rFonts w:ascii="Times New Roman" w:hAnsi="Times New Roman" w:cs="Times New Roman"/>
          <w:sz w:val="28"/>
          <w:szCs w:val="28"/>
        </w:rPr>
        <w:t xml:space="preserve"> графике</w:t>
      </w:r>
      <w:r w:rsidR="001756A8" w:rsidRPr="00AF1D9B">
        <w:rPr>
          <w:rFonts w:ascii="Times New Roman" w:hAnsi="Times New Roman" w:cs="Times New Roman"/>
          <w:sz w:val="28"/>
          <w:szCs w:val="28"/>
        </w:rPr>
        <w:t>.</w:t>
      </w:r>
    </w:p>
    <w:p w:rsidR="00AF1D9B" w:rsidRPr="00AF1D9B" w:rsidRDefault="00AF1D9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4.6.5. </w:t>
      </w:r>
      <w:r w:rsidRPr="00AF1D9B">
        <w:rPr>
          <w:rFonts w:ascii="Times New Roman" w:hAnsi="Times New Roman" w:cs="Times New Roman"/>
          <w:sz w:val="28"/>
          <w:szCs w:val="28"/>
        </w:rPr>
        <w:t>Если обучение по ДПП предполагает овладение видом деятельности (совершенствование его выполнения) или ПК, а не отдельными умениями и знаниями, то в структуре ДПП рекомендуется предусматривать практику (стажировку). В указанном случае ДПП необходимо начинать с разработки программы практики (стажировки).</w:t>
      </w:r>
    </w:p>
    <w:p w:rsidR="001756A8" w:rsidRPr="00AF1D9B" w:rsidRDefault="005540D1" w:rsidP="000378FB">
      <w:pPr>
        <w:pStyle w:val="ConsPlusNormal"/>
        <w:ind w:firstLine="709"/>
        <w:contextualSpacing/>
        <w:jc w:val="both"/>
        <w:outlineLvl w:val="3"/>
        <w:rPr>
          <w:rFonts w:ascii="Times New Roman" w:hAnsi="Times New Roman" w:cs="Times New Roman"/>
          <w:sz w:val="28"/>
          <w:szCs w:val="28"/>
        </w:rPr>
      </w:pPr>
      <w:bookmarkStart w:id="30" w:name="Par362"/>
      <w:bookmarkEnd w:id="30"/>
      <w:r w:rsidRPr="00AF1D9B">
        <w:rPr>
          <w:rFonts w:ascii="Times New Roman" w:hAnsi="Times New Roman" w:cs="Times New Roman"/>
          <w:sz w:val="28"/>
          <w:szCs w:val="28"/>
        </w:rPr>
        <w:t>4.6.</w:t>
      </w:r>
      <w:r w:rsidR="00AF1D9B">
        <w:rPr>
          <w:rFonts w:ascii="Times New Roman" w:hAnsi="Times New Roman" w:cs="Times New Roman"/>
          <w:sz w:val="28"/>
          <w:szCs w:val="28"/>
        </w:rPr>
        <w:t>6</w:t>
      </w:r>
      <w:r w:rsidR="001756A8" w:rsidRPr="00AF1D9B">
        <w:rPr>
          <w:rFonts w:ascii="Times New Roman" w:hAnsi="Times New Roman" w:cs="Times New Roman"/>
          <w:sz w:val="28"/>
          <w:szCs w:val="28"/>
        </w:rPr>
        <w:t>. Разработка программы практики</w:t>
      </w:r>
      <w:r w:rsidR="00AF1D9B" w:rsidRPr="00AF1D9B">
        <w:rPr>
          <w:rFonts w:ascii="Times New Roman" w:hAnsi="Times New Roman" w:cs="Times New Roman"/>
          <w:sz w:val="28"/>
          <w:szCs w:val="28"/>
        </w:rPr>
        <w:t>.</w:t>
      </w:r>
    </w:p>
    <w:p w:rsidR="001756A8" w:rsidRPr="001756A8" w:rsidRDefault="00AF1D9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4.6.6.1. </w:t>
      </w:r>
      <w:r w:rsidR="001756A8" w:rsidRPr="00AF1D9B">
        <w:rPr>
          <w:rFonts w:ascii="Times New Roman" w:hAnsi="Times New Roman" w:cs="Times New Roman"/>
          <w:sz w:val="28"/>
          <w:szCs w:val="28"/>
        </w:rPr>
        <w:t>Содержание практики (стажировки) формируется (дополняется, корректируется) так, чтобы оно обеспечивало формирование всех компетенций</w:t>
      </w:r>
      <w:r w:rsidR="00FC2BD5">
        <w:rPr>
          <w:rFonts w:ascii="Times New Roman" w:hAnsi="Times New Roman" w:cs="Times New Roman"/>
          <w:sz w:val="28"/>
          <w:szCs w:val="28"/>
        </w:rPr>
        <w:t xml:space="preserve"> </w:t>
      </w:r>
      <w:r w:rsidRPr="00AF1D9B">
        <w:rPr>
          <w:rFonts w:ascii="Times New Roman" w:hAnsi="Times New Roman" w:cs="Times New Roman"/>
          <w:sz w:val="28"/>
          <w:szCs w:val="28"/>
        </w:rPr>
        <w:t>(таблица 5)</w:t>
      </w:r>
      <w:r w:rsidR="001756A8" w:rsidRPr="00AF1D9B">
        <w:rPr>
          <w:rFonts w:ascii="Times New Roman" w:hAnsi="Times New Roman" w:cs="Times New Roman"/>
          <w:sz w:val="28"/>
          <w:szCs w:val="28"/>
        </w:rPr>
        <w:t>.</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1756A8">
      <w:pPr>
        <w:pStyle w:val="ConsPlusNormal"/>
        <w:ind w:firstLine="540"/>
        <w:contextualSpacing/>
        <w:jc w:val="both"/>
        <w:outlineLvl w:val="4"/>
        <w:rPr>
          <w:rFonts w:ascii="Times New Roman" w:hAnsi="Times New Roman" w:cs="Times New Roman"/>
          <w:sz w:val="28"/>
          <w:szCs w:val="28"/>
        </w:rPr>
      </w:pPr>
      <w:bookmarkStart w:id="31" w:name="Par366"/>
      <w:bookmarkEnd w:id="31"/>
      <w:r w:rsidRPr="001756A8">
        <w:rPr>
          <w:rFonts w:ascii="Times New Roman" w:hAnsi="Times New Roman" w:cs="Times New Roman"/>
          <w:sz w:val="28"/>
          <w:szCs w:val="28"/>
        </w:rPr>
        <w:t>Таблица 5 - Формирование содержания практики (стажировки)</w:t>
      </w:r>
    </w:p>
    <w:p w:rsidR="001756A8" w:rsidRPr="001756A8" w:rsidRDefault="001756A8" w:rsidP="001756A8">
      <w:pPr>
        <w:pStyle w:val="ConsPlusNormal"/>
        <w:contextualSpacing/>
        <w:jc w:val="both"/>
        <w:rPr>
          <w:rFonts w:ascii="Times New Roman" w:hAnsi="Times New Roman" w:cs="Times New Roman"/>
          <w:sz w:val="28"/>
          <w:szCs w:val="28"/>
        </w:rPr>
      </w:pPr>
    </w:p>
    <w:tbl>
      <w:tblPr>
        <w:tblW w:w="9578" w:type="dxa"/>
        <w:tblInd w:w="62" w:type="dxa"/>
        <w:tblLayout w:type="fixed"/>
        <w:tblCellMar>
          <w:top w:w="75" w:type="dxa"/>
          <w:left w:w="0" w:type="dxa"/>
          <w:bottom w:w="75" w:type="dxa"/>
          <w:right w:w="0" w:type="dxa"/>
        </w:tblCellMar>
        <w:tblLook w:val="0000" w:firstRow="0" w:lastRow="0" w:firstColumn="0" w:lastColumn="0" w:noHBand="0" w:noVBand="0"/>
      </w:tblPr>
      <w:tblGrid>
        <w:gridCol w:w="3965"/>
        <w:gridCol w:w="5613"/>
      </w:tblGrid>
      <w:tr w:rsidR="001756A8" w:rsidRPr="00B13E0D" w:rsidTr="00B13E0D">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Результаты (освоенные компетенции)</w:t>
            </w:r>
          </w:p>
        </w:tc>
        <w:tc>
          <w:tcPr>
            <w:tcW w:w="5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Виды работ на практике (стажировке)</w:t>
            </w:r>
          </w:p>
        </w:tc>
      </w:tr>
      <w:tr w:rsidR="001756A8" w:rsidRPr="00B13E0D" w:rsidTr="00B13E0D">
        <w:tc>
          <w:tcPr>
            <w:tcW w:w="957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Вид деятельности ___________________________________________</w:t>
            </w:r>
          </w:p>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Объем практики/стажировки (в неделях/часах и (или) зачетных единицах) _______________________________________</w:t>
            </w:r>
          </w:p>
        </w:tc>
      </w:tr>
      <w:tr w:rsidR="001756A8" w:rsidRPr="00B13E0D" w:rsidTr="00B13E0D">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c>
          <w:tcPr>
            <w:tcW w:w="5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r>
      <w:tr w:rsidR="001756A8" w:rsidRPr="00B13E0D" w:rsidTr="00B13E0D">
        <w:tc>
          <w:tcPr>
            <w:tcW w:w="957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Вид деятельности _________________________________________</w:t>
            </w:r>
          </w:p>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Объем практики/стажировки (в неделях/часах и (или) зачетных единицах) _________________________________________________</w:t>
            </w:r>
          </w:p>
        </w:tc>
      </w:tr>
      <w:tr w:rsidR="001756A8" w:rsidRPr="00B13E0D" w:rsidTr="00B13E0D">
        <w:tc>
          <w:tcPr>
            <w:tcW w:w="39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c>
          <w:tcPr>
            <w:tcW w:w="5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AF1D9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4.6.6.2. </w:t>
      </w:r>
      <w:r w:rsidR="001756A8" w:rsidRPr="001756A8">
        <w:rPr>
          <w:rFonts w:ascii="Times New Roman" w:hAnsi="Times New Roman" w:cs="Times New Roman"/>
          <w:sz w:val="28"/>
          <w:szCs w:val="28"/>
        </w:rPr>
        <w:t>При необходимости содержание практики может быть структурировано на производственную и учебную практики.</w:t>
      </w:r>
    </w:p>
    <w:p w:rsidR="001756A8" w:rsidRPr="001756A8" w:rsidRDefault="00AF1D9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4.6.6.3. </w:t>
      </w:r>
      <w:r w:rsidR="001756A8" w:rsidRPr="001756A8">
        <w:rPr>
          <w:rFonts w:ascii="Times New Roman" w:hAnsi="Times New Roman" w:cs="Times New Roman"/>
          <w:sz w:val="28"/>
          <w:szCs w:val="28"/>
        </w:rPr>
        <w:t>ДПП может реализовываться полностью или частично в форме стажировки. Стажировка осуществляется в целях изучения передового опыта, в том числе зарубежного, а также закрепления теоретических знаний, полученных при освоении программ профессиональной переподготовки или повышения квалификации, и приобретение практических навыков и умений для их эффективного использования при исполнении своих должностных обязанностей.</w:t>
      </w:r>
    </w:p>
    <w:p w:rsidR="001756A8" w:rsidRPr="001756A8" w:rsidRDefault="00AF1D9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4.6.6.4. </w:t>
      </w:r>
      <w:r w:rsidR="001756A8" w:rsidRPr="001756A8">
        <w:rPr>
          <w:rFonts w:ascii="Times New Roman" w:hAnsi="Times New Roman" w:cs="Times New Roman"/>
          <w:sz w:val="28"/>
          <w:szCs w:val="28"/>
        </w:rPr>
        <w:t xml:space="preserve">Содержание стажировки определяется с учетом предложений организаций, направляющих специалистов на стажировку, содержания </w:t>
      </w:r>
      <w:r>
        <w:rPr>
          <w:rFonts w:ascii="Times New Roman" w:hAnsi="Times New Roman" w:cs="Times New Roman"/>
          <w:sz w:val="28"/>
          <w:szCs w:val="28"/>
        </w:rPr>
        <w:t>ДПП</w:t>
      </w:r>
      <w:r w:rsidR="001756A8" w:rsidRPr="001756A8">
        <w:rPr>
          <w:rFonts w:ascii="Times New Roman" w:hAnsi="Times New Roman" w:cs="Times New Roman"/>
          <w:sz w:val="28"/>
          <w:szCs w:val="28"/>
        </w:rPr>
        <w:t>.</w:t>
      </w:r>
    </w:p>
    <w:p w:rsidR="001756A8" w:rsidRPr="001756A8" w:rsidRDefault="00AF1D9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4.6.6.5. </w:t>
      </w:r>
      <w:r w:rsidR="001756A8" w:rsidRPr="001756A8">
        <w:rPr>
          <w:rFonts w:ascii="Times New Roman" w:hAnsi="Times New Roman" w:cs="Times New Roman"/>
          <w:sz w:val="28"/>
          <w:szCs w:val="28"/>
        </w:rPr>
        <w:t>Сроки стажировки определяются, исходя из целей обучения. Продолжительность стажировки согласовывается с руководителем организации, где она проводится.</w:t>
      </w:r>
    </w:p>
    <w:p w:rsidR="001756A8" w:rsidRPr="001756A8" w:rsidRDefault="00AF1D9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4.6.6.6. </w:t>
      </w:r>
      <w:r w:rsidR="001756A8" w:rsidRPr="001756A8">
        <w:rPr>
          <w:rFonts w:ascii="Times New Roman" w:hAnsi="Times New Roman" w:cs="Times New Roman"/>
          <w:sz w:val="28"/>
          <w:szCs w:val="28"/>
        </w:rPr>
        <w:t xml:space="preserve">При модульно-компетентностном подходе практика является составляющей профессионального модуля, соответствующие разделы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которого формируются на основе таблицы 5.</w:t>
      </w:r>
    </w:p>
    <w:p w:rsidR="001756A8" w:rsidRPr="001756A8" w:rsidRDefault="005540D1" w:rsidP="000378FB">
      <w:pPr>
        <w:pStyle w:val="ConsPlusNormal"/>
        <w:ind w:firstLine="709"/>
        <w:contextualSpacing/>
        <w:jc w:val="both"/>
        <w:outlineLvl w:val="3"/>
        <w:rPr>
          <w:rFonts w:ascii="Times New Roman" w:hAnsi="Times New Roman" w:cs="Times New Roman"/>
          <w:sz w:val="28"/>
          <w:szCs w:val="28"/>
        </w:rPr>
      </w:pPr>
      <w:bookmarkStart w:id="32" w:name="Par387"/>
      <w:bookmarkEnd w:id="32"/>
      <w:r>
        <w:rPr>
          <w:rFonts w:ascii="Times New Roman" w:hAnsi="Times New Roman" w:cs="Times New Roman"/>
          <w:sz w:val="28"/>
          <w:szCs w:val="28"/>
        </w:rPr>
        <w:t>4.6.</w:t>
      </w:r>
      <w:r w:rsidR="00AF1D9B">
        <w:rPr>
          <w:rFonts w:ascii="Times New Roman" w:hAnsi="Times New Roman" w:cs="Times New Roman"/>
          <w:sz w:val="28"/>
          <w:szCs w:val="28"/>
        </w:rPr>
        <w:t>7</w:t>
      </w:r>
      <w:r w:rsidR="001756A8" w:rsidRPr="001756A8">
        <w:rPr>
          <w:rFonts w:ascii="Times New Roman" w:hAnsi="Times New Roman" w:cs="Times New Roman"/>
          <w:sz w:val="28"/>
          <w:szCs w:val="28"/>
        </w:rPr>
        <w:t xml:space="preserve">. Формирование структуры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и разработка программ учебных курсов, дисциплин (модулей)</w:t>
      </w:r>
      <w:r w:rsidR="00B13E0D">
        <w:rPr>
          <w:rFonts w:ascii="Times New Roman" w:hAnsi="Times New Roman" w:cs="Times New Roman"/>
          <w:sz w:val="28"/>
          <w:szCs w:val="28"/>
        </w:rPr>
        <w:t>.</w:t>
      </w:r>
    </w:p>
    <w:p w:rsidR="001756A8" w:rsidRPr="001756A8" w:rsidRDefault="00AF1D9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4.6.7.1. </w:t>
      </w:r>
      <w:r w:rsidR="001756A8" w:rsidRPr="001756A8">
        <w:rPr>
          <w:rFonts w:ascii="Times New Roman" w:hAnsi="Times New Roman" w:cs="Times New Roman"/>
          <w:sz w:val="28"/>
          <w:szCs w:val="28"/>
        </w:rPr>
        <w:t>С учетом результатов разработки программы практики (при ее наличии) определяется состав учебных курсов, дисциплин (модулей) программы</w:t>
      </w:r>
      <w:r>
        <w:rPr>
          <w:rFonts w:ascii="Times New Roman" w:hAnsi="Times New Roman" w:cs="Times New Roman"/>
          <w:sz w:val="28"/>
          <w:szCs w:val="28"/>
        </w:rPr>
        <w:t xml:space="preserve"> (таблица 6).</w:t>
      </w:r>
    </w:p>
    <w:p w:rsidR="001756A8" w:rsidRPr="001756A8" w:rsidRDefault="001756A8" w:rsidP="000378FB">
      <w:pPr>
        <w:pStyle w:val="ConsPlusNormal"/>
        <w:ind w:firstLine="709"/>
        <w:contextualSpacing/>
        <w:jc w:val="both"/>
        <w:rPr>
          <w:rFonts w:ascii="Times New Roman" w:hAnsi="Times New Roman" w:cs="Times New Roman"/>
          <w:sz w:val="28"/>
          <w:szCs w:val="28"/>
        </w:rPr>
      </w:pPr>
    </w:p>
    <w:p w:rsidR="001756A8" w:rsidRPr="001756A8" w:rsidRDefault="001756A8" w:rsidP="000378FB">
      <w:pPr>
        <w:pStyle w:val="ConsPlusNormal"/>
        <w:ind w:firstLine="709"/>
        <w:contextualSpacing/>
        <w:jc w:val="both"/>
        <w:outlineLvl w:val="4"/>
        <w:rPr>
          <w:rFonts w:ascii="Times New Roman" w:hAnsi="Times New Roman" w:cs="Times New Roman"/>
          <w:sz w:val="28"/>
          <w:szCs w:val="28"/>
        </w:rPr>
      </w:pPr>
      <w:bookmarkStart w:id="33" w:name="Par390"/>
      <w:bookmarkEnd w:id="33"/>
      <w:r w:rsidRPr="001756A8">
        <w:rPr>
          <w:rFonts w:ascii="Times New Roman" w:hAnsi="Times New Roman" w:cs="Times New Roman"/>
          <w:sz w:val="28"/>
          <w:szCs w:val="28"/>
        </w:rPr>
        <w:t xml:space="preserve">Таблица 6 </w:t>
      </w:r>
      <w:r w:rsidR="00AF1D9B">
        <w:rPr>
          <w:rFonts w:ascii="Times New Roman" w:hAnsi="Times New Roman" w:cs="Times New Roman"/>
          <w:sz w:val="28"/>
          <w:szCs w:val="28"/>
        </w:rPr>
        <w:t>–Структура дополнительной профессиональной программы (программы повышения квалификации/профессиональной переподготовки)</w:t>
      </w:r>
    </w:p>
    <w:p w:rsidR="001756A8" w:rsidRPr="001756A8" w:rsidRDefault="001756A8" w:rsidP="001756A8">
      <w:pPr>
        <w:pStyle w:val="ConsPlusNormal"/>
        <w:contextualSpacing/>
        <w:jc w:val="both"/>
        <w:rPr>
          <w:rFonts w:ascii="Times New Roman" w:hAnsi="Times New Roman" w:cs="Times New Roman"/>
          <w:sz w:val="28"/>
          <w:szCs w:val="28"/>
        </w:rPr>
      </w:pPr>
    </w:p>
    <w:tbl>
      <w:tblPr>
        <w:tblW w:w="9631" w:type="dxa"/>
        <w:tblInd w:w="62" w:type="dxa"/>
        <w:tblLayout w:type="fixed"/>
        <w:tblCellMar>
          <w:top w:w="75" w:type="dxa"/>
          <w:left w:w="0" w:type="dxa"/>
          <w:bottom w:w="75" w:type="dxa"/>
          <w:right w:w="0" w:type="dxa"/>
        </w:tblCellMar>
        <w:tblLook w:val="0000" w:firstRow="0" w:lastRow="0" w:firstColumn="0" w:lastColumn="0" w:noHBand="0" w:noVBand="0"/>
      </w:tblPr>
      <w:tblGrid>
        <w:gridCol w:w="2131"/>
        <w:gridCol w:w="5006"/>
        <w:gridCol w:w="2494"/>
      </w:tblGrid>
      <w:tr w:rsidR="001756A8" w:rsidRPr="00B13E0D" w:rsidTr="00B13E0D">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 xml:space="preserve">Результаты обучения (компетенции </w:t>
            </w:r>
            <w:r w:rsidRPr="00B13E0D">
              <w:rPr>
                <w:rFonts w:ascii="Times New Roman" w:hAnsi="Times New Roman" w:cs="Times New Roman"/>
              </w:rPr>
              <w:t>&lt;1&gt;</w:t>
            </w:r>
            <w:r w:rsidRPr="00B13E0D">
              <w:rPr>
                <w:rFonts w:ascii="Times New Roman" w:hAnsi="Times New Roman" w:cs="Times New Roman"/>
                <w:sz w:val="24"/>
                <w:szCs w:val="24"/>
              </w:rPr>
              <w:t>)</w:t>
            </w:r>
          </w:p>
        </w:tc>
        <w:tc>
          <w:tcPr>
            <w:tcW w:w="5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Умения и знания</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Учебные курсы, дисциплины, модули, программы (выбрать необходимое)</w:t>
            </w:r>
          </w:p>
        </w:tc>
      </w:tr>
      <w:tr w:rsidR="001756A8" w:rsidRPr="00B13E0D" w:rsidTr="00B13E0D">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c>
          <w:tcPr>
            <w:tcW w:w="5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r w:rsidRPr="00B13E0D">
              <w:rPr>
                <w:rFonts w:ascii="Times New Roman" w:hAnsi="Times New Roman" w:cs="Times New Roman"/>
                <w:sz w:val="24"/>
                <w:szCs w:val="24"/>
              </w:rPr>
              <w:t>Должен уметь _________________________</w:t>
            </w:r>
          </w:p>
          <w:p w:rsidR="001756A8" w:rsidRPr="00B13E0D" w:rsidRDefault="001756A8" w:rsidP="001756A8">
            <w:pPr>
              <w:pStyle w:val="ConsPlusNormal"/>
              <w:contextualSpacing/>
              <w:rPr>
                <w:rFonts w:ascii="Times New Roman" w:hAnsi="Times New Roman" w:cs="Times New Roman"/>
                <w:sz w:val="24"/>
                <w:szCs w:val="24"/>
              </w:rPr>
            </w:pPr>
            <w:r w:rsidRPr="00B13E0D">
              <w:rPr>
                <w:rFonts w:ascii="Times New Roman" w:hAnsi="Times New Roman" w:cs="Times New Roman"/>
                <w:sz w:val="24"/>
                <w:szCs w:val="24"/>
              </w:rPr>
              <w:t>Должен знать _________________________</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r>
      <w:tr w:rsidR="001756A8" w:rsidRPr="00B13E0D" w:rsidTr="00B13E0D">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c>
          <w:tcPr>
            <w:tcW w:w="5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r w:rsidRPr="00B13E0D">
              <w:rPr>
                <w:rFonts w:ascii="Times New Roman" w:hAnsi="Times New Roman" w:cs="Times New Roman"/>
                <w:sz w:val="24"/>
                <w:szCs w:val="24"/>
              </w:rPr>
              <w:t>Должен уметь _________________________</w:t>
            </w:r>
          </w:p>
          <w:p w:rsidR="001756A8" w:rsidRPr="00B13E0D" w:rsidRDefault="001756A8" w:rsidP="001756A8">
            <w:pPr>
              <w:pStyle w:val="ConsPlusNormal"/>
              <w:contextualSpacing/>
              <w:rPr>
                <w:rFonts w:ascii="Times New Roman" w:hAnsi="Times New Roman" w:cs="Times New Roman"/>
                <w:sz w:val="24"/>
                <w:szCs w:val="24"/>
              </w:rPr>
            </w:pPr>
            <w:r w:rsidRPr="00B13E0D">
              <w:rPr>
                <w:rFonts w:ascii="Times New Roman" w:hAnsi="Times New Roman" w:cs="Times New Roman"/>
                <w:sz w:val="24"/>
                <w:szCs w:val="24"/>
              </w:rPr>
              <w:t>Должен знать _________________________</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r>
      <w:tr w:rsidR="001756A8" w:rsidRPr="00B13E0D" w:rsidTr="00B13E0D">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w:t>
            </w:r>
          </w:p>
        </w:tc>
        <w:tc>
          <w:tcPr>
            <w:tcW w:w="500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5540D1" w:rsidRDefault="001756A8" w:rsidP="001756A8">
      <w:pPr>
        <w:pStyle w:val="ConsPlusNormal"/>
        <w:ind w:firstLine="540"/>
        <w:contextualSpacing/>
        <w:jc w:val="both"/>
        <w:rPr>
          <w:rFonts w:ascii="Times New Roman" w:hAnsi="Times New Roman" w:cs="Times New Roman"/>
        </w:rPr>
      </w:pPr>
      <w:r w:rsidRPr="005540D1">
        <w:rPr>
          <w:rFonts w:ascii="Times New Roman" w:hAnsi="Times New Roman" w:cs="Times New Roman"/>
        </w:rPr>
        <w:t>&lt;1&gt; Если результаты обучения предусматривают освоение (совершенствование) вида(ов) деятельности или нескольких групп тесно связанных профессиональных компетенций, рекомендуется включить в состав программы соответствующие профессиональные модули. Наличие "повторяющихся" в нескольких профессиональных модулях умений и (или) знаний - сигнал для их возможного выделения в "общепрофессиональную(ые)" дисциплину(ы) (модули).</w:t>
      </w:r>
    </w:p>
    <w:p w:rsidR="001756A8" w:rsidRPr="00AF1D9B" w:rsidRDefault="001756A8" w:rsidP="001756A8">
      <w:pPr>
        <w:pStyle w:val="ConsPlusNormal"/>
        <w:ind w:firstLine="540"/>
        <w:contextualSpacing/>
        <w:jc w:val="both"/>
        <w:rPr>
          <w:rFonts w:ascii="Times New Roman" w:hAnsi="Times New Roman" w:cs="Times New Roman"/>
        </w:rPr>
      </w:pPr>
      <w:r w:rsidRPr="00AF1D9B">
        <w:rPr>
          <w:rFonts w:ascii="Times New Roman" w:hAnsi="Times New Roman" w:cs="Times New Roman"/>
        </w:rPr>
        <w:t xml:space="preserve">В первом столбце перечисляются все компетенции, освоение которых предусмотрено </w:t>
      </w:r>
      <w:r w:rsidR="00B13E0D" w:rsidRPr="00AF1D9B">
        <w:rPr>
          <w:rFonts w:ascii="Times New Roman" w:hAnsi="Times New Roman" w:cs="Times New Roman"/>
        </w:rPr>
        <w:t>ДПП</w:t>
      </w:r>
      <w:r w:rsidRPr="00AF1D9B">
        <w:rPr>
          <w:rFonts w:ascii="Times New Roman" w:hAnsi="Times New Roman" w:cs="Times New Roman"/>
        </w:rPr>
        <w:t xml:space="preserve"> (общепрофессиональные, и (или) профессиональные, и (или) профессионально специализированные, и (или) общие (общекультурные, универсальные)). Компетенции группируются в соответствии с осваиваемыми видами (профессиональной) деятельности с учетом того, что общие (общекультурные, универсальные) компетенции развиваются при освоении любого вида (профессиональной) деятельности.</w:t>
      </w:r>
    </w:p>
    <w:p w:rsidR="001756A8" w:rsidRPr="006401AB" w:rsidRDefault="001756A8" w:rsidP="001756A8">
      <w:pPr>
        <w:pStyle w:val="ConsPlusNormal"/>
        <w:ind w:firstLine="540"/>
        <w:contextualSpacing/>
        <w:jc w:val="both"/>
        <w:rPr>
          <w:rFonts w:ascii="Times New Roman" w:hAnsi="Times New Roman" w:cs="Times New Roman"/>
        </w:rPr>
      </w:pPr>
      <w:r w:rsidRPr="006401AB">
        <w:rPr>
          <w:rFonts w:ascii="Times New Roman" w:hAnsi="Times New Roman" w:cs="Times New Roman"/>
        </w:rPr>
        <w:t xml:space="preserve">Умения и знания, осваиваемые в рамках </w:t>
      </w:r>
      <w:r w:rsidR="00B13E0D" w:rsidRPr="006401AB">
        <w:rPr>
          <w:rFonts w:ascii="Times New Roman" w:hAnsi="Times New Roman" w:cs="Times New Roman"/>
        </w:rPr>
        <w:t>ДПП</w:t>
      </w:r>
      <w:r w:rsidRPr="006401AB">
        <w:rPr>
          <w:rFonts w:ascii="Times New Roman" w:hAnsi="Times New Roman" w:cs="Times New Roman"/>
        </w:rPr>
        <w:t xml:space="preserve"> профессиональной переподготовки, определяются на основе соответствующих разделов </w:t>
      </w:r>
      <w:r w:rsidR="006401AB" w:rsidRPr="006401AB">
        <w:rPr>
          <w:rFonts w:ascii="Times New Roman" w:hAnsi="Times New Roman" w:cs="Times New Roman"/>
        </w:rPr>
        <w:t>ПС</w:t>
      </w:r>
      <w:r w:rsidRPr="006401AB">
        <w:rPr>
          <w:rFonts w:ascii="Times New Roman" w:hAnsi="Times New Roman" w:cs="Times New Roman"/>
        </w:rPr>
        <w:t xml:space="preserve"> и могут быть дополнены на основе ФГОС</w:t>
      </w:r>
      <w:r w:rsidR="006401AB" w:rsidRPr="006401AB">
        <w:rPr>
          <w:rFonts w:ascii="Times New Roman" w:hAnsi="Times New Roman" w:cs="Times New Roman"/>
        </w:rPr>
        <w:t>.</w:t>
      </w:r>
    </w:p>
    <w:p w:rsidR="006401AB" w:rsidRPr="001756A8" w:rsidRDefault="006401AB" w:rsidP="001756A8">
      <w:pPr>
        <w:pStyle w:val="ConsPlusNormal"/>
        <w:ind w:firstLine="540"/>
        <w:contextualSpacing/>
        <w:jc w:val="both"/>
        <w:rPr>
          <w:rFonts w:ascii="Times New Roman" w:hAnsi="Times New Roman" w:cs="Times New Roman"/>
          <w:sz w:val="28"/>
          <w:szCs w:val="28"/>
        </w:rPr>
      </w:pPr>
    </w:p>
    <w:p w:rsidR="001756A8" w:rsidRPr="001756A8" w:rsidRDefault="006401AB" w:rsidP="000378F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4.6.7.2. </w:t>
      </w:r>
      <w:r w:rsidR="001756A8" w:rsidRPr="001756A8">
        <w:rPr>
          <w:rFonts w:ascii="Times New Roman" w:hAnsi="Times New Roman" w:cs="Times New Roman"/>
          <w:sz w:val="28"/>
          <w:szCs w:val="28"/>
        </w:rPr>
        <w:t xml:space="preserve">При формировании </w:t>
      </w:r>
      <w:r>
        <w:rPr>
          <w:rFonts w:ascii="Times New Roman" w:hAnsi="Times New Roman" w:cs="Times New Roman"/>
          <w:sz w:val="28"/>
          <w:szCs w:val="28"/>
        </w:rPr>
        <w:t xml:space="preserve">рабочих </w:t>
      </w:r>
      <w:r w:rsidR="001756A8" w:rsidRPr="001756A8">
        <w:rPr>
          <w:rFonts w:ascii="Times New Roman" w:hAnsi="Times New Roman" w:cs="Times New Roman"/>
          <w:sz w:val="28"/>
          <w:szCs w:val="28"/>
        </w:rPr>
        <w:t xml:space="preserve">программ учебных курсов, дисциплин, модулей, в том числе профессиональных модулей, разработчики должны обеспечить их связь (обозначить вклад) в освоение </w:t>
      </w:r>
      <w:r>
        <w:rPr>
          <w:rFonts w:ascii="Times New Roman" w:hAnsi="Times New Roman" w:cs="Times New Roman"/>
          <w:sz w:val="28"/>
          <w:szCs w:val="28"/>
        </w:rPr>
        <w:t>ДПП (таблица 7).</w:t>
      </w:r>
    </w:p>
    <w:p w:rsidR="001756A8" w:rsidRDefault="001756A8" w:rsidP="000378FB">
      <w:pPr>
        <w:pStyle w:val="ConsPlusNormal"/>
        <w:ind w:firstLine="709"/>
        <w:contextualSpacing/>
        <w:jc w:val="both"/>
        <w:rPr>
          <w:rFonts w:ascii="Times New Roman" w:hAnsi="Times New Roman" w:cs="Times New Roman"/>
          <w:sz w:val="28"/>
          <w:szCs w:val="28"/>
        </w:rPr>
      </w:pPr>
    </w:p>
    <w:p w:rsidR="00083636" w:rsidRDefault="00083636" w:rsidP="000378FB">
      <w:pPr>
        <w:pStyle w:val="ConsPlusNormal"/>
        <w:ind w:firstLine="709"/>
        <w:contextualSpacing/>
        <w:jc w:val="both"/>
        <w:rPr>
          <w:rFonts w:ascii="Times New Roman" w:hAnsi="Times New Roman" w:cs="Times New Roman"/>
          <w:sz w:val="28"/>
          <w:szCs w:val="28"/>
        </w:rPr>
      </w:pPr>
    </w:p>
    <w:p w:rsidR="001756A8" w:rsidRPr="001756A8" w:rsidRDefault="001756A8" w:rsidP="000378FB">
      <w:pPr>
        <w:pStyle w:val="ConsPlusNormal"/>
        <w:ind w:firstLine="709"/>
        <w:contextualSpacing/>
        <w:jc w:val="both"/>
        <w:outlineLvl w:val="4"/>
        <w:rPr>
          <w:rFonts w:ascii="Times New Roman" w:hAnsi="Times New Roman" w:cs="Times New Roman"/>
          <w:sz w:val="28"/>
          <w:szCs w:val="28"/>
        </w:rPr>
      </w:pPr>
      <w:bookmarkStart w:id="34" w:name="Par420"/>
      <w:bookmarkEnd w:id="34"/>
      <w:r w:rsidRPr="001756A8">
        <w:rPr>
          <w:rFonts w:ascii="Times New Roman" w:hAnsi="Times New Roman" w:cs="Times New Roman"/>
          <w:sz w:val="28"/>
          <w:szCs w:val="28"/>
        </w:rPr>
        <w:t>Таблица 7 - Формирование программ учебных курсов, дисциплин, модулей</w:t>
      </w:r>
    </w:p>
    <w:p w:rsidR="005540D1" w:rsidRDefault="005540D1" w:rsidP="000378FB">
      <w:pPr>
        <w:pStyle w:val="ConsPlusNormal"/>
        <w:ind w:firstLine="709"/>
        <w:contextualSpacing/>
        <w:jc w:val="both"/>
        <w:rPr>
          <w:rFonts w:ascii="Times New Roman" w:hAnsi="Times New Roman" w:cs="Times New Roman"/>
          <w:sz w:val="28"/>
          <w:szCs w:val="28"/>
        </w:rPr>
      </w:pPr>
    </w:p>
    <w:tbl>
      <w:tblPr>
        <w:tblW w:w="9531" w:type="dxa"/>
        <w:tblInd w:w="62" w:type="dxa"/>
        <w:tblLayout w:type="fixed"/>
        <w:tblCellMar>
          <w:top w:w="75" w:type="dxa"/>
          <w:left w:w="0" w:type="dxa"/>
          <w:bottom w:w="75" w:type="dxa"/>
          <w:right w:w="0" w:type="dxa"/>
        </w:tblCellMar>
        <w:tblLook w:val="0000" w:firstRow="0" w:lastRow="0" w:firstColumn="0" w:lastColumn="0" w:noHBand="0" w:noVBand="0"/>
      </w:tblPr>
      <w:tblGrid>
        <w:gridCol w:w="2242"/>
        <w:gridCol w:w="1871"/>
        <w:gridCol w:w="2154"/>
        <w:gridCol w:w="1166"/>
        <w:gridCol w:w="2098"/>
      </w:tblGrid>
      <w:tr w:rsidR="001756A8" w:rsidRPr="00B13E0D" w:rsidTr="006401AB">
        <w:tc>
          <w:tcPr>
            <w:tcW w:w="22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Результаты (освоенные компетенции)</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Должен уметь</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 xml:space="preserve">Темы и виды занятий </w:t>
            </w:r>
            <w:r w:rsidRPr="00B13E0D">
              <w:rPr>
                <w:rFonts w:ascii="Times New Roman" w:hAnsi="Times New Roman" w:cs="Times New Roman"/>
              </w:rPr>
              <w:t>&lt;1&gt;</w:t>
            </w: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Должен знать</w:t>
            </w: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jc w:val="center"/>
              <w:rPr>
                <w:rFonts w:ascii="Times New Roman" w:hAnsi="Times New Roman" w:cs="Times New Roman"/>
                <w:sz w:val="24"/>
                <w:szCs w:val="24"/>
              </w:rPr>
            </w:pPr>
            <w:r w:rsidRPr="00B13E0D">
              <w:rPr>
                <w:rFonts w:ascii="Times New Roman" w:hAnsi="Times New Roman" w:cs="Times New Roman"/>
                <w:sz w:val="24"/>
                <w:szCs w:val="24"/>
              </w:rPr>
              <w:t>Темы теоретической части обучения</w:t>
            </w:r>
          </w:p>
        </w:tc>
      </w:tr>
      <w:tr w:rsidR="001756A8" w:rsidRPr="00B13E0D" w:rsidTr="006401AB">
        <w:tc>
          <w:tcPr>
            <w:tcW w:w="22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c>
          <w:tcPr>
            <w:tcW w:w="11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B13E0D" w:rsidRDefault="001756A8" w:rsidP="001756A8">
            <w:pPr>
              <w:pStyle w:val="ConsPlusNormal"/>
              <w:contextualSpacing/>
              <w:rPr>
                <w:rFonts w:ascii="Times New Roman" w:hAnsi="Times New Roman" w:cs="Times New Roman"/>
                <w:sz w:val="24"/>
                <w:szCs w:val="24"/>
              </w:rPr>
            </w:pP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5540D1" w:rsidRDefault="001756A8" w:rsidP="001756A8">
      <w:pPr>
        <w:pStyle w:val="ConsPlusNormal"/>
        <w:ind w:firstLine="540"/>
        <w:contextualSpacing/>
        <w:jc w:val="both"/>
        <w:rPr>
          <w:rFonts w:ascii="Times New Roman" w:hAnsi="Times New Roman" w:cs="Times New Roman"/>
        </w:rPr>
      </w:pPr>
      <w:r w:rsidRPr="005540D1">
        <w:rPr>
          <w:rFonts w:ascii="Times New Roman" w:hAnsi="Times New Roman" w:cs="Times New Roman"/>
        </w:rPr>
        <w:t>&lt;1&gt; Виды учебных занятий и учебных работ: лекции, практические и семинарские занятия, лабораторные работы, круглые столы, мастер-классы, мастерские, деловые игры, ролевые игры, тренинги, семинары по обмену опытом, выездные занятия, консультации, выполнение аттестационной, дипломной, проектной работы и другие, определенные учебным планом.</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5540D1" w:rsidP="000378FB">
      <w:pPr>
        <w:pStyle w:val="ConsPlusNormal"/>
        <w:ind w:firstLine="709"/>
        <w:contextualSpacing/>
        <w:jc w:val="both"/>
        <w:outlineLvl w:val="2"/>
        <w:rPr>
          <w:rFonts w:ascii="Times New Roman" w:hAnsi="Times New Roman" w:cs="Times New Roman"/>
          <w:sz w:val="28"/>
          <w:szCs w:val="28"/>
        </w:rPr>
      </w:pPr>
      <w:bookmarkStart w:id="35" w:name="Par445"/>
      <w:bookmarkEnd w:id="35"/>
      <w:r>
        <w:rPr>
          <w:rFonts w:ascii="Times New Roman" w:hAnsi="Times New Roman" w:cs="Times New Roman"/>
          <w:sz w:val="28"/>
          <w:szCs w:val="28"/>
        </w:rPr>
        <w:t>4.</w:t>
      </w:r>
      <w:r w:rsidR="001756A8" w:rsidRPr="001756A8">
        <w:rPr>
          <w:rFonts w:ascii="Times New Roman" w:hAnsi="Times New Roman" w:cs="Times New Roman"/>
          <w:sz w:val="28"/>
          <w:szCs w:val="28"/>
        </w:rPr>
        <w:t>7. Определение организационно-педагогических условий реализации дополнительной профессиональной программы</w:t>
      </w:r>
      <w:r w:rsidR="005C39C8">
        <w:rPr>
          <w:rFonts w:ascii="Times New Roman" w:hAnsi="Times New Roman" w:cs="Times New Roman"/>
          <w:sz w:val="28"/>
          <w:szCs w:val="28"/>
        </w:rPr>
        <w:t>.</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В раздел </w:t>
      </w:r>
      <w:r w:rsidR="00EB2EC8">
        <w:rPr>
          <w:rFonts w:ascii="Times New Roman" w:hAnsi="Times New Roman" w:cs="Times New Roman"/>
          <w:sz w:val="28"/>
          <w:szCs w:val="28"/>
        </w:rPr>
        <w:t>«</w:t>
      </w:r>
      <w:r w:rsidRPr="001756A8">
        <w:rPr>
          <w:rFonts w:ascii="Times New Roman" w:hAnsi="Times New Roman" w:cs="Times New Roman"/>
          <w:sz w:val="28"/>
          <w:szCs w:val="28"/>
        </w:rPr>
        <w:t>Организационно-педагогические условия реализации программы</w:t>
      </w:r>
      <w:r w:rsidR="00EB2EC8">
        <w:rPr>
          <w:rFonts w:ascii="Times New Roman" w:hAnsi="Times New Roman" w:cs="Times New Roman"/>
          <w:sz w:val="28"/>
          <w:szCs w:val="28"/>
        </w:rPr>
        <w:t>»</w:t>
      </w:r>
      <w:r w:rsidRPr="001756A8">
        <w:rPr>
          <w:rFonts w:ascii="Times New Roman" w:hAnsi="Times New Roman" w:cs="Times New Roman"/>
          <w:sz w:val="28"/>
          <w:szCs w:val="28"/>
        </w:rPr>
        <w:t xml:space="preserve"> рекомендуетс</w:t>
      </w:r>
      <w:r w:rsidR="006401AB">
        <w:rPr>
          <w:rFonts w:ascii="Times New Roman" w:hAnsi="Times New Roman" w:cs="Times New Roman"/>
          <w:sz w:val="28"/>
          <w:szCs w:val="28"/>
        </w:rPr>
        <w:t>я включить следующую информацию:</w:t>
      </w:r>
    </w:p>
    <w:p w:rsidR="001756A8" w:rsidRPr="001756A8" w:rsidRDefault="001756A8" w:rsidP="000378FB">
      <w:pPr>
        <w:pStyle w:val="ConsPlusNormal"/>
        <w:numPr>
          <w:ilvl w:val="0"/>
          <w:numId w:val="29"/>
        </w:numPr>
        <w:ind w:left="0"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Требования к квалификации педагогических кадров, представителей предприятий и организаций, обеспечивающих реализацию образовательного процесса.</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Здесь указываются требования к образованию педагогических и иных работников, а также (при наличии) требования к освоению ими дополнительных профессиональных программ, опыту работы в области профессиональной деятельности, соответствующей направленности ДПП.</w:t>
      </w:r>
    </w:p>
    <w:p w:rsidR="001756A8" w:rsidRPr="001756A8" w:rsidRDefault="001756A8" w:rsidP="000378FB">
      <w:pPr>
        <w:pStyle w:val="ConsPlusNormal"/>
        <w:numPr>
          <w:ilvl w:val="0"/>
          <w:numId w:val="30"/>
        </w:numPr>
        <w:ind w:left="0"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Требования к материально-техническим условиям.</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Приводится перечень кабинетов, лабораторий, мастерских, тренажеров и др., обеспечивающих проведение всех предусмотренных программой видов занятий, включая практику.</w:t>
      </w:r>
    </w:p>
    <w:p w:rsidR="001756A8" w:rsidRPr="001756A8" w:rsidRDefault="001756A8" w:rsidP="000378FB">
      <w:pPr>
        <w:pStyle w:val="ConsPlusNormal"/>
        <w:numPr>
          <w:ilvl w:val="0"/>
          <w:numId w:val="30"/>
        </w:numPr>
        <w:ind w:left="0"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Требования к информационным и учебно-методическим условиям.</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Приводятся требования к информационно-коммуникационным ресурсам, обеспеченности учебными, учебно-методическим, справочными и иными печатными и/или электронными изданиями, учебно-методической документацией и другими материалами.</w:t>
      </w:r>
    </w:p>
    <w:p w:rsidR="001756A8" w:rsidRPr="001756A8" w:rsidRDefault="001756A8" w:rsidP="000378FB">
      <w:pPr>
        <w:pStyle w:val="ConsPlusNormal"/>
        <w:numPr>
          <w:ilvl w:val="0"/>
          <w:numId w:val="30"/>
        </w:numPr>
        <w:ind w:left="0"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Общие требования к организации образовательного процесса.</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Описываются условия проведения занятий, используемые образовательные технологии, организация практики, консультационной помощи обучающимся и т.д.</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В </w:t>
      </w:r>
      <w:r w:rsidR="006401AB">
        <w:rPr>
          <w:rFonts w:ascii="Times New Roman" w:hAnsi="Times New Roman" w:cs="Times New Roman"/>
          <w:sz w:val="28"/>
          <w:szCs w:val="28"/>
        </w:rPr>
        <w:t>ДПП</w:t>
      </w:r>
      <w:r w:rsidRPr="001756A8">
        <w:rPr>
          <w:rFonts w:ascii="Times New Roman" w:hAnsi="Times New Roman" w:cs="Times New Roman"/>
          <w:sz w:val="28"/>
          <w:szCs w:val="28"/>
        </w:rPr>
        <w:t>, включающих в себя несколько учебных курсов, дисциплин (модулей), данный раздел также может быть представлен в каждой из рабочих программ.</w:t>
      </w:r>
    </w:p>
    <w:p w:rsidR="001756A8" w:rsidRPr="001756A8" w:rsidRDefault="001756A8" w:rsidP="000378FB">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При формировании условий реализации </w:t>
      </w:r>
      <w:r w:rsidR="006401AB">
        <w:rPr>
          <w:rFonts w:ascii="Times New Roman" w:hAnsi="Times New Roman" w:cs="Times New Roman"/>
          <w:sz w:val="28"/>
          <w:szCs w:val="28"/>
        </w:rPr>
        <w:t>ДПП</w:t>
      </w:r>
      <w:r w:rsidRPr="001756A8">
        <w:rPr>
          <w:rFonts w:ascii="Times New Roman" w:hAnsi="Times New Roman" w:cs="Times New Roman"/>
          <w:sz w:val="28"/>
          <w:szCs w:val="28"/>
        </w:rPr>
        <w:t xml:space="preserve"> необходимо обеспечить их соответствие назначению </w:t>
      </w:r>
      <w:r w:rsidR="006401AB">
        <w:rPr>
          <w:rFonts w:ascii="Times New Roman" w:hAnsi="Times New Roman" w:cs="Times New Roman"/>
          <w:sz w:val="28"/>
          <w:szCs w:val="28"/>
        </w:rPr>
        <w:t>ДПП</w:t>
      </w:r>
      <w:r w:rsidRPr="001756A8">
        <w:rPr>
          <w:rFonts w:ascii="Times New Roman" w:hAnsi="Times New Roman" w:cs="Times New Roman"/>
          <w:sz w:val="28"/>
          <w:szCs w:val="28"/>
        </w:rPr>
        <w:t xml:space="preserve"> и установленным требованиям к результатам ее освоения.</w:t>
      </w:r>
    </w:p>
    <w:p w:rsidR="001756A8" w:rsidRPr="001756A8" w:rsidRDefault="005540D1" w:rsidP="00DB5B96">
      <w:pPr>
        <w:pStyle w:val="ConsPlusNormal"/>
        <w:ind w:firstLine="709"/>
        <w:contextualSpacing/>
        <w:jc w:val="both"/>
        <w:outlineLvl w:val="2"/>
        <w:rPr>
          <w:rFonts w:ascii="Times New Roman" w:hAnsi="Times New Roman" w:cs="Times New Roman"/>
          <w:sz w:val="28"/>
          <w:szCs w:val="28"/>
        </w:rPr>
      </w:pPr>
      <w:bookmarkStart w:id="36" w:name="Par460"/>
      <w:bookmarkEnd w:id="36"/>
      <w:r>
        <w:rPr>
          <w:rFonts w:ascii="Times New Roman" w:hAnsi="Times New Roman" w:cs="Times New Roman"/>
          <w:sz w:val="28"/>
          <w:szCs w:val="28"/>
        </w:rPr>
        <w:t>4.8</w:t>
      </w:r>
      <w:r w:rsidR="001756A8" w:rsidRPr="001756A8">
        <w:rPr>
          <w:rFonts w:ascii="Times New Roman" w:hAnsi="Times New Roman" w:cs="Times New Roman"/>
          <w:sz w:val="28"/>
          <w:szCs w:val="28"/>
        </w:rPr>
        <w:t>. Разработка учебного плана и календарного учебного графика</w:t>
      </w:r>
      <w:r w:rsidR="006401AB">
        <w:rPr>
          <w:rFonts w:ascii="Times New Roman" w:hAnsi="Times New Roman" w:cs="Times New Roman"/>
          <w:sz w:val="28"/>
          <w:szCs w:val="28"/>
        </w:rPr>
        <w:t>.</w:t>
      </w:r>
    </w:p>
    <w:p w:rsidR="001756A8" w:rsidRPr="001756A8" w:rsidRDefault="001756A8" w:rsidP="00DB5B96">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 xml:space="preserve">На </w:t>
      </w:r>
      <w:r w:rsidR="00EB2EC8">
        <w:rPr>
          <w:rFonts w:ascii="Times New Roman" w:hAnsi="Times New Roman" w:cs="Times New Roman"/>
          <w:sz w:val="28"/>
          <w:szCs w:val="28"/>
        </w:rPr>
        <w:t>данном этапе</w:t>
      </w:r>
      <w:r w:rsidRPr="001756A8">
        <w:rPr>
          <w:rFonts w:ascii="Times New Roman" w:hAnsi="Times New Roman" w:cs="Times New Roman"/>
          <w:sz w:val="28"/>
          <w:szCs w:val="28"/>
        </w:rPr>
        <w:t xml:space="preserve"> составляется учебный план и календарный учебный график, проводится корректировка часов по всем элементам </w:t>
      </w:r>
      <w:r w:rsidR="00FA766B">
        <w:rPr>
          <w:rFonts w:ascii="Times New Roman" w:hAnsi="Times New Roman" w:cs="Times New Roman"/>
          <w:sz w:val="28"/>
          <w:szCs w:val="28"/>
        </w:rPr>
        <w:t>ДПП</w:t>
      </w:r>
      <w:r w:rsidRPr="001756A8">
        <w:rPr>
          <w:rFonts w:ascii="Times New Roman" w:hAnsi="Times New Roman" w:cs="Times New Roman"/>
          <w:sz w:val="28"/>
          <w:szCs w:val="28"/>
        </w:rPr>
        <w:t xml:space="preserve">, определяется их последовательность. </w:t>
      </w:r>
    </w:p>
    <w:p w:rsidR="001756A8" w:rsidRPr="001756A8" w:rsidRDefault="005540D1" w:rsidP="00DB5B96">
      <w:pPr>
        <w:pStyle w:val="ConsPlusNormal"/>
        <w:ind w:firstLine="709"/>
        <w:contextualSpacing/>
        <w:jc w:val="both"/>
        <w:outlineLvl w:val="2"/>
        <w:rPr>
          <w:rFonts w:ascii="Times New Roman" w:hAnsi="Times New Roman" w:cs="Times New Roman"/>
          <w:sz w:val="28"/>
          <w:szCs w:val="28"/>
        </w:rPr>
      </w:pPr>
      <w:bookmarkStart w:id="37" w:name="Par464"/>
      <w:bookmarkEnd w:id="37"/>
      <w:r>
        <w:rPr>
          <w:rFonts w:ascii="Times New Roman" w:hAnsi="Times New Roman" w:cs="Times New Roman"/>
          <w:sz w:val="28"/>
          <w:szCs w:val="28"/>
        </w:rPr>
        <w:t>4.</w:t>
      </w:r>
      <w:r w:rsidR="001756A8" w:rsidRPr="001756A8">
        <w:rPr>
          <w:rFonts w:ascii="Times New Roman" w:hAnsi="Times New Roman" w:cs="Times New Roman"/>
          <w:sz w:val="28"/>
          <w:szCs w:val="28"/>
        </w:rPr>
        <w:t>9. Экспертиза дополнительной профессиональной программы</w:t>
      </w:r>
    </w:p>
    <w:p w:rsidR="001756A8" w:rsidRPr="001756A8" w:rsidRDefault="00FA766B" w:rsidP="00DB5B9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На данном этапе обеспечивается</w:t>
      </w:r>
      <w:r w:rsidR="001756A8" w:rsidRPr="001756A8">
        <w:rPr>
          <w:rFonts w:ascii="Times New Roman" w:hAnsi="Times New Roman" w:cs="Times New Roman"/>
          <w:sz w:val="28"/>
          <w:szCs w:val="28"/>
        </w:rPr>
        <w:t xml:space="preserve"> качество ДПП за счет ее оценки всеми участниками образовательного процесса. К экспертизе </w:t>
      </w:r>
      <w:r>
        <w:rPr>
          <w:rFonts w:ascii="Times New Roman" w:hAnsi="Times New Roman" w:cs="Times New Roman"/>
          <w:sz w:val="28"/>
          <w:szCs w:val="28"/>
        </w:rPr>
        <w:t>при</w:t>
      </w:r>
      <w:r w:rsidR="00F015FF">
        <w:rPr>
          <w:rFonts w:ascii="Times New Roman" w:hAnsi="Times New Roman" w:cs="Times New Roman"/>
          <w:sz w:val="28"/>
          <w:szCs w:val="28"/>
        </w:rPr>
        <w:t>влекают</w:t>
      </w:r>
      <w:r w:rsidR="001756A8" w:rsidRPr="001756A8">
        <w:rPr>
          <w:rFonts w:ascii="Times New Roman" w:hAnsi="Times New Roman" w:cs="Times New Roman"/>
          <w:sz w:val="28"/>
          <w:szCs w:val="28"/>
        </w:rPr>
        <w:t>:</w:t>
      </w:r>
    </w:p>
    <w:p w:rsidR="001756A8" w:rsidRPr="001756A8" w:rsidRDefault="001756A8" w:rsidP="00DB5B96">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представителей работодателей и объединений работодателей</w:t>
      </w:r>
      <w:r w:rsidR="00FA766B">
        <w:rPr>
          <w:rFonts w:ascii="Times New Roman" w:hAnsi="Times New Roman" w:cs="Times New Roman"/>
          <w:sz w:val="28"/>
          <w:szCs w:val="28"/>
        </w:rPr>
        <w:t xml:space="preserve"> (</w:t>
      </w:r>
      <w:r w:rsidRPr="001756A8">
        <w:rPr>
          <w:rFonts w:ascii="Times New Roman" w:hAnsi="Times New Roman" w:cs="Times New Roman"/>
          <w:sz w:val="28"/>
          <w:szCs w:val="28"/>
        </w:rPr>
        <w:t>оцен</w:t>
      </w:r>
      <w:r w:rsidR="00FA766B">
        <w:rPr>
          <w:rFonts w:ascii="Times New Roman" w:hAnsi="Times New Roman" w:cs="Times New Roman"/>
          <w:sz w:val="28"/>
          <w:szCs w:val="28"/>
        </w:rPr>
        <w:t>ка</w:t>
      </w:r>
      <w:r w:rsidRPr="001756A8">
        <w:rPr>
          <w:rFonts w:ascii="Times New Roman" w:hAnsi="Times New Roman" w:cs="Times New Roman"/>
          <w:sz w:val="28"/>
          <w:szCs w:val="28"/>
        </w:rPr>
        <w:t xml:space="preserve"> соответстви</w:t>
      </w:r>
      <w:r w:rsidR="00FA766B">
        <w:rPr>
          <w:rFonts w:ascii="Times New Roman" w:hAnsi="Times New Roman" w:cs="Times New Roman"/>
          <w:sz w:val="28"/>
          <w:szCs w:val="28"/>
        </w:rPr>
        <w:t>я</w:t>
      </w:r>
      <w:r w:rsidRPr="001756A8">
        <w:rPr>
          <w:rFonts w:ascii="Times New Roman" w:hAnsi="Times New Roman" w:cs="Times New Roman"/>
          <w:sz w:val="28"/>
          <w:szCs w:val="28"/>
        </w:rPr>
        <w:t xml:space="preserve"> заявленных результатов освоения </w:t>
      </w:r>
      <w:r w:rsidR="002F4066">
        <w:rPr>
          <w:rFonts w:ascii="Times New Roman" w:hAnsi="Times New Roman" w:cs="Times New Roman"/>
          <w:sz w:val="28"/>
          <w:szCs w:val="28"/>
        </w:rPr>
        <w:t>ДПП</w:t>
      </w:r>
      <w:r w:rsidRPr="001756A8">
        <w:rPr>
          <w:rFonts w:ascii="Times New Roman" w:hAnsi="Times New Roman" w:cs="Times New Roman"/>
          <w:sz w:val="28"/>
          <w:szCs w:val="28"/>
        </w:rPr>
        <w:t xml:space="preserve"> требованиям </w:t>
      </w:r>
      <w:r w:rsidR="002F4066">
        <w:rPr>
          <w:rFonts w:ascii="Times New Roman" w:hAnsi="Times New Roman" w:cs="Times New Roman"/>
          <w:sz w:val="28"/>
          <w:szCs w:val="28"/>
        </w:rPr>
        <w:t>ПС</w:t>
      </w:r>
      <w:r w:rsidR="00FA766B">
        <w:rPr>
          <w:rFonts w:ascii="Times New Roman" w:hAnsi="Times New Roman" w:cs="Times New Roman"/>
          <w:sz w:val="28"/>
          <w:szCs w:val="28"/>
        </w:rPr>
        <w:t>)</w:t>
      </w:r>
      <w:r w:rsidRPr="001756A8">
        <w:rPr>
          <w:rFonts w:ascii="Times New Roman" w:hAnsi="Times New Roman" w:cs="Times New Roman"/>
          <w:sz w:val="28"/>
          <w:szCs w:val="28"/>
        </w:rPr>
        <w:t>;</w:t>
      </w:r>
    </w:p>
    <w:p w:rsidR="001756A8" w:rsidRPr="001756A8" w:rsidRDefault="001756A8" w:rsidP="00DB5B96">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lastRenderedPageBreak/>
        <w:t xml:space="preserve">слушателей, осваивающих </w:t>
      </w:r>
      <w:r w:rsidR="002F4066">
        <w:rPr>
          <w:rFonts w:ascii="Times New Roman" w:hAnsi="Times New Roman" w:cs="Times New Roman"/>
          <w:sz w:val="28"/>
          <w:szCs w:val="28"/>
        </w:rPr>
        <w:t>ДПП</w:t>
      </w:r>
      <w:r w:rsidRPr="001756A8">
        <w:rPr>
          <w:rFonts w:ascii="Times New Roman" w:hAnsi="Times New Roman" w:cs="Times New Roman"/>
          <w:sz w:val="28"/>
          <w:szCs w:val="28"/>
        </w:rPr>
        <w:t xml:space="preserve">, или выпускников </w:t>
      </w:r>
      <w:r w:rsidR="002F4066">
        <w:rPr>
          <w:rFonts w:ascii="Times New Roman" w:hAnsi="Times New Roman" w:cs="Times New Roman"/>
          <w:sz w:val="28"/>
          <w:szCs w:val="28"/>
        </w:rPr>
        <w:t>ДПП</w:t>
      </w:r>
      <w:r w:rsidR="00F015FF">
        <w:rPr>
          <w:rFonts w:ascii="Times New Roman" w:hAnsi="Times New Roman" w:cs="Times New Roman"/>
          <w:sz w:val="28"/>
          <w:szCs w:val="28"/>
        </w:rPr>
        <w:t xml:space="preserve"> </w:t>
      </w:r>
      <w:r w:rsidR="00FA766B">
        <w:rPr>
          <w:rFonts w:ascii="Times New Roman" w:hAnsi="Times New Roman" w:cs="Times New Roman"/>
          <w:sz w:val="28"/>
          <w:szCs w:val="28"/>
        </w:rPr>
        <w:t>(оценка</w:t>
      </w:r>
      <w:r w:rsidRPr="001756A8">
        <w:rPr>
          <w:rFonts w:ascii="Times New Roman" w:hAnsi="Times New Roman" w:cs="Times New Roman"/>
          <w:sz w:val="28"/>
          <w:szCs w:val="28"/>
        </w:rPr>
        <w:t xml:space="preserve"> непосредственных потребителей образовательных услуг</w:t>
      </w:r>
      <w:r w:rsidR="00FA766B">
        <w:rPr>
          <w:rFonts w:ascii="Times New Roman" w:hAnsi="Times New Roman" w:cs="Times New Roman"/>
          <w:sz w:val="28"/>
          <w:szCs w:val="28"/>
        </w:rPr>
        <w:t>)</w:t>
      </w:r>
      <w:r w:rsidRPr="001756A8">
        <w:rPr>
          <w:rFonts w:ascii="Times New Roman" w:hAnsi="Times New Roman" w:cs="Times New Roman"/>
          <w:sz w:val="28"/>
          <w:szCs w:val="28"/>
        </w:rPr>
        <w:t>;</w:t>
      </w:r>
    </w:p>
    <w:p w:rsidR="001756A8" w:rsidRDefault="002F4066" w:rsidP="00DB5B9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педагогических работников</w:t>
      </w:r>
      <w:r w:rsidR="001756A8" w:rsidRPr="001756A8">
        <w:rPr>
          <w:rFonts w:ascii="Times New Roman" w:hAnsi="Times New Roman" w:cs="Times New Roman"/>
          <w:sz w:val="28"/>
          <w:szCs w:val="28"/>
        </w:rPr>
        <w:t xml:space="preserve">, принимающих участие в реализации </w:t>
      </w:r>
      <w:r>
        <w:rPr>
          <w:rFonts w:ascii="Times New Roman" w:hAnsi="Times New Roman" w:cs="Times New Roman"/>
          <w:sz w:val="28"/>
          <w:szCs w:val="28"/>
        </w:rPr>
        <w:t>ДПП</w:t>
      </w:r>
      <w:r w:rsidR="001756A8" w:rsidRPr="001756A8">
        <w:rPr>
          <w:rFonts w:ascii="Times New Roman" w:hAnsi="Times New Roman" w:cs="Times New Roman"/>
          <w:sz w:val="28"/>
          <w:szCs w:val="28"/>
        </w:rPr>
        <w:t xml:space="preserve">, </w:t>
      </w:r>
      <w:r w:rsidR="00FA766B">
        <w:rPr>
          <w:rFonts w:ascii="Times New Roman" w:hAnsi="Times New Roman" w:cs="Times New Roman"/>
          <w:sz w:val="28"/>
          <w:szCs w:val="28"/>
        </w:rPr>
        <w:t>(</w:t>
      </w:r>
      <w:r w:rsidR="001756A8" w:rsidRPr="001756A8">
        <w:rPr>
          <w:rFonts w:ascii="Times New Roman" w:hAnsi="Times New Roman" w:cs="Times New Roman"/>
          <w:sz w:val="28"/>
          <w:szCs w:val="28"/>
        </w:rPr>
        <w:t>оцен</w:t>
      </w:r>
      <w:r w:rsidR="00FA766B">
        <w:rPr>
          <w:rFonts w:ascii="Times New Roman" w:hAnsi="Times New Roman" w:cs="Times New Roman"/>
          <w:sz w:val="28"/>
          <w:szCs w:val="28"/>
        </w:rPr>
        <w:t xml:space="preserve">ка </w:t>
      </w:r>
      <w:r w:rsidR="001756A8" w:rsidRPr="001756A8">
        <w:rPr>
          <w:rFonts w:ascii="Times New Roman" w:hAnsi="Times New Roman" w:cs="Times New Roman"/>
          <w:sz w:val="28"/>
          <w:szCs w:val="28"/>
        </w:rPr>
        <w:t>дидактическ</w:t>
      </w:r>
      <w:r w:rsidR="00FA766B">
        <w:rPr>
          <w:rFonts w:ascii="Times New Roman" w:hAnsi="Times New Roman" w:cs="Times New Roman"/>
          <w:sz w:val="28"/>
          <w:szCs w:val="28"/>
        </w:rPr>
        <w:t>ой</w:t>
      </w:r>
      <w:r w:rsidR="001756A8" w:rsidRPr="001756A8">
        <w:rPr>
          <w:rFonts w:ascii="Times New Roman" w:hAnsi="Times New Roman" w:cs="Times New Roman"/>
          <w:sz w:val="28"/>
          <w:szCs w:val="28"/>
        </w:rPr>
        <w:t xml:space="preserve"> целесообразност</w:t>
      </w:r>
      <w:r w:rsidR="00FA766B">
        <w:rPr>
          <w:rFonts w:ascii="Times New Roman" w:hAnsi="Times New Roman" w:cs="Times New Roman"/>
          <w:sz w:val="28"/>
          <w:szCs w:val="28"/>
        </w:rPr>
        <w:t>и)</w:t>
      </w:r>
      <w:r w:rsidR="001756A8" w:rsidRPr="001756A8">
        <w:rPr>
          <w:rFonts w:ascii="Times New Roman" w:hAnsi="Times New Roman" w:cs="Times New Roman"/>
          <w:sz w:val="28"/>
          <w:szCs w:val="28"/>
        </w:rPr>
        <w:t>.</w:t>
      </w:r>
    </w:p>
    <w:p w:rsidR="00D468A5" w:rsidRDefault="00D468A5" w:rsidP="00DB5B96">
      <w:pPr>
        <w:pStyle w:val="ConsPlusNormal"/>
        <w:ind w:firstLine="709"/>
        <w:contextualSpacing/>
        <w:jc w:val="both"/>
        <w:rPr>
          <w:rFonts w:ascii="Times New Roman" w:hAnsi="Times New Roman" w:cs="Times New Roman"/>
          <w:sz w:val="28"/>
          <w:szCs w:val="28"/>
        </w:rPr>
      </w:pPr>
    </w:p>
    <w:p w:rsidR="00375079" w:rsidRPr="00935BE1" w:rsidRDefault="00375079" w:rsidP="00375079">
      <w:pPr>
        <w:pStyle w:val="ConsPlusNormal"/>
        <w:ind w:firstLine="709"/>
        <w:contextualSpacing/>
        <w:jc w:val="both"/>
        <w:rPr>
          <w:rFonts w:ascii="Times New Roman" w:hAnsi="Times New Roman" w:cs="Times New Roman"/>
          <w:b/>
          <w:sz w:val="28"/>
          <w:szCs w:val="28"/>
        </w:rPr>
      </w:pPr>
      <w:r>
        <w:rPr>
          <w:rFonts w:ascii="Times New Roman" w:hAnsi="Times New Roman" w:cs="Times New Roman"/>
          <w:b/>
          <w:sz w:val="28"/>
          <w:szCs w:val="28"/>
        </w:rPr>
        <w:t>5</w:t>
      </w:r>
      <w:r w:rsidRPr="00935BE1">
        <w:rPr>
          <w:rFonts w:ascii="Times New Roman" w:hAnsi="Times New Roman" w:cs="Times New Roman"/>
          <w:b/>
          <w:sz w:val="28"/>
          <w:szCs w:val="28"/>
        </w:rPr>
        <w:t xml:space="preserve">. </w:t>
      </w:r>
      <w:r>
        <w:rPr>
          <w:rFonts w:ascii="Times New Roman" w:hAnsi="Times New Roman" w:cs="Times New Roman"/>
          <w:b/>
          <w:sz w:val="28"/>
          <w:szCs w:val="28"/>
        </w:rPr>
        <w:t>Порядок</w:t>
      </w:r>
      <w:r w:rsidRPr="00935BE1">
        <w:rPr>
          <w:rFonts w:ascii="Times New Roman" w:hAnsi="Times New Roman" w:cs="Times New Roman"/>
          <w:b/>
          <w:sz w:val="28"/>
          <w:szCs w:val="28"/>
        </w:rPr>
        <w:t xml:space="preserve"> </w:t>
      </w:r>
      <w:r>
        <w:rPr>
          <w:rFonts w:ascii="Times New Roman" w:hAnsi="Times New Roman" w:cs="Times New Roman"/>
          <w:b/>
          <w:sz w:val="28"/>
          <w:szCs w:val="28"/>
        </w:rPr>
        <w:t>утверждения</w:t>
      </w:r>
      <w:r w:rsidRPr="00935BE1">
        <w:rPr>
          <w:rFonts w:ascii="Times New Roman" w:hAnsi="Times New Roman" w:cs="Times New Roman"/>
          <w:b/>
          <w:sz w:val="28"/>
          <w:szCs w:val="28"/>
        </w:rPr>
        <w:t xml:space="preserve"> дополнительных</w:t>
      </w:r>
      <w:r>
        <w:rPr>
          <w:rFonts w:ascii="Times New Roman" w:hAnsi="Times New Roman" w:cs="Times New Roman"/>
          <w:b/>
          <w:sz w:val="28"/>
          <w:szCs w:val="28"/>
        </w:rPr>
        <w:t xml:space="preserve"> </w:t>
      </w:r>
      <w:r w:rsidRPr="00935BE1">
        <w:rPr>
          <w:rFonts w:ascii="Times New Roman" w:hAnsi="Times New Roman" w:cs="Times New Roman"/>
          <w:b/>
          <w:sz w:val="28"/>
          <w:szCs w:val="28"/>
        </w:rPr>
        <w:t>профессиональных программ</w:t>
      </w:r>
    </w:p>
    <w:p w:rsidR="001D462D" w:rsidRDefault="001D462D" w:rsidP="00F32EF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 Разработанная ДПП подписывается руководителем ДПП, а также согласовывается с директором ИПКП и лицом, организацией, по инициативе которых осуществляется дополнительное профессиональное образование.</w:t>
      </w:r>
    </w:p>
    <w:p w:rsidR="00375079" w:rsidRDefault="001D462D" w:rsidP="00F32EF8">
      <w:pPr>
        <w:pStyle w:val="ConsPlusNormal"/>
        <w:ind w:firstLine="709"/>
        <w:contextualSpacing/>
        <w:jc w:val="both"/>
        <w:rPr>
          <w:rFonts w:ascii="Times New Roman" w:hAnsi="Times New Roman" w:cs="Times New Roman"/>
          <w:sz w:val="28"/>
          <w:szCs w:val="28"/>
        </w:rPr>
      </w:pPr>
      <w:r w:rsidRPr="001D462D">
        <w:rPr>
          <w:rFonts w:ascii="Times New Roman" w:hAnsi="Times New Roman" w:cs="Times New Roman"/>
          <w:sz w:val="28"/>
          <w:szCs w:val="28"/>
        </w:rPr>
        <w:t>5.</w:t>
      </w:r>
      <w:r>
        <w:rPr>
          <w:rFonts w:ascii="Times New Roman" w:hAnsi="Times New Roman" w:cs="Times New Roman"/>
          <w:sz w:val="28"/>
          <w:szCs w:val="28"/>
        </w:rPr>
        <w:t>2</w:t>
      </w:r>
      <w:r w:rsidRPr="001D462D">
        <w:rPr>
          <w:rFonts w:ascii="Times New Roman" w:hAnsi="Times New Roman" w:cs="Times New Roman"/>
          <w:sz w:val="28"/>
          <w:szCs w:val="28"/>
        </w:rPr>
        <w:t xml:space="preserve">. </w:t>
      </w:r>
      <w:r>
        <w:rPr>
          <w:rFonts w:ascii="Times New Roman" w:hAnsi="Times New Roman" w:cs="Times New Roman"/>
          <w:sz w:val="28"/>
          <w:szCs w:val="28"/>
        </w:rPr>
        <w:t>ДПП утверждает первый проректор – проректор по учебной работе или</w:t>
      </w:r>
      <w:r w:rsidR="001B193D">
        <w:rPr>
          <w:rFonts w:ascii="Times New Roman" w:hAnsi="Times New Roman" w:cs="Times New Roman"/>
          <w:sz w:val="28"/>
          <w:szCs w:val="28"/>
        </w:rPr>
        <w:t xml:space="preserve"> другое уполномоченное приказом</w:t>
      </w:r>
      <w:r w:rsidR="001B193D" w:rsidRPr="001D462D">
        <w:rPr>
          <w:rFonts w:ascii="Times New Roman" w:hAnsi="Times New Roman" w:cs="Times New Roman"/>
          <w:sz w:val="28"/>
          <w:szCs w:val="28"/>
        </w:rPr>
        <w:t>/</w:t>
      </w:r>
      <w:r w:rsidR="001B193D">
        <w:rPr>
          <w:rFonts w:ascii="Times New Roman" w:hAnsi="Times New Roman" w:cs="Times New Roman"/>
          <w:sz w:val="28"/>
          <w:szCs w:val="28"/>
        </w:rPr>
        <w:t xml:space="preserve">доверенностью </w:t>
      </w:r>
      <w:r>
        <w:rPr>
          <w:rFonts w:ascii="Times New Roman" w:hAnsi="Times New Roman" w:cs="Times New Roman"/>
          <w:sz w:val="28"/>
          <w:szCs w:val="28"/>
        </w:rPr>
        <w:t>ректора должностное лицо.</w:t>
      </w:r>
    </w:p>
    <w:p w:rsidR="001D462D" w:rsidRDefault="001D462D" w:rsidP="00F32EF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 Представление ДПП на утверждение первому проректору – проректору по учебной работе или другому уполномоченному приказом</w:t>
      </w:r>
      <w:r w:rsidR="001B193D" w:rsidRPr="001D462D">
        <w:rPr>
          <w:rFonts w:ascii="Times New Roman" w:hAnsi="Times New Roman" w:cs="Times New Roman"/>
          <w:sz w:val="28"/>
          <w:szCs w:val="28"/>
        </w:rPr>
        <w:t>/</w:t>
      </w:r>
      <w:r w:rsidR="001B193D">
        <w:rPr>
          <w:rFonts w:ascii="Times New Roman" w:hAnsi="Times New Roman" w:cs="Times New Roman"/>
          <w:sz w:val="28"/>
          <w:szCs w:val="28"/>
        </w:rPr>
        <w:t>доверенностью</w:t>
      </w:r>
      <w:r>
        <w:rPr>
          <w:rFonts w:ascii="Times New Roman" w:hAnsi="Times New Roman" w:cs="Times New Roman"/>
          <w:sz w:val="28"/>
          <w:szCs w:val="28"/>
        </w:rPr>
        <w:t xml:space="preserve"> ректора должностному лицу осуществляется работниками Центра ИПКП, в котором планируется реализации ДПП. </w:t>
      </w:r>
    </w:p>
    <w:p w:rsidR="001D462D" w:rsidRPr="00856829" w:rsidRDefault="007F0D2D" w:rsidP="00F32EF8">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5.4. </w:t>
      </w:r>
      <w:r w:rsidR="00856829">
        <w:rPr>
          <w:rFonts w:ascii="Times New Roman" w:hAnsi="Times New Roman" w:cs="Times New Roman"/>
          <w:sz w:val="28"/>
          <w:szCs w:val="28"/>
        </w:rPr>
        <w:t>Срок действия ДПП определяется сроком обучения по ДПП. Допускается дальнейшая реализация ДПП путем переутверждения ДПП с учетом потребностей лица, организации, по инициативе которых осуществляется дополнительное профессиональное образование. Внесенные, при необходимости, изменения оформляются листом актуализации, являющ</w:t>
      </w:r>
      <w:r w:rsidR="00194BC9">
        <w:rPr>
          <w:rFonts w:ascii="Times New Roman" w:hAnsi="Times New Roman" w:cs="Times New Roman"/>
          <w:sz w:val="28"/>
          <w:szCs w:val="28"/>
        </w:rPr>
        <w:t>и</w:t>
      </w:r>
      <w:r w:rsidR="00856829">
        <w:rPr>
          <w:rFonts w:ascii="Times New Roman" w:hAnsi="Times New Roman" w:cs="Times New Roman"/>
          <w:sz w:val="28"/>
          <w:szCs w:val="28"/>
        </w:rPr>
        <w:t>мся неотъемлемой частью ДПП. В указанном случае на обратной стор</w:t>
      </w:r>
      <w:r w:rsidR="004C1D95">
        <w:rPr>
          <w:rFonts w:ascii="Times New Roman" w:hAnsi="Times New Roman" w:cs="Times New Roman"/>
          <w:sz w:val="28"/>
          <w:szCs w:val="28"/>
        </w:rPr>
        <w:t>оне титульного листа ДПП ставит</w:t>
      </w:r>
      <w:r w:rsidR="00856829">
        <w:rPr>
          <w:rFonts w:ascii="Times New Roman" w:hAnsi="Times New Roman" w:cs="Times New Roman"/>
          <w:sz w:val="28"/>
          <w:szCs w:val="28"/>
        </w:rPr>
        <w:t>ся отметка «переутверждаю», подпись первого проректора – проректора по учебной работе или другого уполномоченного приказом</w:t>
      </w:r>
      <w:r w:rsidR="001B193D" w:rsidRPr="001D462D">
        <w:rPr>
          <w:rFonts w:ascii="Times New Roman" w:hAnsi="Times New Roman" w:cs="Times New Roman"/>
          <w:sz w:val="28"/>
          <w:szCs w:val="28"/>
        </w:rPr>
        <w:t>/</w:t>
      </w:r>
      <w:r w:rsidR="001B193D">
        <w:rPr>
          <w:rFonts w:ascii="Times New Roman" w:hAnsi="Times New Roman" w:cs="Times New Roman"/>
          <w:sz w:val="28"/>
          <w:szCs w:val="28"/>
        </w:rPr>
        <w:t>доверенностью</w:t>
      </w:r>
      <w:r w:rsidR="00856829">
        <w:rPr>
          <w:rFonts w:ascii="Times New Roman" w:hAnsi="Times New Roman" w:cs="Times New Roman"/>
          <w:sz w:val="28"/>
          <w:szCs w:val="28"/>
        </w:rPr>
        <w:t xml:space="preserve"> ректора должностного лица.</w:t>
      </w:r>
    </w:p>
    <w:p w:rsidR="001D462D" w:rsidRPr="001D462D" w:rsidRDefault="001D462D" w:rsidP="00F32EF8">
      <w:pPr>
        <w:pStyle w:val="ConsPlusNormal"/>
        <w:ind w:firstLine="709"/>
        <w:contextualSpacing/>
        <w:jc w:val="both"/>
        <w:rPr>
          <w:rFonts w:ascii="Times New Roman" w:hAnsi="Times New Roman" w:cs="Times New Roman"/>
          <w:sz w:val="28"/>
          <w:szCs w:val="28"/>
        </w:rPr>
      </w:pPr>
    </w:p>
    <w:p w:rsidR="00D468A5" w:rsidRDefault="00375079" w:rsidP="00F32EF8">
      <w:pPr>
        <w:pStyle w:val="ConsPlusNormal"/>
        <w:ind w:firstLine="709"/>
        <w:contextualSpacing/>
        <w:jc w:val="both"/>
        <w:rPr>
          <w:rFonts w:ascii="Times New Roman" w:hAnsi="Times New Roman" w:cs="Times New Roman"/>
          <w:b/>
          <w:sz w:val="28"/>
          <w:szCs w:val="28"/>
        </w:rPr>
      </w:pPr>
      <w:r>
        <w:rPr>
          <w:rFonts w:ascii="Times New Roman" w:hAnsi="Times New Roman" w:cs="Times New Roman"/>
          <w:b/>
          <w:sz w:val="28"/>
          <w:szCs w:val="28"/>
        </w:rPr>
        <w:t>6</w:t>
      </w:r>
      <w:r w:rsidR="00D468A5" w:rsidRPr="00935BE1">
        <w:rPr>
          <w:rFonts w:ascii="Times New Roman" w:hAnsi="Times New Roman" w:cs="Times New Roman"/>
          <w:b/>
          <w:sz w:val="28"/>
          <w:szCs w:val="28"/>
        </w:rPr>
        <w:t xml:space="preserve">. </w:t>
      </w:r>
      <w:r w:rsidR="00D468A5">
        <w:rPr>
          <w:rFonts w:ascii="Times New Roman" w:hAnsi="Times New Roman" w:cs="Times New Roman"/>
          <w:b/>
          <w:sz w:val="28"/>
          <w:szCs w:val="28"/>
        </w:rPr>
        <w:t>Руководитель дополнительной профессиональной программы</w:t>
      </w:r>
    </w:p>
    <w:p w:rsidR="009E23E8" w:rsidRDefault="00375079" w:rsidP="009E23E8">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6</w:t>
      </w:r>
      <w:r w:rsidR="00F32EF8" w:rsidRPr="00F32EF8">
        <w:rPr>
          <w:rFonts w:ascii="Times New Roman" w:hAnsi="Times New Roman" w:cs="Times New Roman"/>
          <w:sz w:val="28"/>
          <w:szCs w:val="28"/>
        </w:rPr>
        <w:t xml:space="preserve">.1. </w:t>
      </w:r>
      <w:r w:rsidR="00641C51">
        <w:rPr>
          <w:rFonts w:ascii="Times New Roman" w:hAnsi="Times New Roman" w:cs="Times New Roman"/>
          <w:sz w:val="28"/>
          <w:szCs w:val="28"/>
        </w:rPr>
        <w:t>Руководитель ДПП осуществляет науч</w:t>
      </w:r>
      <w:r w:rsidR="009E23E8">
        <w:rPr>
          <w:rFonts w:ascii="Times New Roman" w:hAnsi="Times New Roman" w:cs="Times New Roman"/>
          <w:sz w:val="28"/>
          <w:szCs w:val="28"/>
        </w:rPr>
        <w:t>но-методическое обеспечение ДПП.</w:t>
      </w:r>
    </w:p>
    <w:p w:rsidR="00DB5B96" w:rsidRDefault="00375079" w:rsidP="00F32EF8">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6</w:t>
      </w:r>
      <w:r w:rsidR="00DB5B96">
        <w:rPr>
          <w:rFonts w:ascii="Times New Roman" w:hAnsi="Times New Roman" w:cs="Times New Roman"/>
          <w:sz w:val="28"/>
          <w:szCs w:val="28"/>
        </w:rPr>
        <w:t>.2. Руководитель ДПП должен</w:t>
      </w:r>
      <w:r w:rsidR="00F52A17">
        <w:rPr>
          <w:rFonts w:ascii="Times New Roman" w:hAnsi="Times New Roman" w:cs="Times New Roman"/>
          <w:sz w:val="28"/>
          <w:szCs w:val="28"/>
        </w:rPr>
        <w:t xml:space="preserve"> выполнять трудовые действия</w:t>
      </w:r>
      <w:r w:rsidR="00DB5B96">
        <w:rPr>
          <w:rFonts w:ascii="Times New Roman" w:hAnsi="Times New Roman" w:cs="Times New Roman"/>
          <w:sz w:val="28"/>
          <w:szCs w:val="28"/>
        </w:rPr>
        <w:t>:</w:t>
      </w:r>
    </w:p>
    <w:p w:rsidR="00DB5B96" w:rsidRDefault="00DB5B96" w:rsidP="00F52A17">
      <w:pPr>
        <w:pStyle w:val="ConsPlusNormal"/>
        <w:ind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w:t>
      </w:r>
      <w:r w:rsidRPr="00DB5B96">
        <w:rPr>
          <w:rFonts w:ascii="Times New Roman" w:hAnsi="Times New Roman" w:cs="Times New Roman"/>
          <w:sz w:val="28"/>
          <w:szCs w:val="28"/>
        </w:rPr>
        <w:tab/>
      </w:r>
      <w:r>
        <w:rPr>
          <w:rFonts w:ascii="Times New Roman" w:hAnsi="Times New Roman" w:cs="Times New Roman"/>
          <w:sz w:val="28"/>
          <w:szCs w:val="28"/>
        </w:rPr>
        <w:t>разрабатывать</w:t>
      </w:r>
      <w:r w:rsidRPr="00DB5B96">
        <w:rPr>
          <w:rFonts w:ascii="Times New Roman" w:hAnsi="Times New Roman" w:cs="Times New Roman"/>
          <w:sz w:val="28"/>
          <w:szCs w:val="28"/>
        </w:rPr>
        <w:t xml:space="preserve"> новы</w:t>
      </w:r>
      <w:r>
        <w:rPr>
          <w:rFonts w:ascii="Times New Roman" w:hAnsi="Times New Roman" w:cs="Times New Roman"/>
          <w:sz w:val="28"/>
          <w:szCs w:val="28"/>
        </w:rPr>
        <w:t xml:space="preserve">е </w:t>
      </w:r>
      <w:r w:rsidRPr="00DB5B96">
        <w:rPr>
          <w:rFonts w:ascii="Times New Roman" w:hAnsi="Times New Roman" w:cs="Times New Roman"/>
          <w:sz w:val="28"/>
          <w:szCs w:val="28"/>
        </w:rPr>
        <w:t>подход</w:t>
      </w:r>
      <w:r>
        <w:rPr>
          <w:rFonts w:ascii="Times New Roman" w:hAnsi="Times New Roman" w:cs="Times New Roman"/>
          <w:sz w:val="28"/>
          <w:szCs w:val="28"/>
        </w:rPr>
        <w:t>ы</w:t>
      </w:r>
      <w:r w:rsidRPr="00DB5B96">
        <w:rPr>
          <w:rFonts w:ascii="Times New Roman" w:hAnsi="Times New Roman" w:cs="Times New Roman"/>
          <w:sz w:val="28"/>
          <w:szCs w:val="28"/>
        </w:rPr>
        <w:t xml:space="preserve"> и </w:t>
      </w:r>
      <w:r>
        <w:rPr>
          <w:rFonts w:ascii="Times New Roman" w:hAnsi="Times New Roman" w:cs="Times New Roman"/>
          <w:sz w:val="28"/>
          <w:szCs w:val="28"/>
        </w:rPr>
        <w:t>м</w:t>
      </w:r>
      <w:r w:rsidRPr="00DB5B96">
        <w:rPr>
          <w:rFonts w:ascii="Times New Roman" w:hAnsi="Times New Roman" w:cs="Times New Roman"/>
          <w:sz w:val="28"/>
          <w:szCs w:val="28"/>
        </w:rPr>
        <w:t>етодически</w:t>
      </w:r>
      <w:r>
        <w:rPr>
          <w:rFonts w:ascii="Times New Roman" w:hAnsi="Times New Roman" w:cs="Times New Roman"/>
          <w:sz w:val="28"/>
          <w:szCs w:val="28"/>
        </w:rPr>
        <w:t>е</w:t>
      </w:r>
      <w:r w:rsidRPr="00DB5B96">
        <w:rPr>
          <w:rFonts w:ascii="Times New Roman" w:hAnsi="Times New Roman" w:cs="Times New Roman"/>
          <w:sz w:val="28"/>
          <w:szCs w:val="28"/>
        </w:rPr>
        <w:t xml:space="preserve"> решени</w:t>
      </w:r>
      <w:r>
        <w:rPr>
          <w:rFonts w:ascii="Times New Roman" w:hAnsi="Times New Roman" w:cs="Times New Roman"/>
          <w:sz w:val="28"/>
          <w:szCs w:val="28"/>
        </w:rPr>
        <w:t xml:space="preserve">я </w:t>
      </w:r>
      <w:r w:rsidRPr="00DB5B96">
        <w:rPr>
          <w:rFonts w:ascii="Times New Roman" w:hAnsi="Times New Roman" w:cs="Times New Roman"/>
          <w:sz w:val="28"/>
          <w:szCs w:val="28"/>
        </w:rPr>
        <w:t xml:space="preserve">в области </w:t>
      </w:r>
      <w:r>
        <w:rPr>
          <w:rFonts w:ascii="Times New Roman" w:hAnsi="Times New Roman" w:cs="Times New Roman"/>
          <w:sz w:val="28"/>
          <w:szCs w:val="28"/>
        </w:rPr>
        <w:t xml:space="preserve">преподавания </w:t>
      </w:r>
      <w:r w:rsidRPr="00DB5B96">
        <w:rPr>
          <w:rFonts w:ascii="Times New Roman" w:hAnsi="Times New Roman" w:cs="Times New Roman"/>
          <w:sz w:val="28"/>
          <w:szCs w:val="28"/>
        </w:rPr>
        <w:t>ДПП</w:t>
      </w:r>
      <w:r>
        <w:rPr>
          <w:rFonts w:ascii="Times New Roman" w:hAnsi="Times New Roman" w:cs="Times New Roman"/>
          <w:sz w:val="28"/>
          <w:szCs w:val="28"/>
        </w:rPr>
        <w:t>;</w:t>
      </w:r>
    </w:p>
    <w:p w:rsidR="00DB5B96" w:rsidRDefault="00DB5B96"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разрабатывать и обновлять ДПП;</w:t>
      </w:r>
    </w:p>
    <w:p w:rsidR="00DB5B96" w:rsidRDefault="00DB5B96"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w:t>
      </w:r>
      <w:r w:rsidRPr="00DB5B96">
        <w:rPr>
          <w:rFonts w:ascii="Times New Roman" w:hAnsi="Times New Roman" w:cs="Times New Roman"/>
          <w:sz w:val="28"/>
          <w:szCs w:val="28"/>
        </w:rPr>
        <w:t>озда</w:t>
      </w:r>
      <w:r>
        <w:rPr>
          <w:rFonts w:ascii="Times New Roman" w:hAnsi="Times New Roman" w:cs="Times New Roman"/>
          <w:sz w:val="28"/>
          <w:szCs w:val="28"/>
        </w:rPr>
        <w:t>вать</w:t>
      </w:r>
      <w:r w:rsidRPr="00DB5B96">
        <w:rPr>
          <w:rFonts w:ascii="Times New Roman" w:hAnsi="Times New Roman" w:cs="Times New Roman"/>
          <w:sz w:val="28"/>
          <w:szCs w:val="28"/>
        </w:rPr>
        <w:t xml:space="preserve"> и </w:t>
      </w:r>
      <w:r w:rsidR="00C97333">
        <w:rPr>
          <w:rFonts w:ascii="Times New Roman" w:hAnsi="Times New Roman" w:cs="Times New Roman"/>
          <w:sz w:val="28"/>
          <w:szCs w:val="28"/>
        </w:rPr>
        <w:t xml:space="preserve"> </w:t>
      </w:r>
      <w:r w:rsidRPr="00DB5B96">
        <w:rPr>
          <w:rFonts w:ascii="Times New Roman" w:hAnsi="Times New Roman" w:cs="Times New Roman"/>
          <w:sz w:val="28"/>
          <w:szCs w:val="28"/>
        </w:rPr>
        <w:t>обновл</w:t>
      </w:r>
      <w:r>
        <w:rPr>
          <w:rFonts w:ascii="Times New Roman" w:hAnsi="Times New Roman" w:cs="Times New Roman"/>
          <w:sz w:val="28"/>
          <w:szCs w:val="28"/>
        </w:rPr>
        <w:t>ять</w:t>
      </w:r>
      <w:r w:rsidRPr="00DB5B96">
        <w:rPr>
          <w:rFonts w:ascii="Times New Roman" w:hAnsi="Times New Roman" w:cs="Times New Roman"/>
          <w:sz w:val="28"/>
          <w:szCs w:val="28"/>
        </w:rPr>
        <w:t xml:space="preserve"> учебник</w:t>
      </w:r>
      <w:r>
        <w:rPr>
          <w:rFonts w:ascii="Times New Roman" w:hAnsi="Times New Roman" w:cs="Times New Roman"/>
          <w:sz w:val="28"/>
          <w:szCs w:val="28"/>
        </w:rPr>
        <w:t>и</w:t>
      </w:r>
      <w:r w:rsidRPr="00DB5B96">
        <w:rPr>
          <w:rFonts w:ascii="Times New Roman" w:hAnsi="Times New Roman" w:cs="Times New Roman"/>
          <w:sz w:val="28"/>
          <w:szCs w:val="28"/>
        </w:rPr>
        <w:t xml:space="preserve"> и учебны</w:t>
      </w:r>
      <w:r>
        <w:rPr>
          <w:rFonts w:ascii="Times New Roman" w:hAnsi="Times New Roman" w:cs="Times New Roman"/>
          <w:sz w:val="28"/>
          <w:szCs w:val="28"/>
        </w:rPr>
        <w:t>е</w:t>
      </w:r>
      <w:r w:rsidRPr="00DB5B96">
        <w:rPr>
          <w:rFonts w:ascii="Times New Roman" w:hAnsi="Times New Roman" w:cs="Times New Roman"/>
          <w:sz w:val="28"/>
          <w:szCs w:val="28"/>
        </w:rPr>
        <w:t xml:space="preserve"> пособи</w:t>
      </w:r>
      <w:r>
        <w:rPr>
          <w:rFonts w:ascii="Times New Roman" w:hAnsi="Times New Roman" w:cs="Times New Roman"/>
          <w:sz w:val="28"/>
          <w:szCs w:val="28"/>
        </w:rPr>
        <w:t>я</w:t>
      </w:r>
      <w:r w:rsidRPr="00DB5B96">
        <w:rPr>
          <w:rFonts w:ascii="Times New Roman" w:hAnsi="Times New Roman" w:cs="Times New Roman"/>
          <w:sz w:val="28"/>
          <w:szCs w:val="28"/>
        </w:rPr>
        <w:t>, включая электронные,научно-методически</w:t>
      </w:r>
      <w:r>
        <w:rPr>
          <w:rFonts w:ascii="Times New Roman" w:hAnsi="Times New Roman" w:cs="Times New Roman"/>
          <w:sz w:val="28"/>
          <w:szCs w:val="28"/>
        </w:rPr>
        <w:t>е</w:t>
      </w:r>
      <w:r w:rsidRPr="00DB5B96">
        <w:rPr>
          <w:rFonts w:ascii="Times New Roman" w:hAnsi="Times New Roman" w:cs="Times New Roman"/>
          <w:sz w:val="28"/>
          <w:szCs w:val="28"/>
        </w:rPr>
        <w:t xml:space="preserve"> и учебно-методически</w:t>
      </w:r>
      <w:r>
        <w:rPr>
          <w:rFonts w:ascii="Times New Roman" w:hAnsi="Times New Roman" w:cs="Times New Roman"/>
          <w:sz w:val="28"/>
          <w:szCs w:val="28"/>
        </w:rPr>
        <w:t>е</w:t>
      </w:r>
      <w:r w:rsidRPr="00DB5B96">
        <w:rPr>
          <w:rFonts w:ascii="Times New Roman" w:hAnsi="Times New Roman" w:cs="Times New Roman"/>
          <w:sz w:val="28"/>
          <w:szCs w:val="28"/>
        </w:rPr>
        <w:t xml:space="preserve"> материал</w:t>
      </w:r>
      <w:r>
        <w:rPr>
          <w:rFonts w:ascii="Times New Roman" w:hAnsi="Times New Roman" w:cs="Times New Roman"/>
          <w:sz w:val="28"/>
          <w:szCs w:val="28"/>
        </w:rPr>
        <w:t>ы;</w:t>
      </w:r>
    </w:p>
    <w:p w:rsidR="00DB5B96" w:rsidRDefault="00DB5B96"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оценивать</w:t>
      </w:r>
      <w:r w:rsidRPr="00DB5B96">
        <w:rPr>
          <w:rFonts w:ascii="Times New Roman" w:hAnsi="Times New Roman" w:cs="Times New Roman"/>
          <w:sz w:val="28"/>
          <w:szCs w:val="28"/>
        </w:rPr>
        <w:t xml:space="preserve"> качеств</w:t>
      </w:r>
      <w:r>
        <w:rPr>
          <w:rFonts w:ascii="Times New Roman" w:hAnsi="Times New Roman" w:cs="Times New Roman"/>
          <w:sz w:val="28"/>
          <w:szCs w:val="28"/>
        </w:rPr>
        <w:t>о</w:t>
      </w:r>
      <w:r w:rsidRPr="00DB5B96">
        <w:rPr>
          <w:rFonts w:ascii="Times New Roman" w:hAnsi="Times New Roman" w:cs="Times New Roman"/>
          <w:sz w:val="28"/>
          <w:szCs w:val="28"/>
        </w:rPr>
        <w:t xml:space="preserve"> (экспертиза и рецензирование) учебников и учебных пособий,</w:t>
      </w:r>
      <w:r w:rsidR="00BB1B7A">
        <w:rPr>
          <w:rFonts w:ascii="Times New Roman" w:hAnsi="Times New Roman" w:cs="Times New Roman"/>
          <w:sz w:val="28"/>
          <w:szCs w:val="28"/>
        </w:rPr>
        <w:t xml:space="preserve"> </w:t>
      </w:r>
      <w:r w:rsidRPr="00DB5B96">
        <w:rPr>
          <w:rFonts w:ascii="Times New Roman" w:hAnsi="Times New Roman" w:cs="Times New Roman"/>
          <w:sz w:val="28"/>
          <w:szCs w:val="28"/>
        </w:rPr>
        <w:t>включая электронные, научно-методически</w:t>
      </w:r>
      <w:r>
        <w:rPr>
          <w:rFonts w:ascii="Times New Roman" w:hAnsi="Times New Roman" w:cs="Times New Roman"/>
          <w:sz w:val="28"/>
          <w:szCs w:val="28"/>
        </w:rPr>
        <w:t xml:space="preserve">х </w:t>
      </w:r>
      <w:r w:rsidRPr="00DB5B96">
        <w:rPr>
          <w:rFonts w:ascii="Times New Roman" w:hAnsi="Times New Roman" w:cs="Times New Roman"/>
          <w:sz w:val="28"/>
          <w:szCs w:val="28"/>
        </w:rPr>
        <w:t>и учебно-методически</w:t>
      </w:r>
      <w:r>
        <w:rPr>
          <w:rFonts w:ascii="Times New Roman" w:hAnsi="Times New Roman" w:cs="Times New Roman"/>
          <w:sz w:val="28"/>
          <w:szCs w:val="28"/>
        </w:rPr>
        <w:t>х</w:t>
      </w:r>
      <w:r w:rsidRPr="00DB5B96">
        <w:rPr>
          <w:rFonts w:ascii="Times New Roman" w:hAnsi="Times New Roman" w:cs="Times New Roman"/>
          <w:sz w:val="28"/>
          <w:szCs w:val="28"/>
        </w:rPr>
        <w:t xml:space="preserve"> материал</w:t>
      </w:r>
      <w:r>
        <w:rPr>
          <w:rFonts w:ascii="Times New Roman" w:hAnsi="Times New Roman" w:cs="Times New Roman"/>
          <w:sz w:val="28"/>
          <w:szCs w:val="28"/>
        </w:rPr>
        <w:t>ов</w:t>
      </w:r>
      <w:r w:rsidRPr="00DB5B96">
        <w:rPr>
          <w:rFonts w:ascii="Times New Roman" w:hAnsi="Times New Roman" w:cs="Times New Roman"/>
          <w:sz w:val="28"/>
          <w:szCs w:val="28"/>
        </w:rPr>
        <w:t>,</w:t>
      </w:r>
      <w:r w:rsidR="00BB1B7A">
        <w:rPr>
          <w:rFonts w:ascii="Times New Roman" w:hAnsi="Times New Roman" w:cs="Times New Roman"/>
          <w:sz w:val="28"/>
          <w:szCs w:val="28"/>
        </w:rPr>
        <w:t xml:space="preserve"> </w:t>
      </w:r>
      <w:r w:rsidRPr="00DB5B96">
        <w:rPr>
          <w:rFonts w:ascii="Times New Roman" w:hAnsi="Times New Roman" w:cs="Times New Roman"/>
          <w:sz w:val="28"/>
          <w:szCs w:val="28"/>
        </w:rPr>
        <w:t>учебно-лабораторно</w:t>
      </w:r>
      <w:r>
        <w:rPr>
          <w:rFonts w:ascii="Times New Roman" w:hAnsi="Times New Roman" w:cs="Times New Roman"/>
          <w:sz w:val="28"/>
          <w:szCs w:val="28"/>
        </w:rPr>
        <w:t>го</w:t>
      </w:r>
      <w:r w:rsidRPr="00DB5B96">
        <w:rPr>
          <w:rFonts w:ascii="Times New Roman" w:hAnsi="Times New Roman" w:cs="Times New Roman"/>
          <w:sz w:val="28"/>
          <w:szCs w:val="28"/>
        </w:rPr>
        <w:t xml:space="preserve"> оборудовани</w:t>
      </w:r>
      <w:r>
        <w:rPr>
          <w:rFonts w:ascii="Times New Roman" w:hAnsi="Times New Roman" w:cs="Times New Roman"/>
          <w:sz w:val="28"/>
          <w:szCs w:val="28"/>
        </w:rPr>
        <w:t>я</w:t>
      </w:r>
      <w:r w:rsidRPr="00DB5B96">
        <w:rPr>
          <w:rFonts w:ascii="Times New Roman" w:hAnsi="Times New Roman" w:cs="Times New Roman"/>
          <w:sz w:val="28"/>
          <w:szCs w:val="28"/>
        </w:rPr>
        <w:t xml:space="preserve"> и (или) учебных тренажеров</w:t>
      </w:r>
      <w:r>
        <w:rPr>
          <w:rFonts w:ascii="Times New Roman" w:hAnsi="Times New Roman" w:cs="Times New Roman"/>
          <w:sz w:val="28"/>
          <w:szCs w:val="28"/>
        </w:rPr>
        <w:t>;</w:t>
      </w:r>
    </w:p>
    <w:p w:rsidR="009E23E8" w:rsidRPr="009E23E8" w:rsidRDefault="009E23E8" w:rsidP="009E23E8">
      <w:pPr>
        <w:pStyle w:val="ConsPlusNormal"/>
        <w:ind w:firstLine="709"/>
        <w:contextualSpacing/>
        <w:jc w:val="both"/>
        <w:outlineLvl w:val="2"/>
        <w:rPr>
          <w:rFonts w:ascii="Times New Roman" w:hAnsi="Times New Roman" w:cs="Times New Roman"/>
          <w:sz w:val="28"/>
          <w:szCs w:val="28"/>
        </w:rPr>
      </w:pPr>
      <w:r w:rsidRPr="009E23E8">
        <w:rPr>
          <w:rFonts w:ascii="Times New Roman" w:hAnsi="Times New Roman" w:cs="Times New Roman"/>
          <w:sz w:val="28"/>
          <w:szCs w:val="28"/>
        </w:rPr>
        <w:t>-</w:t>
      </w:r>
      <w:r>
        <w:rPr>
          <w:rFonts w:ascii="Times New Roman" w:hAnsi="Times New Roman" w:cs="Times New Roman"/>
          <w:sz w:val="28"/>
          <w:szCs w:val="28"/>
        </w:rPr>
        <w:tab/>
      </w:r>
      <w:r w:rsidR="000378FB">
        <w:rPr>
          <w:rFonts w:ascii="Times New Roman" w:hAnsi="Times New Roman" w:cs="Times New Roman"/>
          <w:sz w:val="28"/>
          <w:szCs w:val="28"/>
        </w:rPr>
        <w:t xml:space="preserve">осуществлять </w:t>
      </w:r>
      <w:r w:rsidRPr="009E23E8">
        <w:rPr>
          <w:rFonts w:ascii="Times New Roman" w:hAnsi="Times New Roman" w:cs="Times New Roman"/>
          <w:sz w:val="28"/>
          <w:szCs w:val="28"/>
        </w:rPr>
        <w:t xml:space="preserve">подбор преподавателей из числа </w:t>
      </w:r>
      <w:r>
        <w:rPr>
          <w:rFonts w:ascii="Times New Roman" w:hAnsi="Times New Roman" w:cs="Times New Roman"/>
          <w:sz w:val="28"/>
          <w:szCs w:val="28"/>
        </w:rPr>
        <w:t>научно-педагогических работников</w:t>
      </w:r>
      <w:r w:rsidRPr="009E23E8">
        <w:rPr>
          <w:rFonts w:ascii="Times New Roman" w:hAnsi="Times New Roman" w:cs="Times New Roman"/>
          <w:sz w:val="28"/>
          <w:szCs w:val="28"/>
        </w:rPr>
        <w:t xml:space="preserve"> Университета;</w:t>
      </w:r>
    </w:p>
    <w:p w:rsidR="009E23E8" w:rsidRPr="009E23E8" w:rsidRDefault="009E23E8" w:rsidP="009E23E8">
      <w:pPr>
        <w:pStyle w:val="ConsPlusNormal"/>
        <w:ind w:firstLine="709"/>
        <w:contextualSpacing/>
        <w:jc w:val="both"/>
        <w:outlineLvl w:val="2"/>
        <w:rPr>
          <w:rFonts w:ascii="Times New Roman" w:hAnsi="Times New Roman" w:cs="Times New Roman"/>
          <w:sz w:val="28"/>
          <w:szCs w:val="28"/>
        </w:rPr>
      </w:pPr>
      <w:r w:rsidRPr="009E23E8">
        <w:rPr>
          <w:rFonts w:ascii="Times New Roman" w:hAnsi="Times New Roman" w:cs="Times New Roman"/>
          <w:sz w:val="28"/>
          <w:szCs w:val="28"/>
        </w:rPr>
        <w:t>–</w:t>
      </w:r>
      <w:r w:rsidRPr="009E23E8">
        <w:rPr>
          <w:rFonts w:ascii="Times New Roman" w:hAnsi="Times New Roman" w:cs="Times New Roman"/>
          <w:sz w:val="28"/>
          <w:szCs w:val="28"/>
        </w:rPr>
        <w:tab/>
        <w:t>привле</w:t>
      </w:r>
      <w:r w:rsidR="000378FB">
        <w:rPr>
          <w:rFonts w:ascii="Times New Roman" w:hAnsi="Times New Roman" w:cs="Times New Roman"/>
          <w:sz w:val="28"/>
          <w:szCs w:val="28"/>
        </w:rPr>
        <w:t>кать</w:t>
      </w:r>
      <w:r w:rsidRPr="009E23E8">
        <w:rPr>
          <w:rFonts w:ascii="Times New Roman" w:hAnsi="Times New Roman" w:cs="Times New Roman"/>
          <w:sz w:val="28"/>
          <w:szCs w:val="28"/>
        </w:rPr>
        <w:t xml:space="preserve"> для проведения занятий опытных специалистов производства, работников проектных, конструкторских и изыскательских организаций, консалтинговых фирм, руководящих работников федеральных агентств, служб и иных учреждений и организаций;</w:t>
      </w:r>
    </w:p>
    <w:p w:rsidR="009E23E8" w:rsidRPr="009E23E8" w:rsidRDefault="009E23E8" w:rsidP="009E23E8">
      <w:pPr>
        <w:pStyle w:val="ConsPlusNormal"/>
        <w:ind w:firstLine="709"/>
        <w:contextualSpacing/>
        <w:jc w:val="both"/>
        <w:outlineLvl w:val="2"/>
        <w:rPr>
          <w:rFonts w:ascii="Times New Roman" w:hAnsi="Times New Roman" w:cs="Times New Roman"/>
          <w:sz w:val="28"/>
          <w:szCs w:val="28"/>
        </w:rPr>
      </w:pPr>
      <w:r w:rsidRPr="009E23E8">
        <w:rPr>
          <w:rFonts w:ascii="Times New Roman" w:hAnsi="Times New Roman" w:cs="Times New Roman"/>
          <w:sz w:val="28"/>
          <w:szCs w:val="28"/>
        </w:rPr>
        <w:lastRenderedPageBreak/>
        <w:t>–</w:t>
      </w:r>
      <w:r w:rsidRPr="009E23E8">
        <w:rPr>
          <w:rFonts w:ascii="Times New Roman" w:hAnsi="Times New Roman" w:cs="Times New Roman"/>
          <w:sz w:val="28"/>
          <w:szCs w:val="28"/>
        </w:rPr>
        <w:tab/>
        <w:t>озн</w:t>
      </w:r>
      <w:r w:rsidR="000378FB">
        <w:rPr>
          <w:rFonts w:ascii="Times New Roman" w:hAnsi="Times New Roman" w:cs="Times New Roman"/>
          <w:sz w:val="28"/>
          <w:szCs w:val="28"/>
        </w:rPr>
        <w:t>а</w:t>
      </w:r>
      <w:r w:rsidRPr="009E23E8">
        <w:rPr>
          <w:rFonts w:ascii="Times New Roman" w:hAnsi="Times New Roman" w:cs="Times New Roman"/>
          <w:sz w:val="28"/>
          <w:szCs w:val="28"/>
        </w:rPr>
        <w:t>к</w:t>
      </w:r>
      <w:r w:rsidR="000378FB">
        <w:rPr>
          <w:rFonts w:ascii="Times New Roman" w:hAnsi="Times New Roman" w:cs="Times New Roman"/>
          <w:sz w:val="28"/>
          <w:szCs w:val="28"/>
        </w:rPr>
        <w:t>а</w:t>
      </w:r>
      <w:r w:rsidRPr="009E23E8">
        <w:rPr>
          <w:rFonts w:ascii="Times New Roman" w:hAnsi="Times New Roman" w:cs="Times New Roman"/>
          <w:sz w:val="28"/>
          <w:szCs w:val="28"/>
        </w:rPr>
        <w:t>мл</w:t>
      </w:r>
      <w:r w:rsidR="000378FB">
        <w:rPr>
          <w:rFonts w:ascii="Times New Roman" w:hAnsi="Times New Roman" w:cs="Times New Roman"/>
          <w:sz w:val="28"/>
          <w:szCs w:val="28"/>
        </w:rPr>
        <w:t>ивать</w:t>
      </w:r>
      <w:r w:rsidRPr="009E23E8">
        <w:rPr>
          <w:rFonts w:ascii="Times New Roman" w:hAnsi="Times New Roman" w:cs="Times New Roman"/>
          <w:sz w:val="28"/>
          <w:szCs w:val="28"/>
        </w:rPr>
        <w:t xml:space="preserve"> приглашенных преподавателей с учебным планом, </w:t>
      </w:r>
      <w:r>
        <w:rPr>
          <w:rFonts w:ascii="Times New Roman" w:hAnsi="Times New Roman" w:cs="Times New Roman"/>
          <w:sz w:val="28"/>
          <w:szCs w:val="28"/>
        </w:rPr>
        <w:t>содержанием</w:t>
      </w:r>
      <w:r w:rsidRPr="009E23E8">
        <w:rPr>
          <w:rFonts w:ascii="Times New Roman" w:hAnsi="Times New Roman" w:cs="Times New Roman"/>
          <w:sz w:val="28"/>
          <w:szCs w:val="28"/>
        </w:rPr>
        <w:t xml:space="preserve"> и сроками проведения занятий </w:t>
      </w:r>
      <w:r>
        <w:rPr>
          <w:rFonts w:ascii="Times New Roman" w:hAnsi="Times New Roman" w:cs="Times New Roman"/>
          <w:sz w:val="28"/>
          <w:szCs w:val="28"/>
        </w:rPr>
        <w:t>по ДПП</w:t>
      </w:r>
      <w:r w:rsidRPr="009E23E8">
        <w:rPr>
          <w:rFonts w:ascii="Times New Roman" w:hAnsi="Times New Roman" w:cs="Times New Roman"/>
          <w:sz w:val="28"/>
          <w:szCs w:val="28"/>
        </w:rPr>
        <w:t>;</w:t>
      </w:r>
    </w:p>
    <w:p w:rsidR="009E23E8" w:rsidRPr="009E23E8" w:rsidRDefault="009E23E8" w:rsidP="009E23E8">
      <w:pPr>
        <w:pStyle w:val="ConsPlusNormal"/>
        <w:ind w:firstLine="709"/>
        <w:contextualSpacing/>
        <w:jc w:val="both"/>
        <w:outlineLvl w:val="2"/>
        <w:rPr>
          <w:rFonts w:ascii="Times New Roman" w:hAnsi="Times New Roman" w:cs="Times New Roman"/>
          <w:sz w:val="28"/>
          <w:szCs w:val="28"/>
        </w:rPr>
      </w:pPr>
      <w:r w:rsidRPr="009E23E8">
        <w:rPr>
          <w:rFonts w:ascii="Times New Roman" w:hAnsi="Times New Roman" w:cs="Times New Roman"/>
          <w:sz w:val="28"/>
          <w:szCs w:val="28"/>
        </w:rPr>
        <w:t>-</w:t>
      </w:r>
      <w:r>
        <w:rPr>
          <w:rFonts w:ascii="Times New Roman" w:hAnsi="Times New Roman" w:cs="Times New Roman"/>
          <w:sz w:val="28"/>
          <w:szCs w:val="28"/>
        </w:rPr>
        <w:tab/>
      </w:r>
      <w:r w:rsidRPr="009E23E8">
        <w:rPr>
          <w:rFonts w:ascii="Times New Roman" w:hAnsi="Times New Roman" w:cs="Times New Roman"/>
          <w:sz w:val="28"/>
          <w:szCs w:val="28"/>
        </w:rPr>
        <w:t xml:space="preserve">за 3-5 дней до начала </w:t>
      </w:r>
      <w:r>
        <w:rPr>
          <w:rFonts w:ascii="Times New Roman" w:hAnsi="Times New Roman" w:cs="Times New Roman"/>
          <w:sz w:val="28"/>
          <w:szCs w:val="28"/>
        </w:rPr>
        <w:t xml:space="preserve">учебных </w:t>
      </w:r>
      <w:r w:rsidRPr="009E23E8">
        <w:rPr>
          <w:rFonts w:ascii="Times New Roman" w:hAnsi="Times New Roman" w:cs="Times New Roman"/>
          <w:sz w:val="28"/>
          <w:szCs w:val="28"/>
        </w:rPr>
        <w:t>занятий составл</w:t>
      </w:r>
      <w:r w:rsidR="000378FB">
        <w:rPr>
          <w:rFonts w:ascii="Times New Roman" w:hAnsi="Times New Roman" w:cs="Times New Roman"/>
          <w:sz w:val="28"/>
          <w:szCs w:val="28"/>
        </w:rPr>
        <w:t>ять</w:t>
      </w:r>
      <w:r w:rsidRPr="009E23E8">
        <w:rPr>
          <w:rFonts w:ascii="Times New Roman" w:hAnsi="Times New Roman" w:cs="Times New Roman"/>
          <w:sz w:val="28"/>
          <w:szCs w:val="28"/>
        </w:rPr>
        <w:t xml:space="preserve"> и представл</w:t>
      </w:r>
      <w:r w:rsidR="000378FB">
        <w:rPr>
          <w:rFonts w:ascii="Times New Roman" w:hAnsi="Times New Roman" w:cs="Times New Roman"/>
          <w:sz w:val="28"/>
          <w:szCs w:val="28"/>
        </w:rPr>
        <w:t>ять</w:t>
      </w:r>
      <w:r w:rsidRPr="009E23E8">
        <w:rPr>
          <w:rFonts w:ascii="Times New Roman" w:hAnsi="Times New Roman" w:cs="Times New Roman"/>
          <w:sz w:val="28"/>
          <w:szCs w:val="28"/>
        </w:rPr>
        <w:t xml:space="preserve"> в ИПКП расписания учебных занятий и согласование с учебно-методическим отделом ИПКП порядка использования в учебном процессе вычислительной и организационной техники, в том числе, расположенной в компьютерных классах, а также программного обеспечения и лабораторного оборудования;</w:t>
      </w:r>
    </w:p>
    <w:p w:rsidR="009E23E8" w:rsidRDefault="000378FB" w:rsidP="009E23E8">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w:t>
      </w:r>
      <w:r w:rsidR="009E23E8" w:rsidRPr="009E23E8">
        <w:rPr>
          <w:rFonts w:ascii="Times New Roman" w:hAnsi="Times New Roman" w:cs="Times New Roman"/>
          <w:sz w:val="28"/>
          <w:szCs w:val="28"/>
        </w:rPr>
        <w:tab/>
        <w:t>участ</w:t>
      </w:r>
      <w:r>
        <w:rPr>
          <w:rFonts w:ascii="Times New Roman" w:hAnsi="Times New Roman" w:cs="Times New Roman"/>
          <w:sz w:val="28"/>
          <w:szCs w:val="28"/>
        </w:rPr>
        <w:t>вовать</w:t>
      </w:r>
      <w:r w:rsidR="009E23E8" w:rsidRPr="009E23E8">
        <w:rPr>
          <w:rFonts w:ascii="Times New Roman" w:hAnsi="Times New Roman" w:cs="Times New Roman"/>
          <w:sz w:val="28"/>
          <w:szCs w:val="28"/>
        </w:rPr>
        <w:t xml:space="preserve"> совместно с руководителем Центра ИПКП в проведении первого организационного занятия с</w:t>
      </w:r>
      <w:r w:rsidR="00D76B39">
        <w:rPr>
          <w:rFonts w:ascii="Times New Roman" w:hAnsi="Times New Roman" w:cs="Times New Roman"/>
          <w:sz w:val="28"/>
          <w:szCs w:val="28"/>
        </w:rPr>
        <w:t>о слушателями;</w:t>
      </w:r>
    </w:p>
    <w:p w:rsidR="00D76B39" w:rsidRPr="00D76B39" w:rsidRDefault="000378FB" w:rsidP="00D76B39">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w:t>
      </w:r>
      <w:r w:rsidR="00D76B39" w:rsidRPr="00D76B39">
        <w:rPr>
          <w:rFonts w:ascii="Times New Roman" w:hAnsi="Times New Roman" w:cs="Times New Roman"/>
          <w:sz w:val="28"/>
          <w:szCs w:val="28"/>
        </w:rPr>
        <w:tab/>
      </w:r>
      <w:r w:rsidR="00D76B39">
        <w:rPr>
          <w:rFonts w:ascii="Times New Roman" w:hAnsi="Times New Roman" w:cs="Times New Roman"/>
          <w:sz w:val="28"/>
          <w:szCs w:val="28"/>
        </w:rPr>
        <w:t>поддерж</w:t>
      </w:r>
      <w:r>
        <w:rPr>
          <w:rFonts w:ascii="Times New Roman" w:hAnsi="Times New Roman" w:cs="Times New Roman"/>
          <w:sz w:val="28"/>
          <w:szCs w:val="28"/>
        </w:rPr>
        <w:t>ивать</w:t>
      </w:r>
      <w:r w:rsidR="00D76B39" w:rsidRPr="00D76B39">
        <w:rPr>
          <w:rFonts w:ascii="Times New Roman" w:hAnsi="Times New Roman" w:cs="Times New Roman"/>
          <w:sz w:val="28"/>
          <w:szCs w:val="28"/>
        </w:rPr>
        <w:t xml:space="preserve"> связ</w:t>
      </w:r>
      <w:r>
        <w:rPr>
          <w:rFonts w:ascii="Times New Roman" w:hAnsi="Times New Roman" w:cs="Times New Roman"/>
          <w:sz w:val="28"/>
          <w:szCs w:val="28"/>
        </w:rPr>
        <w:t>ь</w:t>
      </w:r>
      <w:r w:rsidR="00D76B39">
        <w:rPr>
          <w:rFonts w:ascii="Times New Roman" w:hAnsi="Times New Roman" w:cs="Times New Roman"/>
          <w:sz w:val="28"/>
          <w:szCs w:val="28"/>
        </w:rPr>
        <w:t xml:space="preserve"> со слушателями</w:t>
      </w:r>
      <w:r w:rsidR="00D76B39" w:rsidRPr="00D76B39">
        <w:rPr>
          <w:rFonts w:ascii="Times New Roman" w:hAnsi="Times New Roman" w:cs="Times New Roman"/>
          <w:sz w:val="28"/>
          <w:szCs w:val="28"/>
        </w:rPr>
        <w:t>, периодическ</w:t>
      </w:r>
      <w:r w:rsidR="00D76B39">
        <w:rPr>
          <w:rFonts w:ascii="Times New Roman" w:hAnsi="Times New Roman" w:cs="Times New Roman"/>
          <w:sz w:val="28"/>
          <w:szCs w:val="28"/>
        </w:rPr>
        <w:t>ое</w:t>
      </w:r>
      <w:r w:rsidR="00D76B39" w:rsidRPr="00D76B39">
        <w:rPr>
          <w:rFonts w:ascii="Times New Roman" w:hAnsi="Times New Roman" w:cs="Times New Roman"/>
          <w:sz w:val="28"/>
          <w:szCs w:val="28"/>
        </w:rPr>
        <w:t xml:space="preserve"> присутств</w:t>
      </w:r>
      <w:r w:rsidR="00D76B39">
        <w:rPr>
          <w:rFonts w:ascii="Times New Roman" w:hAnsi="Times New Roman" w:cs="Times New Roman"/>
          <w:sz w:val="28"/>
          <w:szCs w:val="28"/>
        </w:rPr>
        <w:t>ие</w:t>
      </w:r>
      <w:r w:rsidR="00D76B39" w:rsidRPr="00D76B39">
        <w:rPr>
          <w:rFonts w:ascii="Times New Roman" w:hAnsi="Times New Roman" w:cs="Times New Roman"/>
          <w:sz w:val="28"/>
          <w:szCs w:val="28"/>
        </w:rPr>
        <w:t xml:space="preserve"> на </w:t>
      </w:r>
      <w:r w:rsidR="00D76B39">
        <w:rPr>
          <w:rFonts w:ascii="Times New Roman" w:hAnsi="Times New Roman" w:cs="Times New Roman"/>
          <w:sz w:val="28"/>
          <w:szCs w:val="28"/>
        </w:rPr>
        <w:t xml:space="preserve">учебных </w:t>
      </w:r>
      <w:r w:rsidR="00D76B39" w:rsidRPr="00D76B39">
        <w:rPr>
          <w:rFonts w:ascii="Times New Roman" w:hAnsi="Times New Roman" w:cs="Times New Roman"/>
          <w:sz w:val="28"/>
          <w:szCs w:val="28"/>
        </w:rPr>
        <w:t>занятиях, дов</w:t>
      </w:r>
      <w:r w:rsidR="00D76B39">
        <w:rPr>
          <w:rFonts w:ascii="Times New Roman" w:hAnsi="Times New Roman" w:cs="Times New Roman"/>
          <w:sz w:val="28"/>
          <w:szCs w:val="28"/>
        </w:rPr>
        <w:t>едение</w:t>
      </w:r>
      <w:r w:rsidR="00D76B39" w:rsidRPr="00D76B39">
        <w:rPr>
          <w:rFonts w:ascii="Times New Roman" w:hAnsi="Times New Roman" w:cs="Times New Roman"/>
          <w:sz w:val="28"/>
          <w:szCs w:val="28"/>
        </w:rPr>
        <w:t xml:space="preserve"> до сведения руководства ИПКП, соответствующей кафедры и организации – заказчика основные предложения слушателей по корректировке </w:t>
      </w:r>
      <w:r w:rsidR="00D76B39">
        <w:rPr>
          <w:rFonts w:ascii="Times New Roman" w:hAnsi="Times New Roman" w:cs="Times New Roman"/>
          <w:sz w:val="28"/>
          <w:szCs w:val="28"/>
        </w:rPr>
        <w:t>ДПП</w:t>
      </w:r>
      <w:r w:rsidR="00D76B39" w:rsidRPr="00D76B39">
        <w:rPr>
          <w:rFonts w:ascii="Times New Roman" w:hAnsi="Times New Roman" w:cs="Times New Roman"/>
          <w:sz w:val="28"/>
          <w:szCs w:val="28"/>
        </w:rPr>
        <w:t>;</w:t>
      </w:r>
    </w:p>
    <w:p w:rsidR="00D76B39" w:rsidRDefault="000378FB" w:rsidP="00D76B39">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w:t>
      </w:r>
      <w:r w:rsidR="00D76B39" w:rsidRPr="00D76B39">
        <w:rPr>
          <w:rFonts w:ascii="Times New Roman" w:hAnsi="Times New Roman" w:cs="Times New Roman"/>
          <w:sz w:val="28"/>
          <w:szCs w:val="28"/>
        </w:rPr>
        <w:tab/>
        <w:t>организ</w:t>
      </w:r>
      <w:r>
        <w:rPr>
          <w:rFonts w:ascii="Times New Roman" w:hAnsi="Times New Roman" w:cs="Times New Roman"/>
          <w:sz w:val="28"/>
          <w:szCs w:val="28"/>
        </w:rPr>
        <w:t>овывать</w:t>
      </w:r>
      <w:r w:rsidR="00D76B39" w:rsidRPr="00D76B39">
        <w:rPr>
          <w:rFonts w:ascii="Times New Roman" w:hAnsi="Times New Roman" w:cs="Times New Roman"/>
          <w:sz w:val="28"/>
          <w:szCs w:val="28"/>
        </w:rPr>
        <w:t xml:space="preserve"> своевременн</w:t>
      </w:r>
      <w:r>
        <w:rPr>
          <w:rFonts w:ascii="Times New Roman" w:hAnsi="Times New Roman" w:cs="Times New Roman"/>
          <w:sz w:val="28"/>
          <w:szCs w:val="28"/>
        </w:rPr>
        <w:t>ую</w:t>
      </w:r>
      <w:r w:rsidR="00D76B39">
        <w:rPr>
          <w:rFonts w:ascii="Times New Roman" w:hAnsi="Times New Roman" w:cs="Times New Roman"/>
          <w:sz w:val="28"/>
          <w:szCs w:val="28"/>
        </w:rPr>
        <w:t xml:space="preserve"> проверк</w:t>
      </w:r>
      <w:r>
        <w:rPr>
          <w:rFonts w:ascii="Times New Roman" w:hAnsi="Times New Roman" w:cs="Times New Roman"/>
          <w:sz w:val="28"/>
          <w:szCs w:val="28"/>
        </w:rPr>
        <w:t>у</w:t>
      </w:r>
      <w:r w:rsidR="00D76B39" w:rsidRPr="00D76B39">
        <w:rPr>
          <w:rFonts w:ascii="Times New Roman" w:hAnsi="Times New Roman" w:cs="Times New Roman"/>
          <w:sz w:val="28"/>
          <w:szCs w:val="28"/>
        </w:rPr>
        <w:t xml:space="preserve"> работ слушателей</w:t>
      </w:r>
      <w:r w:rsidR="00D76B39">
        <w:rPr>
          <w:rFonts w:ascii="Times New Roman" w:hAnsi="Times New Roman" w:cs="Times New Roman"/>
          <w:sz w:val="28"/>
          <w:szCs w:val="28"/>
        </w:rPr>
        <w:t>, прохождения ими промежуточной и итоговой аттестации</w:t>
      </w:r>
      <w:r w:rsidR="00D76B39" w:rsidRPr="00D76B39">
        <w:rPr>
          <w:rFonts w:ascii="Times New Roman" w:hAnsi="Times New Roman" w:cs="Times New Roman"/>
          <w:sz w:val="28"/>
          <w:szCs w:val="28"/>
        </w:rPr>
        <w:t>.</w:t>
      </w:r>
    </w:p>
    <w:p w:rsidR="00DB5B96" w:rsidRDefault="00375079"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6</w:t>
      </w:r>
      <w:r w:rsidR="00DB5B96">
        <w:rPr>
          <w:rFonts w:ascii="Times New Roman" w:hAnsi="Times New Roman" w:cs="Times New Roman"/>
          <w:sz w:val="28"/>
          <w:szCs w:val="28"/>
        </w:rPr>
        <w:t>.3. Руководитель ДПП должен уметь:</w:t>
      </w:r>
    </w:p>
    <w:p w:rsidR="00DB5B96" w:rsidRPr="00DB5B96" w:rsidRDefault="001B193D"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а)</w:t>
      </w:r>
      <w:r w:rsidR="00DB5B96">
        <w:rPr>
          <w:rFonts w:ascii="Times New Roman" w:hAnsi="Times New Roman" w:cs="Times New Roman"/>
          <w:sz w:val="28"/>
          <w:szCs w:val="28"/>
        </w:rPr>
        <w:tab/>
        <w:t>р</w:t>
      </w:r>
      <w:r>
        <w:rPr>
          <w:rFonts w:ascii="Times New Roman" w:hAnsi="Times New Roman" w:cs="Times New Roman"/>
          <w:sz w:val="28"/>
          <w:szCs w:val="28"/>
        </w:rPr>
        <w:t xml:space="preserve">азрабатывать </w:t>
      </w:r>
      <w:r w:rsidR="00DB5B96" w:rsidRPr="00DB5B96">
        <w:rPr>
          <w:rFonts w:ascii="Times New Roman" w:hAnsi="Times New Roman" w:cs="Times New Roman"/>
          <w:sz w:val="28"/>
          <w:szCs w:val="28"/>
        </w:rPr>
        <w:t>на</w:t>
      </w:r>
      <w:r w:rsidR="00DB5B96">
        <w:rPr>
          <w:rFonts w:ascii="Times New Roman" w:hAnsi="Times New Roman" w:cs="Times New Roman"/>
          <w:sz w:val="28"/>
          <w:szCs w:val="28"/>
        </w:rPr>
        <w:t xml:space="preserve">учно-методическое обеспечение ДПП </w:t>
      </w:r>
      <w:r w:rsidR="00DB5B96" w:rsidRPr="00DB5B96">
        <w:rPr>
          <w:rFonts w:ascii="Times New Roman" w:hAnsi="Times New Roman" w:cs="Times New Roman"/>
          <w:sz w:val="28"/>
          <w:szCs w:val="28"/>
        </w:rPr>
        <w:t>с</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учетом:</w:t>
      </w:r>
    </w:p>
    <w:p w:rsidR="00DB5B96" w:rsidRPr="00DB5B96" w:rsidRDefault="00F52A17" w:rsidP="00F52A17">
      <w:pPr>
        <w:pStyle w:val="ConsPlusNormal"/>
        <w:numPr>
          <w:ilvl w:val="0"/>
          <w:numId w:val="27"/>
        </w:numPr>
        <w:ind w:left="0"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 xml:space="preserve">порядка, установленного законодательством Российской Федерации </w:t>
      </w:r>
      <w:r w:rsidR="00DB5B96" w:rsidRPr="00DB5B96">
        <w:rPr>
          <w:rFonts w:ascii="Times New Roman" w:hAnsi="Times New Roman" w:cs="Times New Roman"/>
          <w:sz w:val="28"/>
          <w:szCs w:val="28"/>
        </w:rPr>
        <w:t>об</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образовании;</w:t>
      </w:r>
    </w:p>
    <w:p w:rsidR="00DB5B96" w:rsidRPr="00DB5B96" w:rsidRDefault="00DB5B96" w:rsidP="00F52A17">
      <w:pPr>
        <w:pStyle w:val="ConsPlusNormal"/>
        <w:numPr>
          <w:ilvl w:val="0"/>
          <w:numId w:val="27"/>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т</w:t>
      </w:r>
      <w:r w:rsidR="00F52A17">
        <w:rPr>
          <w:rFonts w:ascii="Times New Roman" w:hAnsi="Times New Roman" w:cs="Times New Roman"/>
          <w:sz w:val="28"/>
          <w:szCs w:val="28"/>
        </w:rPr>
        <w:t xml:space="preserve">ребований </w:t>
      </w:r>
      <w:r>
        <w:rPr>
          <w:rFonts w:ascii="Times New Roman" w:hAnsi="Times New Roman" w:cs="Times New Roman"/>
          <w:sz w:val="28"/>
          <w:szCs w:val="28"/>
        </w:rPr>
        <w:t xml:space="preserve">соответствующих </w:t>
      </w:r>
      <w:r w:rsidRPr="00DB5B96">
        <w:rPr>
          <w:rFonts w:ascii="Times New Roman" w:hAnsi="Times New Roman" w:cs="Times New Roman"/>
          <w:sz w:val="28"/>
          <w:szCs w:val="28"/>
        </w:rPr>
        <w:t>профессиональных стандартов и иных квалификационных характеристик;</w:t>
      </w:r>
    </w:p>
    <w:p w:rsidR="00DB5B96" w:rsidRPr="00DB5B96" w:rsidRDefault="00DB5B96" w:rsidP="00F52A17">
      <w:pPr>
        <w:pStyle w:val="ConsPlusNormal"/>
        <w:numPr>
          <w:ilvl w:val="0"/>
          <w:numId w:val="27"/>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 xml:space="preserve">развития соответствующей области </w:t>
      </w:r>
      <w:r w:rsidR="00F52A17">
        <w:rPr>
          <w:rFonts w:ascii="Times New Roman" w:hAnsi="Times New Roman" w:cs="Times New Roman"/>
          <w:sz w:val="28"/>
          <w:szCs w:val="28"/>
        </w:rPr>
        <w:t xml:space="preserve">научного знания </w:t>
      </w:r>
      <w:r w:rsidRPr="00DB5B96">
        <w:rPr>
          <w:rFonts w:ascii="Times New Roman" w:hAnsi="Times New Roman" w:cs="Times New Roman"/>
          <w:sz w:val="28"/>
          <w:szCs w:val="28"/>
        </w:rPr>
        <w:t>и (или)профессиональной деятельности, требований рынка труда;</w:t>
      </w:r>
    </w:p>
    <w:p w:rsidR="00DB5B96" w:rsidRPr="00DB5B96" w:rsidRDefault="00DB5B96" w:rsidP="00F52A17">
      <w:pPr>
        <w:pStyle w:val="ConsPlusNormal"/>
        <w:numPr>
          <w:ilvl w:val="0"/>
          <w:numId w:val="27"/>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образовательных потребностей, подготовленности и развития  обучающихся,в том числе стадии профессионального развития;</w:t>
      </w:r>
    </w:p>
    <w:p w:rsidR="00DB5B96" w:rsidRPr="00DB5B96" w:rsidRDefault="00DB5B96" w:rsidP="00F52A17">
      <w:pPr>
        <w:pStyle w:val="ConsPlusNormal"/>
        <w:numPr>
          <w:ilvl w:val="0"/>
          <w:numId w:val="27"/>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 xml:space="preserve">возрастных </w:t>
      </w:r>
      <w:r w:rsidR="00F52A17">
        <w:rPr>
          <w:rFonts w:ascii="Times New Roman" w:hAnsi="Times New Roman" w:cs="Times New Roman"/>
          <w:sz w:val="28"/>
          <w:szCs w:val="28"/>
        </w:rPr>
        <w:t xml:space="preserve">и индивидуальных особенностей обучающихся </w:t>
      </w:r>
      <w:r w:rsidRPr="00DB5B96">
        <w:rPr>
          <w:rFonts w:ascii="Times New Roman" w:hAnsi="Times New Roman" w:cs="Times New Roman"/>
          <w:sz w:val="28"/>
          <w:szCs w:val="28"/>
        </w:rPr>
        <w:t>(для  обучения</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лиц с ограниченными возможностями здоровья - также с учетом  особенностей</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их психофизического развития, индивидуальных возможностей);</w:t>
      </w:r>
    </w:p>
    <w:p w:rsidR="00DB5B96" w:rsidRPr="00DB5B96" w:rsidRDefault="00DB5B96" w:rsidP="00F52A17">
      <w:pPr>
        <w:pStyle w:val="ConsPlusNormal"/>
        <w:numPr>
          <w:ilvl w:val="0"/>
          <w:numId w:val="27"/>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роли учебных курсов, дисц</w:t>
      </w:r>
      <w:r w:rsidR="00F52A17">
        <w:rPr>
          <w:rFonts w:ascii="Times New Roman" w:hAnsi="Times New Roman" w:cs="Times New Roman"/>
          <w:sz w:val="28"/>
          <w:szCs w:val="28"/>
        </w:rPr>
        <w:t xml:space="preserve">иплин (модулей) в формировании у </w:t>
      </w:r>
      <w:r w:rsidRPr="00DB5B96">
        <w:rPr>
          <w:rFonts w:ascii="Times New Roman" w:hAnsi="Times New Roman" w:cs="Times New Roman"/>
          <w:sz w:val="28"/>
          <w:szCs w:val="28"/>
        </w:rPr>
        <w:t>обучающихся</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 xml:space="preserve">компетенций, </w:t>
      </w:r>
      <w:r w:rsidR="00F52A17">
        <w:rPr>
          <w:rFonts w:ascii="Times New Roman" w:hAnsi="Times New Roman" w:cs="Times New Roman"/>
          <w:sz w:val="28"/>
          <w:szCs w:val="28"/>
        </w:rPr>
        <w:t>предусмотренных ДПП</w:t>
      </w:r>
      <w:r w:rsidRPr="00DB5B96">
        <w:rPr>
          <w:rFonts w:ascii="Times New Roman" w:hAnsi="Times New Roman" w:cs="Times New Roman"/>
          <w:sz w:val="28"/>
          <w:szCs w:val="28"/>
        </w:rPr>
        <w:t>;</w:t>
      </w:r>
    </w:p>
    <w:p w:rsidR="00DB5B96" w:rsidRPr="00DB5B96" w:rsidRDefault="00DB5B96" w:rsidP="00F52A17">
      <w:pPr>
        <w:pStyle w:val="ConsPlusNormal"/>
        <w:numPr>
          <w:ilvl w:val="0"/>
          <w:numId w:val="27"/>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возможности освоения образовательной программы на основе</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индивидуализации ее содержания;</w:t>
      </w:r>
    </w:p>
    <w:p w:rsidR="00DB5B96" w:rsidRPr="00DB5B96" w:rsidRDefault="00DB5B96" w:rsidP="00F52A17">
      <w:pPr>
        <w:pStyle w:val="ConsPlusNormal"/>
        <w:numPr>
          <w:ilvl w:val="0"/>
          <w:numId w:val="27"/>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современного развития технических средств обучения, образовательных</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технологий, в том числе технологий электронного и дистанционного обучения;</w:t>
      </w:r>
    </w:p>
    <w:p w:rsidR="00DB5B96" w:rsidRPr="00DB5B96" w:rsidRDefault="00DB5B96" w:rsidP="00F52A17">
      <w:pPr>
        <w:pStyle w:val="ConsPlusNormal"/>
        <w:numPr>
          <w:ilvl w:val="0"/>
          <w:numId w:val="27"/>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 xml:space="preserve">санитарно-гигиенических норм и требований охраны жизни и </w:t>
      </w:r>
      <w:r w:rsidR="00F52A17">
        <w:rPr>
          <w:rFonts w:ascii="Times New Roman" w:hAnsi="Times New Roman" w:cs="Times New Roman"/>
          <w:sz w:val="28"/>
          <w:szCs w:val="28"/>
        </w:rPr>
        <w:t>з</w:t>
      </w:r>
      <w:r w:rsidRPr="00DB5B96">
        <w:rPr>
          <w:rFonts w:ascii="Times New Roman" w:hAnsi="Times New Roman" w:cs="Times New Roman"/>
          <w:sz w:val="28"/>
          <w:szCs w:val="28"/>
        </w:rPr>
        <w:t>доровья</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обучающихс</w:t>
      </w:r>
      <w:r>
        <w:rPr>
          <w:rFonts w:ascii="Times New Roman" w:hAnsi="Times New Roman" w:cs="Times New Roman"/>
          <w:sz w:val="28"/>
          <w:szCs w:val="28"/>
        </w:rPr>
        <w:t>я</w:t>
      </w:r>
      <w:r w:rsidR="00F52A17">
        <w:rPr>
          <w:rFonts w:ascii="Times New Roman" w:hAnsi="Times New Roman" w:cs="Times New Roman"/>
          <w:sz w:val="28"/>
          <w:szCs w:val="28"/>
        </w:rPr>
        <w:t>;</w:t>
      </w:r>
    </w:p>
    <w:p w:rsidR="00DB5B96" w:rsidRPr="00DB5B96" w:rsidRDefault="001B193D"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б)</w:t>
      </w:r>
      <w:r w:rsidR="00DB5B96">
        <w:rPr>
          <w:rFonts w:ascii="Times New Roman" w:hAnsi="Times New Roman" w:cs="Times New Roman"/>
          <w:sz w:val="28"/>
          <w:szCs w:val="28"/>
        </w:rPr>
        <w:tab/>
      </w:r>
      <w:r w:rsidR="00F52A17">
        <w:rPr>
          <w:rFonts w:ascii="Times New Roman" w:hAnsi="Times New Roman" w:cs="Times New Roman"/>
          <w:sz w:val="28"/>
          <w:szCs w:val="28"/>
        </w:rPr>
        <w:t>р</w:t>
      </w:r>
      <w:r w:rsidR="00DB5B96" w:rsidRPr="00DB5B96">
        <w:rPr>
          <w:rFonts w:ascii="Times New Roman" w:hAnsi="Times New Roman" w:cs="Times New Roman"/>
          <w:sz w:val="28"/>
          <w:szCs w:val="28"/>
        </w:rPr>
        <w:t>аботать в группе разработчиков научно-методических и учебно-методических</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материалов, учебников и учебных пособий:</w:t>
      </w:r>
    </w:p>
    <w:p w:rsidR="00DB5B96" w:rsidRPr="00DB5B96" w:rsidRDefault="00DB5B96" w:rsidP="00F52A17">
      <w:pPr>
        <w:pStyle w:val="ConsPlusNormal"/>
        <w:numPr>
          <w:ilvl w:val="0"/>
          <w:numId w:val="28"/>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участвовать в обсуждении основных идей и концепции разрабатываемых</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материалов (учебников, учебных пособий), формулировать предложения;</w:t>
      </w:r>
    </w:p>
    <w:p w:rsidR="00DB5B96" w:rsidRPr="00DB5B96" w:rsidRDefault="00DB5B96" w:rsidP="00F52A17">
      <w:pPr>
        <w:pStyle w:val="ConsPlusNormal"/>
        <w:numPr>
          <w:ilvl w:val="0"/>
          <w:numId w:val="28"/>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 xml:space="preserve">разрабатывать порученные разделы, следуя выбранным методологическими методическим подходам, представлять разработанные </w:t>
      </w:r>
      <w:r w:rsidRPr="00DB5B96">
        <w:rPr>
          <w:rFonts w:ascii="Times New Roman" w:hAnsi="Times New Roman" w:cs="Times New Roman"/>
          <w:sz w:val="28"/>
          <w:szCs w:val="28"/>
        </w:rPr>
        <w:lastRenderedPageBreak/>
        <w:t>материалы, вести</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конструктивное обсуждение, дорабатывать материалы с учетом результатов</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их обсуждения;</w:t>
      </w:r>
    </w:p>
    <w:p w:rsidR="00DB5B96" w:rsidRPr="00DB5B96" w:rsidRDefault="00DB5B96" w:rsidP="00F52A17">
      <w:pPr>
        <w:pStyle w:val="ConsPlusNormal"/>
        <w:numPr>
          <w:ilvl w:val="0"/>
          <w:numId w:val="28"/>
        </w:numPr>
        <w:ind w:left="0" w:firstLine="709"/>
        <w:contextualSpacing/>
        <w:jc w:val="both"/>
        <w:outlineLvl w:val="2"/>
        <w:rPr>
          <w:rFonts w:ascii="Times New Roman" w:hAnsi="Times New Roman" w:cs="Times New Roman"/>
          <w:sz w:val="28"/>
          <w:szCs w:val="28"/>
        </w:rPr>
      </w:pPr>
      <w:r w:rsidRPr="00DB5B96">
        <w:rPr>
          <w:rFonts w:ascii="Times New Roman" w:hAnsi="Times New Roman" w:cs="Times New Roman"/>
          <w:sz w:val="28"/>
          <w:szCs w:val="28"/>
        </w:rPr>
        <w:t>оценивать разработки коллег, строить профессиональное общение с</w:t>
      </w:r>
      <w:r w:rsidR="00BB1B7A">
        <w:rPr>
          <w:rFonts w:ascii="Times New Roman" w:hAnsi="Times New Roman" w:cs="Times New Roman"/>
          <w:sz w:val="28"/>
          <w:szCs w:val="28"/>
        </w:rPr>
        <w:t xml:space="preserve"> </w:t>
      </w:r>
      <w:r w:rsidRPr="00DB5B96">
        <w:rPr>
          <w:rFonts w:ascii="Times New Roman" w:hAnsi="Times New Roman" w:cs="Times New Roman"/>
          <w:sz w:val="28"/>
          <w:szCs w:val="28"/>
        </w:rPr>
        <w:t>соблюдением делового этикета и с учетом особенностей партнеров по</w:t>
      </w:r>
      <w:r w:rsidR="00290909">
        <w:rPr>
          <w:rFonts w:ascii="Times New Roman" w:hAnsi="Times New Roman" w:cs="Times New Roman"/>
          <w:sz w:val="28"/>
          <w:szCs w:val="28"/>
        </w:rPr>
        <w:t xml:space="preserve"> </w:t>
      </w:r>
      <w:r w:rsidRPr="00DB5B96">
        <w:rPr>
          <w:rFonts w:ascii="Times New Roman" w:hAnsi="Times New Roman" w:cs="Times New Roman"/>
          <w:sz w:val="28"/>
          <w:szCs w:val="28"/>
        </w:rPr>
        <w:t>общению</w:t>
      </w:r>
      <w:r w:rsidR="00F52A17">
        <w:rPr>
          <w:rFonts w:ascii="Times New Roman" w:hAnsi="Times New Roman" w:cs="Times New Roman"/>
          <w:sz w:val="28"/>
          <w:szCs w:val="28"/>
        </w:rPr>
        <w:t>;</w:t>
      </w:r>
    </w:p>
    <w:p w:rsidR="00DB5B96" w:rsidRPr="00DB5B96" w:rsidRDefault="001B193D"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в)</w:t>
      </w:r>
      <w:r w:rsidR="00DB5B96">
        <w:rPr>
          <w:rFonts w:ascii="Times New Roman" w:hAnsi="Times New Roman" w:cs="Times New Roman"/>
          <w:sz w:val="28"/>
          <w:szCs w:val="28"/>
        </w:rPr>
        <w:tab/>
      </w:r>
      <w:r w:rsidR="00F52A17">
        <w:rPr>
          <w:rFonts w:ascii="Times New Roman" w:hAnsi="Times New Roman" w:cs="Times New Roman"/>
          <w:sz w:val="28"/>
          <w:szCs w:val="28"/>
        </w:rPr>
        <w:t>п</w:t>
      </w:r>
      <w:r w:rsidR="00DB5B96" w:rsidRPr="00DB5B96">
        <w:rPr>
          <w:rFonts w:ascii="Times New Roman" w:hAnsi="Times New Roman" w:cs="Times New Roman"/>
          <w:sz w:val="28"/>
          <w:szCs w:val="28"/>
        </w:rPr>
        <w:t>реобразовывать новую научную (научно-техническую) информацию,</w:t>
      </w:r>
      <w:r w:rsidR="00424DBB">
        <w:rPr>
          <w:rFonts w:ascii="Times New Roman" w:hAnsi="Times New Roman" w:cs="Times New Roman"/>
          <w:sz w:val="28"/>
          <w:szCs w:val="28"/>
        </w:rPr>
        <w:t xml:space="preserve"> </w:t>
      </w:r>
      <w:r w:rsidR="00DB5B96" w:rsidRPr="00DB5B96">
        <w:rPr>
          <w:rFonts w:ascii="Times New Roman" w:hAnsi="Times New Roman" w:cs="Times New Roman"/>
          <w:sz w:val="28"/>
          <w:szCs w:val="28"/>
        </w:rPr>
        <w:t>информацию о новшествах в осваиваемой обучающимися области</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профессиональной деятельности, использовать результаты собственных</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научных исследований для совершенствования качества научно-методического</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обеспечения</w:t>
      </w:r>
      <w:r w:rsidR="00F52A17">
        <w:rPr>
          <w:rFonts w:ascii="Times New Roman" w:hAnsi="Times New Roman" w:cs="Times New Roman"/>
          <w:sz w:val="28"/>
          <w:szCs w:val="28"/>
        </w:rPr>
        <w:t>;</w:t>
      </w:r>
    </w:p>
    <w:p w:rsidR="00DB5B96" w:rsidRDefault="001B193D"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г)</w:t>
      </w:r>
      <w:r w:rsidR="00DB5B96">
        <w:rPr>
          <w:rFonts w:ascii="Times New Roman" w:hAnsi="Times New Roman" w:cs="Times New Roman"/>
          <w:sz w:val="28"/>
          <w:szCs w:val="28"/>
        </w:rPr>
        <w:tab/>
      </w:r>
      <w:r w:rsidR="00F52A17">
        <w:rPr>
          <w:rFonts w:ascii="Times New Roman" w:hAnsi="Times New Roman" w:cs="Times New Roman"/>
          <w:sz w:val="28"/>
          <w:szCs w:val="28"/>
        </w:rPr>
        <w:t>с</w:t>
      </w:r>
      <w:r w:rsidR="00DB5B96" w:rsidRPr="00DB5B96">
        <w:rPr>
          <w:rFonts w:ascii="Times New Roman" w:hAnsi="Times New Roman" w:cs="Times New Roman"/>
          <w:sz w:val="28"/>
          <w:szCs w:val="28"/>
        </w:rPr>
        <w:t>оздавать научно-методические, учебно-методические и учебные тексты с</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учетом требований научного и научно-публицистического стиля</w:t>
      </w:r>
      <w:r w:rsidR="00F52A17">
        <w:rPr>
          <w:rFonts w:ascii="Times New Roman" w:hAnsi="Times New Roman" w:cs="Times New Roman"/>
          <w:sz w:val="28"/>
          <w:szCs w:val="28"/>
        </w:rPr>
        <w:t>;</w:t>
      </w:r>
    </w:p>
    <w:p w:rsidR="00DB5B96" w:rsidRPr="00DB5B96" w:rsidRDefault="001B193D"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д)</w:t>
      </w:r>
      <w:r w:rsidR="00DB5B96">
        <w:rPr>
          <w:rFonts w:ascii="Times New Roman" w:hAnsi="Times New Roman" w:cs="Times New Roman"/>
          <w:sz w:val="28"/>
          <w:szCs w:val="28"/>
        </w:rPr>
        <w:tab/>
      </w:r>
      <w:r w:rsidR="00F52A17">
        <w:rPr>
          <w:rFonts w:ascii="Times New Roman" w:hAnsi="Times New Roman" w:cs="Times New Roman"/>
          <w:sz w:val="28"/>
          <w:szCs w:val="28"/>
        </w:rPr>
        <w:t>п</w:t>
      </w:r>
      <w:r w:rsidR="00DB5B96" w:rsidRPr="00DB5B96">
        <w:rPr>
          <w:rFonts w:ascii="Times New Roman" w:hAnsi="Times New Roman" w:cs="Times New Roman"/>
          <w:sz w:val="28"/>
          <w:szCs w:val="28"/>
        </w:rPr>
        <w:t>роводить экспертизу и рецензирование рабочих программ и иных методических</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материалов</w:t>
      </w:r>
      <w:r w:rsidR="00F52A17">
        <w:rPr>
          <w:rFonts w:ascii="Times New Roman" w:hAnsi="Times New Roman" w:cs="Times New Roman"/>
          <w:sz w:val="28"/>
          <w:szCs w:val="28"/>
        </w:rPr>
        <w:t>;</w:t>
      </w:r>
    </w:p>
    <w:p w:rsidR="00DB5B96" w:rsidRPr="00DB5B96" w:rsidRDefault="001B193D"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е)</w:t>
      </w:r>
      <w:r w:rsidR="00DB5B96">
        <w:rPr>
          <w:rFonts w:ascii="Times New Roman" w:hAnsi="Times New Roman" w:cs="Times New Roman"/>
          <w:sz w:val="28"/>
          <w:szCs w:val="28"/>
        </w:rPr>
        <w:tab/>
      </w:r>
      <w:r w:rsidR="00F52A17">
        <w:rPr>
          <w:rFonts w:ascii="Times New Roman" w:hAnsi="Times New Roman" w:cs="Times New Roman"/>
          <w:sz w:val="28"/>
          <w:szCs w:val="28"/>
        </w:rPr>
        <w:t>в</w:t>
      </w:r>
      <w:r w:rsidR="00DB5B96" w:rsidRPr="00DB5B96">
        <w:rPr>
          <w:rFonts w:ascii="Times New Roman" w:hAnsi="Times New Roman" w:cs="Times New Roman"/>
          <w:sz w:val="28"/>
          <w:szCs w:val="28"/>
        </w:rPr>
        <w:t>ести учебную и планирующую документацию на бумажных и электронных</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носителях, обрабатывать персональные данные с соблюдением принципов и</w:t>
      </w:r>
      <w:r w:rsidR="00290909">
        <w:rPr>
          <w:rFonts w:ascii="Times New Roman" w:hAnsi="Times New Roman" w:cs="Times New Roman"/>
          <w:sz w:val="28"/>
          <w:szCs w:val="28"/>
        </w:rPr>
        <w:t xml:space="preserve"> </w:t>
      </w:r>
      <w:r w:rsidR="00DB5B96" w:rsidRPr="00DB5B96">
        <w:rPr>
          <w:rFonts w:ascii="Times New Roman" w:hAnsi="Times New Roman" w:cs="Times New Roman"/>
          <w:sz w:val="28"/>
          <w:szCs w:val="28"/>
        </w:rPr>
        <w:t>правил, установленных законодательством Российской Федерации</w:t>
      </w:r>
      <w:r w:rsidR="00F52A17">
        <w:rPr>
          <w:rFonts w:ascii="Times New Roman" w:hAnsi="Times New Roman" w:cs="Times New Roman"/>
          <w:sz w:val="28"/>
          <w:szCs w:val="28"/>
        </w:rPr>
        <w:t>.</w:t>
      </w:r>
    </w:p>
    <w:p w:rsidR="00F52A17" w:rsidRDefault="00375079" w:rsidP="00F52A17">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6</w:t>
      </w:r>
      <w:r w:rsidR="00F52A17">
        <w:rPr>
          <w:rFonts w:ascii="Times New Roman" w:hAnsi="Times New Roman" w:cs="Times New Roman"/>
          <w:sz w:val="28"/>
          <w:szCs w:val="28"/>
        </w:rPr>
        <w:t>.4. Руководитель ДПП должен знать:</w:t>
      </w:r>
    </w:p>
    <w:p w:rsidR="00AA619F" w:rsidRPr="00AA619F" w:rsidRDefault="00AA619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м</w:t>
      </w:r>
      <w:r w:rsidRPr="00AA619F">
        <w:rPr>
          <w:rFonts w:ascii="Times New Roman" w:eastAsia="Times New Roman" w:hAnsi="Times New Roman" w:cs="Times New Roman"/>
          <w:sz w:val="28"/>
          <w:szCs w:val="28"/>
        </w:rPr>
        <w:t>етодологические основы современного образования</w:t>
      </w:r>
      <w:r>
        <w:rPr>
          <w:rFonts w:ascii="Times New Roman" w:eastAsia="Times New Roman" w:hAnsi="Times New Roman" w:cs="Times New Roman"/>
          <w:sz w:val="28"/>
          <w:szCs w:val="28"/>
        </w:rPr>
        <w:t>;</w:t>
      </w:r>
    </w:p>
    <w:p w:rsidR="00AA619F" w:rsidRDefault="00AA619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т</w:t>
      </w:r>
      <w:r w:rsidRPr="00AA619F">
        <w:rPr>
          <w:rFonts w:ascii="Times New Roman" w:eastAsia="Times New Roman" w:hAnsi="Times New Roman" w:cs="Times New Roman"/>
          <w:sz w:val="28"/>
          <w:szCs w:val="28"/>
        </w:rPr>
        <w:t>еори</w:t>
      </w:r>
      <w:r w:rsidR="00424DBB">
        <w:rPr>
          <w:rFonts w:ascii="Times New Roman" w:eastAsia="Times New Roman" w:hAnsi="Times New Roman" w:cs="Times New Roman"/>
          <w:sz w:val="28"/>
          <w:szCs w:val="28"/>
        </w:rPr>
        <w:t>ю и практику</w:t>
      </w:r>
      <w:r w:rsidRPr="00AA619F">
        <w:rPr>
          <w:rFonts w:ascii="Times New Roman" w:eastAsia="Times New Roman" w:hAnsi="Times New Roman" w:cs="Times New Roman"/>
          <w:sz w:val="28"/>
          <w:szCs w:val="28"/>
        </w:rPr>
        <w:t xml:space="preserve"> ДПО по соответствующим направлениям подготовки,</w:t>
      </w:r>
      <w:r w:rsidR="00424DBB">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специальностям и (или) видам профессиональной деятельности, в том числе</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зарубежные исследования, разработки и опыт</w:t>
      </w:r>
      <w:r>
        <w:rPr>
          <w:rFonts w:ascii="Times New Roman" w:eastAsia="Times New Roman" w:hAnsi="Times New Roman" w:cs="Times New Roman"/>
          <w:sz w:val="28"/>
          <w:szCs w:val="28"/>
        </w:rPr>
        <w:t>;</w:t>
      </w:r>
    </w:p>
    <w:p w:rsidR="00AA619F" w:rsidRPr="00AA619F" w:rsidRDefault="00AA619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з</w:t>
      </w:r>
      <w:r w:rsidRPr="00AA619F">
        <w:rPr>
          <w:rFonts w:ascii="Times New Roman" w:eastAsia="Times New Roman" w:hAnsi="Times New Roman" w:cs="Times New Roman"/>
          <w:sz w:val="28"/>
          <w:szCs w:val="28"/>
        </w:rPr>
        <w:t>аконодательство Российской Федерации об образовании и о персональных</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данных</w:t>
      </w:r>
      <w:r>
        <w:rPr>
          <w:rFonts w:ascii="Times New Roman" w:eastAsia="Times New Roman" w:hAnsi="Times New Roman" w:cs="Times New Roman"/>
          <w:sz w:val="28"/>
          <w:szCs w:val="28"/>
        </w:rPr>
        <w:t>;</w:t>
      </w:r>
    </w:p>
    <w:p w:rsidR="00AA619F" w:rsidRPr="00AA619F" w:rsidRDefault="00AA619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л</w:t>
      </w:r>
      <w:r w:rsidRPr="00AA619F">
        <w:rPr>
          <w:rFonts w:ascii="Times New Roman" w:eastAsia="Times New Roman" w:hAnsi="Times New Roman" w:cs="Times New Roman"/>
          <w:sz w:val="28"/>
          <w:szCs w:val="28"/>
        </w:rPr>
        <w:t xml:space="preserve">окальные нормативные акты </w:t>
      </w:r>
      <w:r>
        <w:rPr>
          <w:rFonts w:ascii="Times New Roman" w:eastAsia="Times New Roman" w:hAnsi="Times New Roman" w:cs="Times New Roman"/>
          <w:sz w:val="28"/>
          <w:szCs w:val="28"/>
        </w:rPr>
        <w:t>Университета</w:t>
      </w:r>
      <w:r w:rsidRPr="00AA619F">
        <w:rPr>
          <w:rFonts w:ascii="Times New Roman" w:eastAsia="Times New Roman" w:hAnsi="Times New Roman" w:cs="Times New Roman"/>
          <w:sz w:val="28"/>
          <w:szCs w:val="28"/>
        </w:rPr>
        <w:t>, регламентирующие</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организацию образовательного процесса, разработку программно-методического</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обеспечения, ведение и порядок доступа к учебной и иной документации, в том</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числе документации, содержащей персональные данные</w:t>
      </w:r>
      <w:r>
        <w:rPr>
          <w:rFonts w:ascii="Times New Roman" w:eastAsia="Times New Roman" w:hAnsi="Times New Roman" w:cs="Times New Roman"/>
          <w:sz w:val="28"/>
          <w:szCs w:val="28"/>
        </w:rPr>
        <w:t>;</w:t>
      </w:r>
    </w:p>
    <w:p w:rsidR="00AA619F" w:rsidRPr="00AA619F" w:rsidRDefault="00AA619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т</w:t>
      </w:r>
      <w:r w:rsidRPr="00AA619F">
        <w:rPr>
          <w:rFonts w:ascii="Times New Roman" w:eastAsia="Times New Roman" w:hAnsi="Times New Roman" w:cs="Times New Roman"/>
          <w:sz w:val="28"/>
          <w:szCs w:val="28"/>
        </w:rPr>
        <w:t>ребования профессиональных стандартов и иных квалификационных</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характеристик</w:t>
      </w:r>
      <w:r>
        <w:rPr>
          <w:rFonts w:ascii="Times New Roman" w:eastAsia="Times New Roman" w:hAnsi="Times New Roman" w:cs="Times New Roman"/>
          <w:sz w:val="28"/>
          <w:szCs w:val="28"/>
        </w:rPr>
        <w:t>;</w:t>
      </w:r>
    </w:p>
    <w:p w:rsidR="00AA619F" w:rsidRPr="00AA619F" w:rsidRDefault="00AA619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т</w:t>
      </w:r>
      <w:r w:rsidRPr="00AA619F">
        <w:rPr>
          <w:rFonts w:ascii="Times New Roman" w:eastAsia="Times New Roman" w:hAnsi="Times New Roman" w:cs="Times New Roman"/>
          <w:sz w:val="28"/>
          <w:szCs w:val="28"/>
        </w:rPr>
        <w:t>ребования к научно-методическому обеспечению ДПП, в том числе к современным учебным и</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учебно-методическим пособиям, учебникам, включая электронные, электронным</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образовательным ресурсам, учебно-лабораторному оборудованию, учебным</w:t>
      </w:r>
      <w:r w:rsidR="00290909">
        <w:rPr>
          <w:rFonts w:ascii="Times New Roman" w:eastAsia="Times New Roman" w:hAnsi="Times New Roman" w:cs="Times New Roman"/>
          <w:sz w:val="28"/>
          <w:szCs w:val="28"/>
        </w:rPr>
        <w:t xml:space="preserve"> </w:t>
      </w:r>
      <w:r w:rsidRPr="00AA619F">
        <w:rPr>
          <w:rFonts w:ascii="Times New Roman" w:eastAsia="Times New Roman" w:hAnsi="Times New Roman" w:cs="Times New Roman"/>
          <w:sz w:val="28"/>
          <w:szCs w:val="28"/>
        </w:rPr>
        <w:t>тренажерам и иным средствам обучения и научно-методическим материалам</w:t>
      </w:r>
      <w:r w:rsidR="005979AF">
        <w:rPr>
          <w:rFonts w:ascii="Times New Roman" w:eastAsia="Times New Roman" w:hAnsi="Times New Roman" w:cs="Times New Roman"/>
          <w:sz w:val="28"/>
          <w:szCs w:val="28"/>
        </w:rPr>
        <w:t>;</w:t>
      </w:r>
    </w:p>
    <w:p w:rsidR="00AA619F" w:rsidRPr="00AA619F" w:rsidRDefault="005979A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w:t>
      </w:r>
      <w:r w:rsidR="00AA619F" w:rsidRPr="00AA619F">
        <w:rPr>
          <w:rFonts w:ascii="Times New Roman" w:eastAsia="Times New Roman" w:hAnsi="Times New Roman" w:cs="Times New Roman"/>
          <w:sz w:val="28"/>
          <w:szCs w:val="28"/>
        </w:rPr>
        <w:t>орядок разработки и использования примерных или типовых образовательных</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программ, проведения экспертизы и ведения реестра примерных основных</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образовательных программ (в зависимости от реализуемой образовательной</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программы)</w:t>
      </w:r>
      <w:r>
        <w:rPr>
          <w:rFonts w:ascii="Times New Roman" w:eastAsia="Times New Roman" w:hAnsi="Times New Roman" w:cs="Times New Roman"/>
          <w:sz w:val="28"/>
          <w:szCs w:val="28"/>
        </w:rPr>
        <w:t>;</w:t>
      </w:r>
    </w:p>
    <w:p w:rsidR="00AA619F" w:rsidRPr="00AA619F" w:rsidRDefault="005979A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о</w:t>
      </w:r>
      <w:r w:rsidR="00AA619F" w:rsidRPr="00AA619F">
        <w:rPr>
          <w:rFonts w:ascii="Times New Roman" w:eastAsia="Times New Roman" w:hAnsi="Times New Roman" w:cs="Times New Roman"/>
          <w:sz w:val="28"/>
          <w:szCs w:val="28"/>
        </w:rPr>
        <w:t>сновные источники и методы поиска информации, необходимой для разработки</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научно-методического обеспечения реализации ДПП</w:t>
      </w:r>
      <w:r>
        <w:rPr>
          <w:rFonts w:ascii="Times New Roman" w:eastAsia="Times New Roman" w:hAnsi="Times New Roman" w:cs="Times New Roman"/>
          <w:sz w:val="28"/>
          <w:szCs w:val="28"/>
        </w:rPr>
        <w:t>;</w:t>
      </w:r>
    </w:p>
    <w:p w:rsidR="00AA619F" w:rsidRPr="00AA619F" w:rsidRDefault="005979A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w:t>
      </w:r>
      <w:r w:rsidR="00AA619F" w:rsidRPr="00AA619F">
        <w:rPr>
          <w:rFonts w:ascii="Times New Roman" w:eastAsia="Times New Roman" w:hAnsi="Times New Roman" w:cs="Times New Roman"/>
          <w:sz w:val="28"/>
          <w:szCs w:val="28"/>
        </w:rPr>
        <w:t>овременное состояние области знаний и (или) профессиональной</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деятельности, соответствующей преподаваемым учебным курсам, дисциплинам(модулям)</w:t>
      </w:r>
      <w:r>
        <w:rPr>
          <w:rFonts w:ascii="Times New Roman" w:eastAsia="Times New Roman" w:hAnsi="Times New Roman" w:cs="Times New Roman"/>
          <w:sz w:val="28"/>
          <w:szCs w:val="28"/>
        </w:rPr>
        <w:t>;</w:t>
      </w:r>
    </w:p>
    <w:p w:rsidR="00AA619F" w:rsidRPr="00AA619F" w:rsidRDefault="005979A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Pr>
          <w:rFonts w:ascii="Times New Roman" w:eastAsia="Times New Roman" w:hAnsi="Times New Roman" w:cs="Times New Roman"/>
          <w:sz w:val="28"/>
          <w:szCs w:val="28"/>
        </w:rPr>
        <w:tab/>
        <w:t>о</w:t>
      </w:r>
      <w:r w:rsidR="00AA619F" w:rsidRPr="00AA619F">
        <w:rPr>
          <w:rFonts w:ascii="Times New Roman" w:eastAsia="Times New Roman" w:hAnsi="Times New Roman" w:cs="Times New Roman"/>
          <w:sz w:val="28"/>
          <w:szCs w:val="28"/>
        </w:rPr>
        <w:t>рганизация образовательного процесса на основе системы зачетных единиц</w:t>
      </w:r>
      <w:r>
        <w:rPr>
          <w:rFonts w:ascii="Times New Roman" w:eastAsia="Times New Roman" w:hAnsi="Times New Roman" w:cs="Times New Roman"/>
          <w:sz w:val="28"/>
          <w:szCs w:val="28"/>
        </w:rPr>
        <w:t>;</w:t>
      </w:r>
    </w:p>
    <w:p w:rsidR="00AA619F" w:rsidRPr="00AA619F" w:rsidRDefault="005979A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в</w:t>
      </w:r>
      <w:r w:rsidR="00AA619F" w:rsidRPr="00AA619F">
        <w:rPr>
          <w:rFonts w:ascii="Times New Roman" w:eastAsia="Times New Roman" w:hAnsi="Times New Roman" w:cs="Times New Roman"/>
          <w:sz w:val="28"/>
          <w:szCs w:val="28"/>
        </w:rPr>
        <w:t>озрастные особенности обучающихся, стадии профессионального развития;</w:t>
      </w:r>
    </w:p>
    <w:p w:rsidR="00AA619F" w:rsidRPr="00AA619F" w:rsidRDefault="005979A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00AA619F" w:rsidRPr="00AA619F">
        <w:rPr>
          <w:rFonts w:ascii="Times New Roman" w:eastAsia="Times New Roman" w:hAnsi="Times New Roman" w:cs="Times New Roman"/>
          <w:sz w:val="28"/>
          <w:szCs w:val="28"/>
        </w:rPr>
        <w:t>педагогические, психологические и методические основы развития мотивации,</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организации и контроля учебной деятельности на занятиях различного вида</w:t>
      </w:r>
      <w:r>
        <w:rPr>
          <w:rFonts w:ascii="Times New Roman" w:eastAsia="Times New Roman" w:hAnsi="Times New Roman" w:cs="Times New Roman"/>
          <w:sz w:val="28"/>
          <w:szCs w:val="28"/>
        </w:rPr>
        <w:t>;</w:t>
      </w:r>
    </w:p>
    <w:p w:rsidR="00AA619F" w:rsidRPr="00AA619F" w:rsidRDefault="005979A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с</w:t>
      </w:r>
      <w:r w:rsidR="00AA619F" w:rsidRPr="00AA619F">
        <w:rPr>
          <w:rFonts w:ascii="Times New Roman" w:eastAsia="Times New Roman" w:hAnsi="Times New Roman" w:cs="Times New Roman"/>
          <w:sz w:val="28"/>
          <w:szCs w:val="28"/>
        </w:rPr>
        <w:t>овременные образовательные технологии профессионального образования</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(обучения предмету), включая технологии электронного и дистанционного</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обучения</w:t>
      </w:r>
    </w:p>
    <w:p w:rsidR="00AA619F" w:rsidRPr="00AA619F" w:rsidRDefault="005979AF" w:rsidP="00AA619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п</w:t>
      </w:r>
      <w:r w:rsidR="00AA619F" w:rsidRPr="00AA619F">
        <w:rPr>
          <w:rFonts w:ascii="Times New Roman" w:eastAsia="Times New Roman" w:hAnsi="Times New Roman" w:cs="Times New Roman"/>
          <w:sz w:val="28"/>
          <w:szCs w:val="28"/>
        </w:rPr>
        <w:t>сихолого-педагогические основы и методика применения технических средств</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обучения и информационно-коммуникационных технологий (при необходимости</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также электронного обучения, дистанционных образовательных технологий,</w:t>
      </w:r>
      <w:r w:rsidR="00290909">
        <w:rPr>
          <w:rFonts w:ascii="Times New Roman" w:eastAsia="Times New Roman" w:hAnsi="Times New Roman" w:cs="Times New Roman"/>
          <w:sz w:val="28"/>
          <w:szCs w:val="28"/>
        </w:rPr>
        <w:t xml:space="preserve"> </w:t>
      </w:r>
      <w:r w:rsidR="00AA619F" w:rsidRPr="00AA619F">
        <w:rPr>
          <w:rFonts w:ascii="Times New Roman" w:eastAsia="Times New Roman" w:hAnsi="Times New Roman" w:cs="Times New Roman"/>
          <w:sz w:val="28"/>
          <w:szCs w:val="28"/>
        </w:rPr>
        <w:t>электронных образовательных и информационных ресурсов)</w:t>
      </w:r>
      <w:r>
        <w:rPr>
          <w:rFonts w:ascii="Times New Roman" w:eastAsia="Times New Roman" w:hAnsi="Times New Roman" w:cs="Times New Roman"/>
          <w:sz w:val="28"/>
          <w:szCs w:val="28"/>
        </w:rPr>
        <w:t>.</w:t>
      </w:r>
    </w:p>
    <w:p w:rsidR="00DB5B96" w:rsidRPr="009E23E8" w:rsidRDefault="00375079" w:rsidP="00F32EF8">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6</w:t>
      </w:r>
      <w:r w:rsidR="005979AF">
        <w:rPr>
          <w:rFonts w:ascii="Times New Roman" w:hAnsi="Times New Roman" w:cs="Times New Roman"/>
          <w:sz w:val="28"/>
          <w:szCs w:val="28"/>
        </w:rPr>
        <w:t xml:space="preserve">.5. </w:t>
      </w:r>
      <w:r w:rsidR="009E23E8">
        <w:rPr>
          <w:rFonts w:ascii="Times New Roman" w:hAnsi="Times New Roman" w:cs="Times New Roman"/>
          <w:sz w:val="28"/>
          <w:szCs w:val="28"/>
        </w:rPr>
        <w:t xml:space="preserve">Руководитель ДПП несет </w:t>
      </w:r>
      <w:r w:rsidR="009E23E8" w:rsidRPr="009E23E8">
        <w:rPr>
          <w:rFonts w:ascii="Times New Roman" w:hAnsi="Times New Roman" w:cs="Times New Roman"/>
          <w:sz w:val="28"/>
          <w:szCs w:val="28"/>
        </w:rPr>
        <w:t>ответственность за организацию учебного процесса по ДПП.</w:t>
      </w:r>
    </w:p>
    <w:p w:rsidR="009E23E8" w:rsidRDefault="00375079" w:rsidP="00F32EF8">
      <w:pPr>
        <w:pStyle w:val="ConsPlusNormal"/>
        <w:ind w:firstLine="709"/>
        <w:contextualSpacing/>
        <w:jc w:val="both"/>
        <w:outlineLvl w:val="2"/>
        <w:rPr>
          <w:rFonts w:ascii="Times New Roman" w:hAnsi="Times New Roman" w:cs="Times New Roman"/>
          <w:sz w:val="28"/>
          <w:szCs w:val="28"/>
        </w:rPr>
      </w:pPr>
      <w:r>
        <w:rPr>
          <w:rFonts w:ascii="Times New Roman" w:hAnsi="Times New Roman" w:cs="Times New Roman"/>
          <w:sz w:val="28"/>
          <w:szCs w:val="28"/>
        </w:rPr>
        <w:t>6</w:t>
      </w:r>
      <w:r w:rsidR="009E23E8" w:rsidRPr="009E23E8">
        <w:rPr>
          <w:rFonts w:ascii="Times New Roman" w:hAnsi="Times New Roman" w:cs="Times New Roman"/>
          <w:sz w:val="28"/>
          <w:szCs w:val="28"/>
        </w:rPr>
        <w:t xml:space="preserve">.6. Руководитель </w:t>
      </w:r>
      <w:r w:rsidR="009E23E8">
        <w:rPr>
          <w:rFonts w:ascii="Times New Roman" w:hAnsi="Times New Roman" w:cs="Times New Roman"/>
          <w:sz w:val="28"/>
          <w:szCs w:val="28"/>
        </w:rPr>
        <w:t>ДПП</w:t>
      </w:r>
      <w:r w:rsidR="009E23E8" w:rsidRPr="009E23E8">
        <w:rPr>
          <w:rFonts w:ascii="Times New Roman" w:hAnsi="Times New Roman" w:cs="Times New Roman"/>
          <w:sz w:val="28"/>
          <w:szCs w:val="28"/>
        </w:rPr>
        <w:t xml:space="preserve"> назначается приказом ректора Университета на очередной календарный год на основании представления директора ИПКП. Кандидатура руководителя </w:t>
      </w:r>
      <w:r w:rsidR="009E23E8">
        <w:rPr>
          <w:rFonts w:ascii="Times New Roman" w:hAnsi="Times New Roman" w:cs="Times New Roman"/>
          <w:sz w:val="28"/>
          <w:szCs w:val="28"/>
        </w:rPr>
        <w:t>ДПП</w:t>
      </w:r>
      <w:r w:rsidR="009E23E8" w:rsidRPr="009E23E8">
        <w:rPr>
          <w:rFonts w:ascii="Times New Roman" w:hAnsi="Times New Roman" w:cs="Times New Roman"/>
          <w:sz w:val="28"/>
          <w:szCs w:val="28"/>
        </w:rPr>
        <w:t xml:space="preserve"> из числа наиболее опытных </w:t>
      </w:r>
      <w:r w:rsidR="009E23E8">
        <w:rPr>
          <w:rFonts w:ascii="Times New Roman" w:hAnsi="Times New Roman" w:cs="Times New Roman"/>
          <w:sz w:val="28"/>
          <w:szCs w:val="28"/>
        </w:rPr>
        <w:t>работников</w:t>
      </w:r>
      <w:r w:rsidR="009E23E8" w:rsidRPr="009E23E8">
        <w:rPr>
          <w:rFonts w:ascii="Times New Roman" w:hAnsi="Times New Roman" w:cs="Times New Roman"/>
          <w:sz w:val="28"/>
          <w:szCs w:val="28"/>
        </w:rPr>
        <w:t xml:space="preserve"> Университета согласовывается заведующим кафедрой с директором ИПКП и руководителем Центра ИПКП.</w:t>
      </w:r>
      <w:r w:rsidR="00424DBB">
        <w:rPr>
          <w:rFonts w:ascii="Times New Roman" w:hAnsi="Times New Roman" w:cs="Times New Roman"/>
          <w:sz w:val="28"/>
          <w:szCs w:val="28"/>
        </w:rPr>
        <w:t xml:space="preserve"> </w:t>
      </w:r>
      <w:r w:rsidR="009E23E8" w:rsidRPr="009E23E8">
        <w:rPr>
          <w:rFonts w:ascii="Times New Roman" w:hAnsi="Times New Roman" w:cs="Times New Roman"/>
          <w:sz w:val="28"/>
          <w:szCs w:val="28"/>
        </w:rPr>
        <w:t xml:space="preserve">Освобождение от обязанностей руководителя </w:t>
      </w:r>
      <w:r w:rsidR="009E23E8">
        <w:rPr>
          <w:rFonts w:ascii="Times New Roman" w:hAnsi="Times New Roman" w:cs="Times New Roman"/>
          <w:sz w:val="28"/>
          <w:szCs w:val="28"/>
        </w:rPr>
        <w:t>ДПП</w:t>
      </w:r>
      <w:r w:rsidR="009E23E8" w:rsidRPr="009E23E8">
        <w:rPr>
          <w:rFonts w:ascii="Times New Roman" w:hAnsi="Times New Roman" w:cs="Times New Roman"/>
          <w:sz w:val="28"/>
          <w:szCs w:val="28"/>
        </w:rPr>
        <w:t xml:space="preserve"> осуществляется либо в связи с истечением срока действия приказа о его назначении, либо приказом ректора Университета на основании представления директора ИПКП.</w:t>
      </w:r>
    </w:p>
    <w:p w:rsidR="005540D1" w:rsidRDefault="005540D1">
      <w:pPr>
        <w:rPr>
          <w:rFonts w:ascii="Times New Roman" w:eastAsia="Times New Roman" w:hAnsi="Times New Roman" w:cs="Times New Roman"/>
          <w:sz w:val="28"/>
          <w:szCs w:val="28"/>
        </w:rPr>
      </w:pPr>
      <w:bookmarkStart w:id="38" w:name="Par481"/>
      <w:bookmarkEnd w:id="38"/>
      <w:r>
        <w:rPr>
          <w:rFonts w:ascii="Times New Roman" w:hAnsi="Times New Roman" w:cs="Times New Roman"/>
          <w:sz w:val="28"/>
          <w:szCs w:val="28"/>
        </w:rPr>
        <w:br w:type="page"/>
      </w:r>
    </w:p>
    <w:p w:rsidR="001756A8" w:rsidRDefault="001756A8" w:rsidP="00FA766B">
      <w:pPr>
        <w:pStyle w:val="ConsPlusNormal"/>
        <w:contextualSpacing/>
        <w:jc w:val="center"/>
        <w:outlineLvl w:val="1"/>
        <w:rPr>
          <w:rFonts w:ascii="Times New Roman" w:hAnsi="Times New Roman" w:cs="Times New Roman"/>
          <w:sz w:val="28"/>
          <w:szCs w:val="28"/>
        </w:rPr>
      </w:pPr>
      <w:r w:rsidRPr="001756A8">
        <w:rPr>
          <w:rFonts w:ascii="Times New Roman" w:hAnsi="Times New Roman" w:cs="Times New Roman"/>
          <w:sz w:val="28"/>
          <w:szCs w:val="28"/>
        </w:rPr>
        <w:lastRenderedPageBreak/>
        <w:t>Приложение</w:t>
      </w:r>
      <w:r w:rsidR="004C1D95">
        <w:rPr>
          <w:rFonts w:ascii="Times New Roman" w:hAnsi="Times New Roman" w:cs="Times New Roman"/>
          <w:sz w:val="28"/>
          <w:szCs w:val="28"/>
        </w:rPr>
        <w:t xml:space="preserve"> </w:t>
      </w:r>
      <w:r w:rsidR="00FA766B">
        <w:rPr>
          <w:rFonts w:ascii="Times New Roman" w:hAnsi="Times New Roman" w:cs="Times New Roman"/>
          <w:sz w:val="28"/>
          <w:szCs w:val="28"/>
        </w:rPr>
        <w:t>А</w:t>
      </w:r>
    </w:p>
    <w:p w:rsidR="00FA766B" w:rsidRDefault="00FA766B" w:rsidP="00FA766B">
      <w:pPr>
        <w:pStyle w:val="ConsPlusNormal"/>
        <w:contextualSpacing/>
        <w:jc w:val="center"/>
        <w:outlineLvl w:val="1"/>
        <w:rPr>
          <w:rFonts w:ascii="Times New Roman" w:hAnsi="Times New Roman" w:cs="Times New Roman"/>
          <w:sz w:val="28"/>
          <w:szCs w:val="28"/>
        </w:rPr>
      </w:pPr>
      <w:r>
        <w:rPr>
          <w:rFonts w:ascii="Times New Roman" w:hAnsi="Times New Roman" w:cs="Times New Roman"/>
          <w:sz w:val="28"/>
          <w:szCs w:val="28"/>
        </w:rPr>
        <w:t>(рекомендуемое)</w:t>
      </w:r>
    </w:p>
    <w:p w:rsidR="00FA766B" w:rsidRPr="001756A8" w:rsidRDefault="00FA766B" w:rsidP="00FA766B">
      <w:pPr>
        <w:pStyle w:val="ConsPlusNormal"/>
        <w:contextualSpacing/>
        <w:jc w:val="right"/>
        <w:outlineLvl w:val="1"/>
        <w:rPr>
          <w:rFonts w:ascii="Times New Roman" w:hAnsi="Times New Roman" w:cs="Times New Roman"/>
          <w:sz w:val="28"/>
          <w:szCs w:val="28"/>
        </w:rPr>
      </w:pPr>
    </w:p>
    <w:p w:rsidR="001756A8" w:rsidRPr="001756A8" w:rsidRDefault="001756A8" w:rsidP="001756A8">
      <w:pPr>
        <w:pStyle w:val="ConsPlusNormal"/>
        <w:contextualSpacing/>
        <w:jc w:val="center"/>
        <w:rPr>
          <w:rFonts w:ascii="Times New Roman" w:hAnsi="Times New Roman" w:cs="Times New Roman"/>
          <w:sz w:val="28"/>
          <w:szCs w:val="28"/>
        </w:rPr>
      </w:pPr>
      <w:r w:rsidRPr="001756A8">
        <w:rPr>
          <w:rFonts w:ascii="Times New Roman" w:hAnsi="Times New Roman" w:cs="Times New Roman"/>
          <w:sz w:val="28"/>
          <w:szCs w:val="28"/>
        </w:rPr>
        <w:t>НАИМЕНОВАНИЕ ПРОГРАММЫ ПОВЫШЕНИЯ КВАЛИФИКАЦИИ:</w:t>
      </w:r>
    </w:p>
    <w:p w:rsidR="001756A8" w:rsidRPr="001756A8" w:rsidRDefault="001756A8" w:rsidP="001756A8">
      <w:pPr>
        <w:pStyle w:val="ConsPlusNormal"/>
        <w:contextualSpacing/>
        <w:jc w:val="center"/>
        <w:rPr>
          <w:rFonts w:ascii="Times New Roman" w:hAnsi="Times New Roman" w:cs="Times New Roman"/>
          <w:sz w:val="28"/>
          <w:szCs w:val="28"/>
        </w:rPr>
      </w:pPr>
      <w:r w:rsidRPr="001756A8">
        <w:rPr>
          <w:rFonts w:ascii="Times New Roman" w:hAnsi="Times New Roman" w:cs="Times New Roman"/>
          <w:sz w:val="28"/>
          <w:szCs w:val="28"/>
        </w:rPr>
        <w:t>"РАЗРАБОТКА ОБРАЗОВАТЕЛЬНЫХ ПРОГРАММ И ОЦЕНОЧНЫХ</w:t>
      </w:r>
    </w:p>
    <w:p w:rsidR="001756A8" w:rsidRPr="001756A8" w:rsidRDefault="001756A8" w:rsidP="001756A8">
      <w:pPr>
        <w:pStyle w:val="ConsPlusNormal"/>
        <w:contextualSpacing/>
        <w:jc w:val="center"/>
        <w:rPr>
          <w:rFonts w:ascii="Times New Roman" w:hAnsi="Times New Roman" w:cs="Times New Roman"/>
          <w:sz w:val="28"/>
          <w:szCs w:val="28"/>
        </w:rPr>
      </w:pPr>
      <w:r w:rsidRPr="001756A8">
        <w:rPr>
          <w:rFonts w:ascii="Times New Roman" w:hAnsi="Times New Roman" w:cs="Times New Roman"/>
          <w:sz w:val="28"/>
          <w:szCs w:val="28"/>
        </w:rPr>
        <w:t>СРЕДСТВ В СПО"</w:t>
      </w:r>
    </w:p>
    <w:p w:rsidR="001756A8" w:rsidRPr="001756A8" w:rsidRDefault="001756A8" w:rsidP="001756A8">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098"/>
        <w:gridCol w:w="1928"/>
        <w:gridCol w:w="3402"/>
        <w:gridCol w:w="2154"/>
      </w:tblGrid>
      <w:tr w:rsidR="001756A8" w:rsidRPr="00444931" w:rsidTr="00C3627A">
        <w:tc>
          <w:tcPr>
            <w:tcW w:w="958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Имеющаяся квалификация (требования к слушателям): методисты, преподаватели СПО, мастера производственного обучения.</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Вид деятельности: Разработка программно-методического обеспечения учебных предметов, курсов, дисциплин (модулей) программ профессионального обучения, СПО и (или) ДПП (соответствует трудовой функции профессионального стандарта)</w:t>
            </w:r>
          </w:p>
        </w:tc>
      </w:tr>
      <w:tr w:rsidR="001756A8" w:rsidRPr="00444931" w:rsidTr="00C3627A">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Профессиональные компетенции</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Практический опыт</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Умения</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Знания</w:t>
            </w:r>
          </w:p>
        </w:tc>
      </w:tr>
      <w:tr w:rsidR="001756A8" w:rsidRPr="00444931" w:rsidTr="00C3627A">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ПК 1. Разработка и обновление рабочих программ учебных дисциплин (модулей) СПО с учетом профессиональных стандартов</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разработка (обновление) программ профессиональных модулей и дисциплин</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анализировать и интерпретировать нормативно-правовые акты, регламентирующие разработку ОПОП СПО;</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определять цели и содержание рабочих программ профессиональных модулей и учебных дисциплин в соответствии с ФГОС СПО и с учетом требований профессиональных стандартов;</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определять дидактически обоснованные объемы времени на освоение содержания учебных дисциплин и профессиональных модулей СПО в соответствии с запланированными результатами;</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определять и формулировать показатели контроля и оценки результатов освоения рабочих программ учебных дисциплин и профессиональных модулей СПО;</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формулировать требования к условиям реализации рабочих программ учебных дисциплин и профессиональных модулей СПО.</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нормативно-правовую базу разработки образовательных программ СПО;</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концептуальные основы модульно-компетентностного подхода в профессиональном образовании;</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методику разработки программ профессиональных модулей и учебных дисциплин на основе ФГОС и профессиональных стандартов.</w:t>
            </w:r>
          </w:p>
        </w:tc>
      </w:tr>
      <w:tr w:rsidR="001756A8" w:rsidRPr="00444931" w:rsidTr="00C3627A">
        <w:tc>
          <w:tcPr>
            <w:tcW w:w="20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xml:space="preserve">ПК 2. Разработка и обновление </w:t>
            </w:r>
            <w:r w:rsidRPr="00444931">
              <w:rPr>
                <w:rFonts w:ascii="Times New Roman" w:hAnsi="Times New Roman" w:cs="Times New Roman"/>
                <w:sz w:val="24"/>
                <w:szCs w:val="24"/>
              </w:rPr>
              <w:lastRenderedPageBreak/>
              <w:t>оценочных средств для проверки результатов освоения учебных курсов, дисциплин (модулей) СПО</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lastRenderedPageBreak/>
              <w:t xml:space="preserve">Разработка (обновление) </w:t>
            </w:r>
            <w:r w:rsidRPr="00444931">
              <w:rPr>
                <w:rFonts w:ascii="Times New Roman" w:hAnsi="Times New Roman" w:cs="Times New Roman"/>
                <w:sz w:val="24"/>
                <w:szCs w:val="24"/>
              </w:rPr>
              <w:lastRenderedPageBreak/>
              <w:t>оценочных средств для проверки результатов освоения) учебных дисциплин (модулей) СПО</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lastRenderedPageBreak/>
              <w:t>- анализировать и интерпретировать нормативно-</w:t>
            </w:r>
            <w:r w:rsidRPr="00444931">
              <w:rPr>
                <w:rFonts w:ascii="Times New Roman" w:hAnsi="Times New Roman" w:cs="Times New Roman"/>
                <w:sz w:val="24"/>
                <w:szCs w:val="24"/>
              </w:rPr>
              <w:lastRenderedPageBreak/>
              <w:t>правовые акты, регламентирующие проведение контрольно-оценочных мероприятий;</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определять цели контроля и оценки на различных этапах освоения дисциплины (модуля);</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определять и формулировать показатели и критерии контроля и оценки результатов освоения программ учебных дисциплин и профессиональных модулей СПО, разрабатывать задания для проверки их освоения.</w:t>
            </w:r>
          </w:p>
        </w:tc>
        <w:tc>
          <w:tcPr>
            <w:tcW w:w="21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lastRenderedPageBreak/>
              <w:t xml:space="preserve">- нормативно-правовую базу, </w:t>
            </w:r>
            <w:r w:rsidRPr="00444931">
              <w:rPr>
                <w:rFonts w:ascii="Times New Roman" w:hAnsi="Times New Roman" w:cs="Times New Roman"/>
                <w:sz w:val="24"/>
                <w:szCs w:val="24"/>
              </w:rPr>
              <w:lastRenderedPageBreak/>
              <w:t>регламентирующую проведение контрольно-оценочных мероприятий;</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концептуальные основы оценки квалификации, специфику оценки профессиональных и общих компетенций, освоения умений и знаний;</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методику разработки оценочных средств.</w:t>
            </w: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1756A8">
      <w:pPr>
        <w:pStyle w:val="ConsPlusNormal"/>
        <w:contextualSpacing/>
        <w:jc w:val="both"/>
        <w:rPr>
          <w:rFonts w:ascii="Times New Roman" w:hAnsi="Times New Roman" w:cs="Times New Roman"/>
          <w:sz w:val="28"/>
          <w:szCs w:val="28"/>
        </w:rPr>
      </w:pPr>
    </w:p>
    <w:p w:rsidR="005540D1" w:rsidRDefault="005540D1">
      <w:pPr>
        <w:rPr>
          <w:rFonts w:ascii="Times New Roman" w:eastAsia="Times New Roman" w:hAnsi="Times New Roman" w:cs="Times New Roman"/>
          <w:sz w:val="28"/>
          <w:szCs w:val="28"/>
        </w:rPr>
      </w:pPr>
      <w:bookmarkStart w:id="39" w:name="Par516"/>
      <w:bookmarkEnd w:id="39"/>
      <w:r>
        <w:rPr>
          <w:rFonts w:ascii="Times New Roman" w:hAnsi="Times New Roman" w:cs="Times New Roman"/>
          <w:sz w:val="28"/>
          <w:szCs w:val="28"/>
        </w:rPr>
        <w:br w:type="page"/>
      </w:r>
    </w:p>
    <w:p w:rsidR="001756A8" w:rsidRDefault="001756A8" w:rsidP="00FA766B">
      <w:pPr>
        <w:pStyle w:val="ConsPlusNormal"/>
        <w:contextualSpacing/>
        <w:jc w:val="center"/>
        <w:outlineLvl w:val="1"/>
        <w:rPr>
          <w:rFonts w:ascii="Times New Roman" w:hAnsi="Times New Roman" w:cs="Times New Roman"/>
          <w:sz w:val="28"/>
          <w:szCs w:val="28"/>
        </w:rPr>
      </w:pPr>
      <w:r w:rsidRPr="001756A8">
        <w:rPr>
          <w:rFonts w:ascii="Times New Roman" w:hAnsi="Times New Roman" w:cs="Times New Roman"/>
          <w:sz w:val="28"/>
          <w:szCs w:val="28"/>
        </w:rPr>
        <w:lastRenderedPageBreak/>
        <w:t>Приложение</w:t>
      </w:r>
      <w:r w:rsidR="00FA766B">
        <w:rPr>
          <w:rFonts w:ascii="Times New Roman" w:hAnsi="Times New Roman" w:cs="Times New Roman"/>
          <w:sz w:val="28"/>
          <w:szCs w:val="28"/>
        </w:rPr>
        <w:t>Б</w:t>
      </w:r>
    </w:p>
    <w:p w:rsidR="00FA766B" w:rsidRPr="001756A8" w:rsidRDefault="00FA766B" w:rsidP="00FA766B">
      <w:pPr>
        <w:pStyle w:val="ConsPlusNormal"/>
        <w:contextualSpacing/>
        <w:jc w:val="center"/>
        <w:outlineLvl w:val="1"/>
        <w:rPr>
          <w:rFonts w:ascii="Times New Roman" w:hAnsi="Times New Roman" w:cs="Times New Roman"/>
          <w:sz w:val="28"/>
          <w:szCs w:val="28"/>
        </w:rPr>
      </w:pPr>
      <w:r>
        <w:rPr>
          <w:rFonts w:ascii="Times New Roman" w:hAnsi="Times New Roman" w:cs="Times New Roman"/>
          <w:sz w:val="28"/>
          <w:szCs w:val="28"/>
        </w:rPr>
        <w:t>(рекомендуемое)</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1756A8">
      <w:pPr>
        <w:pStyle w:val="ConsPlusNormal"/>
        <w:contextualSpacing/>
        <w:jc w:val="center"/>
        <w:rPr>
          <w:rFonts w:ascii="Times New Roman" w:hAnsi="Times New Roman" w:cs="Times New Roman"/>
          <w:sz w:val="28"/>
          <w:szCs w:val="28"/>
        </w:rPr>
      </w:pPr>
      <w:r w:rsidRPr="001756A8">
        <w:rPr>
          <w:rFonts w:ascii="Times New Roman" w:hAnsi="Times New Roman" w:cs="Times New Roman"/>
          <w:sz w:val="28"/>
          <w:szCs w:val="28"/>
        </w:rPr>
        <w:t xml:space="preserve">МАКЕТ РАЗДЕЛА </w:t>
      </w:r>
      <w:r w:rsidR="00FA766B">
        <w:rPr>
          <w:rFonts w:ascii="Times New Roman" w:hAnsi="Times New Roman" w:cs="Times New Roman"/>
          <w:sz w:val="28"/>
          <w:szCs w:val="28"/>
        </w:rPr>
        <w:t>«</w:t>
      </w:r>
      <w:r w:rsidRPr="001756A8">
        <w:rPr>
          <w:rFonts w:ascii="Times New Roman" w:hAnsi="Times New Roman" w:cs="Times New Roman"/>
          <w:sz w:val="28"/>
          <w:szCs w:val="28"/>
        </w:rPr>
        <w:t>ОЦЕНОЧНЫЕ МАТЕРИАЛЫ</w:t>
      </w:r>
      <w:r w:rsidR="00FA766B">
        <w:rPr>
          <w:rFonts w:ascii="Times New Roman" w:hAnsi="Times New Roman" w:cs="Times New Roman"/>
          <w:sz w:val="28"/>
          <w:szCs w:val="28"/>
        </w:rPr>
        <w:t>»</w:t>
      </w:r>
    </w:p>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D468A5">
      <w:pPr>
        <w:pStyle w:val="ConsPlusNonformat"/>
        <w:contextualSpacing/>
        <w:jc w:val="center"/>
        <w:rPr>
          <w:rFonts w:ascii="Times New Roman" w:hAnsi="Times New Roman" w:cs="Times New Roman"/>
          <w:sz w:val="28"/>
          <w:szCs w:val="28"/>
        </w:rPr>
      </w:pPr>
      <w:r w:rsidRPr="001756A8">
        <w:rPr>
          <w:rFonts w:ascii="Times New Roman" w:hAnsi="Times New Roman" w:cs="Times New Roman"/>
          <w:sz w:val="28"/>
          <w:szCs w:val="28"/>
        </w:rPr>
        <w:t>Оценочные материалы</w:t>
      </w:r>
    </w:p>
    <w:p w:rsidR="001756A8" w:rsidRPr="001756A8" w:rsidRDefault="001756A8" w:rsidP="00D468A5">
      <w:pPr>
        <w:pStyle w:val="ConsPlusNonformat"/>
        <w:contextualSpacing/>
        <w:jc w:val="center"/>
        <w:rPr>
          <w:rFonts w:ascii="Times New Roman" w:hAnsi="Times New Roman" w:cs="Times New Roman"/>
          <w:sz w:val="28"/>
          <w:szCs w:val="28"/>
        </w:rPr>
      </w:pPr>
      <w:r w:rsidRPr="001756A8">
        <w:rPr>
          <w:rFonts w:ascii="Times New Roman" w:hAnsi="Times New Roman" w:cs="Times New Roman"/>
          <w:sz w:val="28"/>
          <w:szCs w:val="28"/>
        </w:rPr>
        <w:t>_____________________________________________________</w:t>
      </w:r>
    </w:p>
    <w:p w:rsidR="001756A8" w:rsidRPr="00D468A5" w:rsidRDefault="001756A8" w:rsidP="00D468A5">
      <w:pPr>
        <w:pStyle w:val="ConsPlusNonformat"/>
        <w:contextualSpacing/>
        <w:jc w:val="center"/>
        <w:rPr>
          <w:rFonts w:ascii="Times New Roman" w:hAnsi="Times New Roman" w:cs="Times New Roman"/>
        </w:rPr>
      </w:pPr>
      <w:r w:rsidRPr="00D468A5">
        <w:rPr>
          <w:rFonts w:ascii="Times New Roman" w:hAnsi="Times New Roman" w:cs="Times New Roman"/>
        </w:rPr>
        <w:t>(указать назначение, например: для проведения</w:t>
      </w:r>
      <w:r w:rsidR="00290909">
        <w:rPr>
          <w:rFonts w:ascii="Times New Roman" w:hAnsi="Times New Roman" w:cs="Times New Roman"/>
        </w:rPr>
        <w:t xml:space="preserve"> </w:t>
      </w:r>
      <w:r w:rsidRPr="00D468A5">
        <w:rPr>
          <w:rFonts w:ascii="Times New Roman" w:hAnsi="Times New Roman" w:cs="Times New Roman"/>
        </w:rPr>
        <w:t xml:space="preserve">промежуточной (итоговой) аттестации в форме </w:t>
      </w:r>
      <w:r w:rsidRPr="00D468A5">
        <w:rPr>
          <w:rFonts w:ascii="Times New Roman" w:hAnsi="Times New Roman" w:cs="Times New Roman"/>
          <w:vertAlign w:val="superscript"/>
        </w:rPr>
        <w:t>&lt;1&gt;</w:t>
      </w:r>
      <w:r w:rsidRPr="00D468A5">
        <w:rPr>
          <w:rFonts w:ascii="Times New Roman" w:hAnsi="Times New Roman" w:cs="Times New Roman"/>
        </w:rPr>
        <w:t xml:space="preserve"> _____________,</w:t>
      </w:r>
    </w:p>
    <w:p w:rsidR="001756A8" w:rsidRPr="00D468A5" w:rsidRDefault="001756A8" w:rsidP="00D468A5">
      <w:pPr>
        <w:pStyle w:val="ConsPlusNonformat"/>
        <w:contextualSpacing/>
        <w:jc w:val="center"/>
        <w:rPr>
          <w:rFonts w:ascii="Times New Roman" w:hAnsi="Times New Roman" w:cs="Times New Roman"/>
        </w:rPr>
      </w:pPr>
      <w:r w:rsidRPr="00D468A5">
        <w:rPr>
          <w:rFonts w:ascii="Times New Roman" w:hAnsi="Times New Roman" w:cs="Times New Roman"/>
        </w:rPr>
        <w:t xml:space="preserve">текущего контроля в форме </w:t>
      </w:r>
      <w:r w:rsidRPr="00D468A5">
        <w:rPr>
          <w:rFonts w:ascii="Times New Roman" w:hAnsi="Times New Roman" w:cs="Times New Roman"/>
          <w:vertAlign w:val="superscript"/>
        </w:rPr>
        <w:t>&lt;2&gt;</w:t>
      </w:r>
      <w:r w:rsidRPr="00D468A5">
        <w:rPr>
          <w:rFonts w:ascii="Times New Roman" w:hAnsi="Times New Roman" w:cs="Times New Roman"/>
        </w:rPr>
        <w:t xml:space="preserve"> _____________)</w:t>
      </w:r>
    </w:p>
    <w:p w:rsidR="001756A8" w:rsidRPr="001756A8" w:rsidRDefault="001756A8" w:rsidP="00D468A5">
      <w:pPr>
        <w:pStyle w:val="ConsPlusNonformat"/>
        <w:contextualSpacing/>
        <w:jc w:val="center"/>
        <w:rPr>
          <w:rFonts w:ascii="Times New Roman" w:hAnsi="Times New Roman" w:cs="Times New Roman"/>
          <w:sz w:val="28"/>
          <w:szCs w:val="28"/>
        </w:rPr>
      </w:pPr>
      <w:r w:rsidRPr="001756A8">
        <w:rPr>
          <w:rFonts w:ascii="Times New Roman" w:hAnsi="Times New Roman" w:cs="Times New Roman"/>
          <w:sz w:val="28"/>
          <w:szCs w:val="28"/>
        </w:rPr>
        <w:t>по ___________________________________________________________</w:t>
      </w:r>
    </w:p>
    <w:p w:rsidR="001756A8" w:rsidRPr="00D468A5" w:rsidRDefault="001756A8" w:rsidP="00D468A5">
      <w:pPr>
        <w:pStyle w:val="ConsPlusNonformat"/>
        <w:contextualSpacing/>
        <w:jc w:val="center"/>
        <w:rPr>
          <w:rFonts w:ascii="Times New Roman" w:hAnsi="Times New Roman" w:cs="Times New Roman"/>
        </w:rPr>
      </w:pPr>
      <w:r w:rsidRPr="00D468A5">
        <w:rPr>
          <w:rFonts w:ascii="Times New Roman" w:hAnsi="Times New Roman" w:cs="Times New Roman"/>
        </w:rPr>
        <w:t>указать наименование дополнительной профессиональной</w:t>
      </w:r>
    </w:p>
    <w:p w:rsidR="001756A8" w:rsidRPr="00D468A5" w:rsidRDefault="001756A8" w:rsidP="00D468A5">
      <w:pPr>
        <w:pStyle w:val="ConsPlusNonformat"/>
        <w:contextualSpacing/>
        <w:jc w:val="center"/>
        <w:rPr>
          <w:rFonts w:ascii="Times New Roman" w:hAnsi="Times New Roman" w:cs="Times New Roman"/>
        </w:rPr>
      </w:pPr>
      <w:r w:rsidRPr="00D468A5">
        <w:rPr>
          <w:rFonts w:ascii="Times New Roman" w:hAnsi="Times New Roman" w:cs="Times New Roman"/>
        </w:rPr>
        <w:t>программы или учебного курса, дисциплины (модуля)</w:t>
      </w:r>
    </w:p>
    <w:p w:rsidR="001756A8" w:rsidRPr="001756A8" w:rsidRDefault="001756A8" w:rsidP="00D468A5">
      <w:pPr>
        <w:pStyle w:val="ConsPlusNonformat"/>
        <w:contextualSpacing/>
        <w:jc w:val="center"/>
        <w:rPr>
          <w:rFonts w:ascii="Times New Roman" w:hAnsi="Times New Roman" w:cs="Times New Roman"/>
          <w:sz w:val="28"/>
          <w:szCs w:val="28"/>
        </w:rPr>
      </w:pPr>
    </w:p>
    <w:p w:rsidR="001756A8" w:rsidRPr="001756A8" w:rsidRDefault="00D468A5" w:rsidP="00D468A5">
      <w:pPr>
        <w:pStyle w:val="ConsPlusNonformat"/>
        <w:contextualSpacing/>
        <w:jc w:val="center"/>
        <w:rPr>
          <w:rFonts w:ascii="Times New Roman" w:hAnsi="Times New Roman" w:cs="Times New Roman"/>
          <w:sz w:val="28"/>
          <w:szCs w:val="28"/>
        </w:rPr>
      </w:pPr>
      <w:bookmarkStart w:id="40" w:name="Par533"/>
      <w:bookmarkEnd w:id="40"/>
      <w:r>
        <w:rPr>
          <w:rFonts w:ascii="Times New Roman" w:hAnsi="Times New Roman" w:cs="Times New Roman"/>
          <w:sz w:val="28"/>
          <w:szCs w:val="28"/>
          <w:lang w:val="en-US"/>
        </w:rPr>
        <w:t>I</w:t>
      </w:r>
      <w:r>
        <w:rPr>
          <w:rFonts w:ascii="Times New Roman" w:hAnsi="Times New Roman" w:cs="Times New Roman"/>
          <w:sz w:val="28"/>
          <w:szCs w:val="28"/>
        </w:rPr>
        <w:t xml:space="preserve">. </w:t>
      </w:r>
      <w:r w:rsidR="001756A8" w:rsidRPr="001756A8">
        <w:rPr>
          <w:rFonts w:ascii="Times New Roman" w:hAnsi="Times New Roman" w:cs="Times New Roman"/>
          <w:sz w:val="28"/>
          <w:szCs w:val="28"/>
        </w:rPr>
        <w:t>ПАСПОРТ КОМПЛЕКТА ОЦЕНОЧНЫХ СРЕДСТВ</w:t>
      </w:r>
    </w:p>
    <w:p w:rsidR="001756A8" w:rsidRPr="001756A8" w:rsidRDefault="001756A8" w:rsidP="001756A8">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182"/>
        <w:gridCol w:w="3061"/>
        <w:gridCol w:w="3345"/>
      </w:tblGrid>
      <w:tr w:rsidR="001756A8" w:rsidRPr="00444931" w:rsidTr="00C3627A">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Предмет(ы) оценивания</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Объект(ы) оценивания</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Показатели оценки</w:t>
            </w:r>
          </w:p>
        </w:tc>
      </w:tr>
      <w:tr w:rsidR="001756A8" w:rsidRPr="00444931" w:rsidTr="00C3627A">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1756A8">
      <w:pPr>
        <w:pStyle w:val="ConsPlusNonformat"/>
        <w:pBdr>
          <w:bottom w:val="single" w:sz="12" w:space="1" w:color="auto"/>
        </w:pBdr>
        <w:contextualSpacing/>
        <w:jc w:val="both"/>
        <w:rPr>
          <w:rFonts w:ascii="Times New Roman" w:hAnsi="Times New Roman" w:cs="Times New Roman"/>
          <w:sz w:val="28"/>
          <w:szCs w:val="28"/>
        </w:rPr>
      </w:pPr>
      <w:r w:rsidRPr="001756A8">
        <w:rPr>
          <w:rFonts w:ascii="Times New Roman" w:hAnsi="Times New Roman" w:cs="Times New Roman"/>
          <w:sz w:val="28"/>
          <w:szCs w:val="28"/>
        </w:rPr>
        <w:t>Описание организации оценивания и правил определения результатов оценивания</w:t>
      </w:r>
    </w:p>
    <w:p w:rsidR="001756A8" w:rsidRPr="001756A8" w:rsidRDefault="001756A8" w:rsidP="001756A8">
      <w:pPr>
        <w:pStyle w:val="ConsPlusNonformat"/>
        <w:contextualSpacing/>
        <w:jc w:val="both"/>
        <w:rPr>
          <w:rFonts w:ascii="Times New Roman" w:hAnsi="Times New Roman" w:cs="Times New Roman"/>
          <w:sz w:val="28"/>
          <w:szCs w:val="28"/>
        </w:rPr>
      </w:pPr>
    </w:p>
    <w:p w:rsidR="001756A8" w:rsidRPr="001756A8" w:rsidRDefault="001756A8" w:rsidP="001756A8">
      <w:pPr>
        <w:pStyle w:val="ConsPlusNonformat"/>
        <w:contextualSpacing/>
        <w:jc w:val="both"/>
        <w:rPr>
          <w:rFonts w:ascii="Times New Roman" w:hAnsi="Times New Roman" w:cs="Times New Roman"/>
          <w:sz w:val="28"/>
          <w:szCs w:val="28"/>
        </w:rPr>
      </w:pPr>
      <w:r w:rsidRPr="001756A8">
        <w:rPr>
          <w:rFonts w:ascii="Times New Roman" w:hAnsi="Times New Roman" w:cs="Times New Roman"/>
          <w:sz w:val="28"/>
          <w:szCs w:val="28"/>
        </w:rPr>
        <w:t>Описать  в  свободной  форме  организацию  оценивания,  выбрав  необходимые</w:t>
      </w:r>
      <w:r w:rsidR="002F326C">
        <w:rPr>
          <w:rFonts w:ascii="Times New Roman" w:hAnsi="Times New Roman" w:cs="Times New Roman"/>
          <w:sz w:val="28"/>
          <w:szCs w:val="28"/>
        </w:rPr>
        <w:t xml:space="preserve"> </w:t>
      </w:r>
      <w:r w:rsidRPr="001756A8">
        <w:rPr>
          <w:rFonts w:ascii="Times New Roman" w:hAnsi="Times New Roman" w:cs="Times New Roman"/>
          <w:sz w:val="28"/>
          <w:szCs w:val="28"/>
        </w:rPr>
        <w:t>вопросы и ответив на них. Вопросы:</w:t>
      </w:r>
    </w:p>
    <w:p w:rsidR="001756A8" w:rsidRPr="001756A8" w:rsidRDefault="001756A8" w:rsidP="001756A8">
      <w:pPr>
        <w:pStyle w:val="ConsPlusNonformat"/>
        <w:contextualSpacing/>
        <w:jc w:val="both"/>
        <w:rPr>
          <w:rFonts w:ascii="Times New Roman" w:hAnsi="Times New Roman" w:cs="Times New Roman"/>
          <w:sz w:val="28"/>
          <w:szCs w:val="28"/>
        </w:rPr>
      </w:pPr>
      <w:r w:rsidRPr="001756A8">
        <w:rPr>
          <w:rFonts w:ascii="Times New Roman" w:hAnsi="Times New Roman" w:cs="Times New Roman"/>
          <w:sz w:val="28"/>
          <w:szCs w:val="28"/>
        </w:rPr>
        <w:t>- как организован экзамен/зачет/контрольная работа: из чего он  состоит,  в</w:t>
      </w:r>
      <w:r w:rsidR="00290909">
        <w:rPr>
          <w:rFonts w:ascii="Times New Roman" w:hAnsi="Times New Roman" w:cs="Times New Roman"/>
          <w:sz w:val="28"/>
          <w:szCs w:val="28"/>
        </w:rPr>
        <w:t xml:space="preserve"> </w:t>
      </w:r>
      <w:r w:rsidRPr="001756A8">
        <w:rPr>
          <w:rFonts w:ascii="Times New Roman" w:hAnsi="Times New Roman" w:cs="Times New Roman"/>
          <w:sz w:val="28"/>
          <w:szCs w:val="28"/>
        </w:rPr>
        <w:t>какой  последовательности  выполняются  задания, какова длительность этапов</w:t>
      </w:r>
      <w:r w:rsidR="002F326C">
        <w:rPr>
          <w:rFonts w:ascii="Times New Roman" w:hAnsi="Times New Roman" w:cs="Times New Roman"/>
          <w:sz w:val="28"/>
          <w:szCs w:val="28"/>
        </w:rPr>
        <w:t xml:space="preserve"> </w:t>
      </w:r>
      <w:r w:rsidRPr="001756A8">
        <w:rPr>
          <w:rFonts w:ascii="Times New Roman" w:hAnsi="Times New Roman" w:cs="Times New Roman"/>
          <w:sz w:val="28"/>
          <w:szCs w:val="28"/>
        </w:rPr>
        <w:t>экзамена  (при наличии) и их составляющих  (подготовка/выполнение  задания,</w:t>
      </w:r>
      <w:r w:rsidR="00290909">
        <w:rPr>
          <w:rFonts w:ascii="Times New Roman" w:hAnsi="Times New Roman" w:cs="Times New Roman"/>
          <w:sz w:val="28"/>
          <w:szCs w:val="28"/>
        </w:rPr>
        <w:t xml:space="preserve"> </w:t>
      </w:r>
      <w:r w:rsidRPr="001756A8">
        <w:rPr>
          <w:rFonts w:ascii="Times New Roman" w:hAnsi="Times New Roman" w:cs="Times New Roman"/>
          <w:sz w:val="28"/>
          <w:szCs w:val="28"/>
        </w:rPr>
        <w:t>ответ/защита/собеседование с одним студентом и т.д.;</w:t>
      </w:r>
    </w:p>
    <w:p w:rsidR="001756A8" w:rsidRPr="001756A8" w:rsidRDefault="001756A8" w:rsidP="001756A8">
      <w:pPr>
        <w:pStyle w:val="ConsPlusNonformat"/>
        <w:contextualSpacing/>
        <w:jc w:val="both"/>
        <w:rPr>
          <w:rFonts w:ascii="Times New Roman" w:hAnsi="Times New Roman" w:cs="Times New Roman"/>
          <w:sz w:val="28"/>
          <w:szCs w:val="28"/>
        </w:rPr>
      </w:pPr>
      <w:r w:rsidRPr="001756A8">
        <w:rPr>
          <w:rFonts w:ascii="Times New Roman" w:hAnsi="Times New Roman" w:cs="Times New Roman"/>
          <w:sz w:val="28"/>
          <w:szCs w:val="28"/>
        </w:rPr>
        <w:t>- каковы количество и квалификация экспертов (экзаменаторов);</w:t>
      </w:r>
    </w:p>
    <w:p w:rsidR="001756A8" w:rsidRPr="001756A8" w:rsidRDefault="00D468A5" w:rsidP="001756A8">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756A8" w:rsidRPr="001756A8">
        <w:rPr>
          <w:rFonts w:ascii="Times New Roman" w:hAnsi="Times New Roman" w:cs="Times New Roman"/>
          <w:sz w:val="28"/>
          <w:szCs w:val="28"/>
        </w:rPr>
        <w:t>какова  степень  публичности  процедуры  оценки:  от  присутствия только</w:t>
      </w:r>
      <w:r w:rsidR="00290909">
        <w:rPr>
          <w:rFonts w:ascii="Times New Roman" w:hAnsi="Times New Roman" w:cs="Times New Roman"/>
          <w:sz w:val="28"/>
          <w:szCs w:val="28"/>
        </w:rPr>
        <w:t xml:space="preserve"> </w:t>
      </w:r>
      <w:r w:rsidR="001756A8" w:rsidRPr="001756A8">
        <w:rPr>
          <w:rFonts w:ascii="Times New Roman" w:hAnsi="Times New Roman" w:cs="Times New Roman"/>
          <w:sz w:val="28"/>
          <w:szCs w:val="28"/>
        </w:rPr>
        <w:t>экспертов   (экзаменаторов)  до  открытой  процедуры  защиты  (презентации,</w:t>
      </w:r>
      <w:r w:rsidR="00290909">
        <w:rPr>
          <w:rFonts w:ascii="Times New Roman" w:hAnsi="Times New Roman" w:cs="Times New Roman"/>
          <w:sz w:val="28"/>
          <w:szCs w:val="28"/>
        </w:rPr>
        <w:t xml:space="preserve"> </w:t>
      </w:r>
      <w:r w:rsidR="001756A8" w:rsidRPr="001756A8">
        <w:rPr>
          <w:rFonts w:ascii="Times New Roman" w:hAnsi="Times New Roman" w:cs="Times New Roman"/>
          <w:sz w:val="28"/>
          <w:szCs w:val="28"/>
        </w:rPr>
        <w:t>собеседования, выполнения практической работы и т.</w:t>
      </w:r>
      <w:r w:rsidR="00290909">
        <w:rPr>
          <w:rFonts w:ascii="Times New Roman" w:hAnsi="Times New Roman" w:cs="Times New Roman"/>
          <w:sz w:val="28"/>
          <w:szCs w:val="28"/>
        </w:rPr>
        <w:t xml:space="preserve"> </w:t>
      </w:r>
      <w:r w:rsidR="001756A8" w:rsidRPr="001756A8">
        <w:rPr>
          <w:rFonts w:ascii="Times New Roman" w:hAnsi="Times New Roman" w:cs="Times New Roman"/>
          <w:sz w:val="28"/>
          <w:szCs w:val="28"/>
        </w:rPr>
        <w:t>п);</w:t>
      </w:r>
    </w:p>
    <w:p w:rsidR="001756A8" w:rsidRPr="001756A8" w:rsidRDefault="00D468A5" w:rsidP="001756A8">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756A8" w:rsidRPr="001756A8">
        <w:rPr>
          <w:rFonts w:ascii="Times New Roman" w:hAnsi="Times New Roman" w:cs="Times New Roman"/>
          <w:sz w:val="28"/>
          <w:szCs w:val="28"/>
        </w:rPr>
        <w:t>какие  решения  и  на  основании  чего  (какой шкалы) могут быть приняты</w:t>
      </w:r>
      <w:r w:rsidR="00290909">
        <w:rPr>
          <w:rFonts w:ascii="Times New Roman" w:hAnsi="Times New Roman" w:cs="Times New Roman"/>
          <w:sz w:val="28"/>
          <w:szCs w:val="28"/>
        </w:rPr>
        <w:t xml:space="preserve"> </w:t>
      </w:r>
      <w:r w:rsidR="001756A8" w:rsidRPr="001756A8">
        <w:rPr>
          <w:rFonts w:ascii="Times New Roman" w:hAnsi="Times New Roman" w:cs="Times New Roman"/>
          <w:sz w:val="28"/>
          <w:szCs w:val="28"/>
        </w:rPr>
        <w:t>экспертной  (экзаменационной)  комиссией  по  итогам  проведения  процедуры</w:t>
      </w:r>
      <w:r w:rsidR="00290909">
        <w:rPr>
          <w:rFonts w:ascii="Times New Roman" w:hAnsi="Times New Roman" w:cs="Times New Roman"/>
          <w:sz w:val="28"/>
          <w:szCs w:val="28"/>
        </w:rPr>
        <w:t xml:space="preserve"> </w:t>
      </w:r>
      <w:r w:rsidR="001756A8" w:rsidRPr="001756A8">
        <w:rPr>
          <w:rFonts w:ascii="Times New Roman" w:hAnsi="Times New Roman" w:cs="Times New Roman"/>
          <w:sz w:val="28"/>
          <w:szCs w:val="28"/>
        </w:rPr>
        <w:t>оценивания,  привести  формулировки  решений и общее описание оснований для</w:t>
      </w:r>
      <w:r w:rsidR="00290909">
        <w:rPr>
          <w:rFonts w:ascii="Times New Roman" w:hAnsi="Times New Roman" w:cs="Times New Roman"/>
          <w:sz w:val="28"/>
          <w:szCs w:val="28"/>
        </w:rPr>
        <w:t xml:space="preserve"> </w:t>
      </w:r>
      <w:r w:rsidR="001756A8" w:rsidRPr="001756A8">
        <w:rPr>
          <w:rFonts w:ascii="Times New Roman" w:hAnsi="Times New Roman" w:cs="Times New Roman"/>
          <w:sz w:val="28"/>
          <w:szCs w:val="28"/>
        </w:rPr>
        <w:t>этих решений.</w:t>
      </w:r>
    </w:p>
    <w:p w:rsidR="00D468A5" w:rsidRDefault="00D468A5" w:rsidP="00C3627A">
      <w:pPr>
        <w:pStyle w:val="ConsPlusNonformat"/>
        <w:contextualSpacing/>
        <w:jc w:val="center"/>
        <w:rPr>
          <w:rFonts w:ascii="Times New Roman" w:hAnsi="Times New Roman" w:cs="Times New Roman"/>
          <w:sz w:val="28"/>
          <w:szCs w:val="28"/>
        </w:rPr>
      </w:pPr>
    </w:p>
    <w:p w:rsidR="001756A8" w:rsidRPr="001756A8" w:rsidRDefault="001756A8" w:rsidP="00C3627A">
      <w:pPr>
        <w:pStyle w:val="ConsPlusNonformat"/>
        <w:contextualSpacing/>
        <w:jc w:val="center"/>
        <w:rPr>
          <w:rFonts w:ascii="Times New Roman" w:hAnsi="Times New Roman" w:cs="Times New Roman"/>
          <w:sz w:val="28"/>
          <w:szCs w:val="28"/>
        </w:rPr>
      </w:pPr>
      <w:r w:rsidRPr="001756A8">
        <w:rPr>
          <w:rFonts w:ascii="Times New Roman" w:hAnsi="Times New Roman" w:cs="Times New Roman"/>
          <w:sz w:val="28"/>
          <w:szCs w:val="28"/>
        </w:rPr>
        <w:t>II. КОМПЛЕКТ ОЦЕНОЧНЫХ СРЕДСТВ</w:t>
      </w:r>
    </w:p>
    <w:p w:rsidR="001756A8" w:rsidRPr="001756A8" w:rsidRDefault="001756A8" w:rsidP="00C3627A">
      <w:pPr>
        <w:pStyle w:val="ConsPlusNonformat"/>
        <w:contextualSpacing/>
        <w:jc w:val="center"/>
        <w:rPr>
          <w:rFonts w:ascii="Times New Roman" w:hAnsi="Times New Roman" w:cs="Times New Roman"/>
          <w:sz w:val="28"/>
          <w:szCs w:val="28"/>
        </w:rPr>
      </w:pPr>
    </w:p>
    <w:p w:rsidR="001756A8" w:rsidRPr="001756A8" w:rsidRDefault="001756A8" w:rsidP="00C3627A">
      <w:pPr>
        <w:pStyle w:val="ConsPlusNonformat"/>
        <w:contextualSpacing/>
        <w:jc w:val="center"/>
        <w:rPr>
          <w:rFonts w:ascii="Times New Roman" w:hAnsi="Times New Roman" w:cs="Times New Roman"/>
          <w:sz w:val="28"/>
          <w:szCs w:val="28"/>
        </w:rPr>
      </w:pPr>
      <w:bookmarkStart w:id="41" w:name="Par577"/>
      <w:bookmarkEnd w:id="41"/>
      <w:r w:rsidRPr="001756A8">
        <w:rPr>
          <w:rFonts w:ascii="Times New Roman" w:hAnsi="Times New Roman" w:cs="Times New Roman"/>
          <w:sz w:val="28"/>
          <w:szCs w:val="28"/>
        </w:rPr>
        <w:t>2.1. ЗАДАНИЯ, ВЫПОЛНЯЕМЫЕ НА ЭКЗАМЕНЕ</w:t>
      </w:r>
    </w:p>
    <w:p w:rsidR="001756A8" w:rsidRPr="001756A8" w:rsidRDefault="001756A8" w:rsidP="00C3627A">
      <w:pPr>
        <w:pStyle w:val="ConsPlusNonformat"/>
        <w:contextualSpacing/>
        <w:jc w:val="center"/>
        <w:rPr>
          <w:rFonts w:ascii="Times New Roman" w:hAnsi="Times New Roman" w:cs="Times New Roman"/>
          <w:sz w:val="28"/>
          <w:szCs w:val="28"/>
        </w:rPr>
      </w:pPr>
    </w:p>
    <w:p w:rsidR="001756A8" w:rsidRPr="001756A8" w:rsidRDefault="001756A8" w:rsidP="00C3627A">
      <w:pPr>
        <w:pStyle w:val="ConsPlusNonformat"/>
        <w:contextualSpacing/>
        <w:jc w:val="center"/>
        <w:rPr>
          <w:rFonts w:ascii="Times New Roman" w:hAnsi="Times New Roman" w:cs="Times New Roman"/>
          <w:sz w:val="28"/>
          <w:szCs w:val="28"/>
        </w:rPr>
      </w:pPr>
      <w:r w:rsidRPr="001756A8">
        <w:rPr>
          <w:rFonts w:ascii="Times New Roman" w:hAnsi="Times New Roman" w:cs="Times New Roman"/>
          <w:sz w:val="28"/>
          <w:szCs w:val="28"/>
        </w:rPr>
        <w:t xml:space="preserve">ЗАДАНИЕ </w:t>
      </w:r>
      <w:r w:rsidR="00C3627A">
        <w:rPr>
          <w:rFonts w:ascii="Times New Roman" w:hAnsi="Times New Roman" w:cs="Times New Roman"/>
          <w:sz w:val="28"/>
          <w:szCs w:val="28"/>
        </w:rPr>
        <w:t>№</w:t>
      </w:r>
      <w:r w:rsidRPr="001756A8">
        <w:rPr>
          <w:rFonts w:ascii="Times New Roman" w:hAnsi="Times New Roman" w:cs="Times New Roman"/>
          <w:sz w:val="28"/>
          <w:szCs w:val="28"/>
        </w:rPr>
        <w:t xml:space="preserve"> __________________</w:t>
      </w:r>
    </w:p>
    <w:p w:rsidR="001756A8" w:rsidRPr="001756A8" w:rsidRDefault="001756A8" w:rsidP="001756A8">
      <w:pPr>
        <w:pStyle w:val="ConsPlusNonformat"/>
        <w:contextualSpacing/>
        <w:jc w:val="both"/>
        <w:rPr>
          <w:rFonts w:ascii="Times New Roman" w:hAnsi="Times New Roman" w:cs="Times New Roman"/>
          <w:sz w:val="28"/>
          <w:szCs w:val="28"/>
        </w:rPr>
      </w:pPr>
    </w:p>
    <w:p w:rsidR="001756A8" w:rsidRDefault="001756A8" w:rsidP="001756A8">
      <w:pPr>
        <w:pStyle w:val="ConsPlusNonformat"/>
        <w:pBdr>
          <w:bottom w:val="single" w:sz="12" w:space="1" w:color="auto"/>
        </w:pBdr>
        <w:contextualSpacing/>
        <w:jc w:val="both"/>
        <w:rPr>
          <w:rFonts w:ascii="Times New Roman" w:hAnsi="Times New Roman" w:cs="Times New Roman"/>
          <w:sz w:val="28"/>
          <w:szCs w:val="28"/>
        </w:rPr>
      </w:pPr>
      <w:r w:rsidRPr="001756A8">
        <w:rPr>
          <w:rFonts w:ascii="Times New Roman" w:hAnsi="Times New Roman" w:cs="Times New Roman"/>
          <w:sz w:val="28"/>
          <w:szCs w:val="28"/>
        </w:rPr>
        <w:t>Текст типового задания: ___________________</w:t>
      </w:r>
      <w:r w:rsidR="00C3627A">
        <w:rPr>
          <w:rFonts w:ascii="Times New Roman" w:hAnsi="Times New Roman" w:cs="Times New Roman"/>
          <w:sz w:val="28"/>
          <w:szCs w:val="28"/>
        </w:rPr>
        <w:t>__________________________</w:t>
      </w:r>
    </w:p>
    <w:p w:rsidR="001756A8" w:rsidRPr="001756A8" w:rsidRDefault="001756A8" w:rsidP="001756A8">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09"/>
        <w:gridCol w:w="2409"/>
        <w:gridCol w:w="2409"/>
        <w:gridCol w:w="2409"/>
      </w:tblGrid>
      <w:tr w:rsidR="001756A8" w:rsidRPr="00444931" w:rsidTr="00C3627A">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Предмет(ы) оценивания</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Объект(ы) оценивания</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Показатели оценки</w:t>
            </w: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Критерии оценки</w:t>
            </w:r>
          </w:p>
        </w:tc>
      </w:tr>
      <w:tr w:rsidR="001756A8" w:rsidRPr="00444931" w:rsidTr="00C3627A">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963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Условия выполнения задания</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1. Место (время) выполнения задания (на учебной/производственной практике, на рабочем месте, например, в цеху организации (предприятия), мастерской ОУ (ресурсного центра), организации, предприятия, на полигоне, в учебной фирме, в аудитории и т.п.): ____________________________</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2. Максимальное время выполнения задания: __________ мин./час.</w:t>
            </w:r>
          </w:p>
          <w:p w:rsidR="00C3627A"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 xml:space="preserve">3. Вы можете воспользоваться (указать используемое оборудование (инвентарь), расходные материалы, литературу и другие источники, информационно-коммуникационные технологии и проч.) _____________________ </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4.Указать другие характеристики, отражающие сущность задания: в реальных (модельных) условиях профессиональной деятельности и т.д., и т.п. _______________</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Если условия выполнения для разных вариантов различаются, их необходимо привести после текста каждого варианта задания.</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Вариант (вопрос, задача и т.п.) 1. ______________________________________</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Вариант (вопрос, задача и т.п.) 2. ______________________________________</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Вариант (вопрос, задача и т.п.) 3. ______________________________________</w:t>
            </w:r>
          </w:p>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Вариант (вопрос, задача и т.п.) n. ______________________________________</w:t>
            </w: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C3627A">
      <w:pPr>
        <w:pStyle w:val="ConsPlusNonformat"/>
        <w:contextualSpacing/>
        <w:jc w:val="center"/>
        <w:rPr>
          <w:rFonts w:ascii="Times New Roman" w:hAnsi="Times New Roman" w:cs="Times New Roman"/>
          <w:sz w:val="28"/>
          <w:szCs w:val="28"/>
        </w:rPr>
      </w:pPr>
      <w:bookmarkStart w:id="42" w:name="Par607"/>
      <w:bookmarkEnd w:id="42"/>
      <w:r w:rsidRPr="001756A8">
        <w:rPr>
          <w:rFonts w:ascii="Times New Roman" w:hAnsi="Times New Roman" w:cs="Times New Roman"/>
          <w:sz w:val="28"/>
          <w:szCs w:val="28"/>
        </w:rPr>
        <w:t>2.2. ПОДГОТОВКА И ЗАЩИТА ПРОЕКТА</w:t>
      </w:r>
    </w:p>
    <w:p w:rsidR="001756A8" w:rsidRPr="001756A8" w:rsidRDefault="001756A8" w:rsidP="001756A8">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403"/>
        <w:gridCol w:w="3398"/>
        <w:gridCol w:w="2835"/>
      </w:tblGrid>
      <w:tr w:rsidR="001756A8" w:rsidRPr="00444931" w:rsidTr="00C3627A">
        <w:tc>
          <w:tcPr>
            <w:tcW w:w="96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Примерная тематика:</w:t>
            </w:r>
          </w:p>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1.</w:t>
            </w:r>
          </w:p>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2.</w:t>
            </w:r>
          </w:p>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n.</w:t>
            </w:r>
          </w:p>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Требования к структуре и оформлению проекта ______________________________</w:t>
            </w:r>
          </w:p>
        </w:tc>
      </w:tr>
      <w:tr w:rsidR="001756A8" w:rsidRPr="00444931" w:rsidTr="00C3627A">
        <w:tc>
          <w:tcPr>
            <w:tcW w:w="68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both"/>
              <w:rPr>
                <w:rFonts w:ascii="Times New Roman" w:hAnsi="Times New Roman" w:cs="Times New Roman"/>
                <w:sz w:val="24"/>
                <w:szCs w:val="24"/>
              </w:rPr>
            </w:pPr>
            <w:r w:rsidRPr="00444931">
              <w:rPr>
                <w:rFonts w:ascii="Times New Roman" w:hAnsi="Times New Roman" w:cs="Times New Roman"/>
                <w:sz w:val="24"/>
                <w:szCs w:val="24"/>
              </w:rPr>
              <w:t>Оценка проекта (включая структуру и оформление)</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Предмет(ы) оценивания</w:t>
            </w: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Показатели оценки</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Критерии оценки</w:t>
            </w: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96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Оценка защиты проекта (при наличии)</w:t>
            </w: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Предмет(ы) оценивания</w:t>
            </w: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Показатели оценки</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Критерии оценки</w:t>
            </w: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bl>
    <w:p w:rsidR="001756A8" w:rsidRPr="001756A8" w:rsidRDefault="001756A8" w:rsidP="001756A8">
      <w:pPr>
        <w:pStyle w:val="ConsPlusNormal"/>
        <w:contextualSpacing/>
        <w:jc w:val="both"/>
        <w:rPr>
          <w:rFonts w:ascii="Times New Roman" w:hAnsi="Times New Roman" w:cs="Times New Roman"/>
          <w:sz w:val="28"/>
          <w:szCs w:val="28"/>
        </w:rPr>
      </w:pPr>
    </w:p>
    <w:p w:rsidR="001756A8" w:rsidRPr="001756A8" w:rsidRDefault="001756A8" w:rsidP="00C3627A">
      <w:pPr>
        <w:pStyle w:val="ConsPlusNonformat"/>
        <w:contextualSpacing/>
        <w:jc w:val="center"/>
        <w:rPr>
          <w:rFonts w:ascii="Times New Roman" w:hAnsi="Times New Roman" w:cs="Times New Roman"/>
          <w:sz w:val="28"/>
          <w:szCs w:val="28"/>
        </w:rPr>
      </w:pPr>
      <w:bookmarkStart w:id="43" w:name="Par636"/>
      <w:bookmarkEnd w:id="43"/>
      <w:r w:rsidRPr="001756A8">
        <w:rPr>
          <w:rFonts w:ascii="Times New Roman" w:hAnsi="Times New Roman" w:cs="Times New Roman"/>
          <w:sz w:val="28"/>
          <w:szCs w:val="28"/>
        </w:rPr>
        <w:t>2.3. ПОДГОТОВКА И ЗАЩИТА ПОРТФОЛИО</w:t>
      </w:r>
    </w:p>
    <w:p w:rsidR="001756A8" w:rsidRPr="001756A8" w:rsidRDefault="001756A8" w:rsidP="001756A8">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403"/>
        <w:gridCol w:w="3398"/>
        <w:gridCol w:w="2835"/>
      </w:tblGrid>
      <w:tr w:rsidR="001756A8" w:rsidRPr="00444931" w:rsidTr="00C3627A">
        <w:tc>
          <w:tcPr>
            <w:tcW w:w="96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Перечень документов, входящих в портфолио:</w:t>
            </w:r>
          </w:p>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1.</w:t>
            </w:r>
          </w:p>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2.</w:t>
            </w:r>
          </w:p>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n.</w:t>
            </w:r>
          </w:p>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Требования к оформлению портфолио: ______________________</w:t>
            </w:r>
          </w:p>
        </w:tc>
      </w:tr>
      <w:tr w:rsidR="001756A8" w:rsidRPr="00444931" w:rsidTr="00C3627A">
        <w:tc>
          <w:tcPr>
            <w:tcW w:w="680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Оценка портфолио (включая требования к оформлению)</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Предмет(ы) оценивания</w:t>
            </w: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Показатели оценки</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Критерии оценки</w:t>
            </w: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963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r w:rsidRPr="00444931">
              <w:rPr>
                <w:rFonts w:ascii="Times New Roman" w:hAnsi="Times New Roman" w:cs="Times New Roman"/>
                <w:sz w:val="24"/>
                <w:szCs w:val="24"/>
              </w:rPr>
              <w:t>Оценка презентации и защиты портфолио (при наличии)</w:t>
            </w: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Предмет(ы) оценивания</w:t>
            </w: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Показатели оценки</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jc w:val="center"/>
              <w:rPr>
                <w:rFonts w:ascii="Times New Roman" w:hAnsi="Times New Roman" w:cs="Times New Roman"/>
                <w:sz w:val="24"/>
                <w:szCs w:val="24"/>
              </w:rPr>
            </w:pPr>
            <w:r w:rsidRPr="00444931">
              <w:rPr>
                <w:rFonts w:ascii="Times New Roman" w:hAnsi="Times New Roman" w:cs="Times New Roman"/>
                <w:sz w:val="24"/>
                <w:szCs w:val="24"/>
              </w:rPr>
              <w:t>Критерии оценки</w:t>
            </w: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r w:rsidR="001756A8" w:rsidRPr="00444931" w:rsidTr="00C3627A">
        <w:tc>
          <w:tcPr>
            <w:tcW w:w="340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339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56A8" w:rsidRPr="00444931" w:rsidRDefault="001756A8" w:rsidP="001756A8">
            <w:pPr>
              <w:pStyle w:val="ConsPlusNormal"/>
              <w:contextualSpacing/>
              <w:rPr>
                <w:rFonts w:ascii="Times New Roman" w:hAnsi="Times New Roman" w:cs="Times New Roman"/>
                <w:sz w:val="24"/>
                <w:szCs w:val="24"/>
              </w:rPr>
            </w:pPr>
          </w:p>
        </w:tc>
      </w:tr>
    </w:tbl>
    <w:p w:rsidR="001756A8" w:rsidRPr="001756A8" w:rsidRDefault="001756A8" w:rsidP="001756A8">
      <w:pPr>
        <w:pStyle w:val="ConsPlusNormal"/>
        <w:pBdr>
          <w:bottom w:val="single" w:sz="6" w:space="1" w:color="auto"/>
        </w:pBdr>
        <w:contextualSpacing/>
        <w:jc w:val="both"/>
        <w:rPr>
          <w:rFonts w:ascii="Times New Roman" w:hAnsi="Times New Roman" w:cs="Times New Roman"/>
          <w:sz w:val="28"/>
          <w:szCs w:val="28"/>
        </w:rPr>
      </w:pPr>
    </w:p>
    <w:p w:rsidR="001756A8" w:rsidRPr="00DF366B" w:rsidRDefault="001756A8" w:rsidP="001756A8">
      <w:pPr>
        <w:pStyle w:val="ConsPlusNormal"/>
        <w:ind w:firstLine="540"/>
        <w:contextualSpacing/>
        <w:jc w:val="both"/>
        <w:rPr>
          <w:rFonts w:ascii="Times New Roman" w:hAnsi="Times New Roman" w:cs="Times New Roman"/>
        </w:rPr>
      </w:pPr>
      <w:r w:rsidRPr="00DF366B">
        <w:rPr>
          <w:rFonts w:ascii="Times New Roman" w:hAnsi="Times New Roman" w:cs="Times New Roman"/>
        </w:rPr>
        <w:t>&lt;1&gt; Например: экзамена, дифференцированного зачета, зачета.</w:t>
      </w:r>
    </w:p>
    <w:p w:rsidR="00FA766B" w:rsidRPr="00DF366B" w:rsidRDefault="001756A8" w:rsidP="00B0237F">
      <w:pPr>
        <w:pStyle w:val="ConsPlusNormal"/>
        <w:ind w:firstLine="540"/>
        <w:contextualSpacing/>
        <w:jc w:val="both"/>
        <w:rPr>
          <w:rFonts w:ascii="Times New Roman" w:hAnsi="Times New Roman" w:cs="Times New Roman"/>
        </w:rPr>
      </w:pPr>
      <w:r w:rsidRPr="00DF366B">
        <w:rPr>
          <w:rFonts w:ascii="Times New Roman" w:hAnsi="Times New Roman" w:cs="Times New Roman"/>
        </w:rPr>
        <w:t>&lt;2&gt; Например: письменной контрольной работы, устного опроса, практического (лабораторно-практического) контроля.</w:t>
      </w:r>
      <w:r w:rsidR="00FA766B" w:rsidRPr="00DF366B">
        <w:rPr>
          <w:rFonts w:ascii="Times New Roman" w:hAnsi="Times New Roman" w:cs="Times New Roman"/>
        </w:rPr>
        <w:br w:type="page"/>
      </w:r>
    </w:p>
    <w:p w:rsidR="00FA766B" w:rsidRPr="001756A8" w:rsidRDefault="00FA766B" w:rsidP="00FA766B">
      <w:pPr>
        <w:pStyle w:val="ConsPlusNormal"/>
        <w:contextualSpacing/>
        <w:jc w:val="center"/>
        <w:outlineLvl w:val="1"/>
        <w:rPr>
          <w:rFonts w:ascii="Times New Roman" w:hAnsi="Times New Roman" w:cs="Times New Roman"/>
          <w:sz w:val="28"/>
          <w:szCs w:val="28"/>
        </w:rPr>
      </w:pPr>
      <w:r w:rsidRPr="001756A8">
        <w:rPr>
          <w:rFonts w:ascii="Times New Roman" w:hAnsi="Times New Roman" w:cs="Times New Roman"/>
          <w:sz w:val="28"/>
          <w:szCs w:val="28"/>
        </w:rPr>
        <w:lastRenderedPageBreak/>
        <w:t>Приложение</w:t>
      </w:r>
      <w:r w:rsidR="00290909">
        <w:rPr>
          <w:rFonts w:ascii="Times New Roman" w:hAnsi="Times New Roman" w:cs="Times New Roman"/>
          <w:sz w:val="28"/>
          <w:szCs w:val="28"/>
        </w:rPr>
        <w:t xml:space="preserve"> </w:t>
      </w:r>
      <w:r>
        <w:rPr>
          <w:rFonts w:ascii="Times New Roman" w:hAnsi="Times New Roman" w:cs="Times New Roman"/>
          <w:sz w:val="28"/>
          <w:szCs w:val="28"/>
        </w:rPr>
        <w:t>В</w:t>
      </w:r>
    </w:p>
    <w:p w:rsidR="001756A8" w:rsidRPr="001756A8" w:rsidRDefault="00FA766B" w:rsidP="00FA766B">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(рекомендуемое)</w:t>
      </w:r>
    </w:p>
    <w:p w:rsidR="001756A8" w:rsidRPr="00632E15" w:rsidRDefault="001756A8" w:rsidP="001756A8">
      <w:pPr>
        <w:spacing w:after="0" w:line="240" w:lineRule="auto"/>
        <w:contextualSpacing/>
        <w:rPr>
          <w:rFonts w:ascii="Times New Roman" w:hAnsi="Times New Roman" w:cs="Times New Roman"/>
          <w:sz w:val="28"/>
          <w:szCs w:val="28"/>
        </w:rPr>
      </w:pPr>
    </w:p>
    <w:p w:rsidR="008F6927" w:rsidRPr="008F6927" w:rsidRDefault="008F6927" w:rsidP="008F6927">
      <w:pPr>
        <w:spacing w:after="0" w:line="240" w:lineRule="auto"/>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4"/>
          <w:szCs w:val="28"/>
        </w:rPr>
        <w:t>ФЕДЕРАЛЬНОЕ АГЕНТСТВО ЖЕЛЕЗНОДОРОЖНОГО ТРАНСПОРТА</w:t>
      </w:r>
    </w:p>
    <w:p w:rsidR="008F6927" w:rsidRPr="008F6927" w:rsidRDefault="008F6927" w:rsidP="008F6927">
      <w:pPr>
        <w:spacing w:after="0" w:line="240" w:lineRule="auto"/>
        <w:jc w:val="center"/>
        <w:rPr>
          <w:rFonts w:ascii="Times New Roman" w:eastAsia="Times New Roman" w:hAnsi="Times New Roman" w:cs="Times New Roman"/>
          <w:sz w:val="28"/>
          <w:szCs w:val="28"/>
        </w:rPr>
      </w:pPr>
    </w:p>
    <w:p w:rsidR="008F6927" w:rsidRPr="008F6927" w:rsidRDefault="008F6927" w:rsidP="008F6927">
      <w:pPr>
        <w:widowControl w:val="0"/>
        <w:suppressAutoHyphens/>
        <w:autoSpaceDN w:val="0"/>
        <w:spacing w:after="0" w:line="240" w:lineRule="auto"/>
        <w:jc w:val="center"/>
        <w:textAlignment w:val="baseline"/>
        <w:rPr>
          <w:rFonts w:ascii="Times New Roman" w:eastAsia="SimSun" w:hAnsi="Times New Roman" w:cs="Times New Roman"/>
          <w:kern w:val="3"/>
          <w:sz w:val="28"/>
          <w:szCs w:val="28"/>
        </w:rPr>
      </w:pPr>
      <w:r w:rsidRPr="008F6927">
        <w:rPr>
          <w:rFonts w:ascii="Times New Roman" w:eastAsia="SimSun" w:hAnsi="Times New Roman" w:cs="Times New Roman"/>
          <w:kern w:val="3"/>
          <w:sz w:val="28"/>
          <w:szCs w:val="28"/>
        </w:rPr>
        <w:t>Федеральное государственное бюджетное образовательное учреждение высшего образования</w:t>
      </w:r>
    </w:p>
    <w:p w:rsidR="008F6927" w:rsidRPr="008F6927" w:rsidRDefault="008F6927" w:rsidP="008F6927">
      <w:pPr>
        <w:spacing w:after="0" w:line="240" w:lineRule="auto"/>
        <w:jc w:val="center"/>
        <w:rPr>
          <w:rFonts w:ascii="Times New Roman" w:eastAsia="Times New Roman" w:hAnsi="Times New Roman" w:cs="Times New Roman"/>
          <w:b/>
          <w:bCs/>
          <w:kern w:val="3"/>
          <w:sz w:val="28"/>
          <w:szCs w:val="28"/>
        </w:rPr>
      </w:pPr>
      <w:r w:rsidRPr="008F6927">
        <w:rPr>
          <w:rFonts w:ascii="Times New Roman" w:eastAsia="Times New Roman" w:hAnsi="Times New Roman" w:cs="Times New Roman"/>
          <w:b/>
          <w:bCs/>
          <w:kern w:val="3"/>
          <w:sz w:val="28"/>
          <w:szCs w:val="28"/>
        </w:rPr>
        <w:t>«Петербургский государственный университет путей сообщения</w:t>
      </w:r>
    </w:p>
    <w:p w:rsidR="008F6927" w:rsidRPr="008F6927" w:rsidRDefault="008F6927" w:rsidP="008F6927">
      <w:pPr>
        <w:spacing w:after="0" w:line="240" w:lineRule="auto"/>
        <w:jc w:val="center"/>
        <w:rPr>
          <w:rFonts w:ascii="Times New Roman" w:eastAsia="Times New Roman" w:hAnsi="Times New Roman" w:cs="Times New Roman"/>
          <w:b/>
          <w:bCs/>
          <w:kern w:val="3"/>
          <w:sz w:val="28"/>
          <w:szCs w:val="28"/>
        </w:rPr>
      </w:pPr>
      <w:r w:rsidRPr="008F6927">
        <w:rPr>
          <w:rFonts w:ascii="Times New Roman" w:eastAsia="Times New Roman" w:hAnsi="Times New Roman" w:cs="Times New Roman"/>
          <w:b/>
          <w:bCs/>
          <w:kern w:val="3"/>
          <w:sz w:val="28"/>
          <w:szCs w:val="28"/>
        </w:rPr>
        <w:t xml:space="preserve">Императора Александра </w:t>
      </w:r>
      <w:r w:rsidRPr="008F6927">
        <w:rPr>
          <w:rFonts w:ascii="Times New Roman" w:eastAsia="Times New Roman" w:hAnsi="Times New Roman" w:cs="Times New Roman"/>
          <w:b/>
          <w:bCs/>
          <w:kern w:val="3"/>
          <w:sz w:val="28"/>
          <w:szCs w:val="28"/>
          <w:lang w:val="en-US"/>
        </w:rPr>
        <w:t>I</w:t>
      </w:r>
      <w:r w:rsidRPr="008F6927">
        <w:rPr>
          <w:rFonts w:ascii="Times New Roman" w:eastAsia="Times New Roman" w:hAnsi="Times New Roman" w:cs="Times New Roman"/>
          <w:b/>
          <w:bCs/>
          <w:kern w:val="3"/>
          <w:sz w:val="28"/>
          <w:szCs w:val="28"/>
        </w:rPr>
        <w:t>»</w:t>
      </w:r>
    </w:p>
    <w:p w:rsidR="008F6927" w:rsidRPr="008F6927" w:rsidRDefault="008F6927" w:rsidP="008F6927">
      <w:pPr>
        <w:pBdr>
          <w:bottom w:val="single" w:sz="12" w:space="0" w:color="auto"/>
        </w:pBdr>
        <w:spacing w:after="0" w:line="240" w:lineRule="auto"/>
        <w:jc w:val="center"/>
        <w:rPr>
          <w:rFonts w:ascii="Times New Roman" w:eastAsia="Times New Roman" w:hAnsi="Times New Roman" w:cs="Times New Roman"/>
          <w:b/>
          <w:bCs/>
          <w:kern w:val="3"/>
          <w:sz w:val="28"/>
          <w:szCs w:val="28"/>
        </w:rPr>
      </w:pPr>
      <w:r w:rsidRPr="008F6927">
        <w:rPr>
          <w:rFonts w:ascii="Times New Roman" w:eastAsia="Times New Roman" w:hAnsi="Times New Roman" w:cs="Times New Roman"/>
          <w:b/>
          <w:bCs/>
          <w:kern w:val="3"/>
          <w:sz w:val="28"/>
          <w:szCs w:val="28"/>
        </w:rPr>
        <w:t xml:space="preserve"> (ФГБОУ ВО ПГУПС)</w:t>
      </w:r>
    </w:p>
    <w:p w:rsidR="008F6927" w:rsidRPr="00FE1FC9" w:rsidRDefault="008F6927" w:rsidP="008F6927">
      <w:pPr>
        <w:spacing w:after="0" w:line="240" w:lineRule="auto"/>
        <w:jc w:val="center"/>
        <w:rPr>
          <w:rFonts w:ascii="Times New Roman" w:eastAsia="Times New Roman" w:hAnsi="Times New Roman" w:cs="Times New Roman"/>
          <w:b/>
          <w:sz w:val="28"/>
          <w:szCs w:val="28"/>
        </w:rPr>
      </w:pPr>
      <w:r w:rsidRPr="00FE1FC9">
        <w:rPr>
          <w:rFonts w:ascii="Times New Roman" w:eastAsia="Times New Roman" w:hAnsi="Times New Roman" w:cs="Times New Roman"/>
          <w:b/>
          <w:sz w:val="28"/>
          <w:szCs w:val="28"/>
        </w:rPr>
        <w:t xml:space="preserve">Институт повышения квалификации и переподготовки </w:t>
      </w:r>
    </w:p>
    <w:p w:rsidR="008F6927" w:rsidRPr="00FE1FC9" w:rsidRDefault="008F6927" w:rsidP="008F6927">
      <w:pPr>
        <w:spacing w:after="0" w:line="240" w:lineRule="auto"/>
        <w:jc w:val="center"/>
        <w:rPr>
          <w:rFonts w:ascii="Times New Roman" w:eastAsia="Times New Roman" w:hAnsi="Times New Roman" w:cs="Times New Roman"/>
          <w:b/>
          <w:sz w:val="28"/>
          <w:szCs w:val="28"/>
        </w:rPr>
      </w:pPr>
      <w:r w:rsidRPr="00FE1FC9">
        <w:rPr>
          <w:rFonts w:ascii="Times New Roman" w:eastAsia="Times New Roman" w:hAnsi="Times New Roman" w:cs="Times New Roman"/>
          <w:b/>
          <w:sz w:val="28"/>
          <w:szCs w:val="28"/>
        </w:rPr>
        <w:t xml:space="preserve">руководящих работников и специалистов </w:t>
      </w:r>
    </w:p>
    <w:p w:rsidR="008F6927" w:rsidRPr="00FE1FC9" w:rsidRDefault="008F6927" w:rsidP="008F6927">
      <w:pPr>
        <w:spacing w:after="0" w:line="240" w:lineRule="auto"/>
        <w:jc w:val="center"/>
        <w:rPr>
          <w:rFonts w:ascii="Times New Roman" w:eastAsia="Times New Roman" w:hAnsi="Times New Roman" w:cs="Times New Roman"/>
          <w:b/>
          <w:sz w:val="28"/>
          <w:szCs w:val="28"/>
        </w:rPr>
      </w:pPr>
      <w:r w:rsidRPr="00FE1FC9">
        <w:rPr>
          <w:rFonts w:ascii="Times New Roman" w:eastAsia="Times New Roman" w:hAnsi="Times New Roman" w:cs="Times New Roman"/>
          <w:b/>
          <w:sz w:val="28"/>
          <w:szCs w:val="28"/>
        </w:rPr>
        <w:t>(ИПКП)</w:t>
      </w:r>
    </w:p>
    <w:p w:rsidR="008F6927" w:rsidRPr="008F6927" w:rsidRDefault="008F6927" w:rsidP="008F6927">
      <w:pPr>
        <w:keepNext/>
        <w:spacing w:before="240" w:after="0" w:line="240" w:lineRule="auto"/>
        <w:jc w:val="center"/>
        <w:outlineLvl w:val="2"/>
        <w:rPr>
          <w:rFonts w:ascii="Times New Roman" w:eastAsia="Times New Roman" w:hAnsi="Times New Roman" w:cs="Times New Roman"/>
          <w:sz w:val="26"/>
          <w:szCs w:val="26"/>
        </w:rPr>
      </w:pPr>
    </w:p>
    <w:tbl>
      <w:tblPr>
        <w:tblW w:w="10048" w:type="dxa"/>
        <w:tblLayout w:type="fixed"/>
        <w:tblLook w:val="0000" w:firstRow="0" w:lastRow="0" w:firstColumn="0" w:lastColumn="0" w:noHBand="0" w:noVBand="0"/>
      </w:tblPr>
      <w:tblGrid>
        <w:gridCol w:w="6128"/>
        <w:gridCol w:w="3920"/>
      </w:tblGrid>
      <w:tr w:rsidR="008F6927" w:rsidRPr="008F6927" w:rsidTr="008F6927">
        <w:trPr>
          <w:trHeight w:val="3337"/>
        </w:trPr>
        <w:tc>
          <w:tcPr>
            <w:tcW w:w="6128" w:type="dxa"/>
          </w:tcPr>
          <w:p w:rsidR="008F6927" w:rsidRPr="008F6927" w:rsidRDefault="008F6927" w:rsidP="008F6927">
            <w:pPr>
              <w:spacing w:after="0" w:line="240" w:lineRule="auto"/>
              <w:rPr>
                <w:rFonts w:ascii="Times New Roman" w:eastAsia="Times New Roman" w:hAnsi="Times New Roman" w:cs="Times New Roman"/>
                <w:b/>
                <w:bCs/>
                <w:sz w:val="28"/>
                <w:szCs w:val="28"/>
              </w:rPr>
            </w:pPr>
          </w:p>
          <w:p w:rsidR="008F6927" w:rsidRPr="008F6927" w:rsidRDefault="008F6927" w:rsidP="008F6927">
            <w:pPr>
              <w:spacing w:after="0" w:line="240" w:lineRule="auto"/>
              <w:rPr>
                <w:rFonts w:ascii="Times New Roman" w:eastAsia="Times New Roman" w:hAnsi="Times New Roman" w:cs="Times New Roman"/>
                <w:b/>
                <w:bCs/>
              </w:rPr>
            </w:pPr>
          </w:p>
        </w:tc>
        <w:tc>
          <w:tcPr>
            <w:tcW w:w="3920" w:type="dxa"/>
          </w:tcPr>
          <w:p w:rsidR="008F6927" w:rsidRPr="008F6927" w:rsidRDefault="008F6927" w:rsidP="008F6927">
            <w:pPr>
              <w:spacing w:after="0" w:line="240" w:lineRule="auto"/>
              <w:rPr>
                <w:rFonts w:ascii="Times New Roman" w:eastAsia="Times New Roman" w:hAnsi="Times New Roman" w:cs="Times New Roman"/>
                <w:b/>
                <w:bCs/>
                <w:sz w:val="28"/>
                <w:szCs w:val="28"/>
              </w:rPr>
            </w:pPr>
          </w:p>
          <w:p w:rsidR="008F6927" w:rsidRPr="008F6927" w:rsidRDefault="008F6927" w:rsidP="008F6927">
            <w:pPr>
              <w:spacing w:after="0" w:line="240" w:lineRule="auto"/>
              <w:rPr>
                <w:rFonts w:ascii="Courier New" w:eastAsia="Times New Roman" w:hAnsi="Courier New" w:cs="Courier New"/>
                <w:bCs/>
                <w:sz w:val="28"/>
                <w:szCs w:val="28"/>
              </w:rPr>
            </w:pPr>
            <w:r w:rsidRPr="008F6927">
              <w:rPr>
                <w:rFonts w:ascii="Times New Roman" w:eastAsia="Times New Roman" w:hAnsi="Times New Roman" w:cs="Times New Roman"/>
                <w:bCs/>
                <w:sz w:val="28"/>
                <w:szCs w:val="28"/>
              </w:rPr>
              <w:t>УТВЕРЖДАЮ</w:t>
            </w:r>
          </w:p>
          <w:p w:rsidR="008F6927" w:rsidRPr="008F6927" w:rsidRDefault="008F6927" w:rsidP="008F6927">
            <w:pPr>
              <w:spacing w:after="0" w:line="240" w:lineRule="auto"/>
              <w:rPr>
                <w:rFonts w:ascii="Times New Roman" w:eastAsia="Times New Roman" w:hAnsi="Times New Roman" w:cs="Times New Roman"/>
                <w:sz w:val="28"/>
                <w:szCs w:val="28"/>
              </w:rPr>
            </w:pPr>
            <w:r w:rsidRPr="008F6927">
              <w:rPr>
                <w:rFonts w:ascii="Times New Roman" w:eastAsia="Times New Roman" w:hAnsi="Times New Roman" w:cs="Times New Roman"/>
                <w:sz w:val="28"/>
                <w:szCs w:val="28"/>
              </w:rPr>
              <w:t>Первый проректор –</w:t>
            </w:r>
          </w:p>
          <w:p w:rsidR="008F6927" w:rsidRPr="008F6927" w:rsidRDefault="008F6927" w:rsidP="008F6927">
            <w:pPr>
              <w:spacing w:after="0" w:line="240" w:lineRule="auto"/>
              <w:rPr>
                <w:rFonts w:ascii="Courier New" w:eastAsia="Times New Roman" w:hAnsi="Courier New" w:cs="Courier New"/>
                <w:b/>
                <w:bCs/>
                <w:sz w:val="28"/>
                <w:szCs w:val="28"/>
              </w:rPr>
            </w:pPr>
            <w:r w:rsidRPr="008F6927">
              <w:rPr>
                <w:rFonts w:ascii="Times New Roman" w:eastAsia="Times New Roman" w:hAnsi="Times New Roman" w:cs="Times New Roman"/>
                <w:sz w:val="28"/>
                <w:szCs w:val="28"/>
              </w:rPr>
              <w:t>проректор по учебной работе</w:t>
            </w:r>
          </w:p>
          <w:p w:rsidR="008F6927" w:rsidRPr="008F6927" w:rsidRDefault="008F6927" w:rsidP="008F6927">
            <w:pPr>
              <w:spacing w:after="0" w:line="240" w:lineRule="auto"/>
              <w:rPr>
                <w:rFonts w:ascii="Times New Roman" w:eastAsia="Times New Roman" w:hAnsi="Times New Roman" w:cs="Times New Roman"/>
                <w:sz w:val="28"/>
                <w:szCs w:val="28"/>
              </w:rPr>
            </w:pPr>
          </w:p>
          <w:p w:rsidR="008F6927" w:rsidRPr="008F6927" w:rsidRDefault="008F6927" w:rsidP="008F6927">
            <w:pPr>
              <w:spacing w:after="0" w:line="240" w:lineRule="auto"/>
              <w:rPr>
                <w:rFonts w:ascii="Times New Roman" w:eastAsia="Times New Roman" w:hAnsi="Times New Roman" w:cs="Times New Roman"/>
                <w:sz w:val="28"/>
                <w:szCs w:val="28"/>
              </w:rPr>
            </w:pPr>
            <w:r w:rsidRPr="008F6927">
              <w:rPr>
                <w:rFonts w:ascii="Times New Roman" w:eastAsia="Times New Roman" w:hAnsi="Times New Roman" w:cs="Times New Roman"/>
                <w:sz w:val="28"/>
                <w:szCs w:val="28"/>
              </w:rPr>
              <w:t>______________ Л.С. Блажко</w:t>
            </w:r>
          </w:p>
          <w:p w:rsidR="008F6927" w:rsidRPr="008F6927" w:rsidRDefault="008F6927" w:rsidP="008F6927">
            <w:pPr>
              <w:spacing w:after="0" w:line="240" w:lineRule="auto"/>
              <w:rPr>
                <w:rFonts w:ascii="Times New Roman" w:eastAsia="Times New Roman" w:hAnsi="Times New Roman" w:cs="Times New Roman"/>
                <w:sz w:val="28"/>
                <w:szCs w:val="28"/>
              </w:rPr>
            </w:pPr>
          </w:p>
          <w:p w:rsidR="008F6927" w:rsidRPr="008F6927" w:rsidRDefault="008F6927" w:rsidP="008F6927">
            <w:pPr>
              <w:spacing w:after="0" w:line="240" w:lineRule="auto"/>
              <w:rPr>
                <w:rFonts w:ascii="Times New Roman" w:eastAsia="Times New Roman" w:hAnsi="Times New Roman" w:cs="Times New Roman"/>
                <w:sz w:val="28"/>
                <w:szCs w:val="28"/>
              </w:rPr>
            </w:pPr>
            <w:r w:rsidRPr="008F6927">
              <w:rPr>
                <w:rFonts w:ascii="Times New Roman" w:eastAsia="Times New Roman" w:hAnsi="Times New Roman" w:cs="Times New Roman"/>
                <w:sz w:val="28"/>
                <w:szCs w:val="28"/>
              </w:rPr>
              <w:t>____   __________20</w:t>
            </w:r>
            <w:r>
              <w:rPr>
                <w:rFonts w:ascii="Times New Roman" w:eastAsia="Times New Roman" w:hAnsi="Times New Roman" w:cs="Times New Roman"/>
                <w:sz w:val="28"/>
                <w:szCs w:val="28"/>
              </w:rPr>
              <w:t>__</w:t>
            </w:r>
            <w:r w:rsidRPr="008F6927">
              <w:rPr>
                <w:rFonts w:ascii="Times New Roman" w:eastAsia="Times New Roman" w:hAnsi="Times New Roman" w:cs="Times New Roman"/>
                <w:sz w:val="28"/>
                <w:szCs w:val="28"/>
              </w:rPr>
              <w:t xml:space="preserve"> г</w:t>
            </w:r>
          </w:p>
        </w:tc>
      </w:tr>
    </w:tbl>
    <w:p w:rsidR="008F6927" w:rsidRPr="008F6927" w:rsidRDefault="008F6927" w:rsidP="008F6927">
      <w:pPr>
        <w:spacing w:after="0" w:line="240" w:lineRule="auto"/>
        <w:rPr>
          <w:rFonts w:ascii="Courier New" w:eastAsia="Times New Roman" w:hAnsi="Courier New" w:cs="Courier New"/>
          <w:sz w:val="28"/>
          <w:szCs w:val="28"/>
        </w:rPr>
      </w:pPr>
    </w:p>
    <w:p w:rsidR="008F6927" w:rsidRPr="008F6927" w:rsidRDefault="008F6927" w:rsidP="008F6927">
      <w:pPr>
        <w:spacing w:after="0" w:line="240" w:lineRule="auto"/>
        <w:jc w:val="center"/>
        <w:rPr>
          <w:rFonts w:ascii="Times New Roman" w:eastAsia="Times New Roman" w:hAnsi="Times New Roman" w:cs="Times New Roman"/>
          <w:b/>
          <w:bCs/>
          <w:sz w:val="28"/>
          <w:szCs w:val="28"/>
        </w:rPr>
      </w:pPr>
    </w:p>
    <w:p w:rsidR="008F6927" w:rsidRPr="008F6927" w:rsidRDefault="008F6927" w:rsidP="008F6927">
      <w:pPr>
        <w:spacing w:after="0" w:line="240" w:lineRule="auto"/>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8"/>
          <w:szCs w:val="28"/>
        </w:rPr>
        <w:t xml:space="preserve">ДОПОЛНИТЕЛЬНАЯ ПРОФЕССИОНАЛЬНАЯ ПРОГРАММА </w:t>
      </w:r>
    </w:p>
    <w:p w:rsidR="008F6927" w:rsidRPr="008F6927" w:rsidRDefault="008F6927" w:rsidP="008F6927">
      <w:pPr>
        <w:spacing w:after="0" w:line="240" w:lineRule="auto"/>
        <w:jc w:val="center"/>
        <w:rPr>
          <w:rFonts w:ascii="Times New Roman" w:eastAsia="Times New Roman" w:hAnsi="Times New Roman" w:cs="Times New Roman"/>
          <w:bCs/>
          <w:sz w:val="28"/>
          <w:szCs w:val="28"/>
        </w:rPr>
      </w:pPr>
      <w:r w:rsidRPr="008F6927">
        <w:rPr>
          <w:rFonts w:ascii="Times New Roman" w:eastAsia="Times New Roman" w:hAnsi="Times New Roman" w:cs="Times New Roman"/>
          <w:bCs/>
          <w:sz w:val="28"/>
          <w:szCs w:val="28"/>
        </w:rPr>
        <w:t>(программа повышения квалификации)</w:t>
      </w:r>
    </w:p>
    <w:p w:rsidR="008F6927" w:rsidRPr="008F6927" w:rsidRDefault="008F6927" w:rsidP="008F6927">
      <w:pPr>
        <w:spacing w:after="0" w:line="240" w:lineRule="auto"/>
        <w:jc w:val="center"/>
        <w:rPr>
          <w:rFonts w:ascii="Times New Roman" w:eastAsia="Times New Roman" w:hAnsi="Times New Roman" w:cs="Times New Roman"/>
          <w:b/>
          <w:bCs/>
          <w:sz w:val="28"/>
          <w:szCs w:val="28"/>
        </w:rPr>
      </w:pPr>
    </w:p>
    <w:p w:rsidR="008F6927" w:rsidRPr="008F6927" w:rsidRDefault="008F6927" w:rsidP="008F6927">
      <w:pPr>
        <w:spacing w:after="0" w:line="240" w:lineRule="auto"/>
        <w:ind w:firstLine="454"/>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8"/>
          <w:szCs w:val="28"/>
        </w:rPr>
        <w:t>«</w:t>
      </w:r>
      <w:r w:rsidR="006D49D3" w:rsidRPr="006D49D3">
        <w:rPr>
          <w:rFonts w:ascii="Times New Roman" w:eastAsia="Times New Roman" w:hAnsi="Times New Roman" w:cs="Times New Roman"/>
          <w:b/>
          <w:bCs/>
          <w:sz w:val="28"/>
          <w:szCs w:val="28"/>
        </w:rPr>
        <w:t>Руководство выполнением работ по ремонту и текущему содержанию верхнего строения пути и земляного полотна железнодорожного транспорта</w:t>
      </w:r>
      <w:r w:rsidRPr="008F6927">
        <w:rPr>
          <w:rFonts w:ascii="Times New Roman" w:eastAsia="Times New Roman" w:hAnsi="Times New Roman" w:cs="Times New Roman"/>
          <w:b/>
          <w:bCs/>
          <w:sz w:val="28"/>
          <w:szCs w:val="28"/>
        </w:rPr>
        <w:t xml:space="preserve">» </w:t>
      </w:r>
    </w:p>
    <w:p w:rsidR="008F6927" w:rsidRPr="008F6927" w:rsidRDefault="008F6927" w:rsidP="008F6927">
      <w:pPr>
        <w:spacing w:after="0" w:line="240" w:lineRule="auto"/>
        <w:jc w:val="center"/>
        <w:rPr>
          <w:rFonts w:ascii="Times New Roman" w:eastAsia="Times New Roman" w:hAnsi="Times New Roman" w:cs="Times New Roman"/>
          <w:sz w:val="28"/>
          <w:szCs w:val="28"/>
        </w:rPr>
      </w:pPr>
    </w:p>
    <w:p w:rsidR="008F6927" w:rsidRPr="008F6927" w:rsidRDefault="008F6927" w:rsidP="008F6927">
      <w:pPr>
        <w:spacing w:after="0" w:line="240" w:lineRule="auto"/>
        <w:jc w:val="center"/>
        <w:rPr>
          <w:rFonts w:ascii="Times New Roman" w:eastAsia="Times New Roman" w:hAnsi="Times New Roman" w:cs="Times New Roman"/>
          <w:sz w:val="28"/>
          <w:szCs w:val="28"/>
        </w:rPr>
      </w:pPr>
    </w:p>
    <w:p w:rsidR="008F6927" w:rsidRPr="008F6927" w:rsidRDefault="008F6927" w:rsidP="008F6927">
      <w:pPr>
        <w:spacing w:after="0" w:line="240" w:lineRule="auto"/>
        <w:jc w:val="center"/>
        <w:rPr>
          <w:rFonts w:ascii="Times New Roman" w:eastAsia="Times New Roman" w:hAnsi="Times New Roman" w:cs="Times New Roman"/>
          <w:sz w:val="28"/>
          <w:szCs w:val="28"/>
        </w:rPr>
      </w:pPr>
      <w:r w:rsidRPr="008F6927">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специальности</w:t>
      </w:r>
      <w:r w:rsidR="007D7C75">
        <w:rPr>
          <w:rFonts w:ascii="Times New Roman" w:eastAsia="Times New Roman" w:hAnsi="Times New Roman" w:cs="Times New Roman"/>
          <w:sz w:val="28"/>
          <w:szCs w:val="28"/>
        </w:rPr>
        <w:t xml:space="preserve"> </w:t>
      </w:r>
      <w:r w:rsidR="006D49D3">
        <w:rPr>
          <w:rFonts w:ascii="Times New Roman" w:eastAsia="Times New Roman" w:hAnsi="Times New Roman" w:cs="Times New Roman"/>
          <w:sz w:val="28"/>
          <w:szCs w:val="28"/>
        </w:rPr>
        <w:t xml:space="preserve">23.05.06 </w:t>
      </w:r>
      <w:r w:rsidRPr="008F6927">
        <w:rPr>
          <w:rFonts w:ascii="Times New Roman" w:eastAsia="Times New Roman" w:hAnsi="Times New Roman" w:cs="Times New Roman"/>
          <w:sz w:val="28"/>
          <w:szCs w:val="28"/>
        </w:rPr>
        <w:t>«</w:t>
      </w:r>
      <w:r w:rsidR="006D49D3">
        <w:rPr>
          <w:rFonts w:ascii="Times New Roman" w:eastAsia="Times New Roman" w:hAnsi="Times New Roman" w:cs="Times New Roman"/>
          <w:sz w:val="28"/>
          <w:szCs w:val="28"/>
        </w:rPr>
        <w:t>Строительство железных дорог, мостов и транспортных тоннелей</w:t>
      </w:r>
      <w:r w:rsidRPr="008F6927">
        <w:rPr>
          <w:rFonts w:ascii="Times New Roman" w:eastAsia="Times New Roman" w:hAnsi="Times New Roman" w:cs="Times New Roman"/>
          <w:sz w:val="28"/>
          <w:szCs w:val="28"/>
        </w:rPr>
        <w:t>»</w:t>
      </w:r>
    </w:p>
    <w:p w:rsidR="008F6927" w:rsidRPr="008F6927" w:rsidRDefault="008F6927" w:rsidP="008F6927">
      <w:pPr>
        <w:spacing w:after="0" w:line="240" w:lineRule="auto"/>
        <w:jc w:val="center"/>
        <w:rPr>
          <w:rFonts w:ascii="Times New Roman" w:eastAsia="Times New Roman" w:hAnsi="Times New Roman" w:cs="Times New Roman"/>
          <w:sz w:val="28"/>
          <w:szCs w:val="28"/>
        </w:rPr>
      </w:pPr>
    </w:p>
    <w:p w:rsidR="008F6927" w:rsidRPr="008F6927" w:rsidRDefault="008F6927" w:rsidP="008F6927">
      <w:pPr>
        <w:spacing w:after="0" w:line="240" w:lineRule="auto"/>
        <w:jc w:val="center"/>
        <w:rPr>
          <w:rFonts w:ascii="Times New Roman" w:eastAsia="Times New Roman" w:hAnsi="Times New Roman" w:cs="Times New Roman"/>
          <w:i/>
          <w:sz w:val="28"/>
          <w:szCs w:val="28"/>
        </w:rPr>
      </w:pPr>
      <w:r w:rsidRPr="008F6927">
        <w:rPr>
          <w:rFonts w:ascii="Times New Roman" w:eastAsia="Times New Roman" w:hAnsi="Times New Roman" w:cs="Times New Roman"/>
          <w:i/>
          <w:sz w:val="28"/>
          <w:szCs w:val="28"/>
        </w:rPr>
        <w:t>(очная форма обучения)</w:t>
      </w:r>
    </w:p>
    <w:p w:rsidR="008F6927" w:rsidRPr="008F6927" w:rsidRDefault="008F6927" w:rsidP="008F6927">
      <w:pPr>
        <w:spacing w:after="0" w:line="240" w:lineRule="auto"/>
        <w:jc w:val="center"/>
        <w:rPr>
          <w:rFonts w:ascii="Times New Roman" w:eastAsia="Times New Roman" w:hAnsi="Times New Roman" w:cs="Times New Roman"/>
          <w:sz w:val="28"/>
          <w:szCs w:val="28"/>
        </w:rPr>
      </w:pPr>
    </w:p>
    <w:p w:rsidR="008F6927" w:rsidRPr="008F6927" w:rsidRDefault="008F6927" w:rsidP="008F6927">
      <w:pPr>
        <w:spacing w:after="0" w:line="240" w:lineRule="auto"/>
        <w:jc w:val="center"/>
        <w:rPr>
          <w:rFonts w:ascii="Times New Roman" w:eastAsia="Times New Roman" w:hAnsi="Times New Roman" w:cs="Times New Roman"/>
          <w:sz w:val="28"/>
          <w:szCs w:val="28"/>
        </w:rPr>
      </w:pPr>
    </w:p>
    <w:p w:rsidR="008F6927" w:rsidRPr="008F6927" w:rsidRDefault="008F6927" w:rsidP="008F6927">
      <w:pPr>
        <w:spacing w:after="0" w:line="240" w:lineRule="auto"/>
        <w:jc w:val="center"/>
        <w:rPr>
          <w:rFonts w:ascii="Times New Roman" w:eastAsia="Times New Roman" w:hAnsi="Times New Roman" w:cs="Times New Roman"/>
          <w:sz w:val="28"/>
          <w:szCs w:val="28"/>
        </w:rPr>
      </w:pPr>
    </w:p>
    <w:p w:rsidR="008F6927" w:rsidRPr="008F6927" w:rsidRDefault="008F6927" w:rsidP="008F6927">
      <w:pPr>
        <w:spacing w:after="0" w:line="240" w:lineRule="auto"/>
        <w:jc w:val="center"/>
        <w:rPr>
          <w:rFonts w:ascii="Times New Roman" w:eastAsia="Times New Roman" w:hAnsi="Times New Roman" w:cs="Times New Roman"/>
          <w:sz w:val="28"/>
          <w:szCs w:val="28"/>
        </w:rPr>
      </w:pPr>
      <w:r w:rsidRPr="008F6927">
        <w:rPr>
          <w:rFonts w:ascii="Times New Roman" w:eastAsia="Times New Roman" w:hAnsi="Times New Roman" w:cs="Times New Roman"/>
          <w:sz w:val="28"/>
          <w:szCs w:val="28"/>
        </w:rPr>
        <w:t>Санкт-Петербург</w:t>
      </w:r>
    </w:p>
    <w:p w:rsidR="008F6927" w:rsidRPr="008F6927" w:rsidRDefault="008F6927" w:rsidP="008F6927">
      <w:pPr>
        <w:spacing w:after="0" w:line="240" w:lineRule="auto"/>
        <w:jc w:val="center"/>
        <w:rPr>
          <w:rFonts w:ascii="Times New Roman" w:eastAsia="Times New Roman" w:hAnsi="Times New Roman" w:cs="Times New Roman"/>
          <w:sz w:val="28"/>
          <w:szCs w:val="28"/>
        </w:rPr>
        <w:sectPr w:rsidR="008F6927" w:rsidRPr="008F6927" w:rsidSect="008F6927">
          <w:pgSz w:w="11907" w:h="16840"/>
          <w:pgMar w:top="1418" w:right="850" w:bottom="993" w:left="1134" w:header="284" w:footer="0" w:gutter="0"/>
          <w:pgNumType w:start="1"/>
          <w:cols w:space="720"/>
          <w:titlePg/>
          <w:docGrid w:linePitch="381"/>
        </w:sectPr>
      </w:pPr>
      <w:r w:rsidRPr="008F6927">
        <w:rPr>
          <w:rFonts w:ascii="Times New Roman" w:eastAsia="Times New Roman" w:hAnsi="Times New Roman" w:cs="Times New Roman"/>
          <w:sz w:val="28"/>
          <w:szCs w:val="28"/>
        </w:rPr>
        <w:t xml:space="preserve">2018 </w:t>
      </w:r>
      <w:r w:rsidRPr="008F6927">
        <w:rPr>
          <w:rFonts w:ascii="Courier New" w:eastAsia="Times New Roman" w:hAnsi="Courier New" w:cs="Courier New"/>
          <w:sz w:val="28"/>
          <w:szCs w:val="28"/>
        </w:rPr>
        <w:br w:type="page"/>
      </w:r>
    </w:p>
    <w:p w:rsidR="008F6927" w:rsidRDefault="008F6927" w:rsidP="008F6927">
      <w:pPr>
        <w:spacing w:after="0" w:line="240" w:lineRule="auto"/>
        <w:ind w:firstLine="454"/>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8"/>
          <w:szCs w:val="28"/>
        </w:rPr>
        <w:lastRenderedPageBreak/>
        <w:t>ЦЕЛЬ И ПЛАНИРУЕМЫЕ РЕЗУЛЬТАТЫ ОБУЧЕНИЯ</w:t>
      </w:r>
    </w:p>
    <w:p w:rsidR="008F6927" w:rsidRPr="008F6927" w:rsidRDefault="008F6927" w:rsidP="008F6927">
      <w:pPr>
        <w:spacing w:after="0" w:line="240" w:lineRule="auto"/>
        <w:ind w:firstLine="454"/>
        <w:jc w:val="center"/>
        <w:rPr>
          <w:rFonts w:ascii="Times New Roman" w:eastAsia="Times New Roman" w:hAnsi="Times New Roman" w:cs="Times New Roman"/>
          <w:b/>
          <w:bCs/>
          <w:sz w:val="28"/>
          <w:szCs w:val="28"/>
        </w:rPr>
      </w:pPr>
    </w:p>
    <w:p w:rsidR="008F6927" w:rsidRDefault="008F6927" w:rsidP="00BD7AB2">
      <w:pPr>
        <w:shd w:val="clear" w:color="auto" w:fill="FFFFFF"/>
        <w:spacing w:after="0" w:line="240" w:lineRule="auto"/>
        <w:ind w:firstLine="709"/>
        <w:contextualSpacing/>
        <w:jc w:val="both"/>
        <w:rPr>
          <w:rFonts w:ascii="Times New Roman" w:eastAsia="Times New Roman" w:hAnsi="Times New Roman" w:cs="Times New Roman"/>
          <w:bCs/>
          <w:sz w:val="28"/>
          <w:szCs w:val="28"/>
        </w:rPr>
      </w:pPr>
      <w:r w:rsidRPr="0069080A">
        <w:rPr>
          <w:rFonts w:ascii="Times New Roman" w:eastAsia="Times New Roman" w:hAnsi="Times New Roman" w:cs="Times New Roman"/>
          <w:bCs/>
          <w:sz w:val="28"/>
          <w:szCs w:val="28"/>
        </w:rPr>
        <w:t>Дополнительная профессиональная программа (программа повышения квалификации)</w:t>
      </w:r>
      <w:r w:rsidR="0069080A">
        <w:rPr>
          <w:rFonts w:ascii="Times New Roman" w:eastAsia="Times New Roman" w:hAnsi="Times New Roman" w:cs="Times New Roman"/>
          <w:bCs/>
          <w:sz w:val="28"/>
          <w:szCs w:val="28"/>
        </w:rPr>
        <w:t xml:space="preserve"> </w:t>
      </w:r>
      <w:r w:rsidRPr="0069080A">
        <w:rPr>
          <w:rFonts w:ascii="Times New Roman" w:eastAsia="Times New Roman" w:hAnsi="Times New Roman" w:cs="Times New Roman"/>
          <w:bCs/>
          <w:sz w:val="28"/>
          <w:szCs w:val="28"/>
        </w:rPr>
        <w:t xml:space="preserve">(далее – Программа) </w:t>
      </w:r>
      <w:r w:rsidR="00321676" w:rsidRPr="0069080A">
        <w:rPr>
          <w:rFonts w:ascii="Times New Roman" w:eastAsia="Times New Roman" w:hAnsi="Times New Roman" w:cs="Times New Roman"/>
          <w:bCs/>
          <w:sz w:val="28"/>
          <w:szCs w:val="28"/>
        </w:rPr>
        <w:t xml:space="preserve">разработана в соответствии с </w:t>
      </w:r>
      <w:r w:rsidR="0069080A">
        <w:rPr>
          <w:rFonts w:ascii="Times New Roman" w:eastAsia="Times New Roman" w:hAnsi="Times New Roman" w:cs="Times New Roman"/>
          <w:bCs/>
          <w:sz w:val="28"/>
          <w:szCs w:val="28"/>
        </w:rPr>
        <w:t>П</w:t>
      </w:r>
      <w:r w:rsidR="0069080A" w:rsidRPr="0069080A">
        <w:rPr>
          <w:rFonts w:ascii="Times New Roman" w:eastAsia="Times New Roman" w:hAnsi="Times New Roman" w:cs="Times New Roman"/>
          <w:bCs/>
          <w:sz w:val="28"/>
          <w:szCs w:val="28"/>
        </w:rPr>
        <w:t>рофессиональны</w:t>
      </w:r>
      <w:r w:rsidR="0069080A">
        <w:rPr>
          <w:rFonts w:ascii="Times New Roman" w:eastAsia="Times New Roman" w:hAnsi="Times New Roman" w:cs="Times New Roman"/>
          <w:bCs/>
          <w:sz w:val="28"/>
          <w:szCs w:val="28"/>
        </w:rPr>
        <w:t>м</w:t>
      </w:r>
      <w:r w:rsidR="0069080A" w:rsidRPr="0069080A">
        <w:rPr>
          <w:rFonts w:ascii="Times New Roman" w:eastAsia="Times New Roman" w:hAnsi="Times New Roman" w:cs="Times New Roman"/>
          <w:bCs/>
          <w:sz w:val="28"/>
          <w:szCs w:val="28"/>
        </w:rPr>
        <w:t xml:space="preserve"> стандарт</w:t>
      </w:r>
      <w:r w:rsidR="0069080A">
        <w:rPr>
          <w:rFonts w:ascii="Times New Roman" w:eastAsia="Times New Roman" w:hAnsi="Times New Roman" w:cs="Times New Roman"/>
          <w:bCs/>
          <w:sz w:val="28"/>
          <w:szCs w:val="28"/>
        </w:rPr>
        <w:t xml:space="preserve">ом </w:t>
      </w:r>
      <w:r w:rsidR="0069080A" w:rsidRPr="0069080A">
        <w:rPr>
          <w:rFonts w:ascii="Times New Roman" w:eastAsia="Times New Roman" w:hAnsi="Times New Roman" w:cs="Times New Roman"/>
          <w:bCs/>
          <w:sz w:val="28"/>
          <w:szCs w:val="28"/>
        </w:rPr>
        <w:t>Руководитель участка производства по текущему содержанию и ремонту верхнего строения пути, искусственных сооружений железнодорожного транспорта</w:t>
      </w:r>
      <w:r w:rsidR="0069080A">
        <w:rPr>
          <w:rFonts w:ascii="Times New Roman" w:eastAsia="Times New Roman" w:hAnsi="Times New Roman" w:cs="Times New Roman"/>
          <w:bCs/>
          <w:sz w:val="28"/>
          <w:szCs w:val="28"/>
        </w:rPr>
        <w:t xml:space="preserve">, утвержденным </w:t>
      </w:r>
      <w:hyperlink r:id="rId8" w:anchor="0" w:history="1">
        <w:r w:rsidR="0069080A" w:rsidRPr="0069080A">
          <w:rPr>
            <w:rFonts w:ascii="Times New Roman" w:eastAsia="Times New Roman" w:hAnsi="Times New Roman" w:cs="Times New Roman"/>
            <w:bCs/>
            <w:sz w:val="28"/>
            <w:szCs w:val="28"/>
          </w:rPr>
          <w:t>приказом</w:t>
        </w:r>
      </w:hyperlink>
      <w:r w:rsidR="0069080A">
        <w:rPr>
          <w:rFonts w:ascii="Times New Roman" w:eastAsia="Times New Roman" w:hAnsi="Times New Roman" w:cs="Times New Roman"/>
          <w:bCs/>
          <w:sz w:val="28"/>
          <w:szCs w:val="28"/>
        </w:rPr>
        <w:t xml:space="preserve"> </w:t>
      </w:r>
      <w:r w:rsidR="0069080A" w:rsidRPr="0069080A">
        <w:rPr>
          <w:rFonts w:ascii="Times New Roman" w:eastAsia="Times New Roman" w:hAnsi="Times New Roman" w:cs="Times New Roman"/>
          <w:bCs/>
          <w:sz w:val="28"/>
          <w:szCs w:val="28"/>
        </w:rPr>
        <w:t>Министерства труда и социальной защиты РФ от 2 февраля 2017</w:t>
      </w:r>
      <w:r w:rsidR="0069080A">
        <w:rPr>
          <w:rFonts w:ascii="Times New Roman" w:eastAsia="Times New Roman" w:hAnsi="Times New Roman" w:cs="Times New Roman"/>
          <w:bCs/>
          <w:sz w:val="28"/>
          <w:szCs w:val="28"/>
        </w:rPr>
        <w:t xml:space="preserve"> </w:t>
      </w:r>
      <w:r w:rsidR="0069080A" w:rsidRPr="0069080A">
        <w:rPr>
          <w:rFonts w:ascii="Times New Roman" w:eastAsia="Times New Roman" w:hAnsi="Times New Roman" w:cs="Times New Roman"/>
          <w:bCs/>
          <w:sz w:val="28"/>
          <w:szCs w:val="28"/>
        </w:rPr>
        <w:t>г. № 133н</w:t>
      </w:r>
      <w:r w:rsidR="0069080A">
        <w:rPr>
          <w:rFonts w:ascii="Times New Roman" w:eastAsia="Times New Roman" w:hAnsi="Times New Roman" w:cs="Times New Roman"/>
          <w:bCs/>
          <w:sz w:val="28"/>
          <w:szCs w:val="28"/>
        </w:rPr>
        <w:t xml:space="preserve">, </w:t>
      </w:r>
      <w:r w:rsidR="00BD7AB2">
        <w:rPr>
          <w:rFonts w:ascii="Times New Roman" w:eastAsia="Times New Roman" w:hAnsi="Times New Roman" w:cs="Times New Roman"/>
          <w:bCs/>
          <w:sz w:val="28"/>
          <w:szCs w:val="28"/>
        </w:rPr>
        <w:t xml:space="preserve">федеральным государственным образовательным стандартом высшего образования </w:t>
      </w:r>
      <w:r w:rsidR="00BD7AB2" w:rsidRPr="00BD7AB2">
        <w:rPr>
          <w:rFonts w:ascii="Times New Roman" w:eastAsia="Times New Roman" w:hAnsi="Times New Roman" w:cs="Times New Roman"/>
          <w:bCs/>
          <w:sz w:val="28"/>
          <w:szCs w:val="28"/>
        </w:rPr>
        <w:t>- специалитет по специальности 23.05.06 строительство железных дорог, мостов и транспортных тоннелей, утвержденным приказом Министерства образования и науки Российской Федерации от 27 марта 2018 г. N 218</w:t>
      </w:r>
      <w:r w:rsidR="00BD7AB2">
        <w:rPr>
          <w:rFonts w:ascii="Times New Roman" w:eastAsia="Times New Roman" w:hAnsi="Times New Roman" w:cs="Times New Roman"/>
          <w:bCs/>
          <w:sz w:val="28"/>
          <w:szCs w:val="28"/>
        </w:rPr>
        <w:t>,</w:t>
      </w:r>
      <w:r w:rsidR="00BD7AB2" w:rsidRPr="00BD7AB2">
        <w:rPr>
          <w:rFonts w:ascii="Times New Roman" w:eastAsia="Times New Roman" w:hAnsi="Times New Roman" w:cs="Times New Roman"/>
          <w:bCs/>
          <w:sz w:val="28"/>
          <w:szCs w:val="28"/>
        </w:rPr>
        <w:t xml:space="preserve"> </w:t>
      </w:r>
      <w:r w:rsidR="0069080A">
        <w:rPr>
          <w:rFonts w:ascii="Times New Roman" w:eastAsia="Times New Roman" w:hAnsi="Times New Roman" w:cs="Times New Roman"/>
          <w:bCs/>
          <w:sz w:val="28"/>
          <w:szCs w:val="28"/>
        </w:rPr>
        <w:t xml:space="preserve">и </w:t>
      </w:r>
      <w:r w:rsidRPr="008F6927">
        <w:rPr>
          <w:rFonts w:ascii="Times New Roman" w:eastAsia="Times New Roman" w:hAnsi="Times New Roman" w:cs="Times New Roman"/>
          <w:bCs/>
          <w:sz w:val="28"/>
          <w:szCs w:val="28"/>
        </w:rPr>
        <w:t xml:space="preserve">направлена на </w:t>
      </w:r>
      <w:r w:rsidR="006D49D3">
        <w:rPr>
          <w:rFonts w:ascii="Times New Roman" w:eastAsia="Times New Roman" w:hAnsi="Times New Roman" w:cs="Times New Roman"/>
          <w:bCs/>
          <w:sz w:val="28"/>
          <w:szCs w:val="28"/>
        </w:rPr>
        <w:t>совершенствование следующих профессиональных компетенций</w:t>
      </w:r>
      <w:r>
        <w:rPr>
          <w:rFonts w:ascii="Times New Roman" w:eastAsia="Times New Roman" w:hAnsi="Times New Roman" w:cs="Times New Roman"/>
          <w:bCs/>
          <w:sz w:val="28"/>
          <w:szCs w:val="28"/>
        </w:rPr>
        <w:t>:</w:t>
      </w:r>
    </w:p>
    <w:p w:rsidR="00BD7AB2" w:rsidRDefault="00BD7AB2" w:rsidP="00BD7AB2">
      <w:pPr>
        <w:pStyle w:val="ConsPlusNormal"/>
        <w:ind w:firstLine="709"/>
        <w:contextualSpacing/>
        <w:jc w:val="both"/>
        <w:rPr>
          <w:rFonts w:ascii="Times New Roman" w:hAnsi="Times New Roman" w:cs="Times New Roman"/>
          <w:bCs/>
          <w:sz w:val="28"/>
          <w:szCs w:val="28"/>
        </w:rPr>
      </w:pPr>
      <w:r w:rsidRPr="00BD7AB2">
        <w:rPr>
          <w:rFonts w:ascii="Times New Roman" w:hAnsi="Times New Roman" w:cs="Times New Roman"/>
          <w:bCs/>
          <w:sz w:val="28"/>
          <w:szCs w:val="28"/>
        </w:rPr>
        <w:t xml:space="preserve">Имеющаяся квалификация (требования к слушателям): </w:t>
      </w:r>
      <w:r w:rsidR="0078671C">
        <w:rPr>
          <w:rFonts w:ascii="Times New Roman" w:hAnsi="Times New Roman" w:cs="Times New Roman"/>
          <w:bCs/>
          <w:sz w:val="28"/>
          <w:szCs w:val="28"/>
        </w:rPr>
        <w:t>м</w:t>
      </w:r>
      <w:r w:rsidR="0078671C" w:rsidRPr="00C35361">
        <w:rPr>
          <w:rFonts w:ascii="Times New Roman" w:hAnsi="Times New Roman" w:cs="Times New Roman"/>
          <w:bCs/>
          <w:sz w:val="28"/>
          <w:szCs w:val="28"/>
        </w:rPr>
        <w:t>астера дорожные, имеющие высшее образование – специалитет.</w:t>
      </w:r>
    </w:p>
    <w:p w:rsidR="0078671C" w:rsidRPr="00BD7AB2" w:rsidRDefault="0078671C" w:rsidP="00BD7AB2">
      <w:pPr>
        <w:pStyle w:val="ConsPlusNormal"/>
        <w:ind w:firstLine="709"/>
        <w:contextualSpacing/>
        <w:jc w:val="both"/>
        <w:rPr>
          <w:rFonts w:ascii="Times New Roman" w:hAnsi="Times New Roman" w:cs="Times New Roman"/>
          <w:bCs/>
          <w:sz w:val="28"/>
          <w:szCs w:val="28"/>
        </w:rPr>
      </w:pPr>
    </w:p>
    <w:tbl>
      <w:tblPr>
        <w:tblW w:w="15133" w:type="dxa"/>
        <w:tblInd w:w="62" w:type="dxa"/>
        <w:tblLayout w:type="fixed"/>
        <w:tblCellMar>
          <w:top w:w="75" w:type="dxa"/>
          <w:left w:w="0" w:type="dxa"/>
          <w:bottom w:w="75" w:type="dxa"/>
          <w:right w:w="0" w:type="dxa"/>
        </w:tblCellMar>
        <w:tblLook w:val="0000" w:firstRow="0" w:lastRow="0" w:firstColumn="0" w:lastColumn="0" w:noHBand="0" w:noVBand="0"/>
      </w:tblPr>
      <w:tblGrid>
        <w:gridCol w:w="2016"/>
        <w:gridCol w:w="2520"/>
        <w:gridCol w:w="3402"/>
        <w:gridCol w:w="3544"/>
        <w:gridCol w:w="3544"/>
        <w:gridCol w:w="107"/>
      </w:tblGrid>
      <w:tr w:rsidR="008F6927" w:rsidRPr="008F6927" w:rsidTr="0067738B">
        <w:trPr>
          <w:gridAfter w:val="1"/>
          <w:wAfter w:w="107" w:type="dxa"/>
        </w:trPr>
        <w:tc>
          <w:tcPr>
            <w:tcW w:w="201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6927" w:rsidRPr="008F6927" w:rsidRDefault="008F6927"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r w:rsidRPr="008F6927">
              <w:rPr>
                <w:rFonts w:ascii="Times New Roman" w:eastAsia="Times New Roman" w:hAnsi="Times New Roman" w:cs="Times New Roman"/>
                <w:sz w:val="24"/>
                <w:szCs w:val="24"/>
              </w:rPr>
              <w:t>Виды деятельности</w:t>
            </w:r>
            <w:r w:rsidR="006524D8">
              <w:rPr>
                <w:rFonts w:ascii="Times New Roman" w:eastAsia="Times New Roman" w:hAnsi="Times New Roman" w:cs="Times New Roman"/>
                <w:sz w:val="24"/>
                <w:szCs w:val="24"/>
              </w:rPr>
              <w:t xml:space="preserve"> (ВД)</w:t>
            </w: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6927" w:rsidRPr="00660823" w:rsidRDefault="008F6927" w:rsidP="0067738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F6927">
              <w:rPr>
                <w:rFonts w:ascii="Times New Roman" w:eastAsia="Times New Roman" w:hAnsi="Times New Roman" w:cs="Times New Roman"/>
                <w:sz w:val="24"/>
                <w:szCs w:val="24"/>
              </w:rPr>
              <w:t xml:space="preserve">Профессиональные компетенции </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6927" w:rsidRPr="008F6927" w:rsidRDefault="006524D8" w:rsidP="0067738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Практический опыт</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6927" w:rsidRPr="008F6927" w:rsidRDefault="008F6927" w:rsidP="0067738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F6927">
              <w:rPr>
                <w:rFonts w:ascii="Times New Roman" w:eastAsia="Times New Roman" w:hAnsi="Times New Roman" w:cs="Times New Roman"/>
                <w:sz w:val="24"/>
                <w:szCs w:val="24"/>
              </w:rPr>
              <w:t xml:space="preserve">Умения </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F6927" w:rsidRPr="008F6927" w:rsidRDefault="008F6927" w:rsidP="0067738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8F6927">
              <w:rPr>
                <w:rFonts w:ascii="Times New Roman" w:eastAsia="Times New Roman" w:hAnsi="Times New Roman" w:cs="Times New Roman"/>
                <w:sz w:val="24"/>
                <w:szCs w:val="24"/>
              </w:rPr>
              <w:t xml:space="preserve">Знания </w:t>
            </w:r>
          </w:p>
        </w:tc>
      </w:tr>
      <w:tr w:rsidR="006D49D3" w:rsidRPr="008F6927" w:rsidTr="0067738B">
        <w:trPr>
          <w:gridAfter w:val="1"/>
          <w:wAfter w:w="107" w:type="dxa"/>
        </w:trPr>
        <w:tc>
          <w:tcPr>
            <w:tcW w:w="2016"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ВД 1 Производственно-технологическ</w:t>
            </w:r>
            <w:r w:rsidR="0069080A">
              <w:rPr>
                <w:rFonts w:ascii="Times New Roman" w:eastAsia="Times New Roman" w:hAnsi="Times New Roman" w:cs="Times New Roman"/>
                <w:sz w:val="24"/>
                <w:szCs w:val="24"/>
              </w:rPr>
              <w:t>ий</w:t>
            </w:r>
          </w:p>
        </w:tc>
        <w:tc>
          <w:tcPr>
            <w:tcW w:w="25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6D49D3" w:rsidRPr="00660823"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ПК 1.1 </w:t>
            </w:r>
            <w:r w:rsidRPr="006524D8">
              <w:rPr>
                <w:rFonts w:ascii="Times New Roman" w:eastAsia="Times New Roman" w:hAnsi="Times New Roman" w:cs="Times New Roman"/>
                <w:sz w:val="24"/>
                <w:szCs w:val="24"/>
              </w:rPr>
              <w:t>Организация выполнения работ по ремонту и текущему содержанию верхнего строения пути и земляного полотна железнодорожного транспорта</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spacing w:after="0" w:line="240" w:lineRule="auto"/>
              <w:contextualSpacing/>
              <w:jc w:val="both"/>
              <w:rPr>
                <w:rFonts w:ascii="Times New Roman" w:eastAsia="Times New Roman" w:hAnsi="Times New Roman" w:cs="Times New Roman"/>
                <w:spacing w:val="-2"/>
                <w:sz w:val="24"/>
                <w:szCs w:val="24"/>
              </w:rPr>
            </w:pPr>
            <w:r w:rsidRPr="00E33E71">
              <w:rPr>
                <w:rFonts w:ascii="Times New Roman" w:eastAsia="Times New Roman" w:hAnsi="Times New Roman" w:cs="Times New Roman"/>
                <w:sz w:val="24"/>
                <w:szCs w:val="24"/>
              </w:rPr>
              <w:t>Планирование работы бригад по ремонту и текущему содержанию верхнего строения пути и земляного полотна по результатам осмотров и проверок пути</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line="240" w:lineRule="auto"/>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Выбирать оптимальные способы выполнения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Нормативно-технические и руководящие документы по организации и выполнению работ по ремонту и текущему содержанию верхнего строения пути и земляного полотна</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vAlign w:val="center"/>
          </w:tcPr>
          <w:p w:rsidR="006D49D3"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Установление производственных заданий бригадам по ремонту и текущему содержанию верхнего строения пути и земляного полотна в соответствии с утвержденными производственными планами и графиками</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line="240" w:lineRule="auto"/>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Оценивать уровень квалификации работников, занятых ремонтом и текущим содержанием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Правила технической эксплуатации железных дорог Российской Федерации в объеме, необходимом для выполнения должностных обязанностей</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vAlign w:val="center"/>
          </w:tcPr>
          <w:p w:rsidR="006D49D3"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Формирование бригад по ремонту и текущему содержанию верхнего строения пути и земляного полотна исходя из количественного, профессионального и квалификационного состава с учетом соблюдения работниками бригад норм времени (выработки)</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line="240" w:lineRule="auto"/>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Применять оптимальные варианты решений в нестандартных ситуациях, возникающих при выполнении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Виды и причины повреждений и дефектов элементов верхнего строения пути и земляного полотна, порядок и сроки их устранения</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vAlign w:val="center"/>
          </w:tcPr>
          <w:p w:rsidR="006D49D3"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Снабжение необходимыми ресурсами (материалами, инструментами, запасными частями, средствами связи, средствами индивидуальной защиты, сигнальными принадлежностями, технической документацией и средствами малой механизации) исполнителей, выполняющих работы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line="240" w:lineRule="auto"/>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Анализировать результаты производственно-хозяйственной деятельности бригад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Технические характеристики и конструктивные особенности верхнего строения пути, земляного полотна, искусственных сооружений</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Проведение производственного инструктажа рабочих, выполняющих работы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Default="006D49D3" w:rsidP="0067738B">
            <w:pPr>
              <w:spacing w:line="240" w:lineRule="auto"/>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Оценивать состояние инструмента и средств малой механизации, используемых при выполнении работ по ремонту и текущему содержанию верхнего строения пути и земляного полотна</w:t>
            </w:r>
          </w:p>
          <w:p w:rsidR="0067738B" w:rsidRPr="00B37FAB" w:rsidRDefault="0067738B" w:rsidP="0067738B">
            <w:pPr>
              <w:spacing w:line="240" w:lineRule="auto"/>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Порядок выдачи предупреждений на производство путевых работ</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Координация деятельности бригад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line="240" w:lineRule="auto"/>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Пользоваться средствами связи при организации выполнения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Порядок доставки инструмента и бригад к месту производства работ по ремонту и текущему содержанию верхнего строения пути и земляного полотна</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Внедрение передовых методов и приемов труда при ремонте и текущем содержании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line="240" w:lineRule="auto"/>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Работать с программным обеспечением, связанным с выполнением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Порядок сопровождения дефектоскопных и путеизмерительных тележек и контрольно-измерительных вагонов</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Проведение работы по повышению квалификации и профессионального мастерства рабочих и бригадиров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Порядок расследования и учета несчастных случаев, связанных с производством</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Проведение осмотров элементов верхнего строения железнодорожного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Нормы и порядок обеспечения средствами индивидуальной защиты работников, выполняющих работы по ремонту и текущему содержанию верхнего строения пути и земляного полотна</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Принятие решений о закрытии участков пути или ограничении скорости движения поездов в зависимости от вида выявленных неисправностей</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Оборудование участка железнодорожного пути и правила его технической эксплуатации</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Оформление первичной документации (по учету рабочего времени, выработки, заработной платы, простоев, материально-технической отчетности) на бумажном носителе и в автоматизированной системе</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Порядок проведения проверки знаний и аттестации работников, выполняющих работы по ремонту и текущему содержанию верхнего строения пути и земляного полотна</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Порядок формирования производственных заданий по ремонту и текущему содержанию верхнего строения пути и земляного полотна</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Порядок формирования бригад по ремонту и текущему содержанию верхнего строения пути и земляного полотна</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Порядок ведения документации, связанной с выполнением работ по ремонту и текущему содержанию верхнего строения пути и земляного полотна</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Структура и порядок формирования фонда оплаты труда</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Санитарные нормы и правила в пределах выполняемых работ</w:t>
            </w: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Pr="00B37FAB" w:rsidRDefault="0067738B" w:rsidP="0067738B">
            <w:pPr>
              <w:spacing w:after="0" w:line="240" w:lineRule="auto"/>
              <w:contextualSpacing/>
              <w:jc w:val="both"/>
              <w:rPr>
                <w:rFonts w:ascii="Times New Roman" w:eastAsia="Times New Roman" w:hAnsi="Times New Roman" w:cs="Times New Roman"/>
                <w:sz w:val="24"/>
                <w:szCs w:val="24"/>
              </w:rPr>
            </w:pP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Требования охраны труда и пожарной безопасности при выполнении работ по ремонту и текущему содержанию верхнего строения пути и земляного полотна в объеме, необходимом для выполнения должностных обязанностей</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Трудовой кодекс Российской Федерации в объеме, необходимом для выполнения должностных обязанностей</w:t>
            </w:r>
          </w:p>
        </w:tc>
      </w:tr>
      <w:tr w:rsidR="006D49D3" w:rsidRPr="008F6927" w:rsidTr="0067738B">
        <w:trPr>
          <w:gridAfter w:val="1"/>
          <w:wAfter w:w="107" w:type="dxa"/>
        </w:trPr>
        <w:tc>
          <w:tcPr>
            <w:tcW w:w="2016" w:type="dxa"/>
            <w:vMerge/>
            <w:tcBorders>
              <w:left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6524D8" w:rsidRDefault="006D49D3" w:rsidP="0067738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8F6927" w:rsidRDefault="006D49D3"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9D3" w:rsidRPr="00B37FAB" w:rsidRDefault="006D49D3" w:rsidP="0067738B">
            <w:pPr>
              <w:spacing w:after="0" w:line="240" w:lineRule="auto"/>
              <w:contextualSpacing/>
              <w:jc w:val="both"/>
              <w:rPr>
                <w:rFonts w:ascii="Times New Roman" w:eastAsia="Times New Roman" w:hAnsi="Times New Roman" w:cs="Times New Roman"/>
                <w:sz w:val="24"/>
                <w:szCs w:val="24"/>
              </w:rPr>
            </w:pPr>
            <w:r w:rsidRPr="00B37FAB">
              <w:rPr>
                <w:rFonts w:ascii="Times New Roman" w:eastAsia="Times New Roman" w:hAnsi="Times New Roman" w:cs="Times New Roman"/>
                <w:sz w:val="24"/>
                <w:szCs w:val="24"/>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4F745C" w:rsidRPr="006524D8"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ПК 1.2 Контроль выполнения работ по ремонту и текущему содержанию верхнего строения пути и земляного полотна железнодорожного транспорта</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Приемка работ по ремонту и текущему содержанию верхнего строения пути и земляного полотна, выполненных исполнителями</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Визуально и инструментально оценивать качество выполняемых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Нормативно-технические и руководящие документы по выполнению работ по ремонту и текущему содержанию верхнего строения пути и земляного полотна</w:t>
            </w:r>
          </w:p>
          <w:p w:rsidR="0067738B" w:rsidRDefault="0067738B" w:rsidP="0067738B">
            <w:pPr>
              <w:spacing w:line="240" w:lineRule="auto"/>
              <w:rPr>
                <w:rFonts w:ascii="Times New Roman" w:eastAsia="Times New Roman" w:hAnsi="Times New Roman" w:cs="Times New Roman"/>
                <w:sz w:val="24"/>
                <w:szCs w:val="24"/>
              </w:rPr>
            </w:pPr>
          </w:p>
          <w:p w:rsidR="0067738B" w:rsidRDefault="0067738B" w:rsidP="0067738B">
            <w:pPr>
              <w:spacing w:line="240" w:lineRule="auto"/>
              <w:rPr>
                <w:rFonts w:ascii="Times New Roman" w:eastAsia="Times New Roman" w:hAnsi="Times New Roman" w:cs="Times New Roman"/>
                <w:sz w:val="24"/>
                <w:szCs w:val="24"/>
              </w:rPr>
            </w:pPr>
          </w:p>
          <w:p w:rsidR="0067738B" w:rsidRPr="006D49D3" w:rsidRDefault="0067738B" w:rsidP="0067738B">
            <w:pPr>
              <w:spacing w:line="240" w:lineRule="auto"/>
              <w:rPr>
                <w:rFonts w:ascii="Times New Roman" w:eastAsia="Times New Roman" w:hAnsi="Times New Roman" w:cs="Times New Roman"/>
                <w:sz w:val="24"/>
                <w:szCs w:val="24"/>
              </w:rPr>
            </w:pPr>
          </w:p>
        </w:tc>
        <w:tc>
          <w:tcPr>
            <w:tcW w:w="107" w:type="dxa"/>
          </w:tcPr>
          <w:p w:rsidR="004F745C" w:rsidRDefault="004F745C" w:rsidP="0067738B">
            <w:pPr>
              <w:spacing w:line="240" w:lineRule="auto"/>
              <w:rPr>
                <w:rFonts w:ascii="Arial" w:hAnsi="Arial" w:cs="Arial"/>
                <w:color w:val="333333"/>
                <w:sz w:val="23"/>
                <w:szCs w:val="23"/>
              </w:rPr>
            </w:pPr>
            <w:r>
              <w:rPr>
                <w:rFonts w:ascii="Arial" w:hAnsi="Arial" w:cs="Arial"/>
                <w:color w:val="333333"/>
                <w:sz w:val="23"/>
                <w:szCs w:val="23"/>
              </w:rPr>
              <w:t>-</w:t>
            </w: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Выявление нарушений технологии производства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Пользоваться измерительными инструментами и приборами при проведении контроля качества выполненных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Правила технической эксплуатации железных дорог Российской Федерации в объеме, необходимом для выполнения должностных обязанностей</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Выявление нарушений при использовании путевых машин при выполнении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Применять средства индивидуальной защиты при контроле выполнения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Порядок проведения контроля по охране труда при выполнении работ по ремонту и текущему содержанию верхнего строения пути и земляного полотна</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Выявление нарушений при использовании ресурсов (материальных, технических, финансовых, трудовых) при выполнении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Анализировать причины возникновения нарушений при выполнении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Порядок приемки железнодорожного пути после выполнения комплекса ремонтно-путевых работ</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Выявление нарушений в соблюдении требований охраны труда, промышленной и пожарной безопасности при выполнении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Пользоваться средствами связи при осуществлении контроля выполнения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Порядок проведения осмотров объектов инфраструктуры путевого хозяйства</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Информирование вышестоящих руководителей о выявленных неисправностях и отступлениях при выполнении ремонта и производстве работ по текущему содержанию верхнего строения пути и земляного полотна или в содержании объектов инфраструктуры путевого хозяйства на участке</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Порядок учета, расследования и устранения выявленных замечаний по ремонту и текущему содержанию верхнего строения пути и земляного полотна</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Разработка корректирующих мер, направленных на устранение выявленных нарушений при выполнении работ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Виды, назначение измерительных приборов и правила пользования ими при проверке качества выполнения работ по ремонту и текущему содержанию верхнего строения пути и земляного полотна</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Разработка мероприятий по рациональной организации труда бригад по ремонту и текущему содержанию верхнего строения пути и земляного полотна</w:t>
            </w: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Виды и причины повреждений и дефектов элементов верхнего строения пути и земляного полотна, порядок и сроки их устранения</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Default="004F745C" w:rsidP="0067738B">
            <w:pPr>
              <w:spacing w:line="240" w:lineRule="auto"/>
              <w:rPr>
                <w:rFonts w:ascii="Arial" w:hAnsi="Arial" w:cs="Arial"/>
                <w:color w:val="333333"/>
                <w:sz w:val="23"/>
                <w:szCs w:val="23"/>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Технологические процессы ремонтно-путевых работ</w:t>
            </w:r>
          </w:p>
          <w:p w:rsidR="0067738B" w:rsidRPr="006D49D3" w:rsidRDefault="0067738B" w:rsidP="0067738B">
            <w:pPr>
              <w:spacing w:line="240" w:lineRule="auto"/>
              <w:rPr>
                <w:rFonts w:ascii="Times New Roman" w:eastAsia="Times New Roman" w:hAnsi="Times New Roman" w:cs="Times New Roman"/>
                <w:sz w:val="24"/>
                <w:szCs w:val="24"/>
              </w:rPr>
            </w:pP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Default="004F745C" w:rsidP="0067738B">
            <w:pPr>
              <w:spacing w:line="240" w:lineRule="auto"/>
              <w:rPr>
                <w:rFonts w:ascii="Arial" w:hAnsi="Arial" w:cs="Arial"/>
                <w:color w:val="333333"/>
                <w:sz w:val="23"/>
                <w:szCs w:val="23"/>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Требования, предъявляемые к качеству выполняемых работ по ремонту и текущему содержанию верхнего строения пути и земляного полотна</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Default="004F745C" w:rsidP="0067738B">
            <w:pPr>
              <w:spacing w:line="240" w:lineRule="auto"/>
              <w:rPr>
                <w:rFonts w:ascii="Arial" w:hAnsi="Arial" w:cs="Arial"/>
                <w:color w:val="333333"/>
                <w:sz w:val="23"/>
                <w:szCs w:val="23"/>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Требования охраны труда и пожарной безопасности при выполнении работ по ремонту и текущему содержанию верхнего строения пути и земляного полотна в объеме, необходимом для выполнения должностных обязанностей</w:t>
            </w:r>
          </w:p>
        </w:tc>
        <w:tc>
          <w:tcPr>
            <w:tcW w:w="107" w:type="dxa"/>
          </w:tcPr>
          <w:p w:rsidR="004F745C" w:rsidRDefault="004F745C" w:rsidP="0067738B">
            <w:pPr>
              <w:spacing w:line="240" w:lineRule="auto"/>
              <w:rPr>
                <w:rFonts w:ascii="Arial" w:hAnsi="Arial" w:cs="Arial"/>
                <w:color w:val="333333"/>
                <w:sz w:val="23"/>
                <w:szCs w:val="23"/>
              </w:rPr>
            </w:pPr>
          </w:p>
        </w:tc>
      </w:tr>
      <w:tr w:rsidR="004F745C" w:rsidRPr="008F6927" w:rsidTr="0067738B">
        <w:tc>
          <w:tcPr>
            <w:tcW w:w="201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ind w:firstLine="7"/>
              <w:contextualSpacing/>
              <w:jc w:val="center"/>
              <w:rPr>
                <w:rFonts w:ascii="Times New Roman" w:eastAsia="Times New Roman" w:hAnsi="Times New Roman" w:cs="Times New Roman"/>
                <w:sz w:val="24"/>
                <w:szCs w:val="24"/>
              </w:rPr>
            </w:pPr>
          </w:p>
        </w:tc>
        <w:tc>
          <w:tcPr>
            <w:tcW w:w="2520"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Default="004F745C" w:rsidP="0067738B">
            <w:pPr>
              <w:spacing w:line="240" w:lineRule="auto"/>
              <w:rPr>
                <w:rFonts w:ascii="Arial" w:hAnsi="Arial" w:cs="Arial"/>
                <w:color w:val="333333"/>
                <w:sz w:val="23"/>
                <w:szCs w:val="23"/>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8F6927" w:rsidRDefault="004F745C" w:rsidP="0067738B">
            <w:pPr>
              <w:widowControl w:val="0"/>
              <w:autoSpaceDE w:val="0"/>
              <w:autoSpaceDN w:val="0"/>
              <w:adjustRightInd w:val="0"/>
              <w:spacing w:after="0" w:line="240" w:lineRule="auto"/>
              <w:contextualSpacing/>
              <w:rPr>
                <w:rFonts w:ascii="Times New Roman" w:eastAsia="Times New Roman"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F745C" w:rsidRPr="006D49D3" w:rsidRDefault="004F745C" w:rsidP="0067738B">
            <w:pPr>
              <w:spacing w:line="240" w:lineRule="auto"/>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tc>
        <w:tc>
          <w:tcPr>
            <w:tcW w:w="107" w:type="dxa"/>
          </w:tcPr>
          <w:p w:rsidR="004F745C" w:rsidRDefault="004F745C" w:rsidP="0067738B">
            <w:pPr>
              <w:spacing w:line="240" w:lineRule="auto"/>
              <w:rPr>
                <w:rFonts w:ascii="Arial" w:hAnsi="Arial" w:cs="Arial"/>
                <w:color w:val="333333"/>
                <w:sz w:val="23"/>
                <w:szCs w:val="23"/>
              </w:rPr>
            </w:pPr>
          </w:p>
        </w:tc>
      </w:tr>
    </w:tbl>
    <w:p w:rsidR="008F6927" w:rsidRPr="008F6927" w:rsidRDefault="008F6927" w:rsidP="008F6927">
      <w:pPr>
        <w:spacing w:after="0" w:line="240" w:lineRule="auto"/>
        <w:ind w:firstLine="454"/>
        <w:jc w:val="both"/>
        <w:rPr>
          <w:rFonts w:ascii="Times New Roman" w:eastAsia="Times New Roman" w:hAnsi="Times New Roman" w:cs="Times New Roman"/>
          <w:bCs/>
          <w:sz w:val="28"/>
          <w:szCs w:val="28"/>
        </w:rPr>
        <w:sectPr w:rsidR="008F6927" w:rsidRPr="008F6927" w:rsidSect="008F6927">
          <w:pgSz w:w="16840" w:h="11907" w:orient="landscape"/>
          <w:pgMar w:top="1134" w:right="1418" w:bottom="850" w:left="993" w:header="284" w:footer="0" w:gutter="0"/>
          <w:pgNumType w:start="1"/>
          <w:cols w:space="720"/>
          <w:titlePg/>
          <w:docGrid w:linePitch="381"/>
        </w:sectPr>
      </w:pPr>
    </w:p>
    <w:p w:rsidR="008F6927" w:rsidRDefault="008F6927" w:rsidP="00B87BFB">
      <w:pPr>
        <w:spacing w:after="0" w:line="240" w:lineRule="auto"/>
        <w:contextualSpacing/>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8"/>
          <w:szCs w:val="28"/>
        </w:rPr>
        <w:lastRenderedPageBreak/>
        <w:t>УЧЕБНЫЙ ПЛАН</w:t>
      </w:r>
    </w:p>
    <w:p w:rsidR="00461371" w:rsidRPr="008F6927" w:rsidRDefault="00461371" w:rsidP="00B87BFB">
      <w:pPr>
        <w:spacing w:after="0" w:line="240" w:lineRule="auto"/>
        <w:contextualSpacing/>
        <w:jc w:val="center"/>
        <w:rPr>
          <w:rFonts w:ascii="Times New Roman" w:eastAsia="Times New Roman" w:hAnsi="Times New Roman" w:cs="Times New Roman"/>
          <w:spacing w:val="-2"/>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
        <w:gridCol w:w="2450"/>
        <w:gridCol w:w="429"/>
        <w:gridCol w:w="598"/>
        <w:gridCol w:w="566"/>
        <w:gridCol w:w="568"/>
        <w:gridCol w:w="706"/>
        <w:gridCol w:w="623"/>
        <w:gridCol w:w="3133"/>
      </w:tblGrid>
      <w:tr w:rsidR="00767D52" w:rsidRPr="00C95FFE" w:rsidTr="00193FC8">
        <w:trPr>
          <w:trHeight w:val="410"/>
        </w:trPr>
        <w:tc>
          <w:tcPr>
            <w:tcW w:w="222" w:type="pct"/>
            <w:vMerge w:val="restart"/>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b/>
                <w:sz w:val="24"/>
                <w:szCs w:val="24"/>
              </w:rPr>
            </w:pPr>
            <w:r w:rsidRPr="00C95FFE">
              <w:rPr>
                <w:rFonts w:ascii="Times New Roman" w:eastAsia="Times New Roman" w:hAnsi="Times New Roman" w:cs="Times New Roman"/>
                <w:b/>
                <w:sz w:val="24"/>
                <w:szCs w:val="24"/>
              </w:rPr>
              <w:t>№</w:t>
            </w:r>
          </w:p>
          <w:p w:rsidR="00767D52" w:rsidRPr="00C95FFE" w:rsidRDefault="00767D52" w:rsidP="00C95FFE">
            <w:pPr>
              <w:widowControl w:val="0"/>
              <w:spacing w:after="0" w:line="240" w:lineRule="auto"/>
              <w:contextualSpacing/>
              <w:jc w:val="center"/>
              <w:rPr>
                <w:rFonts w:ascii="Times New Roman" w:eastAsia="Times New Roman" w:hAnsi="Times New Roman" w:cs="Times New Roman"/>
                <w:b/>
                <w:sz w:val="24"/>
                <w:szCs w:val="24"/>
              </w:rPr>
            </w:pPr>
            <w:r w:rsidRPr="00C95FFE">
              <w:rPr>
                <w:rFonts w:ascii="Times New Roman" w:eastAsia="Times New Roman" w:hAnsi="Times New Roman" w:cs="Times New Roman"/>
                <w:b/>
                <w:sz w:val="24"/>
                <w:szCs w:val="24"/>
              </w:rPr>
              <w:t>пп</w:t>
            </w:r>
          </w:p>
        </w:tc>
        <w:tc>
          <w:tcPr>
            <w:tcW w:w="1290" w:type="pct"/>
            <w:vMerge w:val="restart"/>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b/>
                <w:sz w:val="24"/>
                <w:szCs w:val="24"/>
              </w:rPr>
            </w:pPr>
            <w:r w:rsidRPr="00C95FFE">
              <w:rPr>
                <w:rFonts w:ascii="Times New Roman" w:eastAsia="Times New Roman" w:hAnsi="Times New Roman" w:cs="Times New Roman"/>
                <w:b/>
                <w:sz w:val="24"/>
                <w:szCs w:val="24"/>
              </w:rPr>
              <w:t>Наименование</w:t>
            </w:r>
          </w:p>
          <w:p w:rsidR="00767D52" w:rsidRPr="00C95FFE" w:rsidRDefault="00EF6E9A" w:rsidP="00C95FFE">
            <w:pPr>
              <w:widowControl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учебного курса</w:t>
            </w:r>
          </w:p>
        </w:tc>
        <w:tc>
          <w:tcPr>
            <w:tcW w:w="226" w:type="pct"/>
            <w:vMerge w:val="restart"/>
            <w:textDirection w:val="btLr"/>
            <w:vAlign w:val="center"/>
          </w:tcPr>
          <w:p w:rsidR="00767D52" w:rsidRPr="00C95FFE" w:rsidRDefault="00767D52" w:rsidP="00C95FFE">
            <w:pPr>
              <w:widowControl w:val="0"/>
              <w:spacing w:after="0" w:line="240" w:lineRule="auto"/>
              <w:ind w:firstLine="19"/>
              <w:contextualSpacing/>
              <w:jc w:val="center"/>
              <w:rPr>
                <w:rFonts w:ascii="Times New Roman" w:eastAsia="Times New Roman" w:hAnsi="Times New Roman" w:cs="Times New Roman"/>
                <w:b/>
                <w:bCs/>
                <w:sz w:val="24"/>
                <w:szCs w:val="24"/>
              </w:rPr>
            </w:pPr>
            <w:r w:rsidRPr="00C95FFE">
              <w:rPr>
                <w:rFonts w:ascii="Times New Roman" w:eastAsia="Times New Roman" w:hAnsi="Times New Roman" w:cs="Times New Roman"/>
                <w:b/>
                <w:bCs/>
                <w:sz w:val="24"/>
                <w:szCs w:val="24"/>
              </w:rPr>
              <w:t>Трудоемкость, час</w:t>
            </w:r>
          </w:p>
        </w:tc>
        <w:tc>
          <w:tcPr>
            <w:tcW w:w="1612" w:type="pct"/>
            <w:gridSpan w:val="5"/>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b/>
                <w:bCs/>
                <w:sz w:val="24"/>
                <w:szCs w:val="24"/>
              </w:rPr>
            </w:pPr>
            <w:r w:rsidRPr="00C95FFE">
              <w:rPr>
                <w:rFonts w:ascii="Times New Roman" w:eastAsia="Times New Roman" w:hAnsi="Times New Roman" w:cs="Times New Roman"/>
                <w:b/>
                <w:sz w:val="24"/>
                <w:szCs w:val="24"/>
              </w:rPr>
              <w:t>В том числе</w:t>
            </w:r>
          </w:p>
        </w:tc>
        <w:tc>
          <w:tcPr>
            <w:tcW w:w="1650" w:type="pct"/>
            <w:vMerge w:val="restart"/>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b/>
                <w:sz w:val="24"/>
                <w:szCs w:val="24"/>
              </w:rPr>
            </w:pPr>
            <w:r w:rsidRPr="00C95FFE">
              <w:rPr>
                <w:rFonts w:ascii="Times New Roman" w:eastAsia="Times New Roman" w:hAnsi="Times New Roman" w:cs="Times New Roman"/>
                <w:b/>
                <w:bCs/>
                <w:sz w:val="24"/>
                <w:szCs w:val="24"/>
              </w:rPr>
              <w:t>Форма  контроля</w:t>
            </w:r>
          </w:p>
        </w:tc>
      </w:tr>
      <w:tr w:rsidR="00767D52" w:rsidRPr="00C95FFE" w:rsidTr="00193FC8">
        <w:trPr>
          <w:cantSplit/>
          <w:trHeight w:val="417"/>
        </w:trPr>
        <w:tc>
          <w:tcPr>
            <w:tcW w:w="222" w:type="pct"/>
            <w:vMerge/>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c>
          <w:tcPr>
            <w:tcW w:w="1290" w:type="pct"/>
            <w:vMerge/>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c>
          <w:tcPr>
            <w:tcW w:w="226" w:type="pct"/>
            <w:vMerge/>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c>
          <w:tcPr>
            <w:tcW w:w="315" w:type="pct"/>
            <w:vMerge w:val="restart"/>
            <w:textDirection w:val="btLr"/>
            <w:vAlign w:val="center"/>
          </w:tcPr>
          <w:p w:rsidR="00767D52" w:rsidRPr="00C95FFE" w:rsidRDefault="00767D52" w:rsidP="00C95FFE">
            <w:pPr>
              <w:widowControl w:val="0"/>
              <w:spacing w:after="0" w:line="240" w:lineRule="auto"/>
              <w:ind w:left="113"/>
              <w:contextualSpacing/>
              <w:jc w:val="center"/>
              <w:rPr>
                <w:rFonts w:ascii="Times New Roman" w:eastAsia="Times New Roman" w:hAnsi="Times New Roman" w:cs="Times New Roman"/>
                <w:b/>
                <w:bCs/>
                <w:sz w:val="24"/>
                <w:szCs w:val="24"/>
              </w:rPr>
            </w:pPr>
            <w:r w:rsidRPr="00C95FFE">
              <w:rPr>
                <w:rFonts w:ascii="Times New Roman" w:eastAsia="Times New Roman" w:hAnsi="Times New Roman" w:cs="Times New Roman"/>
                <w:b/>
                <w:bCs/>
                <w:sz w:val="24"/>
                <w:szCs w:val="24"/>
              </w:rPr>
              <w:t>Аудиторные занятия</w:t>
            </w:r>
            <w:r w:rsidR="00193FC8">
              <w:rPr>
                <w:rFonts w:ascii="Times New Roman" w:eastAsia="Times New Roman" w:hAnsi="Times New Roman" w:cs="Times New Roman"/>
                <w:b/>
                <w:bCs/>
                <w:sz w:val="24"/>
                <w:szCs w:val="24"/>
              </w:rPr>
              <w:t xml:space="preserve"> (Ауд.)</w:t>
            </w:r>
          </w:p>
        </w:tc>
        <w:tc>
          <w:tcPr>
            <w:tcW w:w="597" w:type="pct"/>
            <w:gridSpan w:val="2"/>
            <w:vAlign w:val="center"/>
          </w:tcPr>
          <w:p w:rsidR="00767D52" w:rsidRPr="00C95FFE" w:rsidRDefault="00767D52" w:rsidP="00C95FFE">
            <w:pPr>
              <w:spacing w:after="0" w:line="240" w:lineRule="auto"/>
              <w:contextualSpacing/>
              <w:jc w:val="center"/>
              <w:rPr>
                <w:rFonts w:ascii="Times New Roman" w:eastAsia="Times New Roman" w:hAnsi="Times New Roman" w:cs="Times New Roman"/>
                <w:b/>
                <w:bCs/>
                <w:sz w:val="24"/>
                <w:szCs w:val="24"/>
              </w:rPr>
            </w:pPr>
            <w:r w:rsidRPr="00C95FFE">
              <w:rPr>
                <w:rFonts w:ascii="Times New Roman" w:eastAsia="Times New Roman" w:hAnsi="Times New Roman" w:cs="Times New Roman"/>
                <w:b/>
                <w:bCs/>
                <w:sz w:val="24"/>
                <w:szCs w:val="24"/>
              </w:rPr>
              <w:t>В том числе</w:t>
            </w:r>
          </w:p>
        </w:tc>
        <w:tc>
          <w:tcPr>
            <w:tcW w:w="372" w:type="pct"/>
            <w:vMerge w:val="restart"/>
            <w:textDirection w:val="btLr"/>
            <w:vAlign w:val="center"/>
          </w:tcPr>
          <w:p w:rsidR="00767D52" w:rsidRPr="00E147B0" w:rsidRDefault="00767D52" w:rsidP="00193FC8">
            <w:pPr>
              <w:spacing w:after="0" w:line="240" w:lineRule="auto"/>
              <w:ind w:left="113"/>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w:t>
            </w:r>
            <w:r w:rsidRPr="00C95FFE">
              <w:rPr>
                <w:rFonts w:ascii="Times New Roman" w:eastAsia="Times New Roman" w:hAnsi="Times New Roman" w:cs="Times New Roman"/>
                <w:b/>
                <w:bCs/>
                <w:sz w:val="24"/>
                <w:szCs w:val="24"/>
              </w:rPr>
              <w:t>амостоятельная работа</w:t>
            </w:r>
            <w:r w:rsidR="00193FC8">
              <w:rPr>
                <w:rFonts w:ascii="Times New Roman" w:eastAsia="Times New Roman" w:hAnsi="Times New Roman" w:cs="Times New Roman"/>
                <w:b/>
                <w:bCs/>
                <w:sz w:val="24"/>
                <w:szCs w:val="24"/>
              </w:rPr>
              <w:t xml:space="preserve"> (СР)</w:t>
            </w:r>
          </w:p>
        </w:tc>
        <w:tc>
          <w:tcPr>
            <w:tcW w:w="328" w:type="pct"/>
            <w:vMerge w:val="restart"/>
            <w:textDirection w:val="btLr"/>
          </w:tcPr>
          <w:p w:rsidR="00767D52" w:rsidRPr="00C95FFE" w:rsidRDefault="00767D52" w:rsidP="00767D52">
            <w:pPr>
              <w:widowControl w:val="0"/>
              <w:spacing w:after="0" w:line="240" w:lineRule="auto"/>
              <w:ind w:left="113" w:right="113"/>
              <w:contextualSpacing/>
              <w:jc w:val="center"/>
              <w:rPr>
                <w:rFonts w:ascii="Times New Roman" w:eastAsia="Times New Roman" w:hAnsi="Times New Roman" w:cs="Times New Roman"/>
                <w:sz w:val="24"/>
                <w:szCs w:val="24"/>
              </w:rPr>
            </w:pPr>
            <w:r w:rsidRPr="00767D52">
              <w:rPr>
                <w:rFonts w:ascii="Times New Roman" w:eastAsia="Times New Roman" w:hAnsi="Times New Roman" w:cs="Times New Roman"/>
                <w:b/>
                <w:bCs/>
                <w:sz w:val="24"/>
                <w:szCs w:val="24"/>
              </w:rPr>
              <w:t>Контроль</w:t>
            </w:r>
          </w:p>
        </w:tc>
        <w:tc>
          <w:tcPr>
            <w:tcW w:w="1650" w:type="pct"/>
            <w:vMerge/>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r>
      <w:tr w:rsidR="00767D52" w:rsidRPr="00C95FFE" w:rsidTr="00193FC8">
        <w:trPr>
          <w:cantSplit/>
          <w:trHeight w:val="1826"/>
        </w:trPr>
        <w:tc>
          <w:tcPr>
            <w:tcW w:w="222" w:type="pct"/>
            <w:vMerge/>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c>
          <w:tcPr>
            <w:tcW w:w="1290" w:type="pct"/>
            <w:vMerge/>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c>
          <w:tcPr>
            <w:tcW w:w="226" w:type="pct"/>
            <w:vMerge/>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c>
          <w:tcPr>
            <w:tcW w:w="315" w:type="pct"/>
            <w:vMerge/>
            <w:textDirection w:val="btLr"/>
            <w:vAlign w:val="center"/>
          </w:tcPr>
          <w:p w:rsidR="00767D52" w:rsidRPr="00C95FFE" w:rsidRDefault="00767D52" w:rsidP="00C95FFE">
            <w:pPr>
              <w:widowControl w:val="0"/>
              <w:spacing w:after="0" w:line="240" w:lineRule="auto"/>
              <w:ind w:left="113"/>
              <w:contextualSpacing/>
              <w:jc w:val="center"/>
              <w:rPr>
                <w:rFonts w:ascii="Times New Roman" w:eastAsia="Times New Roman" w:hAnsi="Times New Roman" w:cs="Times New Roman"/>
                <w:b/>
                <w:bCs/>
                <w:sz w:val="24"/>
                <w:szCs w:val="24"/>
              </w:rPr>
            </w:pPr>
          </w:p>
        </w:tc>
        <w:tc>
          <w:tcPr>
            <w:tcW w:w="298" w:type="pct"/>
            <w:textDirection w:val="btLr"/>
            <w:vAlign w:val="center"/>
          </w:tcPr>
          <w:p w:rsidR="00767D52" w:rsidRPr="00C95FFE" w:rsidRDefault="00767D52" w:rsidP="00C95FFE">
            <w:pPr>
              <w:widowControl w:val="0"/>
              <w:spacing w:after="0" w:line="240" w:lineRule="auto"/>
              <w:ind w:left="113"/>
              <w:contextualSpacing/>
              <w:jc w:val="center"/>
              <w:rPr>
                <w:rFonts w:ascii="Times New Roman" w:eastAsia="Times New Roman" w:hAnsi="Times New Roman" w:cs="Times New Roman"/>
                <w:b/>
                <w:bCs/>
                <w:sz w:val="24"/>
                <w:szCs w:val="24"/>
              </w:rPr>
            </w:pPr>
            <w:r w:rsidRPr="00C95FFE">
              <w:rPr>
                <w:rFonts w:ascii="Times New Roman" w:eastAsia="Times New Roman" w:hAnsi="Times New Roman" w:cs="Times New Roman"/>
                <w:b/>
                <w:bCs/>
                <w:sz w:val="24"/>
                <w:szCs w:val="24"/>
              </w:rPr>
              <w:t>лекции</w:t>
            </w:r>
          </w:p>
        </w:tc>
        <w:tc>
          <w:tcPr>
            <w:tcW w:w="299" w:type="pct"/>
            <w:textDirection w:val="btLr"/>
            <w:vAlign w:val="center"/>
          </w:tcPr>
          <w:p w:rsidR="00767D52" w:rsidRPr="00C95FFE" w:rsidRDefault="00767D52" w:rsidP="00C95FFE">
            <w:pPr>
              <w:spacing w:after="0" w:line="240" w:lineRule="auto"/>
              <w:ind w:left="113"/>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практические</w:t>
            </w:r>
            <w:r w:rsidRPr="00C95FFE">
              <w:rPr>
                <w:rFonts w:ascii="Times New Roman" w:eastAsia="Times New Roman" w:hAnsi="Times New Roman" w:cs="Times New Roman"/>
                <w:b/>
                <w:bCs/>
                <w:sz w:val="24"/>
                <w:szCs w:val="24"/>
              </w:rPr>
              <w:t xml:space="preserve"> занятия</w:t>
            </w:r>
          </w:p>
        </w:tc>
        <w:tc>
          <w:tcPr>
            <w:tcW w:w="372" w:type="pct"/>
            <w:vMerge/>
            <w:textDirection w:val="btLr"/>
            <w:vAlign w:val="center"/>
          </w:tcPr>
          <w:p w:rsidR="00767D52" w:rsidRPr="00C95FFE" w:rsidRDefault="00767D52" w:rsidP="00C95FFE">
            <w:pPr>
              <w:spacing w:after="0" w:line="240" w:lineRule="auto"/>
              <w:ind w:left="113"/>
              <w:contextualSpacing/>
              <w:jc w:val="center"/>
              <w:rPr>
                <w:rFonts w:ascii="Times New Roman" w:eastAsia="Times New Roman" w:hAnsi="Times New Roman" w:cs="Times New Roman"/>
                <w:b/>
                <w:bCs/>
                <w:sz w:val="24"/>
                <w:szCs w:val="24"/>
              </w:rPr>
            </w:pPr>
          </w:p>
        </w:tc>
        <w:tc>
          <w:tcPr>
            <w:tcW w:w="328" w:type="pct"/>
            <w:vMerge/>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c>
          <w:tcPr>
            <w:tcW w:w="1650" w:type="pct"/>
            <w:vMerge/>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r>
      <w:tr w:rsidR="00767D52" w:rsidRPr="00C95FFE" w:rsidTr="00193FC8">
        <w:trPr>
          <w:trHeight w:val="276"/>
        </w:trPr>
        <w:tc>
          <w:tcPr>
            <w:tcW w:w="222"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0" w:type="pct"/>
            <w:vAlign w:val="center"/>
          </w:tcPr>
          <w:p w:rsidR="00767D52" w:rsidRPr="00C95FFE" w:rsidRDefault="00767D52" w:rsidP="00180C81">
            <w:pPr>
              <w:widowControl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Организация выполнения работ по ремонту и текущему содержанию верхнего строения пути и земляного полотна железнодорожного транспорта</w:t>
            </w:r>
          </w:p>
        </w:tc>
        <w:tc>
          <w:tcPr>
            <w:tcW w:w="226"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36</w:t>
            </w:r>
          </w:p>
        </w:tc>
        <w:tc>
          <w:tcPr>
            <w:tcW w:w="315" w:type="pct"/>
            <w:vAlign w:val="center"/>
          </w:tcPr>
          <w:p w:rsidR="00767D52" w:rsidRPr="00C95FFE" w:rsidRDefault="00844E82"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w:t>
            </w:r>
          </w:p>
        </w:tc>
        <w:tc>
          <w:tcPr>
            <w:tcW w:w="298" w:type="pct"/>
            <w:vAlign w:val="center"/>
          </w:tcPr>
          <w:p w:rsidR="00767D52" w:rsidRPr="00C95FFE" w:rsidRDefault="00F31007"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299" w:type="pct"/>
            <w:vAlign w:val="center"/>
          </w:tcPr>
          <w:p w:rsidR="00767D52" w:rsidRPr="00C95FFE" w:rsidRDefault="00F31007"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72" w:type="pct"/>
            <w:vAlign w:val="center"/>
          </w:tcPr>
          <w:p w:rsidR="00767D52" w:rsidRPr="00F657FC" w:rsidRDefault="002054A8" w:rsidP="00180C81">
            <w:pPr>
              <w:widowControl w:val="0"/>
              <w:spacing w:after="0" w:line="240" w:lineRule="auto"/>
              <w:contextualSpacing/>
              <w:jc w:val="center"/>
              <w:rPr>
                <w:rFonts w:ascii="Times New Roman" w:eastAsia="Times New Roman" w:hAnsi="Times New Roman" w:cs="Times New Roman"/>
                <w:sz w:val="24"/>
                <w:szCs w:val="24"/>
              </w:rPr>
            </w:pPr>
            <w:r w:rsidRPr="00F657FC">
              <w:rPr>
                <w:rFonts w:ascii="Times New Roman" w:eastAsia="Times New Roman" w:hAnsi="Times New Roman" w:cs="Times New Roman"/>
                <w:sz w:val="24"/>
                <w:szCs w:val="24"/>
              </w:rPr>
              <w:t>9</w:t>
            </w:r>
          </w:p>
        </w:tc>
        <w:tc>
          <w:tcPr>
            <w:tcW w:w="328" w:type="pct"/>
            <w:vAlign w:val="center"/>
          </w:tcPr>
          <w:p w:rsidR="00767D52" w:rsidRDefault="00180C81"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0"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Промежуточная аттестация </w:t>
            </w:r>
            <w:r w:rsidR="00E147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опрос</w:t>
            </w:r>
          </w:p>
        </w:tc>
      </w:tr>
      <w:tr w:rsidR="00767D52" w:rsidRPr="00C95FFE" w:rsidTr="00193FC8">
        <w:trPr>
          <w:trHeight w:val="269"/>
        </w:trPr>
        <w:tc>
          <w:tcPr>
            <w:tcW w:w="222"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0" w:type="pct"/>
            <w:vAlign w:val="center"/>
          </w:tcPr>
          <w:p w:rsidR="00767D52" w:rsidRPr="00C95FFE" w:rsidRDefault="00767D52" w:rsidP="00180C81">
            <w:pPr>
              <w:widowControl w:val="0"/>
              <w:spacing w:after="0" w:line="240" w:lineRule="auto"/>
              <w:contextualSpacing/>
              <w:jc w:val="both"/>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Контроль выполнения работ по ремонту и текущему содержанию верхнего строения пути и земляного полотна железнодорожного транспорта</w:t>
            </w:r>
          </w:p>
        </w:tc>
        <w:tc>
          <w:tcPr>
            <w:tcW w:w="226"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15" w:type="pct"/>
            <w:vAlign w:val="center"/>
          </w:tcPr>
          <w:p w:rsidR="00767D52" w:rsidRPr="00C95FFE" w:rsidRDefault="00844E82"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298" w:type="pct"/>
            <w:vAlign w:val="center"/>
          </w:tcPr>
          <w:p w:rsidR="00767D52" w:rsidRPr="00C95FFE" w:rsidRDefault="00EB012F"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299" w:type="pct"/>
            <w:vAlign w:val="center"/>
          </w:tcPr>
          <w:p w:rsidR="00767D52" w:rsidRPr="00C95FFE" w:rsidRDefault="00F31007"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72" w:type="pct"/>
            <w:vAlign w:val="center"/>
          </w:tcPr>
          <w:p w:rsidR="00767D52" w:rsidRPr="00F657FC" w:rsidRDefault="002054A8" w:rsidP="00180C81">
            <w:pPr>
              <w:widowControl w:val="0"/>
              <w:spacing w:after="0" w:line="240" w:lineRule="auto"/>
              <w:contextualSpacing/>
              <w:jc w:val="center"/>
              <w:rPr>
                <w:rFonts w:ascii="Times New Roman" w:eastAsia="Times New Roman" w:hAnsi="Times New Roman" w:cs="Times New Roman"/>
                <w:sz w:val="24"/>
                <w:szCs w:val="24"/>
              </w:rPr>
            </w:pPr>
            <w:r w:rsidRPr="00F657FC">
              <w:rPr>
                <w:rFonts w:ascii="Times New Roman" w:eastAsia="Times New Roman" w:hAnsi="Times New Roman" w:cs="Times New Roman"/>
                <w:sz w:val="24"/>
                <w:szCs w:val="24"/>
              </w:rPr>
              <w:t>15</w:t>
            </w:r>
          </w:p>
        </w:tc>
        <w:tc>
          <w:tcPr>
            <w:tcW w:w="328" w:type="pct"/>
            <w:vAlign w:val="center"/>
          </w:tcPr>
          <w:p w:rsidR="00767D52" w:rsidRDefault="00180C81"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50"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Промежуточная аттестация </w:t>
            </w:r>
            <w:r w:rsidR="00E147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опрос</w:t>
            </w:r>
          </w:p>
        </w:tc>
      </w:tr>
      <w:tr w:rsidR="00767D52" w:rsidRPr="00C95FFE" w:rsidTr="00193FC8">
        <w:tc>
          <w:tcPr>
            <w:tcW w:w="222"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90"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b/>
                <w:sz w:val="24"/>
                <w:szCs w:val="24"/>
              </w:rPr>
            </w:pPr>
            <w:r w:rsidRPr="00C95FFE">
              <w:rPr>
                <w:rFonts w:ascii="Times New Roman" w:eastAsia="Times New Roman" w:hAnsi="Times New Roman" w:cs="Times New Roman"/>
                <w:b/>
                <w:sz w:val="24"/>
                <w:szCs w:val="24"/>
              </w:rPr>
              <w:t>ИТОГОВАЯ АТТЕСТАЦИЯ</w:t>
            </w:r>
          </w:p>
        </w:tc>
        <w:tc>
          <w:tcPr>
            <w:tcW w:w="226"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15"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98"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tc>
        <w:tc>
          <w:tcPr>
            <w:tcW w:w="299" w:type="pct"/>
            <w:vAlign w:val="center"/>
          </w:tcPr>
          <w:p w:rsidR="00767D52" w:rsidRPr="00C95FFE" w:rsidRDefault="00767D52"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72" w:type="pct"/>
            <w:vAlign w:val="center"/>
          </w:tcPr>
          <w:p w:rsidR="00767D52" w:rsidRPr="00C95FFE" w:rsidRDefault="00180C81" w:rsidP="00180C81">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28" w:type="pct"/>
            <w:vAlign w:val="center"/>
          </w:tcPr>
          <w:p w:rsidR="00767D52" w:rsidRPr="00C95FFE" w:rsidRDefault="00441180" w:rsidP="00180C8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50" w:type="pct"/>
            <w:vAlign w:val="center"/>
          </w:tcPr>
          <w:p w:rsidR="00767D52" w:rsidRPr="00C95FFE" w:rsidRDefault="00441180" w:rsidP="00441180">
            <w:pPr>
              <w:spacing w:after="0" w:line="240" w:lineRule="auto"/>
              <w:jc w:val="center"/>
              <w:rPr>
                <w:rFonts w:ascii="Courier New" w:eastAsia="Times New Roman" w:hAnsi="Courier New" w:cs="Courier New"/>
                <w:sz w:val="24"/>
                <w:szCs w:val="24"/>
                <w:highlight w:val="yellow"/>
              </w:rPr>
            </w:pPr>
            <w:r>
              <w:rPr>
                <w:rFonts w:ascii="Times New Roman" w:eastAsia="Times New Roman" w:hAnsi="Times New Roman" w:cs="Times New Roman"/>
                <w:sz w:val="24"/>
                <w:szCs w:val="24"/>
              </w:rPr>
              <w:t>Квалификационный экзамен</w:t>
            </w:r>
            <w:r w:rsidRPr="00441180">
              <w:rPr>
                <w:rFonts w:ascii="Times New Roman" w:eastAsia="Times New Roman" w:hAnsi="Times New Roman" w:cs="Times New Roman"/>
                <w:sz w:val="24"/>
                <w:szCs w:val="24"/>
              </w:rPr>
              <w:t>-</w:t>
            </w:r>
          </w:p>
        </w:tc>
      </w:tr>
      <w:tr w:rsidR="00767D52" w:rsidRPr="00C95FFE" w:rsidTr="00193FC8">
        <w:tc>
          <w:tcPr>
            <w:tcW w:w="222" w:type="pct"/>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c>
          <w:tcPr>
            <w:tcW w:w="1290" w:type="pct"/>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r w:rsidRPr="00C95FFE">
              <w:rPr>
                <w:rFonts w:ascii="Times New Roman" w:eastAsia="Times New Roman" w:hAnsi="Times New Roman" w:cs="Times New Roman"/>
                <w:sz w:val="24"/>
                <w:szCs w:val="24"/>
              </w:rPr>
              <w:t>Итого:</w:t>
            </w:r>
          </w:p>
        </w:tc>
        <w:tc>
          <w:tcPr>
            <w:tcW w:w="226" w:type="pct"/>
            <w:vAlign w:val="center"/>
          </w:tcPr>
          <w:p w:rsidR="00767D52" w:rsidRPr="00C95FFE" w:rsidRDefault="00180C81" w:rsidP="00C95FFE">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72</w:t>
            </w:r>
          </w:p>
        </w:tc>
        <w:tc>
          <w:tcPr>
            <w:tcW w:w="315" w:type="pct"/>
            <w:vAlign w:val="center"/>
          </w:tcPr>
          <w:p w:rsidR="00767D52" w:rsidRPr="00C95FFE" w:rsidRDefault="00180C81" w:rsidP="00C95FFE">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40</w:t>
            </w:r>
          </w:p>
        </w:tc>
        <w:tc>
          <w:tcPr>
            <w:tcW w:w="298" w:type="pct"/>
            <w:vAlign w:val="center"/>
          </w:tcPr>
          <w:p w:rsidR="00767D52" w:rsidRPr="00C95FFE" w:rsidRDefault="00180C81" w:rsidP="00C95FFE">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299" w:type="pct"/>
            <w:vAlign w:val="center"/>
          </w:tcPr>
          <w:p w:rsidR="00767D52" w:rsidRPr="00C95FFE" w:rsidRDefault="00180C81" w:rsidP="00C95FFE">
            <w:pPr>
              <w:widowControl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p>
        </w:tc>
        <w:tc>
          <w:tcPr>
            <w:tcW w:w="372" w:type="pct"/>
            <w:vAlign w:val="center"/>
          </w:tcPr>
          <w:p w:rsidR="00767D52" w:rsidRPr="00C95FFE" w:rsidRDefault="00180C81" w:rsidP="00C95FFE">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28" w:type="pct"/>
          </w:tcPr>
          <w:p w:rsidR="00767D52" w:rsidRPr="00C95FFE" w:rsidRDefault="00441180" w:rsidP="00C95FFE">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650" w:type="pct"/>
            <w:vAlign w:val="center"/>
          </w:tcPr>
          <w:p w:rsidR="00767D52" w:rsidRPr="00C95FFE" w:rsidRDefault="00767D52" w:rsidP="00C95FFE">
            <w:pPr>
              <w:widowControl w:val="0"/>
              <w:spacing w:after="0" w:line="240" w:lineRule="auto"/>
              <w:contextualSpacing/>
              <w:jc w:val="center"/>
              <w:rPr>
                <w:rFonts w:ascii="Times New Roman" w:eastAsia="Times New Roman" w:hAnsi="Times New Roman" w:cs="Times New Roman"/>
                <w:sz w:val="24"/>
                <w:szCs w:val="24"/>
              </w:rPr>
            </w:pPr>
          </w:p>
        </w:tc>
      </w:tr>
    </w:tbl>
    <w:p w:rsidR="00193FC8" w:rsidRDefault="00193FC8" w:rsidP="00193FC8">
      <w:pPr>
        <w:spacing w:after="0" w:line="240" w:lineRule="auto"/>
        <w:contextualSpacing/>
        <w:jc w:val="center"/>
        <w:rPr>
          <w:rFonts w:ascii="Times New Roman" w:eastAsia="Times New Roman" w:hAnsi="Times New Roman" w:cs="Times New Roman"/>
          <w:b/>
          <w:bCs/>
          <w:sz w:val="28"/>
          <w:szCs w:val="28"/>
        </w:rPr>
      </w:pPr>
    </w:p>
    <w:p w:rsidR="00193FC8" w:rsidRPr="00E147B0" w:rsidRDefault="00193FC8" w:rsidP="00E147B0">
      <w:pPr>
        <w:spacing w:after="0" w:line="240" w:lineRule="auto"/>
        <w:contextualSpacing/>
        <w:jc w:val="both"/>
        <w:rPr>
          <w:rFonts w:ascii="Times New Roman" w:eastAsia="Times New Roman" w:hAnsi="Times New Roman" w:cs="Times New Roman"/>
          <w:bCs/>
          <w:sz w:val="28"/>
          <w:szCs w:val="28"/>
        </w:rPr>
      </w:pPr>
    </w:p>
    <w:p w:rsidR="008F6927" w:rsidRPr="008F6927" w:rsidRDefault="008F6927" w:rsidP="00193FC8">
      <w:pPr>
        <w:spacing w:after="0" w:line="240" w:lineRule="auto"/>
        <w:contextualSpacing/>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8"/>
          <w:szCs w:val="28"/>
        </w:rPr>
        <w:t>КАЛЕНДАРНЫЙ УЧЕБНЫЙ ГРАФИК</w:t>
      </w:r>
    </w:p>
    <w:p w:rsidR="008F6927" w:rsidRPr="008F6927" w:rsidRDefault="008F6927" w:rsidP="008F6927">
      <w:pPr>
        <w:spacing w:after="0" w:line="240" w:lineRule="auto"/>
        <w:contextualSpacing/>
        <w:rPr>
          <w:rFonts w:ascii="Times New Roman" w:eastAsia="Times New Roman" w:hAnsi="Times New Roman" w:cs="Times New Roman"/>
          <w:b/>
          <w:bCs/>
          <w:sz w:val="28"/>
          <w:szCs w:val="28"/>
        </w:rPr>
      </w:pP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
        <w:gridCol w:w="3735"/>
        <w:gridCol w:w="669"/>
        <w:gridCol w:w="669"/>
        <w:gridCol w:w="669"/>
        <w:gridCol w:w="6"/>
        <w:gridCol w:w="671"/>
        <w:gridCol w:w="667"/>
        <w:gridCol w:w="671"/>
        <w:gridCol w:w="791"/>
        <w:gridCol w:w="704"/>
      </w:tblGrid>
      <w:tr w:rsidR="00F57BAA" w:rsidRPr="00C95FFE" w:rsidTr="00F57BAA">
        <w:tc>
          <w:tcPr>
            <w:tcW w:w="254" w:type="pct"/>
            <w:vMerge w:val="restar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C95FFE">
              <w:rPr>
                <w:rFonts w:ascii="Times New Roman" w:eastAsia="Times New Roman" w:hAnsi="Times New Roman" w:cs="Times New Roman"/>
                <w:b/>
                <w:bCs/>
                <w:sz w:val="24"/>
                <w:szCs w:val="24"/>
              </w:rPr>
              <w:t>№п/п</w:t>
            </w:r>
          </w:p>
        </w:tc>
        <w:tc>
          <w:tcPr>
            <w:tcW w:w="1916" w:type="pct"/>
            <w:vMerge w:val="restart"/>
            <w:vAlign w:val="center"/>
          </w:tcPr>
          <w:p w:rsidR="00F57BAA" w:rsidRPr="00C95FFE" w:rsidRDefault="00F57BAA" w:rsidP="008F6927">
            <w:pPr>
              <w:spacing w:after="0" w:line="240" w:lineRule="auto"/>
              <w:contextualSpacing/>
              <w:jc w:val="center"/>
              <w:rPr>
                <w:rFonts w:ascii="Times New Roman" w:eastAsia="Times New Roman" w:hAnsi="Times New Roman" w:cs="Times New Roman"/>
                <w:b/>
                <w:bCs/>
                <w:sz w:val="24"/>
                <w:szCs w:val="24"/>
              </w:rPr>
            </w:pPr>
            <w:r w:rsidRPr="00C95FFE">
              <w:rPr>
                <w:rFonts w:ascii="Times New Roman" w:eastAsia="Times New Roman" w:hAnsi="Times New Roman" w:cs="Times New Roman"/>
                <w:b/>
                <w:bCs/>
                <w:sz w:val="24"/>
                <w:szCs w:val="24"/>
              </w:rPr>
              <w:t>Наименование</w:t>
            </w:r>
          </w:p>
          <w:p w:rsidR="00F57BAA" w:rsidRPr="00C95FFE" w:rsidRDefault="00EF6E9A" w:rsidP="008F6927">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учебного курса</w:t>
            </w:r>
          </w:p>
        </w:tc>
        <w:tc>
          <w:tcPr>
            <w:tcW w:w="343" w:type="pct"/>
          </w:tcPr>
          <w:p w:rsidR="00F57BAA"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C95FFE">
              <w:rPr>
                <w:rFonts w:ascii="Times New Roman" w:eastAsia="Times New Roman" w:hAnsi="Times New Roman" w:cs="Times New Roman"/>
                <w:bCs/>
                <w:sz w:val="24"/>
                <w:szCs w:val="24"/>
              </w:rPr>
              <w:t>Д1</w:t>
            </w:r>
          </w:p>
          <w:p w:rsidR="00F57BAA" w:rsidRPr="00193FC8"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p>
        </w:tc>
        <w:tc>
          <w:tcPr>
            <w:tcW w:w="343" w:type="pc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C95FFE">
              <w:rPr>
                <w:rFonts w:ascii="Times New Roman" w:eastAsia="Times New Roman" w:hAnsi="Times New Roman" w:cs="Times New Roman"/>
                <w:bCs/>
                <w:sz w:val="24"/>
                <w:szCs w:val="24"/>
              </w:rPr>
              <w:t>Д2</w:t>
            </w:r>
          </w:p>
        </w:tc>
        <w:tc>
          <w:tcPr>
            <w:tcW w:w="346" w:type="pct"/>
            <w:gridSpan w:val="2"/>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C95FFE">
              <w:rPr>
                <w:rFonts w:ascii="Times New Roman" w:eastAsia="Times New Roman" w:hAnsi="Times New Roman" w:cs="Times New Roman"/>
                <w:bCs/>
                <w:sz w:val="24"/>
                <w:szCs w:val="24"/>
              </w:rPr>
              <w:t>Д3</w:t>
            </w:r>
          </w:p>
        </w:tc>
        <w:tc>
          <w:tcPr>
            <w:tcW w:w="344" w:type="pc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C95FFE">
              <w:rPr>
                <w:rFonts w:ascii="Times New Roman" w:eastAsia="Times New Roman" w:hAnsi="Times New Roman" w:cs="Times New Roman"/>
                <w:bCs/>
                <w:sz w:val="24"/>
                <w:szCs w:val="24"/>
              </w:rPr>
              <w:t>Д4</w:t>
            </w:r>
          </w:p>
        </w:tc>
        <w:tc>
          <w:tcPr>
            <w:tcW w:w="342" w:type="pc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C95FFE">
              <w:rPr>
                <w:rFonts w:ascii="Times New Roman" w:eastAsia="Times New Roman" w:hAnsi="Times New Roman" w:cs="Times New Roman"/>
                <w:bCs/>
                <w:sz w:val="24"/>
                <w:szCs w:val="24"/>
              </w:rPr>
              <w:t>Д5</w:t>
            </w:r>
          </w:p>
        </w:tc>
        <w:tc>
          <w:tcPr>
            <w:tcW w:w="344" w:type="pc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C95FFE">
              <w:rPr>
                <w:rFonts w:ascii="Times New Roman" w:eastAsia="Times New Roman" w:hAnsi="Times New Roman" w:cs="Times New Roman"/>
                <w:bCs/>
                <w:sz w:val="24"/>
                <w:szCs w:val="24"/>
              </w:rPr>
              <w:t>Д6</w:t>
            </w:r>
          </w:p>
        </w:tc>
        <w:tc>
          <w:tcPr>
            <w:tcW w:w="405" w:type="pct"/>
          </w:tcPr>
          <w:p w:rsidR="00F57BAA" w:rsidRPr="00C95FFE" w:rsidRDefault="00F57BAA" w:rsidP="00193FC8">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sidRPr="00C95FFE">
              <w:rPr>
                <w:rFonts w:ascii="Times New Roman" w:eastAsia="Times New Roman" w:hAnsi="Times New Roman" w:cs="Times New Roman"/>
                <w:bCs/>
                <w:sz w:val="24"/>
                <w:szCs w:val="24"/>
              </w:rPr>
              <w:t>Д7</w:t>
            </w:r>
          </w:p>
        </w:tc>
        <w:tc>
          <w:tcPr>
            <w:tcW w:w="361" w:type="pct"/>
          </w:tcPr>
          <w:p w:rsidR="00F57BAA" w:rsidRPr="00C95FFE" w:rsidRDefault="00F57BAA" w:rsidP="00193FC8">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Д8</w:t>
            </w:r>
          </w:p>
        </w:tc>
      </w:tr>
      <w:tr w:rsidR="00F57BAA" w:rsidRPr="00C95FFE" w:rsidTr="00F57BAA">
        <w:tc>
          <w:tcPr>
            <w:tcW w:w="254" w:type="pct"/>
            <w:vMerge/>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1916" w:type="pct"/>
            <w:vMerge/>
            <w:vAlign w:val="center"/>
          </w:tcPr>
          <w:p w:rsidR="00F57BAA" w:rsidRPr="00C95FFE" w:rsidRDefault="00F57BAA" w:rsidP="008F6927">
            <w:pPr>
              <w:spacing w:after="0" w:line="240" w:lineRule="auto"/>
              <w:contextualSpacing/>
              <w:jc w:val="center"/>
              <w:rPr>
                <w:rFonts w:ascii="Times New Roman" w:eastAsia="Times New Roman" w:hAnsi="Times New Roman" w:cs="Times New Roman"/>
                <w:b/>
                <w:bCs/>
                <w:sz w:val="24"/>
                <w:szCs w:val="24"/>
              </w:rPr>
            </w:pPr>
          </w:p>
        </w:tc>
        <w:tc>
          <w:tcPr>
            <w:tcW w:w="2468" w:type="pct"/>
            <w:gridSpan w:val="8"/>
          </w:tcPr>
          <w:p w:rsidR="00F57BAA" w:rsidRPr="00193FC8"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(Ауд.</w:t>
            </w: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СР</w:t>
            </w:r>
            <w:r>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rPr>
              <w:t>Контроль)</w:t>
            </w:r>
          </w:p>
        </w:tc>
        <w:tc>
          <w:tcPr>
            <w:tcW w:w="361" w:type="pct"/>
          </w:tcPr>
          <w:p w:rsidR="00F57BAA"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Cs/>
                <w:sz w:val="24"/>
                <w:szCs w:val="24"/>
              </w:rPr>
            </w:pPr>
          </w:p>
        </w:tc>
      </w:tr>
      <w:tr w:rsidR="00F57BAA" w:rsidRPr="00C95FFE" w:rsidTr="00F57BAA">
        <w:tc>
          <w:tcPr>
            <w:tcW w:w="254" w:type="pct"/>
            <w:vAlign w:val="center"/>
          </w:tcPr>
          <w:p w:rsidR="00F57BAA" w:rsidRPr="00C95FFE" w:rsidRDefault="00F57BAA" w:rsidP="00632E15">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16" w:type="pct"/>
            <w:vAlign w:val="center"/>
          </w:tcPr>
          <w:p w:rsidR="00F57BAA" w:rsidRPr="00C95FFE" w:rsidRDefault="00F57BAA" w:rsidP="00632E15">
            <w:pPr>
              <w:widowControl w:val="0"/>
              <w:spacing w:after="0" w:line="240" w:lineRule="auto"/>
              <w:contextualSpacing/>
              <w:jc w:val="both"/>
              <w:rPr>
                <w:rFonts w:ascii="Times New Roman" w:eastAsia="Times New Roman" w:hAnsi="Times New Roman" w:cs="Times New Roman"/>
                <w:sz w:val="24"/>
                <w:szCs w:val="24"/>
              </w:rPr>
            </w:pPr>
            <w:r w:rsidRPr="006524D8">
              <w:rPr>
                <w:rFonts w:ascii="Times New Roman" w:eastAsia="Times New Roman" w:hAnsi="Times New Roman" w:cs="Times New Roman"/>
                <w:sz w:val="24"/>
                <w:szCs w:val="24"/>
              </w:rPr>
              <w:t>Организация выполнения работ по ремонту и текущему содержанию верхнего строения пути и земляного полотна железнодорожного транспорта</w:t>
            </w:r>
          </w:p>
        </w:tc>
        <w:tc>
          <w:tcPr>
            <w:tcW w:w="343" w:type="pct"/>
          </w:tcPr>
          <w:p w:rsidR="00F57BAA" w:rsidRPr="00F657FC" w:rsidRDefault="00F57BAA" w:rsidP="002054A8">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val="en-US"/>
              </w:rPr>
            </w:pPr>
            <w:r w:rsidRPr="00F657FC">
              <w:rPr>
                <w:rFonts w:ascii="Times New Roman" w:eastAsia="Times New Roman" w:hAnsi="Times New Roman" w:cs="Times New Roman"/>
                <w:b/>
                <w:bCs/>
                <w:sz w:val="24"/>
                <w:szCs w:val="24"/>
              </w:rPr>
              <w:t>-</w:t>
            </w:r>
            <w:r w:rsidRPr="00F657FC">
              <w:rPr>
                <w:rFonts w:ascii="Times New Roman" w:eastAsia="Times New Roman" w:hAnsi="Times New Roman" w:cs="Times New Roman"/>
                <w:b/>
                <w:bCs/>
                <w:sz w:val="24"/>
                <w:szCs w:val="24"/>
                <w:lang w:val="en-US"/>
              </w:rPr>
              <w:t>/</w:t>
            </w:r>
            <w:r w:rsidR="002054A8" w:rsidRPr="00F657FC">
              <w:rPr>
                <w:rFonts w:ascii="Times New Roman" w:eastAsia="Times New Roman" w:hAnsi="Times New Roman" w:cs="Times New Roman"/>
                <w:b/>
                <w:bCs/>
                <w:sz w:val="24"/>
                <w:szCs w:val="24"/>
              </w:rPr>
              <w:t>8</w:t>
            </w:r>
            <w:r w:rsidRPr="00F657FC">
              <w:rPr>
                <w:rFonts w:ascii="Times New Roman" w:eastAsia="Times New Roman" w:hAnsi="Times New Roman" w:cs="Times New Roman"/>
                <w:b/>
                <w:bCs/>
                <w:sz w:val="24"/>
                <w:szCs w:val="24"/>
                <w:lang w:val="en-US"/>
              </w:rPr>
              <w:t>/-</w:t>
            </w:r>
          </w:p>
        </w:tc>
        <w:tc>
          <w:tcPr>
            <w:tcW w:w="343" w:type="pct"/>
          </w:tcPr>
          <w:p w:rsidR="00F57BAA" w:rsidRPr="00F657FC" w:rsidRDefault="00F57BAA" w:rsidP="002054A8">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F657FC">
              <w:rPr>
                <w:rFonts w:ascii="Times New Roman" w:eastAsia="Times New Roman" w:hAnsi="Times New Roman" w:cs="Times New Roman"/>
                <w:b/>
                <w:bCs/>
                <w:sz w:val="24"/>
                <w:szCs w:val="24"/>
              </w:rPr>
              <w:t>-</w:t>
            </w:r>
            <w:r w:rsidRPr="00F657FC">
              <w:rPr>
                <w:rFonts w:ascii="Times New Roman" w:eastAsia="Times New Roman" w:hAnsi="Times New Roman" w:cs="Times New Roman"/>
                <w:b/>
                <w:bCs/>
                <w:sz w:val="24"/>
                <w:szCs w:val="24"/>
                <w:lang w:val="en-US"/>
              </w:rPr>
              <w:t>/</w:t>
            </w:r>
            <w:r w:rsidR="002054A8" w:rsidRPr="00F657FC">
              <w:rPr>
                <w:rFonts w:ascii="Times New Roman" w:eastAsia="Times New Roman" w:hAnsi="Times New Roman" w:cs="Times New Roman"/>
                <w:b/>
                <w:bCs/>
                <w:sz w:val="24"/>
                <w:szCs w:val="24"/>
              </w:rPr>
              <w:t>1</w:t>
            </w:r>
            <w:r w:rsidRPr="00F657FC">
              <w:rPr>
                <w:rFonts w:ascii="Times New Roman" w:eastAsia="Times New Roman" w:hAnsi="Times New Roman" w:cs="Times New Roman"/>
                <w:b/>
                <w:bCs/>
                <w:sz w:val="24"/>
                <w:szCs w:val="24"/>
                <w:lang w:val="en-US"/>
              </w:rPr>
              <w:t>/-</w:t>
            </w:r>
          </w:p>
        </w:tc>
        <w:tc>
          <w:tcPr>
            <w:tcW w:w="343" w:type="pct"/>
          </w:tcPr>
          <w:p w:rsidR="00F57BAA" w:rsidRPr="00F657FC" w:rsidRDefault="00F57BAA" w:rsidP="00F57BAA">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347" w:type="pct"/>
            <w:gridSpan w:val="2"/>
          </w:tcPr>
          <w:p w:rsidR="00F57BAA" w:rsidRPr="00E147B0" w:rsidRDefault="00F57BAA" w:rsidP="00F57BAA">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p>
        </w:tc>
        <w:tc>
          <w:tcPr>
            <w:tcW w:w="342" w:type="pct"/>
          </w:tcPr>
          <w:p w:rsidR="00F57BAA" w:rsidRPr="00C95FFE" w:rsidRDefault="00F57BAA" w:rsidP="00632E1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p>
        </w:tc>
        <w:tc>
          <w:tcPr>
            <w:tcW w:w="344" w:type="pct"/>
          </w:tcPr>
          <w:p w:rsidR="00F57BAA" w:rsidRPr="00F57BAA" w:rsidRDefault="00844E82" w:rsidP="00844E82">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F57BAA">
              <w:rPr>
                <w:rFonts w:ascii="Times New Roman" w:eastAsia="Times New Roman" w:hAnsi="Times New Roman" w:cs="Times New Roman"/>
                <w:b/>
                <w:bCs/>
                <w:sz w:val="24"/>
                <w:szCs w:val="24"/>
                <w:lang w:val="en-US"/>
              </w:rPr>
              <w:t>/</w:t>
            </w:r>
            <w:r w:rsidR="00F57BAA">
              <w:rPr>
                <w:rFonts w:ascii="Times New Roman" w:eastAsia="Times New Roman" w:hAnsi="Times New Roman" w:cs="Times New Roman"/>
                <w:b/>
                <w:bCs/>
                <w:sz w:val="24"/>
                <w:szCs w:val="24"/>
              </w:rPr>
              <w:t>-</w:t>
            </w:r>
            <w:r w:rsidR="00F57BAA">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w:t>
            </w:r>
          </w:p>
        </w:tc>
        <w:tc>
          <w:tcPr>
            <w:tcW w:w="405" w:type="pct"/>
          </w:tcPr>
          <w:p w:rsidR="00F57BAA" w:rsidRPr="00C95FFE" w:rsidRDefault="00844E82" w:rsidP="00632E1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1</w:t>
            </w:r>
          </w:p>
        </w:tc>
        <w:tc>
          <w:tcPr>
            <w:tcW w:w="361" w:type="pct"/>
          </w:tcPr>
          <w:p w:rsidR="00F57BAA" w:rsidRPr="00C95FFE" w:rsidRDefault="00F57BAA" w:rsidP="00632E1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r>
      <w:tr w:rsidR="00F57BAA" w:rsidRPr="00C95FFE" w:rsidTr="00F57BAA">
        <w:tc>
          <w:tcPr>
            <w:tcW w:w="254" w:type="pct"/>
            <w:vAlign w:val="center"/>
          </w:tcPr>
          <w:p w:rsidR="00F57BAA" w:rsidRPr="00C95FFE" w:rsidRDefault="00F57BAA" w:rsidP="00632E15">
            <w:pPr>
              <w:widowControl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16" w:type="pct"/>
            <w:vAlign w:val="center"/>
          </w:tcPr>
          <w:p w:rsidR="00F57BAA" w:rsidRPr="00C95FFE" w:rsidRDefault="00F57BAA" w:rsidP="00632E15">
            <w:pPr>
              <w:widowControl w:val="0"/>
              <w:spacing w:after="0" w:line="240" w:lineRule="auto"/>
              <w:contextualSpacing/>
              <w:jc w:val="both"/>
              <w:rPr>
                <w:rFonts w:ascii="Times New Roman" w:eastAsia="Times New Roman" w:hAnsi="Times New Roman" w:cs="Times New Roman"/>
                <w:sz w:val="24"/>
                <w:szCs w:val="24"/>
              </w:rPr>
            </w:pPr>
            <w:r w:rsidRPr="006D49D3">
              <w:rPr>
                <w:rFonts w:ascii="Times New Roman" w:eastAsia="Times New Roman" w:hAnsi="Times New Roman" w:cs="Times New Roman"/>
                <w:sz w:val="24"/>
                <w:szCs w:val="24"/>
              </w:rPr>
              <w:t>Контроль выполнения работ по ремонту и текущему содержанию верхнего строения пути и земляного полотна железнодорожного транспорта</w:t>
            </w:r>
          </w:p>
        </w:tc>
        <w:tc>
          <w:tcPr>
            <w:tcW w:w="343" w:type="pct"/>
          </w:tcPr>
          <w:p w:rsidR="00F57BAA" w:rsidRPr="00F657FC"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343" w:type="pct"/>
          </w:tcPr>
          <w:p w:rsidR="00F57BAA" w:rsidRPr="00F657FC" w:rsidRDefault="00F57BAA" w:rsidP="002054A8">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F657FC">
              <w:rPr>
                <w:rFonts w:ascii="Times New Roman" w:eastAsia="Times New Roman" w:hAnsi="Times New Roman" w:cs="Times New Roman"/>
                <w:b/>
                <w:bCs/>
                <w:sz w:val="24"/>
                <w:szCs w:val="24"/>
              </w:rPr>
              <w:t>-</w:t>
            </w:r>
            <w:r w:rsidRPr="00F657FC">
              <w:rPr>
                <w:rFonts w:ascii="Times New Roman" w:eastAsia="Times New Roman" w:hAnsi="Times New Roman" w:cs="Times New Roman"/>
                <w:b/>
                <w:bCs/>
                <w:sz w:val="24"/>
                <w:szCs w:val="24"/>
                <w:lang w:val="en-US"/>
              </w:rPr>
              <w:t>/</w:t>
            </w:r>
            <w:r w:rsidR="002054A8" w:rsidRPr="00F657FC">
              <w:rPr>
                <w:rFonts w:ascii="Times New Roman" w:eastAsia="Times New Roman" w:hAnsi="Times New Roman" w:cs="Times New Roman"/>
                <w:b/>
                <w:bCs/>
                <w:sz w:val="24"/>
                <w:szCs w:val="24"/>
              </w:rPr>
              <w:t>7</w:t>
            </w:r>
            <w:r w:rsidRPr="00F657FC">
              <w:rPr>
                <w:rFonts w:ascii="Times New Roman" w:eastAsia="Times New Roman" w:hAnsi="Times New Roman" w:cs="Times New Roman"/>
                <w:b/>
                <w:bCs/>
                <w:sz w:val="24"/>
                <w:szCs w:val="24"/>
                <w:lang w:val="en-US"/>
              </w:rPr>
              <w:t>/-</w:t>
            </w:r>
          </w:p>
        </w:tc>
        <w:tc>
          <w:tcPr>
            <w:tcW w:w="343" w:type="pct"/>
          </w:tcPr>
          <w:p w:rsidR="00F57BAA" w:rsidRPr="00F657FC" w:rsidRDefault="00F57BAA" w:rsidP="002054A8">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sidRPr="00F657FC">
              <w:rPr>
                <w:rFonts w:ascii="Times New Roman" w:eastAsia="Times New Roman" w:hAnsi="Times New Roman" w:cs="Times New Roman"/>
                <w:b/>
                <w:bCs/>
                <w:sz w:val="24"/>
                <w:szCs w:val="24"/>
              </w:rPr>
              <w:t>-</w:t>
            </w:r>
            <w:r w:rsidRPr="00F657FC">
              <w:rPr>
                <w:rFonts w:ascii="Times New Roman" w:eastAsia="Times New Roman" w:hAnsi="Times New Roman" w:cs="Times New Roman"/>
                <w:b/>
                <w:bCs/>
                <w:sz w:val="24"/>
                <w:szCs w:val="24"/>
                <w:lang w:val="en-US"/>
              </w:rPr>
              <w:t>/</w:t>
            </w:r>
            <w:r w:rsidR="002054A8" w:rsidRPr="00F657FC">
              <w:rPr>
                <w:rFonts w:ascii="Times New Roman" w:eastAsia="Times New Roman" w:hAnsi="Times New Roman" w:cs="Times New Roman"/>
                <w:b/>
                <w:bCs/>
                <w:sz w:val="24"/>
                <w:szCs w:val="24"/>
              </w:rPr>
              <w:t>8</w:t>
            </w:r>
            <w:r w:rsidRPr="00F657FC">
              <w:rPr>
                <w:rFonts w:ascii="Times New Roman" w:eastAsia="Times New Roman" w:hAnsi="Times New Roman" w:cs="Times New Roman"/>
                <w:b/>
                <w:bCs/>
                <w:sz w:val="24"/>
                <w:szCs w:val="24"/>
                <w:lang w:val="en-US"/>
              </w:rPr>
              <w:t>/-</w:t>
            </w:r>
          </w:p>
        </w:tc>
        <w:tc>
          <w:tcPr>
            <w:tcW w:w="347" w:type="pct"/>
            <w:gridSpan w:val="2"/>
          </w:tcPr>
          <w:p w:rsidR="00F57BAA" w:rsidRPr="00C95FFE" w:rsidRDefault="00F57BAA" w:rsidP="00F57BAA">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342" w:type="pct"/>
          </w:tcPr>
          <w:p w:rsidR="00F57BAA" w:rsidRPr="00C95FFE" w:rsidRDefault="00F57BAA" w:rsidP="00441180">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344" w:type="pct"/>
          </w:tcPr>
          <w:p w:rsidR="00F57BAA" w:rsidRPr="00F57BAA" w:rsidRDefault="00F57BAA" w:rsidP="00F57BAA">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405" w:type="pct"/>
          </w:tcPr>
          <w:p w:rsidR="00F57BAA" w:rsidRPr="00F57BAA" w:rsidRDefault="00844E82" w:rsidP="00F57BAA">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F57BAA">
              <w:rPr>
                <w:rFonts w:ascii="Times New Roman" w:eastAsia="Times New Roman" w:hAnsi="Times New Roman" w:cs="Times New Roman"/>
                <w:b/>
                <w:bCs/>
                <w:sz w:val="24"/>
                <w:szCs w:val="24"/>
                <w:lang w:val="en-US"/>
              </w:rPr>
              <w:t>/</w:t>
            </w:r>
            <w:r w:rsidR="00F57BAA">
              <w:rPr>
                <w:rFonts w:ascii="Times New Roman" w:eastAsia="Times New Roman" w:hAnsi="Times New Roman" w:cs="Times New Roman"/>
                <w:b/>
                <w:bCs/>
                <w:sz w:val="24"/>
                <w:szCs w:val="24"/>
              </w:rPr>
              <w:t>-</w:t>
            </w:r>
            <w:r w:rsidR="00F57BAA">
              <w:rPr>
                <w:rFonts w:ascii="Times New Roman" w:eastAsia="Times New Roman" w:hAnsi="Times New Roman" w:cs="Times New Roman"/>
                <w:b/>
                <w:bCs/>
                <w:sz w:val="24"/>
                <w:szCs w:val="24"/>
                <w:lang w:val="en-US"/>
              </w:rPr>
              <w:t>/</w:t>
            </w:r>
            <w:r w:rsidR="00F57BAA">
              <w:rPr>
                <w:rFonts w:ascii="Times New Roman" w:eastAsia="Times New Roman" w:hAnsi="Times New Roman" w:cs="Times New Roman"/>
                <w:b/>
                <w:bCs/>
                <w:sz w:val="24"/>
                <w:szCs w:val="24"/>
              </w:rPr>
              <w:t>-</w:t>
            </w:r>
          </w:p>
        </w:tc>
        <w:tc>
          <w:tcPr>
            <w:tcW w:w="361" w:type="pct"/>
          </w:tcPr>
          <w:p w:rsidR="00F57BAA" w:rsidRPr="00F57BAA" w:rsidRDefault="00F57BAA" w:rsidP="00F57BAA">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1</w:t>
            </w:r>
          </w:p>
        </w:tc>
      </w:tr>
      <w:tr w:rsidR="00F57BAA" w:rsidRPr="00C95FFE" w:rsidTr="00F57BAA">
        <w:tc>
          <w:tcPr>
            <w:tcW w:w="254" w:type="pct"/>
          </w:tcPr>
          <w:p w:rsidR="00F57BAA" w:rsidRPr="00C95FFE" w:rsidRDefault="006C6B14" w:rsidP="008F6927">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16" w:type="pct"/>
          </w:tcPr>
          <w:p w:rsidR="00F57BAA" w:rsidRPr="00C95FFE" w:rsidRDefault="00F57BAA" w:rsidP="008F6927">
            <w:pPr>
              <w:widowControl w:val="0"/>
              <w:spacing w:after="0" w:line="240" w:lineRule="auto"/>
              <w:contextualSpacing/>
              <w:rPr>
                <w:rFonts w:ascii="Times New Roman" w:eastAsia="Times New Roman" w:hAnsi="Times New Roman" w:cs="Times New Roman"/>
                <w:sz w:val="24"/>
                <w:szCs w:val="24"/>
              </w:rPr>
            </w:pPr>
            <w:r w:rsidRPr="00C95FFE">
              <w:rPr>
                <w:rFonts w:ascii="Times New Roman" w:eastAsia="Times New Roman" w:hAnsi="Times New Roman" w:cs="Times New Roman"/>
                <w:sz w:val="24"/>
                <w:szCs w:val="24"/>
              </w:rPr>
              <w:t>ИТОГОВАЯ АТТЕСТАЦИЯ</w:t>
            </w:r>
          </w:p>
        </w:tc>
        <w:tc>
          <w:tcPr>
            <w:tcW w:w="343" w:type="pc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343" w:type="pc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343" w:type="pc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347" w:type="pct"/>
            <w:gridSpan w:val="2"/>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p>
        </w:tc>
        <w:tc>
          <w:tcPr>
            <w:tcW w:w="342" w:type="pct"/>
          </w:tcPr>
          <w:p w:rsidR="00F57BAA" w:rsidRPr="00715B3A" w:rsidRDefault="00F57BAA" w:rsidP="00715B3A">
            <w:pPr>
              <w:autoSpaceDE w:val="0"/>
              <w:autoSpaceDN w:val="0"/>
              <w:adjustRightInd w:val="0"/>
              <w:spacing w:after="0" w:line="240" w:lineRule="auto"/>
              <w:contextualSpacing/>
              <w:jc w:val="center"/>
              <w:rPr>
                <w:rFonts w:ascii="Times New Roman" w:eastAsia="Times New Roman" w:hAnsi="Times New Roman" w:cs="Times New Roman"/>
                <w:b/>
                <w:bCs/>
                <w:sz w:val="24"/>
                <w:szCs w:val="24"/>
                <w:lang w:val="en-US"/>
              </w:rPr>
            </w:pPr>
          </w:p>
        </w:tc>
        <w:tc>
          <w:tcPr>
            <w:tcW w:w="344" w:type="pct"/>
          </w:tcPr>
          <w:p w:rsidR="00F57BAA" w:rsidRPr="00F57BAA" w:rsidRDefault="00F57BAA" w:rsidP="00F57BAA">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2</w:t>
            </w:r>
          </w:p>
        </w:tc>
        <w:tc>
          <w:tcPr>
            <w:tcW w:w="405" w:type="pct"/>
          </w:tcPr>
          <w:p w:rsidR="00F57BAA" w:rsidRPr="00F57BAA" w:rsidRDefault="00F57BAA" w:rsidP="00632E1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2</w:t>
            </w:r>
          </w:p>
        </w:tc>
        <w:tc>
          <w:tcPr>
            <w:tcW w:w="361" w:type="pct"/>
          </w:tcPr>
          <w:p w:rsidR="00F57BAA" w:rsidRPr="00F57BAA" w:rsidRDefault="00F57BAA" w:rsidP="00632E15">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US"/>
              </w:rPr>
              <w:t>/</w:t>
            </w:r>
            <w:r>
              <w:rPr>
                <w:rFonts w:ascii="Times New Roman" w:eastAsia="Times New Roman" w:hAnsi="Times New Roman" w:cs="Times New Roman"/>
                <w:b/>
                <w:bCs/>
                <w:sz w:val="24"/>
                <w:szCs w:val="24"/>
              </w:rPr>
              <w:t>2</w:t>
            </w:r>
          </w:p>
        </w:tc>
      </w:tr>
      <w:tr w:rsidR="00F57BAA" w:rsidRPr="00C95FFE" w:rsidTr="00F57BAA">
        <w:tc>
          <w:tcPr>
            <w:tcW w:w="254" w:type="pct"/>
          </w:tcPr>
          <w:p w:rsidR="00F57BAA" w:rsidRPr="00C95FFE" w:rsidRDefault="00F57BAA" w:rsidP="008F6927">
            <w:pPr>
              <w:autoSpaceDE w:val="0"/>
              <w:autoSpaceDN w:val="0"/>
              <w:adjustRightInd w:val="0"/>
              <w:spacing w:after="0" w:line="240" w:lineRule="auto"/>
              <w:contextualSpacing/>
              <w:jc w:val="center"/>
              <w:rPr>
                <w:rFonts w:ascii="Times New Roman" w:eastAsia="Times New Roman" w:hAnsi="Times New Roman" w:cs="Times New Roman"/>
                <w:sz w:val="24"/>
                <w:szCs w:val="24"/>
              </w:rPr>
            </w:pPr>
          </w:p>
        </w:tc>
        <w:tc>
          <w:tcPr>
            <w:tcW w:w="1916" w:type="pct"/>
          </w:tcPr>
          <w:p w:rsidR="00F57BAA" w:rsidRPr="00C95FFE" w:rsidRDefault="00F57BAA" w:rsidP="00193FC8">
            <w:pPr>
              <w:autoSpaceDE w:val="0"/>
              <w:autoSpaceDN w:val="0"/>
              <w:adjustRightInd w:val="0"/>
              <w:spacing w:after="0" w:line="240" w:lineRule="auto"/>
              <w:contextualSpacing/>
              <w:rPr>
                <w:rFonts w:ascii="Times New Roman" w:eastAsia="Times New Roman" w:hAnsi="Times New Roman" w:cs="Times New Roman"/>
                <w:b/>
                <w:bCs/>
                <w:i/>
                <w:iCs/>
                <w:sz w:val="24"/>
                <w:szCs w:val="24"/>
              </w:rPr>
            </w:pPr>
            <w:r w:rsidRPr="00C95FFE">
              <w:rPr>
                <w:rFonts w:ascii="Times New Roman" w:eastAsia="Times New Roman" w:hAnsi="Times New Roman" w:cs="Times New Roman"/>
                <w:b/>
                <w:bCs/>
                <w:i/>
                <w:iCs/>
                <w:sz w:val="24"/>
                <w:szCs w:val="24"/>
              </w:rPr>
              <w:t xml:space="preserve">Всего часов </w:t>
            </w:r>
          </w:p>
        </w:tc>
        <w:tc>
          <w:tcPr>
            <w:tcW w:w="343" w:type="pct"/>
          </w:tcPr>
          <w:p w:rsidR="00F57BAA" w:rsidRPr="00E147B0" w:rsidRDefault="00F57BAA" w:rsidP="00E147B0">
            <w:pPr>
              <w:autoSpaceDE w:val="0"/>
              <w:autoSpaceDN w:val="0"/>
              <w:adjustRightInd w:val="0"/>
              <w:spacing w:after="0" w:line="240" w:lineRule="auto"/>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8</w:t>
            </w:r>
          </w:p>
        </w:tc>
        <w:tc>
          <w:tcPr>
            <w:tcW w:w="343" w:type="pct"/>
          </w:tcPr>
          <w:p w:rsidR="00F57BAA" w:rsidRPr="00E147B0" w:rsidRDefault="00F57BAA" w:rsidP="00E147B0">
            <w:pPr>
              <w:autoSpaceDE w:val="0"/>
              <w:autoSpaceDN w:val="0"/>
              <w:adjustRightInd w:val="0"/>
              <w:spacing w:after="0" w:line="240" w:lineRule="auto"/>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8</w:t>
            </w:r>
          </w:p>
        </w:tc>
        <w:tc>
          <w:tcPr>
            <w:tcW w:w="343" w:type="pct"/>
          </w:tcPr>
          <w:p w:rsidR="00F57BAA" w:rsidRPr="00E147B0" w:rsidRDefault="00F57BAA" w:rsidP="00E147B0">
            <w:pPr>
              <w:autoSpaceDE w:val="0"/>
              <w:autoSpaceDN w:val="0"/>
              <w:adjustRightInd w:val="0"/>
              <w:spacing w:after="0" w:line="240" w:lineRule="auto"/>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8</w:t>
            </w:r>
          </w:p>
        </w:tc>
        <w:tc>
          <w:tcPr>
            <w:tcW w:w="347" w:type="pct"/>
            <w:gridSpan w:val="2"/>
          </w:tcPr>
          <w:p w:rsidR="00F57BAA" w:rsidRPr="00F57BAA"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8</w:t>
            </w:r>
          </w:p>
        </w:tc>
        <w:tc>
          <w:tcPr>
            <w:tcW w:w="342" w:type="pct"/>
          </w:tcPr>
          <w:p w:rsidR="00F57BAA" w:rsidRPr="00F57BAA" w:rsidRDefault="00F57BAA" w:rsidP="008F6927">
            <w:pPr>
              <w:autoSpaceDE w:val="0"/>
              <w:autoSpaceDN w:val="0"/>
              <w:adjustRightInd w:val="0"/>
              <w:spacing w:after="0" w:line="240" w:lineRule="auto"/>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8</w:t>
            </w:r>
          </w:p>
        </w:tc>
        <w:tc>
          <w:tcPr>
            <w:tcW w:w="344" w:type="pct"/>
          </w:tcPr>
          <w:p w:rsidR="00F57BAA" w:rsidRPr="00F57BAA" w:rsidRDefault="00187F70" w:rsidP="00844E82">
            <w:pPr>
              <w:autoSpaceDE w:val="0"/>
              <w:autoSpaceDN w:val="0"/>
              <w:adjustRightInd w:val="0"/>
              <w:spacing w:after="0" w:line="240" w:lineRule="auto"/>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w:t>
            </w:r>
            <w:r w:rsidR="00844E82">
              <w:rPr>
                <w:rFonts w:ascii="Times New Roman" w:eastAsia="Times New Roman" w:hAnsi="Times New Roman" w:cs="Times New Roman"/>
                <w:b/>
                <w:bCs/>
                <w:i/>
                <w:iCs/>
                <w:sz w:val="24"/>
                <w:szCs w:val="24"/>
              </w:rPr>
              <w:t>0</w:t>
            </w:r>
          </w:p>
        </w:tc>
        <w:tc>
          <w:tcPr>
            <w:tcW w:w="405" w:type="pct"/>
          </w:tcPr>
          <w:p w:rsidR="00F57BAA" w:rsidRPr="00F57BAA" w:rsidRDefault="00187F70" w:rsidP="00844E82">
            <w:pPr>
              <w:autoSpaceDE w:val="0"/>
              <w:autoSpaceDN w:val="0"/>
              <w:adjustRightInd w:val="0"/>
              <w:spacing w:after="0" w:line="240" w:lineRule="auto"/>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w:t>
            </w:r>
            <w:r w:rsidR="00844E82">
              <w:rPr>
                <w:rFonts w:ascii="Times New Roman" w:eastAsia="Times New Roman" w:hAnsi="Times New Roman" w:cs="Times New Roman"/>
                <w:b/>
                <w:bCs/>
                <w:i/>
                <w:iCs/>
                <w:sz w:val="24"/>
                <w:szCs w:val="24"/>
              </w:rPr>
              <w:t>1</w:t>
            </w:r>
          </w:p>
        </w:tc>
        <w:tc>
          <w:tcPr>
            <w:tcW w:w="361" w:type="pct"/>
          </w:tcPr>
          <w:p w:rsidR="00F57BAA" w:rsidRPr="00F57BAA" w:rsidRDefault="00AE284A" w:rsidP="008F6927">
            <w:pPr>
              <w:autoSpaceDE w:val="0"/>
              <w:autoSpaceDN w:val="0"/>
              <w:adjustRightInd w:val="0"/>
              <w:spacing w:after="0" w:line="240" w:lineRule="auto"/>
              <w:contextualSpacing/>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11</w:t>
            </w:r>
          </w:p>
        </w:tc>
      </w:tr>
    </w:tbl>
    <w:p w:rsidR="00193FC8" w:rsidRDefault="00193FC8" w:rsidP="008F6927">
      <w:pPr>
        <w:autoSpaceDE w:val="0"/>
        <w:autoSpaceDN w:val="0"/>
        <w:adjustRightInd w:val="0"/>
        <w:spacing w:after="0" w:line="240" w:lineRule="auto"/>
        <w:contextualSpacing/>
        <w:jc w:val="center"/>
        <w:rPr>
          <w:rFonts w:ascii="Times New Roman" w:eastAsia="Times New Roman" w:hAnsi="Times New Roman" w:cs="Times New Roman"/>
          <w:b/>
          <w:bCs/>
          <w:sz w:val="28"/>
          <w:szCs w:val="28"/>
        </w:rPr>
      </w:pPr>
    </w:p>
    <w:p w:rsidR="008F6927" w:rsidRPr="008F6927" w:rsidRDefault="008F6927" w:rsidP="008F6927">
      <w:pPr>
        <w:autoSpaceDE w:val="0"/>
        <w:autoSpaceDN w:val="0"/>
        <w:adjustRightInd w:val="0"/>
        <w:spacing w:after="0" w:line="240" w:lineRule="auto"/>
        <w:contextualSpacing/>
        <w:jc w:val="center"/>
        <w:rPr>
          <w:rFonts w:ascii="Times New Roman" w:eastAsia="Times New Roman" w:hAnsi="Times New Roman" w:cs="Times New Roman"/>
          <w:sz w:val="28"/>
          <w:szCs w:val="28"/>
        </w:rPr>
      </w:pPr>
      <w:r w:rsidRPr="008F6927">
        <w:rPr>
          <w:rFonts w:ascii="Times New Roman" w:eastAsia="Times New Roman" w:hAnsi="Times New Roman" w:cs="Times New Roman"/>
          <w:b/>
          <w:bCs/>
          <w:sz w:val="28"/>
          <w:szCs w:val="28"/>
        </w:rPr>
        <w:t xml:space="preserve">РАБОЧИЕ ПРОГРАММЫ </w:t>
      </w:r>
      <w:r w:rsidR="00EF6E9A">
        <w:rPr>
          <w:rFonts w:ascii="Times New Roman" w:eastAsia="Times New Roman" w:hAnsi="Times New Roman" w:cs="Times New Roman"/>
          <w:b/>
          <w:bCs/>
          <w:sz w:val="28"/>
          <w:szCs w:val="28"/>
        </w:rPr>
        <w:t>УЧЕБНЫХ КУРСОВ</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1. </w:t>
      </w:r>
      <w:r w:rsidRPr="00C536C2">
        <w:rPr>
          <w:rFonts w:ascii="Times New Roman" w:eastAsia="Times New Roman" w:hAnsi="Times New Roman" w:cs="Times New Roman"/>
          <w:sz w:val="28"/>
          <w:szCs w:val="28"/>
        </w:rPr>
        <w:t>Организация выполнения работ по ремонту и текущему содержанию верхнего строения пути и земляного полотна железнодорожного транспорта</w:t>
      </w:r>
      <w:r>
        <w:rPr>
          <w:rFonts w:ascii="Times New Roman" w:eastAsia="Times New Roman" w:hAnsi="Times New Roman" w:cs="Times New Roman"/>
          <w:sz w:val="28"/>
          <w:szCs w:val="28"/>
        </w:rPr>
        <w:t>.</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Лекция 1.</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 xml:space="preserve">Нормативно-технические и руководящие документы по организации и выполнению работ по ремонту и текущему содержанию верхнего строения пути и земляного полотна.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Самостоятельная работа.</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Правила технической эксплуатации железных дорог Российской Федерации</w:t>
      </w:r>
      <w:r>
        <w:rPr>
          <w:rFonts w:ascii="Times New Roman" w:eastAsia="Times New Roman" w:hAnsi="Times New Roman" w:cs="Times New Roman"/>
          <w:bCs/>
          <w:sz w:val="28"/>
          <w:szCs w:val="28"/>
        </w:rPr>
        <w:t>.</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Лекция 2</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 xml:space="preserve">Виды и причины повреждений и дефектов элементов верхнего строения пути и земляного полотна, порядок и сроки их устранения.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Самостоятельная работа.</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Технические характеристики и конструктивные особенности верхнего строения пути, земляного полотна, искусственных сооружений</w:t>
      </w:r>
      <w:r>
        <w:rPr>
          <w:rFonts w:ascii="Times New Roman" w:eastAsia="Times New Roman" w:hAnsi="Times New Roman" w:cs="Times New Roman"/>
          <w:bCs/>
          <w:sz w:val="28"/>
          <w:szCs w:val="28"/>
        </w:rPr>
        <w:t>.</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Лекция 3</w:t>
      </w:r>
    </w:p>
    <w:p w:rsidR="007B15CF" w:rsidRPr="00D77334" w:rsidRDefault="007B15CF" w:rsidP="007B15CF">
      <w:pPr>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Порядок выдачи предупреждений на производство путевых работ. Порядок доставки инструмента и бригад к месту производства работ по ремонту и текущему содержанию верхнего строения пути и земляного полотна. Порядок сопровождения дефектоскопных и путеизмерительных тележек и контрольно-измерительных вагонов.</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Лекция 4</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 xml:space="preserve">Порядок расследования и учета несчастных случаев, связанных с производством.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Лекция 5</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 xml:space="preserve">Нормы и порядок обеспечения средствами индивидуальной защиты работников, выполняющих работы по ремонту и текущему содержанию верхнего строения пути и земляного полотна. Оборудование участка железнодорожного пути и правила его технической эксплуатации.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Самостоятельная работа.</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Требования охраны труда и пожарной безопасности при выполнении работ по ремонту и текущему содержанию верхнего строения пути и земляного полотна.</w:t>
      </w:r>
      <w:r w:rsidR="0067738B">
        <w:rPr>
          <w:rFonts w:ascii="Times New Roman" w:eastAsia="Times New Roman" w:hAnsi="Times New Roman" w:cs="Times New Roman"/>
          <w:bCs/>
          <w:sz w:val="28"/>
          <w:szCs w:val="28"/>
        </w:rPr>
        <w:t xml:space="preserve"> </w:t>
      </w:r>
      <w:r w:rsidRPr="00D77334">
        <w:rPr>
          <w:rFonts w:ascii="Times New Roman" w:eastAsia="Times New Roman" w:hAnsi="Times New Roman" w:cs="Times New Roman"/>
          <w:bCs/>
          <w:sz w:val="28"/>
          <w:szCs w:val="28"/>
        </w:rPr>
        <w:t>Санитарные нормы и правила в пределах выполняемых работ.</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 xml:space="preserve">Лекция </w:t>
      </w:r>
      <w:r>
        <w:rPr>
          <w:rFonts w:ascii="Times New Roman" w:eastAsia="Times New Roman" w:hAnsi="Times New Roman" w:cs="Times New Roman"/>
          <w:bCs/>
          <w:sz w:val="28"/>
          <w:szCs w:val="28"/>
        </w:rPr>
        <w:t>6</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t xml:space="preserve">Порядок формирования производственных заданий по ремонту и текущему содержанию верхнего строения пути и земляного полотна. Порядок ведения документации, связанной с выполнением работ по ремонту и текущему содержанию верхнего строения пути и земляного полотна. Порядок формирования бригад по ремонту и текущему содержанию верхнего строения пути и земляного полотна.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Лекция 7</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77334">
        <w:rPr>
          <w:rFonts w:ascii="Times New Roman" w:eastAsia="Times New Roman" w:hAnsi="Times New Roman" w:cs="Times New Roman"/>
          <w:bCs/>
          <w:sz w:val="28"/>
          <w:szCs w:val="28"/>
        </w:rPr>
        <w:lastRenderedPageBreak/>
        <w:t>Структура и порядок формирования фонда оплаты труда.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r w:rsidR="0067738B">
        <w:rPr>
          <w:rFonts w:ascii="Times New Roman" w:eastAsia="Times New Roman" w:hAnsi="Times New Roman" w:cs="Times New Roman"/>
          <w:bCs/>
          <w:sz w:val="28"/>
          <w:szCs w:val="28"/>
        </w:rPr>
        <w:t xml:space="preserve"> </w:t>
      </w:r>
      <w:r w:rsidRPr="00D77334">
        <w:rPr>
          <w:rFonts w:ascii="Times New Roman" w:eastAsia="Times New Roman" w:hAnsi="Times New Roman" w:cs="Times New Roman"/>
          <w:bCs/>
          <w:sz w:val="28"/>
          <w:szCs w:val="28"/>
        </w:rPr>
        <w:t>Порядок проведения проверки знаний и аттестации работников, выполняющих работы по ремонту и текущему содержанию верхнего строения пути и земляного полотна.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Самостоятельная работа.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EC2C36">
        <w:rPr>
          <w:rFonts w:ascii="Times New Roman" w:eastAsia="Times New Roman" w:hAnsi="Times New Roman" w:cs="Times New Roman"/>
          <w:bCs/>
          <w:sz w:val="28"/>
          <w:szCs w:val="28"/>
        </w:rPr>
        <w:t>Трудовой кодекс Российской Федерации.</w:t>
      </w:r>
    </w:p>
    <w:p w:rsidR="007B15CF" w:rsidRPr="00D77334"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Практическое занятие 1</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Планирование работы бригад по ремонту и текущему содержанию верхнего строения пути и земляного полотна по результатам осмотров и проверок пути</w:t>
      </w:r>
      <w:r>
        <w:rPr>
          <w:rFonts w:ascii="Times New Roman" w:eastAsia="Times New Roman" w:hAnsi="Times New Roman" w:cs="Times New Roman"/>
          <w:bCs/>
          <w:sz w:val="28"/>
          <w:szCs w:val="28"/>
        </w:rPr>
        <w:t xml:space="preserve">. </w:t>
      </w:r>
      <w:r w:rsidRPr="00A60640">
        <w:rPr>
          <w:rFonts w:ascii="Times New Roman" w:eastAsia="Times New Roman" w:hAnsi="Times New Roman" w:cs="Times New Roman"/>
          <w:bCs/>
          <w:sz w:val="28"/>
          <w:szCs w:val="28"/>
        </w:rPr>
        <w:t>Выбор оптимальных способов выполнения работ по ремонту и текущему содержанию верхнего строения пути и земляного полотна.</w:t>
      </w:r>
      <w:r w:rsidR="00290909">
        <w:rPr>
          <w:rFonts w:ascii="Times New Roman" w:eastAsia="Times New Roman" w:hAnsi="Times New Roman" w:cs="Times New Roman"/>
          <w:bCs/>
          <w:sz w:val="28"/>
          <w:szCs w:val="28"/>
        </w:rPr>
        <w:t xml:space="preserve"> </w:t>
      </w:r>
      <w:r w:rsidRPr="00431300">
        <w:rPr>
          <w:rFonts w:ascii="Times New Roman" w:eastAsia="Times New Roman" w:hAnsi="Times New Roman" w:cs="Times New Roman"/>
          <w:bCs/>
          <w:sz w:val="28"/>
          <w:szCs w:val="28"/>
        </w:rPr>
        <w:t>Анализ результатов производственно-хозяйственной деятельности бригад по ремонту и текущему содержанию верхнего строения пути и земляного полотна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Самостоятельная работа.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Проведение осмотров элементов верхнего строения железнодорожного пути и земляного полотна.</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Практическое занятие 2</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 xml:space="preserve">Установление производственных заданий бригадам по ремонту и текущему содержанию верхнего строения пути и земляного полотна в соответствии с утвержденными производственными планами и графиками. </w:t>
      </w:r>
      <w:r w:rsidRPr="00431300">
        <w:rPr>
          <w:rFonts w:ascii="Times New Roman" w:eastAsia="Times New Roman" w:hAnsi="Times New Roman" w:cs="Times New Roman"/>
          <w:bCs/>
          <w:sz w:val="28"/>
          <w:szCs w:val="28"/>
        </w:rPr>
        <w:t>Оценка уровня квалификации работников, занятых ремонтом и текущим содержанием верхнего строения пути и земляного полотна.</w:t>
      </w:r>
      <w:r w:rsidR="00290909">
        <w:rPr>
          <w:rFonts w:ascii="Times New Roman" w:eastAsia="Times New Roman" w:hAnsi="Times New Roman" w:cs="Times New Roman"/>
          <w:bCs/>
          <w:sz w:val="28"/>
          <w:szCs w:val="28"/>
        </w:rPr>
        <w:t xml:space="preserve"> </w:t>
      </w:r>
      <w:r w:rsidRPr="00D86E85">
        <w:rPr>
          <w:rFonts w:ascii="Times New Roman" w:eastAsia="Times New Roman" w:hAnsi="Times New Roman" w:cs="Times New Roman"/>
          <w:bCs/>
          <w:sz w:val="28"/>
          <w:szCs w:val="28"/>
        </w:rPr>
        <w:t>Формирование бригад по ремонту и текущему содержанию верхнего строения пути и земляного полотна исходя из количественного, профессионального и квалификационного состава с учетом соблюдения работниками бригад норм времени (выработки).</w:t>
      </w:r>
      <w:r w:rsidR="0067738B">
        <w:rPr>
          <w:rFonts w:ascii="Times New Roman" w:eastAsia="Times New Roman" w:hAnsi="Times New Roman" w:cs="Times New Roman"/>
          <w:bCs/>
          <w:sz w:val="28"/>
          <w:szCs w:val="28"/>
        </w:rPr>
        <w:t xml:space="preserve"> </w:t>
      </w:r>
      <w:r w:rsidRPr="00D86E85">
        <w:rPr>
          <w:rFonts w:ascii="Times New Roman" w:eastAsia="Times New Roman" w:hAnsi="Times New Roman" w:cs="Times New Roman"/>
          <w:bCs/>
          <w:sz w:val="28"/>
          <w:szCs w:val="28"/>
        </w:rPr>
        <w:t>Оформление первичной документации (по учету рабочего времени, выработки, заработной платы, простоев, материально-технической отчетности) на бумажном носителе и в автоматизированной системе.</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Практическое занятие 3</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Снабжение необходимыми ресурсами (материалами, инструментами, запасными частями, средствами связи, средствами индивидуальной защиты, сигнальными принадлежностями, технической документацией и средствами малой механизации) исполнителей, выполняющих работы по ремонту и текущему содержанию верхнего строения пути и земляного полотна.</w:t>
      </w:r>
      <w:r w:rsidR="00290909">
        <w:rPr>
          <w:rFonts w:ascii="Times New Roman" w:eastAsia="Times New Roman" w:hAnsi="Times New Roman" w:cs="Times New Roman"/>
          <w:bCs/>
          <w:sz w:val="28"/>
          <w:szCs w:val="28"/>
        </w:rPr>
        <w:t xml:space="preserve"> </w:t>
      </w:r>
      <w:r w:rsidRPr="00431300">
        <w:rPr>
          <w:rFonts w:ascii="Times New Roman" w:eastAsia="Times New Roman" w:hAnsi="Times New Roman" w:cs="Times New Roman"/>
          <w:bCs/>
          <w:sz w:val="28"/>
          <w:szCs w:val="28"/>
        </w:rPr>
        <w:t>Оцен</w:t>
      </w:r>
      <w:r>
        <w:rPr>
          <w:rFonts w:ascii="Times New Roman" w:eastAsia="Times New Roman" w:hAnsi="Times New Roman" w:cs="Times New Roman"/>
          <w:bCs/>
          <w:sz w:val="28"/>
          <w:szCs w:val="28"/>
        </w:rPr>
        <w:t xml:space="preserve">ка </w:t>
      </w:r>
      <w:r w:rsidRPr="00431300">
        <w:rPr>
          <w:rFonts w:ascii="Times New Roman" w:eastAsia="Times New Roman" w:hAnsi="Times New Roman" w:cs="Times New Roman"/>
          <w:bCs/>
          <w:sz w:val="28"/>
          <w:szCs w:val="28"/>
        </w:rPr>
        <w:t>состояни</w:t>
      </w:r>
      <w:r>
        <w:rPr>
          <w:rFonts w:ascii="Times New Roman" w:eastAsia="Times New Roman" w:hAnsi="Times New Roman" w:cs="Times New Roman"/>
          <w:bCs/>
          <w:sz w:val="28"/>
          <w:szCs w:val="28"/>
        </w:rPr>
        <w:t>я</w:t>
      </w:r>
      <w:r w:rsidRPr="00431300">
        <w:rPr>
          <w:rFonts w:ascii="Times New Roman" w:eastAsia="Times New Roman" w:hAnsi="Times New Roman" w:cs="Times New Roman"/>
          <w:bCs/>
          <w:sz w:val="28"/>
          <w:szCs w:val="28"/>
        </w:rPr>
        <w:t xml:space="preserve"> инструмента и средств малой механизации, используемых при выполнении работ по ремонту и текущему содержанию верхнего строения пути и земляного полотна.</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Практическое занятие 4</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 xml:space="preserve">Проведение производственного инструктажа рабочих, выполняющих </w:t>
      </w:r>
      <w:r w:rsidRPr="00D86E85">
        <w:rPr>
          <w:rFonts w:ascii="Times New Roman" w:eastAsia="Times New Roman" w:hAnsi="Times New Roman" w:cs="Times New Roman"/>
          <w:bCs/>
          <w:sz w:val="28"/>
          <w:szCs w:val="28"/>
        </w:rPr>
        <w:lastRenderedPageBreak/>
        <w:t>работы по ремонту и текущему содержанию верхнего строения пути и земляного полотна. Координация деятельности бригад по ремонту и текущему содержанию верхнего строения пути и земляного полотна.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Самостоятельная работа.</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Использование </w:t>
      </w:r>
      <w:r w:rsidRPr="00431300">
        <w:rPr>
          <w:rFonts w:ascii="Times New Roman" w:eastAsia="Times New Roman" w:hAnsi="Times New Roman" w:cs="Times New Roman"/>
          <w:bCs/>
          <w:sz w:val="28"/>
          <w:szCs w:val="28"/>
        </w:rPr>
        <w:t>средств связи при организации выполнения работ по ремонту и текущему содержанию верхнего строения пути и земляного полотна.</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Практическое занятие 5</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D86E85">
        <w:rPr>
          <w:rFonts w:ascii="Times New Roman" w:eastAsia="Times New Roman" w:hAnsi="Times New Roman" w:cs="Times New Roman"/>
          <w:bCs/>
          <w:sz w:val="28"/>
          <w:szCs w:val="28"/>
        </w:rPr>
        <w:t xml:space="preserve">Внедрение передовых методов и приемов труда при ремонте и текущем содержании верхнего строения пути и земляного полотна. Принятие решений о закрытии участков пути или ограничении скорости движения поездов в зависимости от вида выявленных неисправностей. </w:t>
      </w:r>
      <w:r w:rsidRPr="00431300">
        <w:rPr>
          <w:rFonts w:ascii="Times New Roman" w:eastAsia="Times New Roman" w:hAnsi="Times New Roman" w:cs="Times New Roman"/>
          <w:bCs/>
          <w:sz w:val="28"/>
          <w:szCs w:val="28"/>
        </w:rPr>
        <w:t>Примен</w:t>
      </w:r>
      <w:r>
        <w:rPr>
          <w:rFonts w:ascii="Times New Roman" w:eastAsia="Times New Roman" w:hAnsi="Times New Roman" w:cs="Times New Roman"/>
          <w:bCs/>
          <w:sz w:val="28"/>
          <w:szCs w:val="28"/>
        </w:rPr>
        <w:t>ение</w:t>
      </w:r>
      <w:r w:rsidRPr="00431300">
        <w:rPr>
          <w:rFonts w:ascii="Times New Roman" w:eastAsia="Times New Roman" w:hAnsi="Times New Roman" w:cs="Times New Roman"/>
          <w:bCs/>
          <w:sz w:val="28"/>
          <w:szCs w:val="28"/>
        </w:rPr>
        <w:t xml:space="preserve"> оптимальны</w:t>
      </w:r>
      <w:r>
        <w:rPr>
          <w:rFonts w:ascii="Times New Roman" w:eastAsia="Times New Roman" w:hAnsi="Times New Roman" w:cs="Times New Roman"/>
          <w:bCs/>
          <w:sz w:val="28"/>
          <w:szCs w:val="28"/>
        </w:rPr>
        <w:t>х</w:t>
      </w:r>
      <w:r w:rsidRPr="00431300">
        <w:rPr>
          <w:rFonts w:ascii="Times New Roman" w:eastAsia="Times New Roman" w:hAnsi="Times New Roman" w:cs="Times New Roman"/>
          <w:bCs/>
          <w:sz w:val="28"/>
          <w:szCs w:val="28"/>
        </w:rPr>
        <w:t xml:space="preserve"> вариант</w:t>
      </w:r>
      <w:r>
        <w:rPr>
          <w:rFonts w:ascii="Times New Roman" w:eastAsia="Times New Roman" w:hAnsi="Times New Roman" w:cs="Times New Roman"/>
          <w:bCs/>
          <w:sz w:val="28"/>
          <w:szCs w:val="28"/>
        </w:rPr>
        <w:t>ов</w:t>
      </w:r>
      <w:r w:rsidRPr="00431300">
        <w:rPr>
          <w:rFonts w:ascii="Times New Roman" w:eastAsia="Times New Roman" w:hAnsi="Times New Roman" w:cs="Times New Roman"/>
          <w:bCs/>
          <w:sz w:val="28"/>
          <w:szCs w:val="28"/>
        </w:rPr>
        <w:t xml:space="preserve"> решений в нестандартных ситуациях, возникающих при выполнении работ по ремонту и текущему содержанию верхнего строения пути и земляного полотна.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Практическое занятие 6</w:t>
      </w:r>
    </w:p>
    <w:p w:rsidR="007B15CF" w:rsidRPr="00D86E85"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431300">
        <w:rPr>
          <w:rFonts w:ascii="Times New Roman" w:eastAsia="Times New Roman" w:hAnsi="Times New Roman" w:cs="Times New Roman"/>
          <w:bCs/>
          <w:sz w:val="28"/>
          <w:szCs w:val="28"/>
        </w:rPr>
        <w:t>Работа с программным обеспечением, связанным с выполнением работ по ремонту и текущему содержанию верхнего строения пути и земляного полотна.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p>
    <w:p w:rsidR="007B15CF" w:rsidRPr="00C536C2" w:rsidRDefault="007B15CF" w:rsidP="007B15CF">
      <w:pPr>
        <w:widowControl w:val="0"/>
        <w:spacing w:after="0" w:line="240" w:lineRule="auto"/>
        <w:ind w:firstLine="709"/>
        <w:contextualSpacing/>
        <w:jc w:val="both"/>
        <w:rPr>
          <w:rFonts w:ascii="Times New Roman" w:eastAsia="Times New Roman" w:hAnsi="Times New Roman" w:cs="Times New Roman"/>
          <w:bCs/>
          <w:sz w:val="28"/>
          <w:szCs w:val="28"/>
        </w:rPr>
      </w:pPr>
      <w:r w:rsidRPr="00C536C2">
        <w:rPr>
          <w:rFonts w:ascii="Times New Roman" w:eastAsia="Times New Roman" w:hAnsi="Times New Roman" w:cs="Times New Roman"/>
          <w:bCs/>
          <w:sz w:val="28"/>
          <w:szCs w:val="28"/>
        </w:rPr>
        <w:t>2. Контроль выполнения работ по ремонту и текущему содержанию верхнего</w:t>
      </w:r>
      <w:r w:rsidR="00290909">
        <w:rPr>
          <w:rFonts w:ascii="Times New Roman" w:eastAsia="Times New Roman" w:hAnsi="Times New Roman" w:cs="Times New Roman"/>
          <w:bCs/>
          <w:sz w:val="28"/>
          <w:szCs w:val="28"/>
        </w:rPr>
        <w:t xml:space="preserve"> </w:t>
      </w:r>
      <w:r w:rsidRPr="00C536C2">
        <w:rPr>
          <w:rFonts w:ascii="Times New Roman" w:eastAsia="Times New Roman" w:hAnsi="Times New Roman" w:cs="Times New Roman"/>
          <w:bCs/>
          <w:sz w:val="28"/>
          <w:szCs w:val="28"/>
        </w:rPr>
        <w:t>строения пути и земляного полотна железнодорожного транспорта</w:t>
      </w:r>
      <w:r w:rsidR="00290909">
        <w:rPr>
          <w:rFonts w:ascii="Times New Roman" w:eastAsia="Times New Roman" w:hAnsi="Times New Roman" w:cs="Times New Roman"/>
          <w:bCs/>
          <w:sz w:val="28"/>
          <w:szCs w:val="28"/>
        </w:rPr>
        <w:t>.</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Лекция </w:t>
      </w:r>
      <w:r w:rsidR="00292513">
        <w:rPr>
          <w:rFonts w:ascii="Times New Roman" w:eastAsia="Times New Roman" w:hAnsi="Times New Roman" w:cs="Times New Roman"/>
          <w:sz w:val="28"/>
          <w:szCs w:val="28"/>
        </w:rPr>
        <w:t>8</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8B6EA9">
        <w:rPr>
          <w:rFonts w:ascii="Times New Roman" w:eastAsia="Times New Roman" w:hAnsi="Times New Roman" w:cs="Times New Roman"/>
          <w:sz w:val="28"/>
          <w:szCs w:val="28"/>
        </w:rPr>
        <w:t>Порядок проведения контроля по охране труда при выполнении работ по ремонту и текущему содержанию верхнего строения пути и земляного полотна. Порядок учета, расследования и устранения выявленных замечаний по ремонту и текущему содержанию верхнего строения пути и земляного полотна.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Лекция </w:t>
      </w:r>
      <w:r w:rsidR="00292513">
        <w:rPr>
          <w:rFonts w:ascii="Times New Roman" w:eastAsia="Times New Roman" w:hAnsi="Times New Roman" w:cs="Times New Roman"/>
          <w:sz w:val="28"/>
          <w:szCs w:val="28"/>
        </w:rPr>
        <w:t>9</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8B6EA9">
        <w:rPr>
          <w:rFonts w:ascii="Times New Roman" w:eastAsia="Times New Roman" w:hAnsi="Times New Roman" w:cs="Times New Roman"/>
          <w:sz w:val="28"/>
          <w:szCs w:val="28"/>
        </w:rPr>
        <w:t>Порядок приемки железнодорожного пути после выполнения комплекса ремонтно-путевых работ. Порядок проведения осмотров объектов инфраструктуры путевого хозяйства. Виды, назначение измерительных приборов и правила пользования ими при проверке качества выполнения работ по ремонту и текущему содержанию верхнего строения пути и земляного полотна.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работа.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8B6EA9">
        <w:rPr>
          <w:rFonts w:ascii="Times New Roman" w:eastAsia="Times New Roman" w:hAnsi="Times New Roman" w:cs="Times New Roman"/>
          <w:sz w:val="28"/>
          <w:szCs w:val="28"/>
        </w:rPr>
        <w:t>Требования, предъявляемые к качеству выполняемых работ по ремонту и текущему содержанию верхнего строения пути и земляного полотна.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Лекция </w:t>
      </w:r>
      <w:r w:rsidR="00292513">
        <w:rPr>
          <w:rFonts w:ascii="Times New Roman" w:eastAsia="Times New Roman" w:hAnsi="Times New Roman" w:cs="Times New Roman"/>
          <w:sz w:val="28"/>
          <w:szCs w:val="28"/>
        </w:rPr>
        <w:t>10</w:t>
      </w:r>
      <w:bookmarkStart w:id="44" w:name="_GoBack"/>
      <w:bookmarkEnd w:id="44"/>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8B6EA9">
        <w:rPr>
          <w:rFonts w:ascii="Times New Roman" w:eastAsia="Times New Roman" w:hAnsi="Times New Roman" w:cs="Times New Roman"/>
          <w:sz w:val="28"/>
          <w:szCs w:val="28"/>
        </w:rPr>
        <w:t>Технологические процессы ремонтно-путевых работ.</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Практическое занятие </w:t>
      </w:r>
      <w:r w:rsidR="00292513">
        <w:rPr>
          <w:rFonts w:ascii="Times New Roman" w:eastAsia="Times New Roman" w:hAnsi="Times New Roman" w:cs="Times New Roman"/>
          <w:sz w:val="28"/>
          <w:szCs w:val="28"/>
        </w:rPr>
        <w:t>7</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177879">
        <w:rPr>
          <w:rFonts w:ascii="Times New Roman" w:eastAsia="Times New Roman" w:hAnsi="Times New Roman" w:cs="Times New Roman"/>
          <w:sz w:val="28"/>
          <w:szCs w:val="28"/>
        </w:rPr>
        <w:t>Визуальн</w:t>
      </w:r>
      <w:r>
        <w:rPr>
          <w:rFonts w:ascii="Times New Roman" w:eastAsia="Times New Roman" w:hAnsi="Times New Roman" w:cs="Times New Roman"/>
          <w:sz w:val="28"/>
          <w:szCs w:val="28"/>
        </w:rPr>
        <w:t>ая</w:t>
      </w:r>
      <w:r w:rsidRPr="00177879">
        <w:rPr>
          <w:rFonts w:ascii="Times New Roman" w:eastAsia="Times New Roman" w:hAnsi="Times New Roman" w:cs="Times New Roman"/>
          <w:sz w:val="28"/>
          <w:szCs w:val="28"/>
        </w:rPr>
        <w:t xml:space="preserve"> и инструментальн</w:t>
      </w:r>
      <w:r>
        <w:rPr>
          <w:rFonts w:ascii="Times New Roman" w:eastAsia="Times New Roman" w:hAnsi="Times New Roman" w:cs="Times New Roman"/>
          <w:sz w:val="28"/>
          <w:szCs w:val="28"/>
        </w:rPr>
        <w:t>ая</w:t>
      </w:r>
      <w:r w:rsidRPr="00177879">
        <w:rPr>
          <w:rFonts w:ascii="Times New Roman" w:eastAsia="Times New Roman" w:hAnsi="Times New Roman" w:cs="Times New Roman"/>
          <w:sz w:val="28"/>
          <w:szCs w:val="28"/>
        </w:rPr>
        <w:t xml:space="preserve"> оцен</w:t>
      </w:r>
      <w:r>
        <w:rPr>
          <w:rFonts w:ascii="Times New Roman" w:eastAsia="Times New Roman" w:hAnsi="Times New Roman" w:cs="Times New Roman"/>
          <w:sz w:val="28"/>
          <w:szCs w:val="28"/>
        </w:rPr>
        <w:t xml:space="preserve">ка </w:t>
      </w:r>
      <w:r w:rsidRPr="00177879">
        <w:rPr>
          <w:rFonts w:ascii="Times New Roman" w:eastAsia="Times New Roman" w:hAnsi="Times New Roman" w:cs="Times New Roman"/>
          <w:sz w:val="28"/>
          <w:szCs w:val="28"/>
        </w:rPr>
        <w:t>качеств</w:t>
      </w:r>
      <w:r>
        <w:rPr>
          <w:rFonts w:ascii="Times New Roman" w:eastAsia="Times New Roman" w:hAnsi="Times New Roman" w:cs="Times New Roman"/>
          <w:sz w:val="28"/>
          <w:szCs w:val="28"/>
        </w:rPr>
        <w:t>а</w:t>
      </w:r>
      <w:r w:rsidRPr="00177879">
        <w:rPr>
          <w:rFonts w:ascii="Times New Roman" w:eastAsia="Times New Roman" w:hAnsi="Times New Roman" w:cs="Times New Roman"/>
          <w:sz w:val="28"/>
          <w:szCs w:val="28"/>
        </w:rPr>
        <w:t xml:space="preserve"> выполняемых работ по ремонту и текущему содержанию верхнего строения пути и земляного полотна. </w:t>
      </w:r>
      <w:r>
        <w:rPr>
          <w:rFonts w:ascii="Times New Roman" w:eastAsia="Times New Roman" w:hAnsi="Times New Roman" w:cs="Times New Roman"/>
          <w:sz w:val="28"/>
          <w:szCs w:val="28"/>
        </w:rPr>
        <w:t>Использование</w:t>
      </w:r>
      <w:r w:rsidRPr="00177879">
        <w:rPr>
          <w:rFonts w:ascii="Times New Roman" w:eastAsia="Times New Roman" w:hAnsi="Times New Roman" w:cs="Times New Roman"/>
          <w:sz w:val="28"/>
          <w:szCs w:val="28"/>
        </w:rPr>
        <w:t xml:space="preserve"> измерительны</w:t>
      </w:r>
      <w:r>
        <w:rPr>
          <w:rFonts w:ascii="Times New Roman" w:eastAsia="Times New Roman" w:hAnsi="Times New Roman" w:cs="Times New Roman"/>
          <w:sz w:val="28"/>
          <w:szCs w:val="28"/>
        </w:rPr>
        <w:t>х</w:t>
      </w:r>
      <w:r w:rsidRPr="00177879">
        <w:rPr>
          <w:rFonts w:ascii="Times New Roman" w:eastAsia="Times New Roman" w:hAnsi="Times New Roman" w:cs="Times New Roman"/>
          <w:sz w:val="28"/>
          <w:szCs w:val="28"/>
        </w:rPr>
        <w:t xml:space="preserve"> инструмент</w:t>
      </w:r>
      <w:r>
        <w:rPr>
          <w:rFonts w:ascii="Times New Roman" w:eastAsia="Times New Roman" w:hAnsi="Times New Roman" w:cs="Times New Roman"/>
          <w:sz w:val="28"/>
          <w:szCs w:val="28"/>
        </w:rPr>
        <w:t>ов</w:t>
      </w:r>
      <w:r w:rsidRPr="00177879">
        <w:rPr>
          <w:rFonts w:ascii="Times New Roman" w:eastAsia="Times New Roman" w:hAnsi="Times New Roman" w:cs="Times New Roman"/>
          <w:sz w:val="28"/>
          <w:szCs w:val="28"/>
        </w:rPr>
        <w:t xml:space="preserve"> и прибор</w:t>
      </w:r>
      <w:r>
        <w:rPr>
          <w:rFonts w:ascii="Times New Roman" w:eastAsia="Times New Roman" w:hAnsi="Times New Roman" w:cs="Times New Roman"/>
          <w:sz w:val="28"/>
          <w:szCs w:val="28"/>
        </w:rPr>
        <w:t>ов</w:t>
      </w:r>
      <w:r w:rsidRPr="00177879">
        <w:rPr>
          <w:rFonts w:ascii="Times New Roman" w:eastAsia="Times New Roman" w:hAnsi="Times New Roman" w:cs="Times New Roman"/>
          <w:sz w:val="28"/>
          <w:szCs w:val="28"/>
        </w:rPr>
        <w:t xml:space="preserve"> при проведении контроля качества выполненных работ по ремонту и текущему </w:t>
      </w:r>
      <w:r w:rsidRPr="00177879">
        <w:rPr>
          <w:rFonts w:ascii="Times New Roman" w:eastAsia="Times New Roman" w:hAnsi="Times New Roman" w:cs="Times New Roman"/>
          <w:sz w:val="28"/>
          <w:szCs w:val="28"/>
        </w:rPr>
        <w:lastRenderedPageBreak/>
        <w:t xml:space="preserve">содержанию верхнего строения пути и земляного полотна.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работа.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177879">
        <w:rPr>
          <w:rFonts w:ascii="Times New Roman" w:eastAsia="Times New Roman" w:hAnsi="Times New Roman" w:cs="Times New Roman"/>
          <w:sz w:val="28"/>
          <w:szCs w:val="28"/>
        </w:rPr>
        <w:t>Приемка работ по ремонту и текущему содержанию верхнего строения пути и земляного полотна</w:t>
      </w:r>
      <w:r>
        <w:rPr>
          <w:rFonts w:ascii="Times New Roman" w:eastAsia="Times New Roman" w:hAnsi="Times New Roman" w:cs="Times New Roman"/>
          <w:sz w:val="28"/>
          <w:szCs w:val="28"/>
        </w:rPr>
        <w:t>.</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Практическое занятие </w:t>
      </w:r>
      <w:r w:rsidR="00292513">
        <w:rPr>
          <w:rFonts w:ascii="Times New Roman" w:eastAsia="Times New Roman" w:hAnsi="Times New Roman" w:cs="Times New Roman"/>
          <w:sz w:val="28"/>
          <w:szCs w:val="28"/>
        </w:rPr>
        <w:t>8</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177879">
        <w:rPr>
          <w:rFonts w:ascii="Times New Roman" w:eastAsia="Times New Roman" w:hAnsi="Times New Roman" w:cs="Times New Roman"/>
          <w:sz w:val="28"/>
          <w:szCs w:val="28"/>
        </w:rPr>
        <w:t xml:space="preserve">Выявление нарушений технологии производства работ по ремонту и текущему содержанию верхнего строения пути и земляного полотна. Выявление нарушений при использовании путевых машин при выполнении работ по ремонту и текущему содержанию верхнего строения пути и земляного полотна.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Практическое занятие </w:t>
      </w:r>
      <w:r w:rsidR="00292513">
        <w:rPr>
          <w:rFonts w:ascii="Times New Roman" w:eastAsia="Times New Roman" w:hAnsi="Times New Roman" w:cs="Times New Roman"/>
          <w:sz w:val="28"/>
          <w:szCs w:val="28"/>
        </w:rPr>
        <w:t>9</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177879">
        <w:rPr>
          <w:rFonts w:ascii="Times New Roman" w:eastAsia="Times New Roman" w:hAnsi="Times New Roman" w:cs="Times New Roman"/>
          <w:sz w:val="28"/>
          <w:szCs w:val="28"/>
        </w:rPr>
        <w:t xml:space="preserve">Выявление нарушений при использовании ресурсов (материальных, технических, финансовых, трудовых) при выполнении работ по ремонту и текущему содержанию верхнего строения пути и земляного полотна. Выявление нарушений в соблюдении требований охраны труда, промышленной и пожарной безопасности при выполнении работ по ремонту и текущему содержанию верхнего строения пути и земляного полотна. </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Практическое занятие </w:t>
      </w:r>
      <w:r w:rsidR="00292513">
        <w:rPr>
          <w:rFonts w:ascii="Times New Roman" w:eastAsia="Times New Roman" w:hAnsi="Times New Roman" w:cs="Times New Roman"/>
          <w:sz w:val="28"/>
          <w:szCs w:val="28"/>
        </w:rPr>
        <w:t>10</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177879">
        <w:rPr>
          <w:rFonts w:ascii="Times New Roman" w:eastAsia="Times New Roman" w:hAnsi="Times New Roman" w:cs="Times New Roman"/>
          <w:sz w:val="28"/>
          <w:szCs w:val="28"/>
        </w:rPr>
        <w:t>Анализ причины возникновения нарушений при выполнении работ по ремонту и текущему содержанию верхнего строения пути и земляного полотна. Разработка корректирующих мер, направленных на устранение выявленных нарушений при выполнении работ по ремонту и текущему содержанию верхнего строения пути и земляного полотна</w:t>
      </w:r>
      <w:r>
        <w:rPr>
          <w:rFonts w:ascii="Times New Roman" w:eastAsia="Times New Roman" w:hAnsi="Times New Roman" w:cs="Times New Roman"/>
          <w:sz w:val="28"/>
          <w:szCs w:val="28"/>
        </w:rPr>
        <w:t>.</w:t>
      </w:r>
      <w:r w:rsidRPr="00177879">
        <w:rPr>
          <w:rFonts w:ascii="Times New Roman" w:eastAsia="Times New Roman" w:hAnsi="Times New Roman" w:cs="Times New Roman"/>
          <w:sz w:val="28"/>
          <w:szCs w:val="28"/>
        </w:rPr>
        <w:t xml:space="preserve"> Разработка мероприятий по рациональной организации труда бригад по ремонту и текущему содержанию верхнего строения пути и земляного полотна</w:t>
      </w:r>
      <w:r>
        <w:rPr>
          <w:rFonts w:ascii="Times New Roman" w:eastAsia="Times New Roman" w:hAnsi="Times New Roman" w:cs="Times New Roman"/>
          <w:sz w:val="28"/>
          <w:szCs w:val="28"/>
        </w:rPr>
        <w:t>.</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работа.</w:t>
      </w:r>
    </w:p>
    <w:p w:rsidR="007B15CF" w:rsidRDefault="007B15CF" w:rsidP="007B15CF">
      <w:pPr>
        <w:widowControl w:val="0"/>
        <w:spacing w:after="0" w:line="240" w:lineRule="auto"/>
        <w:ind w:firstLine="709"/>
        <w:contextualSpacing/>
        <w:jc w:val="both"/>
        <w:rPr>
          <w:rFonts w:ascii="Times New Roman" w:eastAsia="Times New Roman" w:hAnsi="Times New Roman" w:cs="Times New Roman"/>
          <w:sz w:val="28"/>
          <w:szCs w:val="28"/>
        </w:rPr>
      </w:pPr>
      <w:r w:rsidRPr="00177879">
        <w:rPr>
          <w:rFonts w:ascii="Times New Roman" w:eastAsia="Times New Roman" w:hAnsi="Times New Roman" w:cs="Times New Roman"/>
          <w:sz w:val="28"/>
          <w:szCs w:val="28"/>
        </w:rPr>
        <w:t>Информирование вышестоящих руководителей о выявленных неисправностях и отступлениях при выполнении ремонта и производстве работ по текущему содержанию верхнего строения пути и земляного полотна или в содержании объектов инфраструктуры путевого хозяйства на участке.</w:t>
      </w:r>
      <w:r w:rsidR="00290909">
        <w:rPr>
          <w:rFonts w:ascii="Times New Roman" w:eastAsia="Times New Roman" w:hAnsi="Times New Roman" w:cs="Times New Roman"/>
          <w:sz w:val="28"/>
          <w:szCs w:val="28"/>
        </w:rPr>
        <w:t xml:space="preserve"> </w:t>
      </w:r>
      <w:r w:rsidRPr="00177879">
        <w:rPr>
          <w:rFonts w:ascii="Times New Roman" w:eastAsia="Times New Roman" w:hAnsi="Times New Roman" w:cs="Times New Roman"/>
          <w:sz w:val="28"/>
          <w:szCs w:val="28"/>
        </w:rPr>
        <w:t xml:space="preserve">Применение средств индивидуальной защиты при контроле выполнения работ по ремонту и текущему содержанию верхнего строения пути и земляного полотна. </w:t>
      </w:r>
      <w:r>
        <w:rPr>
          <w:rFonts w:ascii="Times New Roman" w:eastAsia="Times New Roman" w:hAnsi="Times New Roman" w:cs="Times New Roman"/>
          <w:sz w:val="28"/>
          <w:szCs w:val="28"/>
        </w:rPr>
        <w:t>Использование</w:t>
      </w:r>
      <w:r w:rsidRPr="00177879">
        <w:rPr>
          <w:rFonts w:ascii="Times New Roman" w:eastAsia="Times New Roman" w:hAnsi="Times New Roman" w:cs="Times New Roman"/>
          <w:sz w:val="28"/>
          <w:szCs w:val="28"/>
        </w:rPr>
        <w:t xml:space="preserve"> средст</w:t>
      </w:r>
      <w:r>
        <w:rPr>
          <w:rFonts w:ascii="Times New Roman" w:eastAsia="Times New Roman" w:hAnsi="Times New Roman" w:cs="Times New Roman"/>
          <w:sz w:val="28"/>
          <w:szCs w:val="28"/>
        </w:rPr>
        <w:t>в</w:t>
      </w:r>
      <w:r w:rsidRPr="00177879">
        <w:rPr>
          <w:rFonts w:ascii="Times New Roman" w:eastAsia="Times New Roman" w:hAnsi="Times New Roman" w:cs="Times New Roman"/>
          <w:sz w:val="28"/>
          <w:szCs w:val="28"/>
        </w:rPr>
        <w:t xml:space="preserve"> связи при осуществлении контроля выполнения работ по ремонту и текущему содержанию верхнего строения пути и земляного полотна.</w:t>
      </w:r>
    </w:p>
    <w:p w:rsidR="00FB720A" w:rsidRDefault="00FB720A" w:rsidP="00FB720A">
      <w:pPr>
        <w:pStyle w:val="ConsPlusNormal"/>
        <w:contextualSpacing/>
        <w:jc w:val="center"/>
        <w:rPr>
          <w:rFonts w:ascii="Times New Roman" w:hAnsi="Times New Roman" w:cs="Times New Roman"/>
          <w:sz w:val="24"/>
          <w:szCs w:val="24"/>
        </w:rPr>
      </w:pPr>
    </w:p>
    <w:p w:rsidR="00FB720A" w:rsidRDefault="00FB720A" w:rsidP="00FB720A">
      <w:pPr>
        <w:pStyle w:val="ConsPlusNormal"/>
        <w:contextualSpacing/>
        <w:jc w:val="center"/>
        <w:rPr>
          <w:rFonts w:ascii="Times New Roman" w:hAnsi="Times New Roman" w:cs="Times New Roman"/>
          <w:sz w:val="24"/>
          <w:szCs w:val="24"/>
        </w:rPr>
      </w:pPr>
    </w:p>
    <w:p w:rsidR="007B15CF" w:rsidRDefault="007B15CF" w:rsidP="00FB720A">
      <w:pPr>
        <w:pStyle w:val="ConsPlusNormal"/>
        <w:contextualSpacing/>
        <w:jc w:val="center"/>
        <w:rPr>
          <w:rFonts w:ascii="Times New Roman" w:hAnsi="Times New Roman" w:cs="Times New Roman"/>
          <w:sz w:val="24"/>
          <w:szCs w:val="24"/>
        </w:rPr>
        <w:sectPr w:rsidR="007B15CF" w:rsidSect="00D863F6">
          <w:pgSz w:w="11906" w:h="16838"/>
          <w:pgMar w:top="1134" w:right="850" w:bottom="1134" w:left="1701" w:header="708" w:footer="708" w:gutter="0"/>
          <w:cols w:space="708"/>
          <w:docGrid w:linePitch="360"/>
        </w:sectPr>
      </w:pPr>
    </w:p>
    <w:tbl>
      <w:tblPr>
        <w:tblW w:w="15027" w:type="dxa"/>
        <w:tblInd w:w="-364" w:type="dxa"/>
        <w:tblLayout w:type="fixed"/>
        <w:tblCellMar>
          <w:top w:w="75" w:type="dxa"/>
          <w:left w:w="0" w:type="dxa"/>
          <w:bottom w:w="75" w:type="dxa"/>
          <w:right w:w="0" w:type="dxa"/>
        </w:tblCellMar>
        <w:tblLook w:val="0000" w:firstRow="0" w:lastRow="0" w:firstColumn="0" w:lastColumn="0" w:noHBand="0" w:noVBand="0"/>
      </w:tblPr>
      <w:tblGrid>
        <w:gridCol w:w="1702"/>
        <w:gridCol w:w="2552"/>
        <w:gridCol w:w="1701"/>
        <w:gridCol w:w="2551"/>
        <w:gridCol w:w="1701"/>
        <w:gridCol w:w="2977"/>
        <w:gridCol w:w="1843"/>
      </w:tblGrid>
      <w:tr w:rsidR="00FB720A" w:rsidRPr="007B15CF" w:rsidTr="00FB720A">
        <w:tc>
          <w:tcPr>
            <w:tcW w:w="17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720A" w:rsidRPr="007B15CF" w:rsidRDefault="00FB720A"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lastRenderedPageBreak/>
              <w:t>Результаты (освоенные компетенции)</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720A" w:rsidRPr="007B15CF" w:rsidRDefault="00FB720A"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t>Должен уметь</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720A" w:rsidRPr="007B15CF" w:rsidRDefault="00911E25"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t>В</w:t>
            </w:r>
            <w:r w:rsidR="00FB720A" w:rsidRPr="007B15CF">
              <w:rPr>
                <w:rFonts w:ascii="Times New Roman" w:hAnsi="Times New Roman" w:cs="Times New Roman"/>
                <w:sz w:val="24"/>
                <w:szCs w:val="24"/>
              </w:rPr>
              <w:t>иды занятий</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720A" w:rsidRPr="007B15CF" w:rsidRDefault="00FB720A"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t>Должен знать</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B720A" w:rsidRPr="007B15CF" w:rsidRDefault="00FB720A"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t>Темы и виды занятий</w:t>
            </w:r>
          </w:p>
        </w:tc>
        <w:tc>
          <w:tcPr>
            <w:tcW w:w="2977" w:type="dxa"/>
            <w:tcBorders>
              <w:top w:val="single" w:sz="4" w:space="0" w:color="auto"/>
              <w:left w:val="single" w:sz="4" w:space="0" w:color="auto"/>
              <w:bottom w:val="single" w:sz="4" w:space="0" w:color="auto"/>
              <w:right w:val="single" w:sz="4" w:space="0" w:color="auto"/>
            </w:tcBorders>
          </w:tcPr>
          <w:p w:rsidR="00FB720A" w:rsidRPr="007B15CF" w:rsidRDefault="00FB720A"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t>Должен получить практический опыт</w:t>
            </w:r>
          </w:p>
        </w:tc>
        <w:tc>
          <w:tcPr>
            <w:tcW w:w="1843" w:type="dxa"/>
            <w:tcBorders>
              <w:top w:val="single" w:sz="4" w:space="0" w:color="auto"/>
              <w:left w:val="single" w:sz="4" w:space="0" w:color="auto"/>
              <w:bottom w:val="single" w:sz="4" w:space="0" w:color="auto"/>
              <w:right w:val="single" w:sz="4" w:space="0" w:color="auto"/>
            </w:tcBorders>
          </w:tcPr>
          <w:p w:rsidR="00FB720A" w:rsidRPr="007B15CF" w:rsidRDefault="00911E25"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t>В</w:t>
            </w:r>
            <w:r w:rsidR="00FB720A" w:rsidRPr="007B15CF">
              <w:rPr>
                <w:rFonts w:ascii="Times New Roman" w:hAnsi="Times New Roman" w:cs="Times New Roman"/>
                <w:sz w:val="24"/>
                <w:szCs w:val="24"/>
              </w:rPr>
              <w:t>иды занятий</w:t>
            </w:r>
          </w:p>
        </w:tc>
      </w:tr>
      <w:tr w:rsidR="007B15CF" w:rsidRPr="007B15CF" w:rsidTr="005476D2">
        <w:tc>
          <w:tcPr>
            <w:tcW w:w="170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ПК 1.1 Организация выполнения работ по ремонту и текущему содержанию верхнего строения пути и земляного полотна железнодорожного транспорта</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Выбирать оптимальные способы выполнения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Нормативно-технические и руководящие документы по организации и выполнению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1</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Планирование работы бригад по ремонту и текущему содержанию верхнего строения пути и земляного полотна по результатам осмотров и проверок пути</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1</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Оценивать уровень квалификации работников, занятых ремонтом и текущим содержанием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widowControl w:val="0"/>
              <w:spacing w:after="0" w:line="240" w:lineRule="auto"/>
              <w:contextualSpacing/>
              <w:jc w:val="both"/>
              <w:rPr>
                <w:rFonts w:ascii="Times New Roman" w:eastAsia="Times New Roman" w:hAnsi="Times New Roman" w:cs="Times New Roman"/>
                <w:bCs/>
                <w:sz w:val="24"/>
                <w:szCs w:val="24"/>
              </w:rPr>
            </w:pPr>
            <w:r w:rsidRPr="007B15CF">
              <w:rPr>
                <w:rFonts w:ascii="Times New Roman" w:eastAsia="Times New Roman" w:hAnsi="Times New Roman" w:cs="Times New Roman"/>
                <w:bCs/>
                <w:sz w:val="24"/>
                <w:szCs w:val="24"/>
              </w:rPr>
              <w:t>Практическое занятие 2</w:t>
            </w:r>
          </w:p>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Правила технической эксплуатации железных дорог Российской Федерации в объеме, необходимом для выполнения должностных обязанностей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Самостоятельная работа</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Установление производственных заданий бригадам по ремонту и текущему содержанию верхнего строения пути и земляного полотна в соответствии с утвержденными производственными планами и графиками</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2</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 xml:space="preserve">Применять оптимальные варианты решений в нестандартных ситуациях, возникающих при выполнении работ по </w:t>
            </w:r>
            <w:r w:rsidRPr="007B15CF">
              <w:rPr>
                <w:rFonts w:ascii="Times New Roman" w:hAnsi="Times New Roman" w:cs="Times New Roman"/>
                <w:sz w:val="24"/>
                <w:szCs w:val="24"/>
              </w:rPr>
              <w:lastRenderedPageBreak/>
              <w:t>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lastRenderedPageBreak/>
              <w:t>Практическое занятие 5</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Виды и причины повреждений и дефектов элементов верхнего строения пути и земляного полотна, порядок и сроки их устранения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2</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 xml:space="preserve">Формирование бригад по ремонту и текущему содержанию верхнего строения пути и земляного полотна исходя из количественного, профессионального и </w:t>
            </w:r>
            <w:r w:rsidRPr="007B15CF">
              <w:rPr>
                <w:rFonts w:ascii="Times New Roman" w:hAnsi="Times New Roman" w:cs="Times New Roman"/>
                <w:sz w:val="24"/>
                <w:szCs w:val="24"/>
              </w:rPr>
              <w:lastRenderedPageBreak/>
              <w:t>квалификационного состава с учетом соблюдения работниками бригад норм времени (выработки)</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lastRenderedPageBreak/>
              <w:t>Практическое занятие 2</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Анализировать результаты производственно-хозяйственной деятельности бригад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Технические характеристики и конструктивные особенности верхнего строения пути, земляного полотна, искусственных сооружений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Самостоятельная работа</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Снабжение необходимыми ресурсами (материалами, инструментами, запасными частями, средствами связи, средствами индивидуальной защиты, сигнальными принадлежностями, технической документацией и средствами малой механизации) исполнителей, выполняющих работы по ремонту и текущему содержанию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3</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Оценивать состояние инструмента и средств малой механизации, используемых при выполнении работ по ремонту и текущему содержанию верхнего строения пути и земляного полотна</w:t>
            </w:r>
          </w:p>
          <w:p w:rsidR="0067738B" w:rsidRPr="007B15CF" w:rsidRDefault="0067738B"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3</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выдачи предупреждений на производство путевых работ</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3</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Проведение производственного инструктажа рабочих, выполняющих работы по ремонту и текущему содержанию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4</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Пользоваться средствами связи при организации выполнения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Самостоятельная работа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доставки инструмента и бригад к месту производства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3</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t>Координация деятельности бригад по ремонту и текущему содержанию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4</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Работать с программным обеспечением, связанным с выполнением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6</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сопровождения дефектоскопных и путеизмерительных тележек и контрольно-измерительных вагонов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3</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jc w:val="center"/>
              <w:rPr>
                <w:rFonts w:ascii="Times New Roman" w:hAnsi="Times New Roman" w:cs="Times New Roman"/>
                <w:sz w:val="24"/>
                <w:szCs w:val="24"/>
              </w:rPr>
            </w:pPr>
            <w:r w:rsidRPr="007B15CF">
              <w:rPr>
                <w:rFonts w:ascii="Times New Roman" w:hAnsi="Times New Roman" w:cs="Times New Roman"/>
                <w:sz w:val="24"/>
                <w:szCs w:val="24"/>
              </w:rPr>
              <w:t>Внедрение передовых методов и приемов труда при ремонте и текущем содержании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Практическое занятие 5</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расследования и учета несчастных случаев, связанных с производством</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4</w:t>
            </w:r>
          </w:p>
        </w:tc>
        <w:tc>
          <w:tcPr>
            <w:tcW w:w="2977" w:type="dxa"/>
            <w:tcBorders>
              <w:top w:val="single" w:sz="4" w:space="0" w:color="auto"/>
              <w:left w:val="single" w:sz="4" w:space="0" w:color="auto"/>
              <w:bottom w:val="single" w:sz="4" w:space="0" w:color="auto"/>
              <w:right w:val="single" w:sz="4" w:space="0" w:color="auto"/>
            </w:tcBorders>
          </w:tcPr>
          <w:p w:rsidR="0067738B"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Проведение работы по повышению квалификации и профессионального мастерства рабочих и бригадиров по ремонту и текущему содержанию верхнего строения пути и земляного полотна</w:t>
            </w:r>
          </w:p>
          <w:p w:rsidR="0067738B" w:rsidRDefault="0067738B" w:rsidP="0067738B">
            <w:pPr>
              <w:pStyle w:val="ConsPlusNormal"/>
              <w:contextualSpacing/>
              <w:rPr>
                <w:rFonts w:ascii="Times New Roman" w:hAnsi="Times New Roman" w:cs="Times New Roman"/>
                <w:sz w:val="24"/>
                <w:szCs w:val="24"/>
              </w:rPr>
            </w:pPr>
          </w:p>
          <w:p w:rsidR="0067738B" w:rsidRDefault="0067738B" w:rsidP="0067738B">
            <w:pPr>
              <w:pStyle w:val="ConsPlusNormal"/>
              <w:contextualSpacing/>
              <w:rPr>
                <w:rFonts w:ascii="Times New Roman" w:hAnsi="Times New Roman" w:cs="Times New Roman"/>
                <w:sz w:val="24"/>
                <w:szCs w:val="24"/>
              </w:rPr>
            </w:pPr>
          </w:p>
          <w:p w:rsidR="0067738B" w:rsidRDefault="0067738B" w:rsidP="0067738B">
            <w:pPr>
              <w:pStyle w:val="ConsPlusNormal"/>
              <w:contextualSpacing/>
              <w:rPr>
                <w:rFonts w:ascii="Times New Roman" w:hAnsi="Times New Roman" w:cs="Times New Roman"/>
                <w:sz w:val="24"/>
                <w:szCs w:val="24"/>
              </w:rPr>
            </w:pPr>
          </w:p>
          <w:p w:rsidR="0067738B" w:rsidRDefault="0067738B" w:rsidP="0067738B">
            <w:pPr>
              <w:pStyle w:val="ConsPlusNormal"/>
              <w:contextualSpacing/>
              <w:rPr>
                <w:rFonts w:ascii="Times New Roman" w:hAnsi="Times New Roman" w:cs="Times New Roman"/>
                <w:sz w:val="24"/>
                <w:szCs w:val="24"/>
              </w:rPr>
            </w:pPr>
          </w:p>
          <w:p w:rsidR="0067738B" w:rsidRPr="007B15CF" w:rsidRDefault="0067738B"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Самостоятельная работа</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Нормы и порядок обеспечения средствами индивидуальной защиты работников, выполняющих работы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5</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Принятие решений о закрытии участков пути или ограничении скорости движения поездов в зависимости от вида выявленных неисправностей</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Оборудование участка железнодорожного пути и правила его технической эксплуатации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5</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Оформление первичной документации (по учету рабочего времени, выработки, заработной платы, простоев, материально-технической отчетности) на бумажном носителе и в автоматизированной системе</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проведения проверки знаний и аттестации работников, выполняющих работы по ремонту и текущему содержанию верхнего строения пути и земляного полотна</w:t>
            </w: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Pr="007B15CF" w:rsidRDefault="0067738B" w:rsidP="0067738B">
            <w:pPr>
              <w:spacing w:after="0" w:line="240" w:lineRule="auto"/>
              <w:contextualSpacing/>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7</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формирования производственных заданий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6</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формирования бригад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6</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ведения документации, связанной с выполнением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6</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Структура и порядок формирования фонда оплаты труда</w:t>
            </w: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Pr="007B15CF" w:rsidRDefault="0067738B" w:rsidP="0067738B">
            <w:pPr>
              <w:spacing w:after="0" w:line="240" w:lineRule="auto"/>
              <w:contextualSpacing/>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7</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Санитарные нормы и правила в пределах выполняемых работ</w:t>
            </w:r>
          </w:p>
          <w:p w:rsidR="0067738B" w:rsidRPr="007B15CF" w:rsidRDefault="0067738B" w:rsidP="0067738B">
            <w:pPr>
              <w:spacing w:after="0" w:line="240" w:lineRule="auto"/>
              <w:contextualSpacing/>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Самостоятельная работа</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Требования охраны труда и пожарной безопасности при выполнении работ по ремонту и текущему содержанию верхнего строения пути и земляного полотна в объеме, необходимом для выполнения должностных обязанностей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Самостоятельная работа</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Трудовой кодекс Российской Федерации в объеме, необходимом для выполнения должностных обязанностей</w:t>
            </w: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Default="0067738B" w:rsidP="0067738B">
            <w:pPr>
              <w:spacing w:after="0" w:line="240" w:lineRule="auto"/>
              <w:contextualSpacing/>
              <w:jc w:val="both"/>
              <w:rPr>
                <w:rFonts w:ascii="Times New Roman" w:eastAsia="Times New Roman" w:hAnsi="Times New Roman" w:cs="Times New Roman"/>
                <w:sz w:val="24"/>
                <w:szCs w:val="24"/>
              </w:rPr>
            </w:pPr>
          </w:p>
          <w:p w:rsidR="0067738B" w:rsidRPr="007B15CF" w:rsidRDefault="0067738B" w:rsidP="0067738B">
            <w:pPr>
              <w:spacing w:after="0" w:line="240" w:lineRule="auto"/>
              <w:contextualSpacing/>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Самостоятельная работа</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after="0" w:line="240" w:lineRule="auto"/>
              <w:contextualSpacing/>
              <w:jc w:val="both"/>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7</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ПК 1.2 Контроль выполнения работ по ремонту и текущему содержанию верхнего строения пути и земляного полотна железнодорожного транспорта</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Визуально и инструментально оценивать качество выполняемых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Практическое занятие 7</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Нормативно-технические и руководящие документы по выполнению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1</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Приемка работ по ремонту и текущему содержанию верхнего строения пути и земляного полотна, выполненных исполнителями</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Самостоятельная работа</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 xml:space="preserve">Пользоваться измерительными инструментами и приборами при проведении контроля качества выполненных работ по ремонту и текущему содержанию </w:t>
            </w:r>
            <w:r w:rsidRPr="007B15CF">
              <w:rPr>
                <w:rFonts w:ascii="Times New Roman" w:eastAsia="Times New Roman" w:hAnsi="Times New Roman" w:cs="Times New Roman"/>
                <w:sz w:val="24"/>
                <w:szCs w:val="24"/>
              </w:rPr>
              <w:lastRenderedPageBreak/>
              <w:t>верхнего строения пути и земляного полотна</w:t>
            </w:r>
          </w:p>
          <w:p w:rsidR="0067738B" w:rsidRDefault="0067738B" w:rsidP="0067738B">
            <w:pPr>
              <w:spacing w:line="240" w:lineRule="auto"/>
              <w:rPr>
                <w:rFonts w:ascii="Times New Roman" w:eastAsia="Times New Roman" w:hAnsi="Times New Roman" w:cs="Times New Roman"/>
                <w:sz w:val="24"/>
                <w:szCs w:val="24"/>
              </w:rPr>
            </w:pPr>
          </w:p>
          <w:p w:rsidR="0067738B" w:rsidRDefault="0067738B" w:rsidP="0067738B">
            <w:pPr>
              <w:spacing w:line="240" w:lineRule="auto"/>
              <w:rPr>
                <w:rFonts w:ascii="Times New Roman" w:eastAsia="Times New Roman" w:hAnsi="Times New Roman" w:cs="Times New Roman"/>
                <w:sz w:val="24"/>
                <w:szCs w:val="24"/>
              </w:rPr>
            </w:pPr>
          </w:p>
          <w:p w:rsidR="0067738B" w:rsidRDefault="0067738B" w:rsidP="0067738B">
            <w:pPr>
              <w:spacing w:line="240" w:lineRule="auto"/>
              <w:rPr>
                <w:rFonts w:ascii="Times New Roman" w:eastAsia="Times New Roman" w:hAnsi="Times New Roman" w:cs="Times New Roman"/>
                <w:sz w:val="24"/>
                <w:szCs w:val="24"/>
              </w:rPr>
            </w:pPr>
          </w:p>
          <w:p w:rsidR="0067738B" w:rsidRPr="007B15CF" w:rsidRDefault="0067738B"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lastRenderedPageBreak/>
              <w:t>Практическое занятие 7</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Правила технической эксплуатации железных дорог Российской Федерации в объеме, необходимом для выполнения должностных обязанностей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Самостоятельная работа</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Выявление нарушений технологии производства работ по ремонту и текущему содержанию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Практическое занятие 8</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Применять средства индивидуальной защиты при контроле выполнения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Самостоятельная работа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проведения контроля по охране труда при выполнении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Лекция 8</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Выявление нарушений при использовании путевых машин при выполнении работ по ремонту и текущему содержанию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Практическое занятие 8</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Анализировать причины возникновения нарушений при выполнении работ по ремонту и текущему содержанию верхнего строения пути и земляного полотна</w:t>
            </w:r>
          </w:p>
          <w:p w:rsidR="0067738B" w:rsidRPr="007B15CF" w:rsidRDefault="0067738B"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Практическое занятие 10</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приемки железнодорожного пути после выполнения комплекса ремонтно-путевых работ</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Лекция 9</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Выявление нарушений при использовании ресурсов (материальных, технических, финансовых, трудовых) при выполнении работ по ремонту и текущему содержанию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Практическое занятие 9</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Пользоваться средствами связи при осуществлении контроля выполнения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Самостоятельная работа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проведения осмотров объектов инфраструктуры путевого хозяйства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Лекция 9</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Выявление нарушений в соблюдении требований охраны труда, промышленной и пожарной безопасности при выполнении работ по ремонту и текущему содержанию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Практическое занятие 9</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Порядок учета, расследования и устранения выявленных замечаний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Лекция 8</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Информирование вышестоящих руководителей о выявленных неисправностях и отступлениях при выполнении ремонта и производстве работ по текущему содержанию верхнего строения пути и земляного полотна или в содержании объектов инфраструктуры путевого хозяйства на участке</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Самостоятельная работа</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 xml:space="preserve">Виды, назначение измерительных приборов и правила пользования ими при проверке качества выполнения работ по ремонту и текущему </w:t>
            </w:r>
            <w:r w:rsidRPr="007B15CF">
              <w:rPr>
                <w:rFonts w:ascii="Times New Roman" w:eastAsia="Times New Roman" w:hAnsi="Times New Roman" w:cs="Times New Roman"/>
                <w:sz w:val="24"/>
                <w:szCs w:val="24"/>
              </w:rPr>
              <w:lastRenderedPageBreak/>
              <w:t>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lastRenderedPageBreak/>
              <w:t>Лекция 9</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 xml:space="preserve">Разработка корректирующих мер, направленных на устранение выявленных нарушений при выполнении работ по ремонту и текущему содержанию </w:t>
            </w:r>
            <w:r w:rsidRPr="007B15CF">
              <w:rPr>
                <w:rFonts w:ascii="Times New Roman" w:eastAsia="Times New Roman" w:hAnsi="Times New Roman" w:cs="Times New Roman"/>
                <w:sz w:val="24"/>
                <w:szCs w:val="24"/>
              </w:rPr>
              <w:lastRenderedPageBreak/>
              <w:t>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lastRenderedPageBreak/>
              <w:t>Практическое занятие 10</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Виды и причины повреждений и дефектов элементов верхнего строения пути и земляного полотна, порядок и сроки их устранения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2</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Разработка мероприятий по рациональной организации труда бригад по ремонту и текущему содержанию верхнего строения пути и земляного полотна</w:t>
            </w: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Практическое занятие 10</w:t>
            </w: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Технологические процессы ремонтно-путевых работ</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Лекция 10</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Требования, предъявляемые к качеству выполняемых работ по ремонту и текущему содержанию верхнего строения пути и земляного полотна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sz w:val="24"/>
                <w:szCs w:val="24"/>
              </w:rPr>
              <w:t>Самостоятельная работа</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 xml:space="preserve">Требования охраны труда и пожарной безопасности при выполнении работ по ремонту и текущему содержанию верхнего </w:t>
            </w:r>
            <w:r w:rsidRPr="007B15CF">
              <w:rPr>
                <w:rFonts w:ascii="Times New Roman" w:eastAsia="Times New Roman" w:hAnsi="Times New Roman" w:cs="Times New Roman"/>
                <w:sz w:val="24"/>
                <w:szCs w:val="24"/>
              </w:rPr>
              <w:lastRenderedPageBreak/>
              <w:t>строения пути и земляного полотна в объеме, необходимом для выполнения должностных обязанностей</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lastRenderedPageBreak/>
              <w:t>Самостоятельная работа</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r w:rsidR="007B15CF" w:rsidRPr="007B15CF" w:rsidTr="005476D2">
        <w:tc>
          <w:tcPr>
            <w:tcW w:w="170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spacing w:line="240" w:lineRule="auto"/>
              <w:rPr>
                <w:rFonts w:ascii="Times New Roman" w:eastAsia="Times New Roman" w:hAnsi="Times New Roman" w:cs="Times New Roman"/>
                <w:sz w:val="24"/>
                <w:szCs w:val="24"/>
              </w:rPr>
            </w:pPr>
            <w:r w:rsidRPr="007B15CF">
              <w:rPr>
                <w:rFonts w:ascii="Times New Roman" w:eastAsia="Times New Roman" w:hAnsi="Times New Roman" w:cs="Times New Roman"/>
                <w:sz w:val="24"/>
                <w:szCs w:val="24"/>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B15CF" w:rsidRPr="007B15CF" w:rsidRDefault="007B15CF" w:rsidP="0067738B">
            <w:pPr>
              <w:pStyle w:val="ConsPlusNormal"/>
              <w:contextualSpacing/>
              <w:rPr>
                <w:rFonts w:ascii="Times New Roman" w:hAnsi="Times New Roman" w:cs="Times New Roman"/>
                <w:sz w:val="24"/>
                <w:szCs w:val="24"/>
              </w:rPr>
            </w:pPr>
            <w:r w:rsidRPr="007B15CF">
              <w:rPr>
                <w:rFonts w:ascii="Times New Roman" w:hAnsi="Times New Roman" w:cs="Times New Roman"/>
                <w:bCs/>
                <w:sz w:val="24"/>
                <w:szCs w:val="24"/>
              </w:rPr>
              <w:t>Лекция 7</w:t>
            </w:r>
          </w:p>
        </w:tc>
        <w:tc>
          <w:tcPr>
            <w:tcW w:w="2977"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spacing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7B15CF" w:rsidRPr="007B15CF" w:rsidRDefault="007B15CF" w:rsidP="0067738B">
            <w:pPr>
              <w:pStyle w:val="ConsPlusNormal"/>
              <w:contextualSpacing/>
              <w:rPr>
                <w:rFonts w:ascii="Times New Roman" w:hAnsi="Times New Roman" w:cs="Times New Roman"/>
                <w:sz w:val="24"/>
                <w:szCs w:val="24"/>
              </w:rPr>
            </w:pPr>
          </w:p>
        </w:tc>
      </w:tr>
    </w:tbl>
    <w:p w:rsidR="00FB720A" w:rsidRDefault="00FB720A" w:rsidP="008F6927">
      <w:pPr>
        <w:widowControl w:val="0"/>
        <w:spacing w:after="0" w:line="240" w:lineRule="auto"/>
        <w:ind w:left="709"/>
        <w:contextualSpacing/>
        <w:jc w:val="center"/>
        <w:rPr>
          <w:rFonts w:ascii="Times New Roman" w:eastAsia="Times New Roman" w:hAnsi="Times New Roman" w:cs="Times New Roman"/>
          <w:b/>
          <w:bCs/>
          <w:sz w:val="28"/>
          <w:szCs w:val="28"/>
        </w:rPr>
        <w:sectPr w:rsidR="00FB720A" w:rsidSect="00FB720A">
          <w:pgSz w:w="16838" w:h="11906" w:orient="landscape"/>
          <w:pgMar w:top="851" w:right="1134" w:bottom="1701" w:left="1134" w:header="709" w:footer="709" w:gutter="0"/>
          <w:cols w:space="708"/>
          <w:docGrid w:linePitch="360"/>
        </w:sectPr>
      </w:pPr>
    </w:p>
    <w:p w:rsidR="008F6927" w:rsidRPr="008F6927" w:rsidRDefault="008F6927" w:rsidP="008F6927">
      <w:pPr>
        <w:autoSpaceDE w:val="0"/>
        <w:autoSpaceDN w:val="0"/>
        <w:adjustRightInd w:val="0"/>
        <w:spacing w:after="0" w:line="240" w:lineRule="auto"/>
        <w:contextualSpacing/>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8"/>
          <w:szCs w:val="28"/>
        </w:rPr>
        <w:lastRenderedPageBreak/>
        <w:t>ОРГАНИЗАЦИОННО-ПЕДАГОГИЧЕСКИЕ УСЛОВИЯ</w:t>
      </w:r>
    </w:p>
    <w:p w:rsidR="008F6927" w:rsidRPr="008F6927" w:rsidRDefault="008F6927" w:rsidP="008F6927">
      <w:pPr>
        <w:widowControl w:val="0"/>
        <w:autoSpaceDE w:val="0"/>
        <w:autoSpaceDN w:val="0"/>
        <w:adjustRightInd w:val="0"/>
        <w:spacing w:after="0" w:line="240" w:lineRule="auto"/>
        <w:ind w:firstLine="708"/>
        <w:jc w:val="both"/>
        <w:rPr>
          <w:rFonts w:ascii="Times New Roman" w:eastAsia="Times New Roman" w:hAnsi="Times New Roman" w:cs="Times New Roman"/>
          <w:spacing w:val="-4"/>
          <w:sz w:val="28"/>
          <w:szCs w:val="28"/>
        </w:rPr>
      </w:pPr>
    </w:p>
    <w:p w:rsidR="00C565CE" w:rsidRDefault="00C565CE" w:rsidP="00290909">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1. Требования к квалификации педагогических кадров, представителей предприятий и организаций, обеспечивающих реализацию образовательного процесса.</w:t>
      </w:r>
    </w:p>
    <w:p w:rsidR="00632E15" w:rsidRDefault="00632E15" w:rsidP="0029090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8F6927">
        <w:rPr>
          <w:rFonts w:ascii="Times New Roman" w:eastAsia="Times New Roman" w:hAnsi="Times New Roman" w:cs="Times New Roman"/>
          <w:bCs/>
          <w:sz w:val="28"/>
          <w:szCs w:val="28"/>
        </w:rPr>
        <w:t>К реализации программы привлекаются педагогические работники квалификация которых соответствует проф. стандарту, утвержденному приказом Минтруда России от 08.09.2015 № 608н «Об утверждении профессионального стандарта «Педагог профессионального обучения, профессионального образования и дополнительного профессионального образования» (зарегистрирован в Минюсте России 24.09.2015 № 38993).</w:t>
      </w:r>
    </w:p>
    <w:p w:rsidR="00632E15" w:rsidRPr="00CF3F0C" w:rsidRDefault="00632E15" w:rsidP="0029090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F3F0C">
        <w:rPr>
          <w:rFonts w:ascii="Times New Roman" w:eastAsia="Times New Roman" w:hAnsi="Times New Roman" w:cs="Times New Roman"/>
          <w:bCs/>
          <w:sz w:val="28"/>
          <w:szCs w:val="28"/>
        </w:rPr>
        <w:t>Высшее образование - специалитет, магистратура, аспирантура (адъюнктура), ординатура, ассистентура-стажировка, направленность (профиль) которого, как правило, соответствует преподаваемому учебному курсу, дисциплине (модулю)</w:t>
      </w:r>
      <w:r w:rsidR="00CF3F0C">
        <w:rPr>
          <w:rFonts w:ascii="Times New Roman" w:eastAsia="Times New Roman" w:hAnsi="Times New Roman" w:cs="Times New Roman"/>
          <w:bCs/>
          <w:sz w:val="28"/>
          <w:szCs w:val="28"/>
        </w:rPr>
        <w:t>.</w:t>
      </w:r>
      <w:r w:rsidRPr="00CF3F0C">
        <w:rPr>
          <w:rFonts w:ascii="Times New Roman" w:eastAsia="Times New Roman" w:hAnsi="Times New Roman" w:cs="Times New Roman"/>
          <w:bCs/>
          <w:sz w:val="28"/>
          <w:szCs w:val="28"/>
        </w:rPr>
        <w:t xml:space="preserve"> Дополнительное профессиональное образование на базе высшего образования (специалитета, магистратуры, аспирантуры (адъюнктуры), ординатуры, ассистентуры-стажировки) - профессиональная переподготовка, направленность (профиль) которой соответствует преподаваемому учебному курсу, дисциплине (модулю) Педагогические работники обязаны проходить в установленном законодательством Российской Федерации порядке обучение и проверку знаний и навыков в области охраны труда</w:t>
      </w:r>
      <w:r w:rsidR="00CF3F0C">
        <w:rPr>
          <w:rFonts w:ascii="Times New Roman" w:eastAsia="Times New Roman" w:hAnsi="Times New Roman" w:cs="Times New Roman"/>
          <w:bCs/>
          <w:sz w:val="28"/>
          <w:szCs w:val="28"/>
        </w:rPr>
        <w:t>.</w:t>
      </w:r>
      <w:r w:rsidRPr="00CF3F0C">
        <w:rPr>
          <w:rFonts w:ascii="Times New Roman" w:eastAsia="Times New Roman" w:hAnsi="Times New Roman" w:cs="Times New Roman"/>
          <w:bCs/>
          <w:sz w:val="28"/>
          <w:szCs w:val="28"/>
        </w:rPr>
        <w:t xml:space="preserve"> Рекомендуется обучение по дополнительным профессиональным программам по профилю педагогической деятельности не реже чем один раз в три года.</w:t>
      </w:r>
    </w:p>
    <w:p w:rsidR="00632E15" w:rsidRPr="00CF3F0C" w:rsidRDefault="00CF3F0C" w:rsidP="0029090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CF3F0C">
        <w:rPr>
          <w:rFonts w:ascii="Times New Roman" w:eastAsia="Times New Roman" w:hAnsi="Times New Roman" w:cs="Times New Roman"/>
          <w:bCs/>
          <w:sz w:val="28"/>
          <w:szCs w:val="28"/>
        </w:rPr>
        <w:t>При несоответствии направленности (профиля) образования преподаваемому учебному курсу, дисциплине (модулю) - опыт работы в области профессиональной деятельности, осваиваемой обучающимися или соответствующей преподаваемому учеб</w:t>
      </w:r>
      <w:r>
        <w:rPr>
          <w:rFonts w:ascii="Times New Roman" w:eastAsia="Times New Roman" w:hAnsi="Times New Roman" w:cs="Times New Roman"/>
          <w:bCs/>
          <w:sz w:val="28"/>
          <w:szCs w:val="28"/>
        </w:rPr>
        <w:t xml:space="preserve">ному курсу, дисциплине (модулю). </w:t>
      </w:r>
      <w:r w:rsidRPr="00CF3F0C">
        <w:rPr>
          <w:rFonts w:ascii="Times New Roman" w:eastAsia="Times New Roman" w:hAnsi="Times New Roman" w:cs="Times New Roman"/>
          <w:bCs/>
          <w:sz w:val="28"/>
          <w:szCs w:val="28"/>
        </w:rPr>
        <w:t>Стаж научно-педагогической работы не менее трех лет</w:t>
      </w:r>
      <w:r>
        <w:rPr>
          <w:rFonts w:ascii="Times New Roman" w:eastAsia="Times New Roman" w:hAnsi="Times New Roman" w:cs="Times New Roman"/>
          <w:bCs/>
          <w:sz w:val="28"/>
          <w:szCs w:val="28"/>
        </w:rPr>
        <w:t>.</w:t>
      </w:r>
      <w:r w:rsidRPr="00CF3F0C">
        <w:rPr>
          <w:rFonts w:ascii="Times New Roman" w:eastAsia="Times New Roman" w:hAnsi="Times New Roman" w:cs="Times New Roman"/>
          <w:bCs/>
          <w:sz w:val="28"/>
          <w:szCs w:val="28"/>
        </w:rPr>
        <w:t xml:space="preserve"> При наличии ученого звания - без предъявления требований к стажу работы</w:t>
      </w:r>
      <w:r>
        <w:rPr>
          <w:rFonts w:ascii="Times New Roman" w:eastAsia="Times New Roman" w:hAnsi="Times New Roman" w:cs="Times New Roman"/>
          <w:bCs/>
          <w:sz w:val="28"/>
          <w:szCs w:val="28"/>
        </w:rPr>
        <w:t>.</w:t>
      </w:r>
      <w:r w:rsidR="007D7C75">
        <w:rPr>
          <w:rFonts w:ascii="Times New Roman" w:eastAsia="Times New Roman" w:hAnsi="Times New Roman" w:cs="Times New Roman"/>
          <w:bCs/>
          <w:sz w:val="28"/>
          <w:szCs w:val="28"/>
        </w:rPr>
        <w:t xml:space="preserve"> </w:t>
      </w:r>
      <w:r w:rsidRPr="00CF3F0C">
        <w:rPr>
          <w:rFonts w:ascii="Times New Roman" w:eastAsia="Times New Roman" w:hAnsi="Times New Roman" w:cs="Times New Roman"/>
          <w:bCs/>
          <w:sz w:val="28"/>
          <w:szCs w:val="28"/>
        </w:rPr>
        <w:t>Систематические занятия научной, методической, художественно-творческой или иной практической деятельностью, соответствующей направленности (профилю) образовательной программы и (или) преподаваемому учебному курсу, дисциплине (модулю)</w:t>
      </w:r>
      <w:r>
        <w:rPr>
          <w:rFonts w:ascii="Times New Roman" w:eastAsia="Times New Roman" w:hAnsi="Times New Roman" w:cs="Times New Roman"/>
          <w:bCs/>
          <w:sz w:val="28"/>
          <w:szCs w:val="28"/>
        </w:rPr>
        <w:t>.</w:t>
      </w:r>
    </w:p>
    <w:p w:rsidR="00C565CE" w:rsidRPr="00CF3F0C" w:rsidRDefault="00C565CE" w:rsidP="00290909">
      <w:pPr>
        <w:pStyle w:val="ConsPlusNormal"/>
        <w:ind w:firstLine="709"/>
        <w:contextualSpacing/>
        <w:jc w:val="both"/>
        <w:rPr>
          <w:rFonts w:ascii="Times New Roman" w:hAnsi="Times New Roman" w:cs="Times New Roman"/>
          <w:bCs/>
          <w:sz w:val="28"/>
          <w:szCs w:val="28"/>
        </w:rPr>
      </w:pPr>
      <w:r w:rsidRPr="00CF3F0C">
        <w:rPr>
          <w:rFonts w:ascii="Times New Roman" w:hAnsi="Times New Roman" w:cs="Times New Roman"/>
          <w:bCs/>
          <w:sz w:val="28"/>
          <w:szCs w:val="28"/>
        </w:rPr>
        <w:t>2. Требования к материально-техническим условиям.</w:t>
      </w:r>
    </w:p>
    <w:p w:rsidR="00CF3F0C" w:rsidRPr="00CF3F0C" w:rsidRDefault="00CF3F0C" w:rsidP="00290909">
      <w:pPr>
        <w:spacing w:after="0" w:line="240" w:lineRule="auto"/>
        <w:ind w:firstLine="709"/>
        <w:contextualSpacing/>
        <w:jc w:val="both"/>
        <w:rPr>
          <w:rFonts w:ascii="Times New Roman" w:eastAsia="Times New Roman" w:hAnsi="Times New Roman" w:cs="Times New Roman"/>
          <w:bCs/>
          <w:sz w:val="28"/>
          <w:szCs w:val="28"/>
        </w:rPr>
      </w:pPr>
      <w:r w:rsidRPr="00CF3F0C">
        <w:rPr>
          <w:rFonts w:ascii="Times New Roman" w:eastAsia="Times New Roman" w:hAnsi="Times New Roman" w:cs="Times New Roman"/>
          <w:bCs/>
          <w:sz w:val="28"/>
          <w:szCs w:val="28"/>
        </w:rPr>
        <w:t>Материально-техническая база обеспечивает проведение всех видов учебных занятий, предусмотренных учебным планом по Программе и соответствует действующим санитарным и противопожарным нормам и правилам.</w:t>
      </w:r>
    </w:p>
    <w:p w:rsidR="00CF3F0C" w:rsidRPr="00CF3F0C" w:rsidRDefault="00CF3F0C" w:rsidP="00290909">
      <w:pPr>
        <w:spacing w:after="0" w:line="240" w:lineRule="auto"/>
        <w:ind w:firstLine="709"/>
        <w:contextualSpacing/>
        <w:jc w:val="both"/>
        <w:rPr>
          <w:rFonts w:ascii="Times New Roman" w:eastAsia="Times New Roman" w:hAnsi="Times New Roman" w:cs="Times New Roman"/>
          <w:bCs/>
          <w:sz w:val="28"/>
          <w:szCs w:val="28"/>
        </w:rPr>
      </w:pPr>
      <w:r w:rsidRPr="00CF3F0C">
        <w:rPr>
          <w:rFonts w:ascii="Times New Roman" w:eastAsia="Times New Roman" w:hAnsi="Times New Roman" w:cs="Times New Roman"/>
          <w:bCs/>
          <w:sz w:val="28"/>
          <w:szCs w:val="28"/>
        </w:rPr>
        <w:t>Она содержит специальные помещения: учебные аудитории для проведения лекций, практических занятий, текущего контроля и промежуточной аттестации, а также помещения для самостоятельной работы, итоговой аттестации (в соответствии с утвержденным расписанием учебных занятий).</w:t>
      </w:r>
    </w:p>
    <w:p w:rsidR="00CF3F0C" w:rsidRPr="00CF3F0C" w:rsidRDefault="00CF3F0C" w:rsidP="00290909">
      <w:pPr>
        <w:tabs>
          <w:tab w:val="left" w:pos="0"/>
        </w:tabs>
        <w:spacing w:after="0" w:line="240" w:lineRule="auto"/>
        <w:ind w:firstLine="709"/>
        <w:contextualSpacing/>
        <w:jc w:val="both"/>
        <w:rPr>
          <w:rFonts w:ascii="Times New Roman" w:eastAsia="Times New Roman" w:hAnsi="Times New Roman" w:cs="Times New Roman"/>
          <w:bCs/>
          <w:sz w:val="28"/>
          <w:szCs w:val="28"/>
        </w:rPr>
      </w:pPr>
      <w:r w:rsidRPr="00CF3F0C">
        <w:rPr>
          <w:rFonts w:ascii="Times New Roman" w:eastAsia="Times New Roman" w:hAnsi="Times New Roman" w:cs="Times New Roman"/>
          <w:bCs/>
          <w:sz w:val="28"/>
          <w:szCs w:val="28"/>
        </w:rPr>
        <w:lastRenderedPageBreak/>
        <w:t>Специальные помещения укомплектованы специализированной мебелью и техническими средствами обучения, служащими для представления учебной информации большой аудитории.</w:t>
      </w:r>
    </w:p>
    <w:p w:rsidR="00CF3F0C" w:rsidRPr="00CF3F0C" w:rsidRDefault="00CF3F0C" w:rsidP="00290909">
      <w:pPr>
        <w:tabs>
          <w:tab w:val="left" w:pos="0"/>
        </w:tabs>
        <w:spacing w:after="0" w:line="240" w:lineRule="auto"/>
        <w:ind w:firstLine="709"/>
        <w:contextualSpacing/>
        <w:jc w:val="both"/>
        <w:rPr>
          <w:rFonts w:ascii="Times New Roman" w:eastAsia="Times New Roman" w:hAnsi="Times New Roman" w:cs="Times New Roman"/>
          <w:bCs/>
          <w:sz w:val="28"/>
          <w:szCs w:val="28"/>
        </w:rPr>
      </w:pPr>
      <w:r w:rsidRPr="00CF3F0C">
        <w:rPr>
          <w:rFonts w:ascii="Times New Roman" w:eastAsia="Times New Roman" w:hAnsi="Times New Roman" w:cs="Times New Roman"/>
          <w:bCs/>
          <w:sz w:val="28"/>
          <w:szCs w:val="28"/>
        </w:rPr>
        <w:t>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информационно-образовательную среду Университета.</w:t>
      </w:r>
    </w:p>
    <w:p w:rsidR="00C565CE" w:rsidRPr="00323B93" w:rsidRDefault="00C565CE" w:rsidP="00290909">
      <w:pPr>
        <w:pStyle w:val="ConsPlusNormal"/>
        <w:ind w:firstLine="709"/>
        <w:contextualSpacing/>
        <w:jc w:val="both"/>
        <w:rPr>
          <w:rFonts w:ascii="Times New Roman" w:hAnsi="Times New Roman" w:cs="Times New Roman"/>
          <w:bCs/>
          <w:sz w:val="28"/>
          <w:szCs w:val="28"/>
        </w:rPr>
      </w:pPr>
      <w:r w:rsidRPr="00323B93">
        <w:rPr>
          <w:rFonts w:ascii="Times New Roman" w:hAnsi="Times New Roman" w:cs="Times New Roman"/>
          <w:bCs/>
          <w:sz w:val="28"/>
          <w:szCs w:val="28"/>
        </w:rPr>
        <w:t>3. Требования к информационным и учебно-методическим условиям.</w:t>
      </w:r>
    </w:p>
    <w:p w:rsidR="00323B93" w:rsidRPr="00323B93" w:rsidRDefault="00323B93" w:rsidP="00290909">
      <w:pPr>
        <w:spacing w:line="240" w:lineRule="auto"/>
        <w:ind w:firstLine="709"/>
        <w:contextualSpacing/>
        <w:jc w:val="both"/>
        <w:rPr>
          <w:rFonts w:ascii="Times New Roman" w:eastAsia="Times New Roman" w:hAnsi="Times New Roman" w:cs="Times New Roman"/>
          <w:bCs/>
          <w:sz w:val="28"/>
          <w:szCs w:val="28"/>
        </w:rPr>
      </w:pPr>
      <w:r w:rsidRPr="00323B93">
        <w:rPr>
          <w:rFonts w:ascii="Times New Roman" w:eastAsia="Times New Roman" w:hAnsi="Times New Roman" w:cs="Times New Roman"/>
          <w:bCs/>
          <w:sz w:val="28"/>
          <w:szCs w:val="28"/>
        </w:rPr>
        <w:t>Перечень информационных технологий, используемых при осуществлении образовательного процесса по Программе:</w:t>
      </w:r>
    </w:p>
    <w:p w:rsidR="00323B93" w:rsidRPr="00323B93" w:rsidRDefault="00323B93" w:rsidP="00290909">
      <w:pPr>
        <w:numPr>
          <w:ilvl w:val="0"/>
          <w:numId w:val="23"/>
        </w:numPr>
        <w:tabs>
          <w:tab w:val="left" w:pos="1418"/>
        </w:tabs>
        <w:spacing w:after="0" w:line="240" w:lineRule="auto"/>
        <w:ind w:left="0" w:firstLine="709"/>
        <w:contextualSpacing/>
        <w:jc w:val="both"/>
        <w:rPr>
          <w:rFonts w:ascii="Times New Roman" w:eastAsia="Times New Roman" w:hAnsi="Times New Roman" w:cs="Times New Roman"/>
          <w:bCs/>
          <w:sz w:val="28"/>
          <w:szCs w:val="28"/>
        </w:rPr>
      </w:pPr>
      <w:r w:rsidRPr="00323B93">
        <w:rPr>
          <w:rFonts w:ascii="Times New Roman" w:eastAsia="Times New Roman" w:hAnsi="Times New Roman" w:cs="Times New Roman"/>
          <w:bCs/>
          <w:sz w:val="28"/>
          <w:szCs w:val="28"/>
        </w:rPr>
        <w:t>технические средства (компьютер/ноутбук, проектор/интерактивная доска);</w:t>
      </w:r>
    </w:p>
    <w:p w:rsidR="00323B93" w:rsidRPr="00323B93" w:rsidRDefault="00323B93" w:rsidP="00290909">
      <w:pPr>
        <w:numPr>
          <w:ilvl w:val="0"/>
          <w:numId w:val="23"/>
        </w:numPr>
        <w:tabs>
          <w:tab w:val="left" w:pos="1418"/>
        </w:tabs>
        <w:spacing w:after="0" w:line="240" w:lineRule="auto"/>
        <w:ind w:left="0" w:firstLine="709"/>
        <w:contextualSpacing/>
        <w:jc w:val="both"/>
        <w:rPr>
          <w:rFonts w:ascii="Times New Roman" w:eastAsia="Times New Roman" w:hAnsi="Times New Roman" w:cs="Times New Roman"/>
          <w:bCs/>
          <w:sz w:val="28"/>
          <w:szCs w:val="28"/>
        </w:rPr>
      </w:pPr>
      <w:r w:rsidRPr="00323B93">
        <w:rPr>
          <w:rFonts w:ascii="Times New Roman" w:eastAsia="Times New Roman" w:hAnsi="Times New Roman" w:cs="Times New Roman"/>
          <w:bCs/>
          <w:sz w:val="28"/>
          <w:szCs w:val="28"/>
        </w:rPr>
        <w:t>методы обучения с использованием информационных технологий (демонстрация мультимедийных материалов);</w:t>
      </w:r>
    </w:p>
    <w:p w:rsidR="00323B93" w:rsidRPr="00323B93" w:rsidRDefault="00323B93" w:rsidP="00290909">
      <w:pPr>
        <w:tabs>
          <w:tab w:val="left" w:pos="0"/>
        </w:tabs>
        <w:spacing w:line="240" w:lineRule="auto"/>
        <w:ind w:firstLine="709"/>
        <w:contextualSpacing/>
        <w:jc w:val="both"/>
        <w:rPr>
          <w:rFonts w:ascii="Times New Roman" w:eastAsia="Times New Roman" w:hAnsi="Times New Roman" w:cs="Times New Roman"/>
          <w:bCs/>
          <w:sz w:val="28"/>
          <w:szCs w:val="28"/>
        </w:rPr>
      </w:pPr>
      <w:r w:rsidRPr="00323B93">
        <w:rPr>
          <w:rFonts w:ascii="Times New Roman" w:eastAsia="Times New Roman" w:hAnsi="Times New Roman" w:cs="Times New Roman"/>
          <w:bCs/>
          <w:sz w:val="28"/>
          <w:szCs w:val="28"/>
        </w:rPr>
        <w:t>-</w:t>
      </w:r>
      <w:r w:rsidRPr="00323B93">
        <w:rPr>
          <w:rFonts w:ascii="Times New Roman" w:eastAsia="Times New Roman" w:hAnsi="Times New Roman" w:cs="Times New Roman"/>
          <w:bCs/>
          <w:sz w:val="28"/>
          <w:szCs w:val="28"/>
        </w:rPr>
        <w:tab/>
        <w:t>использование электронных ресурсов.</w:t>
      </w:r>
    </w:p>
    <w:p w:rsidR="00323B93" w:rsidRPr="00323B93" w:rsidRDefault="00323B93" w:rsidP="00290909">
      <w:pPr>
        <w:spacing w:after="0" w:line="240" w:lineRule="auto"/>
        <w:ind w:firstLine="709"/>
        <w:contextualSpacing/>
        <w:jc w:val="both"/>
        <w:rPr>
          <w:rFonts w:ascii="Times New Roman" w:eastAsia="Times New Roman" w:hAnsi="Times New Roman" w:cs="Times New Roman"/>
          <w:bCs/>
          <w:sz w:val="28"/>
          <w:szCs w:val="28"/>
        </w:rPr>
      </w:pPr>
      <w:r w:rsidRPr="00323B93">
        <w:rPr>
          <w:rFonts w:ascii="Times New Roman" w:eastAsia="Times New Roman" w:hAnsi="Times New Roman" w:cs="Times New Roman"/>
          <w:bCs/>
          <w:sz w:val="28"/>
          <w:szCs w:val="28"/>
        </w:rPr>
        <w:t>Программа обеспечена необходимым комплектом лицензионного программного обеспечения (Операционная система Windows (Договор № ЭОА50130 от 22.01.2018), MS Office Операционная система Windows (Договор № ЭОА50130 от 22.01.2018), AutoCAD® (Гражданско-правовой договор № 037210002111300</w:t>
      </w:r>
      <w:r w:rsidR="007D7C75">
        <w:rPr>
          <w:rFonts w:ascii="Times New Roman" w:eastAsia="Times New Roman" w:hAnsi="Times New Roman" w:cs="Times New Roman"/>
          <w:bCs/>
          <w:sz w:val="28"/>
          <w:szCs w:val="28"/>
        </w:rPr>
        <w:t>0122-0001158-02 от 30.04.2013),</w:t>
      </w:r>
      <w:r w:rsidRPr="00323B93">
        <w:rPr>
          <w:rFonts w:ascii="Times New Roman" w:eastAsia="Times New Roman" w:hAnsi="Times New Roman" w:cs="Times New Roman"/>
          <w:bCs/>
          <w:sz w:val="28"/>
          <w:szCs w:val="28"/>
        </w:rPr>
        <w:t xml:space="preserve"> установленного на технических средствах, размещенных в специальных помещениях и помещениях для самостоятельной работы в соответствии с утвержденным расписанием учебных занятий, консультаций, текущего контроля и промежуточной аттестации, самостоятельной работы.</w:t>
      </w:r>
      <w:r w:rsidR="00290909">
        <w:rPr>
          <w:rFonts w:ascii="Times New Roman" w:eastAsia="Times New Roman" w:hAnsi="Times New Roman" w:cs="Times New Roman"/>
          <w:bCs/>
          <w:sz w:val="28"/>
          <w:szCs w:val="28"/>
        </w:rPr>
        <w:t xml:space="preserve"> </w:t>
      </w:r>
      <w:r w:rsidRPr="00323B93">
        <w:rPr>
          <w:rFonts w:ascii="Times New Roman" w:eastAsia="Times New Roman" w:hAnsi="Times New Roman" w:cs="Times New Roman"/>
          <w:bCs/>
          <w:sz w:val="28"/>
          <w:szCs w:val="28"/>
        </w:rPr>
        <w:t>Перечень лицензионного программного обеспечения и информационных справочных систем приведены в Паспортах аудиторий/помещений.</w:t>
      </w:r>
    </w:p>
    <w:p w:rsidR="00323B93" w:rsidRDefault="00323B93" w:rsidP="00290909">
      <w:pPr>
        <w:pStyle w:val="ConsPlusNormal"/>
        <w:ind w:firstLine="709"/>
        <w:contextualSpacing/>
        <w:jc w:val="both"/>
        <w:rPr>
          <w:rFonts w:ascii="Times New Roman" w:hAnsi="Times New Roman" w:cs="Times New Roman"/>
          <w:bCs/>
          <w:sz w:val="28"/>
          <w:szCs w:val="28"/>
        </w:rPr>
      </w:pPr>
      <w:r w:rsidRPr="00323B93">
        <w:rPr>
          <w:rFonts w:ascii="Times New Roman" w:hAnsi="Times New Roman" w:cs="Times New Roman"/>
          <w:bCs/>
          <w:sz w:val="28"/>
          <w:szCs w:val="28"/>
        </w:rPr>
        <w:t xml:space="preserve">Перечень ресурсов информационно-телекоммуникационной сети «Интернет», необходимых для освоения </w:t>
      </w:r>
      <w:r>
        <w:rPr>
          <w:rFonts w:ascii="Times New Roman" w:hAnsi="Times New Roman" w:cs="Times New Roman"/>
          <w:bCs/>
          <w:sz w:val="28"/>
          <w:szCs w:val="28"/>
        </w:rPr>
        <w:t>Программы:</w:t>
      </w:r>
    </w:p>
    <w:p w:rsidR="00323B93" w:rsidRPr="00323B93" w:rsidRDefault="00323B93" w:rsidP="00323B93">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ab/>
      </w:r>
      <w:r w:rsidRPr="00323B93">
        <w:rPr>
          <w:rFonts w:ascii="Times New Roman" w:eastAsia="Times New Roman" w:hAnsi="Times New Roman" w:cs="Times New Roman"/>
          <w:bCs/>
          <w:sz w:val="28"/>
          <w:szCs w:val="28"/>
        </w:rPr>
        <w:t>Личный кабинет обучающегося и электронная информационно-образовательная среда. [Электронный ресурс]. – Режим доступа: http://sdo.pgups.ru/ (для доступа к полнотекстовым документам требуется авторизация).</w:t>
      </w:r>
    </w:p>
    <w:p w:rsidR="00323B93" w:rsidRDefault="00323B93" w:rsidP="00C35361">
      <w:pPr>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ab/>
      </w:r>
      <w:r w:rsidRPr="00323B93">
        <w:rPr>
          <w:rFonts w:ascii="Times New Roman" w:eastAsia="Times New Roman" w:hAnsi="Times New Roman" w:cs="Times New Roman"/>
          <w:bCs/>
          <w:sz w:val="28"/>
          <w:szCs w:val="28"/>
        </w:rPr>
        <w:t xml:space="preserve">Электронный фонд правовой и нормативно-технической документации – Режим доступа: </w:t>
      </w:r>
      <w:hyperlink r:id="rId9" w:history="1">
        <w:r w:rsidRPr="00323B93">
          <w:rPr>
            <w:rFonts w:ascii="Times New Roman" w:eastAsia="Times New Roman" w:hAnsi="Times New Roman" w:cs="Times New Roman"/>
            <w:bCs/>
            <w:sz w:val="28"/>
            <w:szCs w:val="28"/>
          </w:rPr>
          <w:t>http://docs.cntd.ru/</w:t>
        </w:r>
      </w:hyperlink>
      <w:r w:rsidRPr="00323B93">
        <w:rPr>
          <w:rFonts w:ascii="Times New Roman" w:eastAsia="Times New Roman" w:hAnsi="Times New Roman" w:cs="Times New Roman"/>
          <w:bCs/>
          <w:sz w:val="28"/>
          <w:szCs w:val="28"/>
        </w:rPr>
        <w:t>, свободный:</w:t>
      </w:r>
    </w:p>
    <w:p w:rsidR="00C35361" w:rsidRDefault="00C35361" w:rsidP="00C35361">
      <w:pPr>
        <w:pStyle w:val="headertext"/>
        <w:shd w:val="clear" w:color="auto" w:fill="FFFFFF"/>
        <w:spacing w:before="0" w:beforeAutospacing="0" w:after="0" w:afterAutospacing="0"/>
        <w:ind w:left="709"/>
        <w:contextualSpacing/>
        <w:jc w:val="both"/>
        <w:textAlignment w:val="baseline"/>
        <w:rPr>
          <w:bCs/>
          <w:sz w:val="28"/>
          <w:szCs w:val="28"/>
        </w:rPr>
      </w:pPr>
      <w:r>
        <w:rPr>
          <w:bCs/>
          <w:sz w:val="28"/>
          <w:szCs w:val="28"/>
        </w:rPr>
        <w:t>-</w:t>
      </w:r>
      <w:r>
        <w:rPr>
          <w:bCs/>
          <w:sz w:val="28"/>
          <w:szCs w:val="28"/>
        </w:rPr>
        <w:tab/>
      </w:r>
      <w:r w:rsidRPr="00C35361">
        <w:rPr>
          <w:bCs/>
          <w:sz w:val="28"/>
          <w:szCs w:val="28"/>
        </w:rPr>
        <w:t>Инструкция по текущему содержанию железнодорожного пути</w:t>
      </w:r>
      <w:r>
        <w:rPr>
          <w:bCs/>
          <w:sz w:val="28"/>
          <w:szCs w:val="28"/>
        </w:rPr>
        <w:t xml:space="preserve">, утвержденная </w:t>
      </w:r>
      <w:hyperlink r:id="rId10" w:history="1">
        <w:r w:rsidRPr="00C35361">
          <w:rPr>
            <w:bCs/>
            <w:sz w:val="28"/>
            <w:szCs w:val="28"/>
          </w:rPr>
          <w:t xml:space="preserve">распоряжением ОАО </w:t>
        </w:r>
        <w:r>
          <w:rPr>
            <w:bCs/>
            <w:sz w:val="28"/>
            <w:szCs w:val="28"/>
          </w:rPr>
          <w:t>«</w:t>
        </w:r>
        <w:r w:rsidRPr="00C35361">
          <w:rPr>
            <w:bCs/>
            <w:sz w:val="28"/>
            <w:szCs w:val="28"/>
          </w:rPr>
          <w:t>РЖД</w:t>
        </w:r>
        <w:r>
          <w:rPr>
            <w:bCs/>
            <w:sz w:val="28"/>
            <w:szCs w:val="28"/>
          </w:rPr>
          <w:t>»</w:t>
        </w:r>
        <w:r w:rsidRPr="00C35361">
          <w:rPr>
            <w:bCs/>
            <w:sz w:val="28"/>
            <w:szCs w:val="28"/>
          </w:rPr>
          <w:t xml:space="preserve"> от 14.11.2016 г. </w:t>
        </w:r>
        <w:r>
          <w:rPr>
            <w:bCs/>
            <w:sz w:val="28"/>
            <w:szCs w:val="28"/>
          </w:rPr>
          <w:t>№</w:t>
        </w:r>
        <w:r w:rsidRPr="00C35361">
          <w:rPr>
            <w:bCs/>
            <w:sz w:val="28"/>
            <w:szCs w:val="28"/>
          </w:rPr>
          <w:t xml:space="preserve"> 2288р</w:t>
        </w:r>
      </w:hyperlink>
      <w:r>
        <w:rPr>
          <w:bCs/>
          <w:sz w:val="28"/>
          <w:szCs w:val="28"/>
        </w:rPr>
        <w:t>;</w:t>
      </w:r>
    </w:p>
    <w:p w:rsidR="00C35361" w:rsidRDefault="00C35361" w:rsidP="00C35361">
      <w:pPr>
        <w:pStyle w:val="headertext"/>
        <w:shd w:val="clear" w:color="auto" w:fill="FFFFFF"/>
        <w:spacing w:before="0" w:beforeAutospacing="0" w:after="0" w:afterAutospacing="0"/>
        <w:ind w:left="709"/>
        <w:contextualSpacing/>
        <w:jc w:val="both"/>
        <w:textAlignment w:val="baseline"/>
        <w:rPr>
          <w:bCs/>
          <w:sz w:val="28"/>
          <w:szCs w:val="28"/>
        </w:rPr>
      </w:pPr>
      <w:r w:rsidRPr="00C35361">
        <w:rPr>
          <w:bCs/>
          <w:sz w:val="28"/>
          <w:szCs w:val="28"/>
        </w:rPr>
        <w:t>-</w:t>
      </w:r>
      <w:r w:rsidRPr="00C35361">
        <w:rPr>
          <w:bCs/>
          <w:sz w:val="28"/>
          <w:szCs w:val="28"/>
        </w:rPr>
        <w:tab/>
        <w:t>Инструкция по содержанию земляного пол</w:t>
      </w:r>
      <w:r>
        <w:rPr>
          <w:bCs/>
          <w:sz w:val="28"/>
          <w:szCs w:val="28"/>
        </w:rPr>
        <w:t>отна железнодорожного пути, утвержденная заместителем министра путей сообщения В.Т. Семеновым 30 марта 1998 г. № ЦП-544;</w:t>
      </w:r>
    </w:p>
    <w:p w:rsidR="00C35361" w:rsidRDefault="00C35361" w:rsidP="00C35361">
      <w:pPr>
        <w:pStyle w:val="headertext"/>
        <w:shd w:val="clear" w:color="auto" w:fill="FFFFFF"/>
        <w:spacing w:before="0" w:beforeAutospacing="0" w:after="0" w:afterAutospacing="0"/>
        <w:ind w:left="709"/>
        <w:contextualSpacing/>
        <w:jc w:val="both"/>
        <w:textAlignment w:val="baseline"/>
        <w:rPr>
          <w:bCs/>
          <w:sz w:val="28"/>
          <w:szCs w:val="28"/>
        </w:rPr>
      </w:pPr>
      <w:r w:rsidRPr="00C35361">
        <w:rPr>
          <w:bCs/>
          <w:sz w:val="28"/>
          <w:szCs w:val="28"/>
        </w:rPr>
        <w:t>-</w:t>
      </w:r>
      <w:r w:rsidRPr="00C35361">
        <w:rPr>
          <w:bCs/>
          <w:sz w:val="28"/>
          <w:szCs w:val="28"/>
        </w:rPr>
        <w:tab/>
        <w:t>Правила технической эксплуатации железных дорог Российской Федерации</w:t>
      </w:r>
      <w:r w:rsidR="008C491D">
        <w:rPr>
          <w:bCs/>
          <w:sz w:val="28"/>
          <w:szCs w:val="28"/>
        </w:rPr>
        <w:t>, утвержденные приказом Министерства транспорта Российской Федерации от 21 декабря 2010 г. № 286;</w:t>
      </w:r>
    </w:p>
    <w:p w:rsidR="008C491D" w:rsidRDefault="008C491D" w:rsidP="00C35361">
      <w:pPr>
        <w:pStyle w:val="headertext"/>
        <w:shd w:val="clear" w:color="auto" w:fill="FFFFFF"/>
        <w:spacing w:before="0" w:beforeAutospacing="0" w:after="0" w:afterAutospacing="0"/>
        <w:ind w:left="709"/>
        <w:contextualSpacing/>
        <w:jc w:val="both"/>
        <w:textAlignment w:val="baseline"/>
        <w:rPr>
          <w:bCs/>
          <w:sz w:val="28"/>
          <w:szCs w:val="28"/>
        </w:rPr>
      </w:pPr>
      <w:r>
        <w:rPr>
          <w:bCs/>
          <w:sz w:val="28"/>
          <w:szCs w:val="28"/>
        </w:rPr>
        <w:t>-</w:t>
      </w:r>
      <w:r>
        <w:rPr>
          <w:bCs/>
          <w:sz w:val="28"/>
          <w:szCs w:val="28"/>
        </w:rPr>
        <w:tab/>
      </w:r>
      <w:r w:rsidR="00A6319C" w:rsidRPr="00A6319C">
        <w:rPr>
          <w:bCs/>
          <w:sz w:val="28"/>
          <w:szCs w:val="28"/>
        </w:rPr>
        <w:t>Положение о системе ведения путевого хозяйства ОАО "РЖД", утвержденное распоряжением ОАО «РЖД» от 31 декабря 2015 года N 3212р</w:t>
      </w:r>
      <w:r w:rsidR="00677D1B">
        <w:rPr>
          <w:bCs/>
          <w:sz w:val="28"/>
          <w:szCs w:val="28"/>
        </w:rPr>
        <w:t>;</w:t>
      </w:r>
    </w:p>
    <w:p w:rsidR="00677D1B" w:rsidRPr="00677D1B" w:rsidRDefault="00677D1B" w:rsidP="00677D1B">
      <w:pPr>
        <w:pStyle w:val="headertext"/>
        <w:shd w:val="clear" w:color="auto" w:fill="FFFFFF"/>
        <w:spacing w:before="0" w:beforeAutospacing="0" w:after="0" w:afterAutospacing="0"/>
        <w:ind w:left="709"/>
        <w:contextualSpacing/>
        <w:jc w:val="both"/>
        <w:textAlignment w:val="baseline"/>
        <w:rPr>
          <w:bCs/>
          <w:sz w:val="28"/>
          <w:szCs w:val="28"/>
        </w:rPr>
      </w:pPr>
      <w:r>
        <w:rPr>
          <w:bCs/>
          <w:sz w:val="28"/>
          <w:szCs w:val="28"/>
        </w:rPr>
        <w:lastRenderedPageBreak/>
        <w:t>-</w:t>
      </w:r>
      <w:r>
        <w:rPr>
          <w:bCs/>
          <w:sz w:val="28"/>
          <w:szCs w:val="28"/>
        </w:rPr>
        <w:tab/>
        <w:t>И</w:t>
      </w:r>
      <w:r w:rsidRPr="00677D1B">
        <w:rPr>
          <w:bCs/>
          <w:sz w:val="28"/>
          <w:szCs w:val="28"/>
        </w:rPr>
        <w:t xml:space="preserve">нструкция по обеспечению безопасности движения поездов при производстве путевых работ, </w:t>
      </w:r>
      <w:r>
        <w:rPr>
          <w:bCs/>
          <w:sz w:val="28"/>
          <w:szCs w:val="28"/>
        </w:rPr>
        <w:t>у</w:t>
      </w:r>
      <w:r w:rsidRPr="00677D1B">
        <w:rPr>
          <w:bCs/>
          <w:sz w:val="28"/>
          <w:szCs w:val="28"/>
        </w:rPr>
        <w:t>твержден</w:t>
      </w:r>
      <w:r>
        <w:rPr>
          <w:bCs/>
          <w:sz w:val="28"/>
          <w:szCs w:val="28"/>
        </w:rPr>
        <w:t>ная</w:t>
      </w:r>
      <w:r w:rsidRPr="00677D1B">
        <w:rPr>
          <w:bCs/>
          <w:sz w:val="28"/>
          <w:szCs w:val="28"/>
        </w:rPr>
        <w:t xml:space="preserve"> Министерством путей сообщения Российской Федерации 28 июля 1997 г. </w:t>
      </w:r>
      <w:r>
        <w:rPr>
          <w:bCs/>
          <w:sz w:val="28"/>
          <w:szCs w:val="28"/>
        </w:rPr>
        <w:t>№</w:t>
      </w:r>
      <w:r w:rsidRPr="00677D1B">
        <w:rPr>
          <w:bCs/>
          <w:sz w:val="28"/>
          <w:szCs w:val="28"/>
        </w:rPr>
        <w:t xml:space="preserve"> ЦП-485</w:t>
      </w:r>
      <w:r>
        <w:rPr>
          <w:bCs/>
          <w:sz w:val="28"/>
          <w:szCs w:val="28"/>
        </w:rPr>
        <w:t>.</w:t>
      </w:r>
    </w:p>
    <w:p w:rsidR="00323B93" w:rsidRDefault="00323B93" w:rsidP="00323B93">
      <w:pPr>
        <w:pStyle w:val="ConsPlusNormal"/>
        <w:ind w:firstLine="540"/>
        <w:contextualSpacing/>
        <w:jc w:val="both"/>
        <w:rPr>
          <w:rFonts w:ascii="Times New Roman" w:hAnsi="Times New Roman" w:cs="Times New Roman"/>
          <w:bCs/>
          <w:sz w:val="28"/>
          <w:szCs w:val="28"/>
        </w:rPr>
      </w:pPr>
      <w:r w:rsidRPr="00323B93">
        <w:rPr>
          <w:rFonts w:ascii="Times New Roman" w:hAnsi="Times New Roman" w:cs="Times New Roman"/>
          <w:bCs/>
          <w:sz w:val="28"/>
          <w:szCs w:val="28"/>
        </w:rPr>
        <w:t xml:space="preserve">Перечень основной и дополнительной учебной литературы, нормативно-правовой документации и других изданий, необходимых для освоения </w:t>
      </w:r>
      <w:r>
        <w:rPr>
          <w:rFonts w:ascii="Times New Roman" w:hAnsi="Times New Roman" w:cs="Times New Roman"/>
          <w:bCs/>
          <w:sz w:val="28"/>
          <w:szCs w:val="28"/>
        </w:rPr>
        <w:t>Программы:</w:t>
      </w:r>
    </w:p>
    <w:p w:rsidR="00A25727" w:rsidRPr="00A25727" w:rsidRDefault="00A25727" w:rsidP="00A25727">
      <w:pPr>
        <w:pStyle w:val="headertext"/>
        <w:shd w:val="clear" w:color="auto" w:fill="FFFFFF"/>
        <w:spacing w:before="0" w:beforeAutospacing="0" w:after="0" w:afterAutospacing="0"/>
        <w:ind w:firstLine="709"/>
        <w:contextualSpacing/>
        <w:jc w:val="both"/>
        <w:textAlignment w:val="baseline"/>
        <w:rPr>
          <w:bCs/>
          <w:sz w:val="28"/>
          <w:szCs w:val="28"/>
        </w:rPr>
      </w:pPr>
      <w:r>
        <w:rPr>
          <w:bCs/>
          <w:sz w:val="28"/>
          <w:szCs w:val="28"/>
        </w:rPr>
        <w:t>-</w:t>
      </w:r>
      <w:r>
        <w:rPr>
          <w:bCs/>
          <w:sz w:val="28"/>
          <w:szCs w:val="28"/>
        </w:rPr>
        <w:tab/>
      </w:r>
      <w:r w:rsidRPr="00A25727">
        <w:rPr>
          <w:bCs/>
          <w:sz w:val="28"/>
          <w:szCs w:val="28"/>
        </w:rPr>
        <w:t>Ашпиз, Е. С. Железнодорожный путь [Электронный ресурс] / Е. С. Ашпиз. - Москва : Издательство УМЦ ЖДТ (Маршрут), 2013. - ISBN 978-5-89035-689-5: Б. ц. "Рекомендовано Экспертным советом по рецензированию Московского государственного университета путей сообщения, уполномоченным приказом Минобрнауки России от 15января 2007г. № 10, к использованию в качестве учебника для студентов, обучающихся по специальности 271501 «Строительство железных дорог, мостов и транспортных тоннелей» ВПО. Регистрационный номер рецензии 366 от 2 июля 2012 г. базового учреждения ФГАУ «Федеральный институт развития образования»".</w:t>
      </w:r>
    </w:p>
    <w:p w:rsidR="00A25727" w:rsidRDefault="00A25727" w:rsidP="00A25727">
      <w:pPr>
        <w:pStyle w:val="headertext"/>
        <w:shd w:val="clear" w:color="auto" w:fill="FFFFFF"/>
        <w:spacing w:before="0" w:beforeAutospacing="0" w:after="0" w:afterAutospacing="0"/>
        <w:ind w:firstLine="709"/>
        <w:contextualSpacing/>
        <w:jc w:val="both"/>
        <w:textAlignment w:val="baseline"/>
        <w:rPr>
          <w:bCs/>
          <w:sz w:val="28"/>
          <w:szCs w:val="28"/>
        </w:rPr>
      </w:pPr>
      <w:r>
        <w:rPr>
          <w:bCs/>
          <w:sz w:val="28"/>
          <w:szCs w:val="28"/>
        </w:rPr>
        <w:t>-</w:t>
      </w:r>
      <w:r>
        <w:rPr>
          <w:bCs/>
          <w:sz w:val="28"/>
          <w:szCs w:val="28"/>
        </w:rPr>
        <w:tab/>
      </w:r>
      <w:r w:rsidRPr="00A25727">
        <w:rPr>
          <w:bCs/>
          <w:sz w:val="28"/>
          <w:szCs w:val="28"/>
        </w:rPr>
        <w:t>Технология железнодорожного строительства [Электронный ресурс]. - Москва : Издательство УМЦ ЖДТ (Маршрут), 2013. - ISBN 978-5-89035-610-9 : Б. ц. "Рекомендовано Экспертным советом по рецензированию Московского государственного университета путей сообщения, уполномоченным приказом Минобрнауки России от 15 января 2007 г. № 10, к использованию в качестве учебника для студентов, обучающихся по специальности 270204 «Строительство железных дорог, путь и путевое хозяйство» ВПО. Регистрационный номер рецензии 536 от 12 ноября 2012 г. базового учреждения ФГАУ «Федеральный институт развития образования»".</w:t>
      </w:r>
    </w:p>
    <w:p w:rsidR="00A6319C" w:rsidRDefault="00A25727" w:rsidP="00A6319C">
      <w:pPr>
        <w:pStyle w:val="headertext"/>
        <w:shd w:val="clear" w:color="auto" w:fill="FFFFFF"/>
        <w:spacing w:before="0" w:beforeAutospacing="0" w:after="0" w:afterAutospacing="0"/>
        <w:ind w:firstLine="709"/>
        <w:contextualSpacing/>
        <w:jc w:val="both"/>
        <w:textAlignment w:val="baseline"/>
        <w:rPr>
          <w:bCs/>
          <w:sz w:val="28"/>
          <w:szCs w:val="28"/>
        </w:rPr>
      </w:pPr>
      <w:r>
        <w:rPr>
          <w:bCs/>
          <w:sz w:val="28"/>
          <w:szCs w:val="28"/>
        </w:rPr>
        <w:t>-</w:t>
      </w:r>
      <w:r>
        <w:rPr>
          <w:bCs/>
          <w:sz w:val="28"/>
          <w:szCs w:val="28"/>
        </w:rPr>
        <w:tab/>
      </w:r>
      <w:r w:rsidR="00A6319C" w:rsidRPr="00C35361">
        <w:rPr>
          <w:bCs/>
          <w:sz w:val="28"/>
          <w:szCs w:val="28"/>
        </w:rPr>
        <w:t>Инструкция по текущему содержанию железнодорожного пути</w:t>
      </w:r>
      <w:r w:rsidR="00A6319C">
        <w:rPr>
          <w:bCs/>
          <w:sz w:val="28"/>
          <w:szCs w:val="28"/>
        </w:rPr>
        <w:t xml:space="preserve">, утвержденная </w:t>
      </w:r>
      <w:hyperlink r:id="rId11" w:history="1">
        <w:r w:rsidR="00A6319C" w:rsidRPr="00C35361">
          <w:rPr>
            <w:bCs/>
            <w:sz w:val="28"/>
            <w:szCs w:val="28"/>
          </w:rPr>
          <w:t xml:space="preserve">распоряжением ОАО </w:t>
        </w:r>
        <w:r w:rsidR="00A6319C">
          <w:rPr>
            <w:bCs/>
            <w:sz w:val="28"/>
            <w:szCs w:val="28"/>
          </w:rPr>
          <w:t>«</w:t>
        </w:r>
        <w:r w:rsidR="00A6319C" w:rsidRPr="00C35361">
          <w:rPr>
            <w:bCs/>
            <w:sz w:val="28"/>
            <w:szCs w:val="28"/>
          </w:rPr>
          <w:t>РЖД</w:t>
        </w:r>
        <w:r w:rsidR="00A6319C">
          <w:rPr>
            <w:bCs/>
            <w:sz w:val="28"/>
            <w:szCs w:val="28"/>
          </w:rPr>
          <w:t>»</w:t>
        </w:r>
        <w:r w:rsidR="00A6319C" w:rsidRPr="00C35361">
          <w:rPr>
            <w:bCs/>
            <w:sz w:val="28"/>
            <w:szCs w:val="28"/>
          </w:rPr>
          <w:t xml:space="preserve"> от 14.11.2016 г. </w:t>
        </w:r>
        <w:r w:rsidR="00A6319C">
          <w:rPr>
            <w:bCs/>
            <w:sz w:val="28"/>
            <w:szCs w:val="28"/>
          </w:rPr>
          <w:t>№</w:t>
        </w:r>
        <w:r w:rsidR="00A6319C" w:rsidRPr="00C35361">
          <w:rPr>
            <w:bCs/>
            <w:sz w:val="28"/>
            <w:szCs w:val="28"/>
          </w:rPr>
          <w:t xml:space="preserve"> 2288р</w:t>
        </w:r>
      </w:hyperlink>
      <w:r w:rsidR="00A6319C">
        <w:rPr>
          <w:bCs/>
          <w:sz w:val="28"/>
          <w:szCs w:val="28"/>
        </w:rPr>
        <w:t>;</w:t>
      </w:r>
    </w:p>
    <w:p w:rsidR="00A6319C" w:rsidRDefault="00A25727" w:rsidP="00A6319C">
      <w:pPr>
        <w:pStyle w:val="headertext"/>
        <w:shd w:val="clear" w:color="auto" w:fill="FFFFFF"/>
        <w:spacing w:before="0" w:beforeAutospacing="0" w:after="0" w:afterAutospacing="0"/>
        <w:ind w:firstLine="709"/>
        <w:contextualSpacing/>
        <w:jc w:val="both"/>
        <w:textAlignment w:val="baseline"/>
        <w:rPr>
          <w:bCs/>
          <w:sz w:val="28"/>
          <w:szCs w:val="28"/>
        </w:rPr>
      </w:pPr>
      <w:r>
        <w:rPr>
          <w:bCs/>
          <w:sz w:val="28"/>
          <w:szCs w:val="28"/>
        </w:rPr>
        <w:t>-</w:t>
      </w:r>
      <w:r>
        <w:rPr>
          <w:bCs/>
          <w:sz w:val="28"/>
          <w:szCs w:val="28"/>
        </w:rPr>
        <w:tab/>
      </w:r>
      <w:r w:rsidR="00A6319C" w:rsidRPr="00C35361">
        <w:rPr>
          <w:bCs/>
          <w:sz w:val="28"/>
          <w:szCs w:val="28"/>
        </w:rPr>
        <w:t>Инструкция по содержанию земляного пол</w:t>
      </w:r>
      <w:r w:rsidR="00A6319C">
        <w:rPr>
          <w:bCs/>
          <w:sz w:val="28"/>
          <w:szCs w:val="28"/>
        </w:rPr>
        <w:t>отна железнодорожного пути, утвержденная заместителем министра путей сообщения В.Т. Семеновым 30 марта 1998 г. № ЦП-544;</w:t>
      </w:r>
    </w:p>
    <w:p w:rsidR="00A6319C" w:rsidRDefault="00A25727" w:rsidP="00A6319C">
      <w:pPr>
        <w:pStyle w:val="headertext"/>
        <w:shd w:val="clear" w:color="auto" w:fill="FFFFFF"/>
        <w:spacing w:before="0" w:beforeAutospacing="0" w:after="0" w:afterAutospacing="0"/>
        <w:ind w:firstLine="709"/>
        <w:contextualSpacing/>
        <w:jc w:val="both"/>
        <w:textAlignment w:val="baseline"/>
        <w:rPr>
          <w:bCs/>
          <w:sz w:val="28"/>
          <w:szCs w:val="28"/>
        </w:rPr>
      </w:pPr>
      <w:r>
        <w:rPr>
          <w:bCs/>
          <w:sz w:val="28"/>
          <w:szCs w:val="28"/>
        </w:rPr>
        <w:t>-</w:t>
      </w:r>
      <w:r>
        <w:rPr>
          <w:bCs/>
          <w:sz w:val="28"/>
          <w:szCs w:val="28"/>
        </w:rPr>
        <w:tab/>
      </w:r>
      <w:r w:rsidR="00A6319C" w:rsidRPr="00C35361">
        <w:rPr>
          <w:bCs/>
          <w:sz w:val="28"/>
          <w:szCs w:val="28"/>
        </w:rPr>
        <w:t>Правила технической эксплуатации железных дорог Российской Федерации</w:t>
      </w:r>
      <w:r w:rsidR="00A6319C">
        <w:rPr>
          <w:bCs/>
          <w:sz w:val="28"/>
          <w:szCs w:val="28"/>
        </w:rPr>
        <w:t>, утвержденные приказом Министерства транспорта Российской Федерации от 21 декабря 2010 г. № 286;</w:t>
      </w:r>
    </w:p>
    <w:p w:rsidR="00A6319C" w:rsidRDefault="00A25727" w:rsidP="00A6319C">
      <w:pPr>
        <w:pStyle w:val="headertext"/>
        <w:shd w:val="clear" w:color="auto" w:fill="FFFFFF"/>
        <w:spacing w:before="0" w:beforeAutospacing="0" w:after="0" w:afterAutospacing="0"/>
        <w:ind w:firstLine="709"/>
        <w:contextualSpacing/>
        <w:jc w:val="both"/>
        <w:textAlignment w:val="baseline"/>
        <w:rPr>
          <w:bCs/>
          <w:sz w:val="28"/>
          <w:szCs w:val="28"/>
        </w:rPr>
      </w:pPr>
      <w:r>
        <w:rPr>
          <w:bCs/>
          <w:sz w:val="28"/>
          <w:szCs w:val="28"/>
        </w:rPr>
        <w:t>-</w:t>
      </w:r>
      <w:r>
        <w:rPr>
          <w:bCs/>
          <w:sz w:val="28"/>
          <w:szCs w:val="28"/>
        </w:rPr>
        <w:tab/>
      </w:r>
      <w:r w:rsidR="00A6319C" w:rsidRPr="00A6319C">
        <w:rPr>
          <w:bCs/>
          <w:sz w:val="28"/>
          <w:szCs w:val="28"/>
        </w:rPr>
        <w:t>Положение о системе ведения путевого хозяйства ОАО "РЖД", утвержденное распоряжением ОАО «РЖД» от 31 декабря 2015 года N 3212р</w:t>
      </w:r>
      <w:r w:rsidR="00677D1B">
        <w:rPr>
          <w:bCs/>
          <w:sz w:val="28"/>
          <w:szCs w:val="28"/>
        </w:rPr>
        <w:t>;</w:t>
      </w:r>
    </w:p>
    <w:p w:rsidR="00677D1B" w:rsidRPr="00C35361" w:rsidRDefault="00677D1B" w:rsidP="00A6319C">
      <w:pPr>
        <w:pStyle w:val="headertext"/>
        <w:shd w:val="clear" w:color="auto" w:fill="FFFFFF"/>
        <w:spacing w:before="0" w:beforeAutospacing="0" w:after="0" w:afterAutospacing="0"/>
        <w:ind w:firstLine="709"/>
        <w:contextualSpacing/>
        <w:jc w:val="both"/>
        <w:textAlignment w:val="baseline"/>
        <w:rPr>
          <w:bCs/>
          <w:sz w:val="28"/>
          <w:szCs w:val="28"/>
        </w:rPr>
      </w:pPr>
      <w:r>
        <w:rPr>
          <w:bCs/>
          <w:sz w:val="28"/>
          <w:szCs w:val="28"/>
        </w:rPr>
        <w:t>-</w:t>
      </w:r>
      <w:r>
        <w:rPr>
          <w:bCs/>
          <w:sz w:val="28"/>
          <w:szCs w:val="28"/>
        </w:rPr>
        <w:tab/>
        <w:t>И</w:t>
      </w:r>
      <w:r w:rsidRPr="00677D1B">
        <w:rPr>
          <w:bCs/>
          <w:sz w:val="28"/>
          <w:szCs w:val="28"/>
        </w:rPr>
        <w:t xml:space="preserve">нструкция по обеспечению безопасности движения поездов при производстве путевых работ, </w:t>
      </w:r>
      <w:r>
        <w:rPr>
          <w:bCs/>
          <w:sz w:val="28"/>
          <w:szCs w:val="28"/>
        </w:rPr>
        <w:t>у</w:t>
      </w:r>
      <w:r w:rsidRPr="00677D1B">
        <w:rPr>
          <w:bCs/>
          <w:sz w:val="28"/>
          <w:szCs w:val="28"/>
        </w:rPr>
        <w:t>твержден</w:t>
      </w:r>
      <w:r>
        <w:rPr>
          <w:bCs/>
          <w:sz w:val="28"/>
          <w:szCs w:val="28"/>
        </w:rPr>
        <w:t>ная</w:t>
      </w:r>
      <w:r w:rsidRPr="00677D1B">
        <w:rPr>
          <w:bCs/>
          <w:sz w:val="28"/>
          <w:szCs w:val="28"/>
        </w:rPr>
        <w:t xml:space="preserve"> Министерством путей сообщения Российской Федерации 28 июля 1997 г. </w:t>
      </w:r>
      <w:r>
        <w:rPr>
          <w:bCs/>
          <w:sz w:val="28"/>
          <w:szCs w:val="28"/>
        </w:rPr>
        <w:t>№</w:t>
      </w:r>
      <w:r w:rsidRPr="00677D1B">
        <w:rPr>
          <w:bCs/>
          <w:sz w:val="28"/>
          <w:szCs w:val="28"/>
        </w:rPr>
        <w:t xml:space="preserve"> ЦП-485</w:t>
      </w:r>
      <w:r>
        <w:rPr>
          <w:bCs/>
          <w:sz w:val="28"/>
          <w:szCs w:val="28"/>
        </w:rPr>
        <w:t>.</w:t>
      </w:r>
    </w:p>
    <w:p w:rsidR="00C565CE" w:rsidRPr="001756A8" w:rsidRDefault="00C565CE" w:rsidP="00290909">
      <w:pPr>
        <w:pStyle w:val="ConsPlusNormal"/>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4. Общие требования к организации образовательного процесса.</w:t>
      </w:r>
    </w:p>
    <w:p w:rsidR="00B45982" w:rsidRPr="00C35361" w:rsidRDefault="00B45982" w:rsidP="00290909">
      <w:pPr>
        <w:spacing w:after="0" w:line="240" w:lineRule="auto"/>
        <w:ind w:firstLine="709"/>
        <w:contextualSpacing/>
        <w:jc w:val="both"/>
        <w:rPr>
          <w:rFonts w:ascii="Times New Roman" w:eastAsia="Times New Roman" w:hAnsi="Times New Roman" w:cs="Times New Roman"/>
          <w:sz w:val="28"/>
          <w:szCs w:val="28"/>
        </w:rPr>
      </w:pPr>
      <w:r w:rsidRPr="00C35361">
        <w:rPr>
          <w:rFonts w:ascii="Times New Roman" w:eastAsia="Times New Roman" w:hAnsi="Times New Roman" w:cs="Times New Roman"/>
          <w:bCs/>
          <w:sz w:val="28"/>
          <w:szCs w:val="28"/>
        </w:rPr>
        <w:t>Форма обучения</w:t>
      </w:r>
      <w:r w:rsidRPr="00C35361">
        <w:rPr>
          <w:rFonts w:ascii="Times New Roman" w:eastAsia="Times New Roman" w:hAnsi="Times New Roman" w:cs="Times New Roman"/>
          <w:sz w:val="28"/>
          <w:szCs w:val="28"/>
        </w:rPr>
        <w:t xml:space="preserve">: </w:t>
      </w:r>
    </w:p>
    <w:p w:rsidR="00B45982" w:rsidRPr="00C35361" w:rsidRDefault="00B45982" w:rsidP="00290909">
      <w:pPr>
        <w:spacing w:after="0" w:line="240" w:lineRule="auto"/>
        <w:ind w:firstLine="709"/>
        <w:contextualSpacing/>
        <w:jc w:val="both"/>
        <w:rPr>
          <w:rFonts w:ascii="Times New Roman" w:eastAsia="Times New Roman" w:hAnsi="Times New Roman" w:cs="Times New Roman"/>
          <w:sz w:val="28"/>
          <w:szCs w:val="28"/>
        </w:rPr>
      </w:pPr>
      <w:r w:rsidRPr="00C35361">
        <w:rPr>
          <w:rFonts w:ascii="Times New Roman" w:eastAsia="Times New Roman" w:hAnsi="Times New Roman" w:cs="Times New Roman"/>
          <w:sz w:val="28"/>
          <w:szCs w:val="28"/>
        </w:rPr>
        <w:t>очная.</w:t>
      </w:r>
    </w:p>
    <w:p w:rsidR="00B45982" w:rsidRPr="00C35361" w:rsidRDefault="00B45982" w:rsidP="00290909">
      <w:pPr>
        <w:spacing w:after="0" w:line="240" w:lineRule="auto"/>
        <w:ind w:firstLine="709"/>
        <w:contextualSpacing/>
        <w:rPr>
          <w:rFonts w:ascii="Times New Roman" w:eastAsia="Times New Roman" w:hAnsi="Times New Roman" w:cs="Times New Roman"/>
          <w:sz w:val="28"/>
          <w:szCs w:val="28"/>
        </w:rPr>
      </w:pPr>
      <w:r w:rsidRPr="00C35361">
        <w:rPr>
          <w:rFonts w:ascii="Times New Roman" w:eastAsia="Times New Roman" w:hAnsi="Times New Roman" w:cs="Times New Roman"/>
          <w:bCs/>
          <w:sz w:val="28"/>
          <w:szCs w:val="28"/>
        </w:rPr>
        <w:t>Объем (трудоемкость) Программы</w:t>
      </w:r>
      <w:r w:rsidRPr="00C35361">
        <w:rPr>
          <w:rFonts w:ascii="Times New Roman" w:eastAsia="Times New Roman" w:hAnsi="Times New Roman" w:cs="Times New Roman"/>
          <w:sz w:val="28"/>
          <w:szCs w:val="28"/>
        </w:rPr>
        <w:t xml:space="preserve">: </w:t>
      </w:r>
    </w:p>
    <w:p w:rsidR="00B45982" w:rsidRPr="00C35361" w:rsidRDefault="00B45982" w:rsidP="00290909">
      <w:pPr>
        <w:spacing w:after="0" w:line="240" w:lineRule="auto"/>
        <w:ind w:firstLine="709"/>
        <w:contextualSpacing/>
        <w:rPr>
          <w:rFonts w:ascii="Times New Roman" w:eastAsia="Times New Roman" w:hAnsi="Times New Roman" w:cs="Times New Roman"/>
          <w:sz w:val="28"/>
          <w:szCs w:val="28"/>
        </w:rPr>
      </w:pPr>
      <w:r w:rsidRPr="00C35361">
        <w:rPr>
          <w:rFonts w:ascii="Times New Roman" w:eastAsia="Times New Roman" w:hAnsi="Times New Roman" w:cs="Times New Roman"/>
          <w:sz w:val="28"/>
          <w:szCs w:val="28"/>
        </w:rPr>
        <w:t xml:space="preserve">72 часа (2 зачетные единицы). </w:t>
      </w:r>
    </w:p>
    <w:p w:rsidR="00B45982" w:rsidRPr="00C35361" w:rsidRDefault="00B45982" w:rsidP="00290909">
      <w:pPr>
        <w:spacing w:after="0" w:line="240" w:lineRule="auto"/>
        <w:ind w:firstLine="709"/>
        <w:contextualSpacing/>
        <w:rPr>
          <w:rFonts w:ascii="Times New Roman" w:eastAsia="Times New Roman" w:hAnsi="Times New Roman" w:cs="Times New Roman"/>
          <w:sz w:val="28"/>
          <w:szCs w:val="28"/>
        </w:rPr>
      </w:pPr>
      <w:r w:rsidRPr="00C35361">
        <w:rPr>
          <w:rFonts w:ascii="Times New Roman" w:eastAsia="Times New Roman" w:hAnsi="Times New Roman" w:cs="Times New Roman"/>
          <w:sz w:val="28"/>
          <w:szCs w:val="28"/>
        </w:rPr>
        <w:t>в т.ч. 40 часов – аудиторная работа.</w:t>
      </w:r>
    </w:p>
    <w:p w:rsidR="00B45982" w:rsidRPr="00C35361" w:rsidRDefault="00B45982" w:rsidP="00290909">
      <w:pPr>
        <w:spacing w:after="0" w:line="240" w:lineRule="auto"/>
        <w:ind w:firstLine="709"/>
        <w:contextualSpacing/>
        <w:rPr>
          <w:rFonts w:ascii="Times New Roman" w:eastAsia="Times New Roman" w:hAnsi="Times New Roman" w:cs="Times New Roman"/>
          <w:sz w:val="28"/>
          <w:szCs w:val="28"/>
        </w:rPr>
      </w:pPr>
      <w:r w:rsidRPr="00C35361">
        <w:rPr>
          <w:rFonts w:ascii="Times New Roman" w:eastAsia="Times New Roman" w:hAnsi="Times New Roman" w:cs="Times New Roman"/>
          <w:sz w:val="28"/>
          <w:szCs w:val="28"/>
        </w:rPr>
        <w:lastRenderedPageBreak/>
        <w:t>32 часа – самостоятельная работа.</w:t>
      </w:r>
    </w:p>
    <w:p w:rsidR="00B45982" w:rsidRPr="00C35361" w:rsidRDefault="00B45982" w:rsidP="00290909">
      <w:pPr>
        <w:spacing w:after="0" w:line="240" w:lineRule="auto"/>
        <w:ind w:firstLine="709"/>
        <w:contextualSpacing/>
        <w:jc w:val="both"/>
        <w:rPr>
          <w:rFonts w:ascii="Times New Roman" w:eastAsia="Times New Roman" w:hAnsi="Times New Roman" w:cs="Times New Roman"/>
          <w:sz w:val="28"/>
          <w:szCs w:val="28"/>
        </w:rPr>
      </w:pPr>
      <w:r w:rsidRPr="00C35361">
        <w:rPr>
          <w:rFonts w:ascii="Times New Roman" w:eastAsia="Times New Roman" w:hAnsi="Times New Roman" w:cs="Times New Roman"/>
          <w:bCs/>
          <w:sz w:val="28"/>
          <w:szCs w:val="28"/>
        </w:rPr>
        <w:t>Срок освоения Программы</w:t>
      </w:r>
      <w:r w:rsidRPr="00C35361">
        <w:rPr>
          <w:rFonts w:ascii="Times New Roman" w:eastAsia="Times New Roman" w:hAnsi="Times New Roman" w:cs="Times New Roman"/>
          <w:sz w:val="28"/>
          <w:szCs w:val="28"/>
        </w:rPr>
        <w:t>:</w:t>
      </w:r>
    </w:p>
    <w:p w:rsidR="00B45982" w:rsidRPr="00C35361" w:rsidRDefault="00B45982" w:rsidP="00290909">
      <w:pPr>
        <w:spacing w:after="0" w:line="240" w:lineRule="auto"/>
        <w:ind w:firstLine="709"/>
        <w:contextualSpacing/>
        <w:jc w:val="both"/>
        <w:rPr>
          <w:rFonts w:ascii="Times New Roman" w:eastAsia="Times New Roman" w:hAnsi="Times New Roman" w:cs="Times New Roman"/>
          <w:sz w:val="28"/>
          <w:szCs w:val="28"/>
        </w:rPr>
      </w:pPr>
      <w:r w:rsidRPr="00C35361">
        <w:rPr>
          <w:rFonts w:ascii="Times New Roman" w:eastAsia="Times New Roman" w:hAnsi="Times New Roman" w:cs="Times New Roman"/>
          <w:sz w:val="28"/>
          <w:szCs w:val="28"/>
        </w:rPr>
        <w:t>7 дней.</w:t>
      </w:r>
    </w:p>
    <w:p w:rsidR="00B45982" w:rsidRPr="00C35361" w:rsidRDefault="00B45982" w:rsidP="00290909">
      <w:pPr>
        <w:spacing w:after="0" w:line="240" w:lineRule="auto"/>
        <w:ind w:firstLine="709"/>
        <w:jc w:val="both"/>
        <w:rPr>
          <w:rFonts w:ascii="Times New Roman" w:eastAsia="Times New Roman" w:hAnsi="Times New Roman" w:cs="Times New Roman"/>
          <w:sz w:val="28"/>
          <w:szCs w:val="28"/>
        </w:rPr>
      </w:pPr>
      <w:r w:rsidRPr="00C35361">
        <w:rPr>
          <w:rFonts w:ascii="Times New Roman" w:eastAsia="Times New Roman" w:hAnsi="Times New Roman" w:cs="Times New Roman"/>
          <w:bCs/>
          <w:sz w:val="28"/>
          <w:szCs w:val="28"/>
        </w:rPr>
        <w:t>Режим занятий</w:t>
      </w:r>
      <w:r w:rsidRPr="00C35361">
        <w:rPr>
          <w:rFonts w:ascii="Times New Roman" w:eastAsia="Times New Roman" w:hAnsi="Times New Roman" w:cs="Times New Roman"/>
          <w:sz w:val="28"/>
          <w:szCs w:val="28"/>
        </w:rPr>
        <w:t xml:space="preserve">: </w:t>
      </w:r>
    </w:p>
    <w:p w:rsidR="00B45982" w:rsidRPr="008F6927" w:rsidRDefault="00B45982" w:rsidP="0029090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Аудиторные занятия - </w:t>
      </w:r>
      <w:r w:rsidR="00EA0227">
        <w:rPr>
          <w:rFonts w:ascii="Times New Roman" w:eastAsia="Times New Roman" w:hAnsi="Times New Roman" w:cs="Times New Roman"/>
          <w:sz w:val="28"/>
          <w:szCs w:val="28"/>
        </w:rPr>
        <w:t>не более 8</w:t>
      </w:r>
      <w:r w:rsidRPr="008F69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академических часов аудиторных занятий в день.</w:t>
      </w:r>
    </w:p>
    <w:p w:rsidR="007F5C92" w:rsidRDefault="007F5C92" w:rsidP="00290909">
      <w:pPr>
        <w:pStyle w:val="ConsPlusNormal"/>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С</w:t>
      </w:r>
      <w:r w:rsidRPr="006803C3">
        <w:rPr>
          <w:rFonts w:ascii="Times New Roman" w:hAnsi="Times New Roman" w:cs="Times New Roman"/>
          <w:bCs/>
          <w:sz w:val="28"/>
          <w:szCs w:val="28"/>
        </w:rPr>
        <w:t xml:space="preserve">амостоятельная работа </w:t>
      </w:r>
      <w:r>
        <w:rPr>
          <w:rFonts w:ascii="Times New Roman" w:hAnsi="Times New Roman" w:cs="Times New Roman"/>
          <w:bCs/>
          <w:sz w:val="28"/>
          <w:szCs w:val="28"/>
        </w:rPr>
        <w:t>организуется</w:t>
      </w:r>
      <w:r w:rsidRPr="006803C3">
        <w:rPr>
          <w:rFonts w:ascii="Times New Roman" w:hAnsi="Times New Roman" w:cs="Times New Roman"/>
          <w:bCs/>
          <w:sz w:val="28"/>
          <w:szCs w:val="28"/>
        </w:rPr>
        <w:t xml:space="preserve"> с применением электронного обучения</w:t>
      </w:r>
      <w:r>
        <w:rPr>
          <w:rFonts w:ascii="Times New Roman" w:hAnsi="Times New Roman" w:cs="Times New Roman"/>
          <w:bCs/>
          <w:sz w:val="28"/>
          <w:szCs w:val="28"/>
        </w:rPr>
        <w:t>.</w:t>
      </w:r>
    </w:p>
    <w:p w:rsidR="007F5C92" w:rsidRDefault="007F5C92" w:rsidP="00290909">
      <w:pPr>
        <w:pStyle w:val="ConsPlusNormal"/>
        <w:ind w:firstLine="709"/>
        <w:contextualSpacing/>
        <w:jc w:val="both"/>
        <w:rPr>
          <w:rFonts w:ascii="Times New Roman" w:hAnsi="Times New Roman" w:cs="Times New Roman"/>
          <w:bCs/>
          <w:sz w:val="28"/>
          <w:szCs w:val="28"/>
        </w:rPr>
      </w:pPr>
      <w:r>
        <w:rPr>
          <w:rFonts w:ascii="Times New Roman" w:hAnsi="Times New Roman" w:cs="Times New Roman"/>
          <w:sz w:val="28"/>
          <w:szCs w:val="28"/>
        </w:rPr>
        <w:t>К</w:t>
      </w:r>
      <w:r w:rsidRPr="001756A8">
        <w:rPr>
          <w:rFonts w:ascii="Times New Roman" w:hAnsi="Times New Roman" w:cs="Times New Roman"/>
          <w:sz w:val="28"/>
          <w:szCs w:val="28"/>
        </w:rPr>
        <w:t>онсультационн</w:t>
      </w:r>
      <w:r>
        <w:rPr>
          <w:rFonts w:ascii="Times New Roman" w:hAnsi="Times New Roman" w:cs="Times New Roman"/>
          <w:sz w:val="28"/>
          <w:szCs w:val="28"/>
        </w:rPr>
        <w:t>ая</w:t>
      </w:r>
      <w:r w:rsidRPr="001756A8">
        <w:rPr>
          <w:rFonts w:ascii="Times New Roman" w:hAnsi="Times New Roman" w:cs="Times New Roman"/>
          <w:sz w:val="28"/>
          <w:szCs w:val="28"/>
        </w:rPr>
        <w:t xml:space="preserve"> помощ</w:t>
      </w:r>
      <w:r>
        <w:rPr>
          <w:rFonts w:ascii="Times New Roman" w:hAnsi="Times New Roman" w:cs="Times New Roman"/>
          <w:sz w:val="28"/>
          <w:szCs w:val="28"/>
        </w:rPr>
        <w:t>ь</w:t>
      </w:r>
      <w:r w:rsidRPr="001756A8">
        <w:rPr>
          <w:rFonts w:ascii="Times New Roman" w:hAnsi="Times New Roman" w:cs="Times New Roman"/>
          <w:sz w:val="28"/>
          <w:szCs w:val="28"/>
        </w:rPr>
        <w:t xml:space="preserve"> обучающимся </w:t>
      </w:r>
      <w:r>
        <w:rPr>
          <w:rFonts w:ascii="Times New Roman" w:hAnsi="Times New Roman" w:cs="Times New Roman"/>
          <w:sz w:val="28"/>
          <w:szCs w:val="28"/>
        </w:rPr>
        <w:t xml:space="preserve">организуется с использованием личного кабинета обучающегося и  </w:t>
      </w:r>
      <w:r w:rsidRPr="00323B93">
        <w:rPr>
          <w:rFonts w:ascii="Times New Roman" w:hAnsi="Times New Roman" w:cs="Times New Roman"/>
          <w:bCs/>
          <w:sz w:val="28"/>
          <w:szCs w:val="28"/>
        </w:rPr>
        <w:t>электронн</w:t>
      </w:r>
      <w:r>
        <w:rPr>
          <w:rFonts w:ascii="Times New Roman" w:hAnsi="Times New Roman" w:cs="Times New Roman"/>
          <w:bCs/>
          <w:sz w:val="28"/>
          <w:szCs w:val="28"/>
        </w:rPr>
        <w:t>ой</w:t>
      </w:r>
      <w:r w:rsidRPr="00323B93">
        <w:rPr>
          <w:rFonts w:ascii="Times New Roman" w:hAnsi="Times New Roman" w:cs="Times New Roman"/>
          <w:bCs/>
          <w:sz w:val="28"/>
          <w:szCs w:val="28"/>
        </w:rPr>
        <w:t xml:space="preserve"> информационно-образовательн</w:t>
      </w:r>
      <w:r>
        <w:rPr>
          <w:rFonts w:ascii="Times New Roman" w:hAnsi="Times New Roman" w:cs="Times New Roman"/>
          <w:bCs/>
          <w:sz w:val="28"/>
          <w:szCs w:val="28"/>
        </w:rPr>
        <w:t>ой</w:t>
      </w:r>
      <w:r w:rsidRPr="00323B93">
        <w:rPr>
          <w:rFonts w:ascii="Times New Roman" w:hAnsi="Times New Roman" w:cs="Times New Roman"/>
          <w:bCs/>
          <w:sz w:val="28"/>
          <w:szCs w:val="28"/>
        </w:rPr>
        <w:t xml:space="preserve"> сред</w:t>
      </w:r>
      <w:r>
        <w:rPr>
          <w:rFonts w:ascii="Times New Roman" w:hAnsi="Times New Roman" w:cs="Times New Roman"/>
          <w:bCs/>
          <w:sz w:val="28"/>
          <w:szCs w:val="28"/>
        </w:rPr>
        <w:t>ы.</w:t>
      </w:r>
    </w:p>
    <w:p w:rsidR="00E07E8C" w:rsidRPr="008F6927" w:rsidRDefault="00E07E8C" w:rsidP="00290909">
      <w:pPr>
        <w:spacing w:after="0" w:line="240" w:lineRule="auto"/>
        <w:ind w:firstLine="709"/>
        <w:contextualSpacing/>
        <w:jc w:val="both"/>
        <w:rPr>
          <w:rFonts w:ascii="Times New Roman" w:eastAsia="Times New Roman" w:hAnsi="Times New Roman" w:cs="Times New Roman"/>
          <w:sz w:val="28"/>
          <w:szCs w:val="28"/>
        </w:rPr>
      </w:pPr>
      <w:r w:rsidRPr="006803C3">
        <w:rPr>
          <w:rFonts w:ascii="Times New Roman" w:eastAsia="Times New Roman" w:hAnsi="Times New Roman" w:cs="Times New Roman"/>
          <w:sz w:val="28"/>
          <w:szCs w:val="28"/>
        </w:rPr>
        <w:t xml:space="preserve">Слушателям Программы, выполнившим её в полном объеме и успешно прошедшим итоговую аттестацию, выдается удостоверение о повышении квалификации. </w:t>
      </w:r>
    </w:p>
    <w:p w:rsidR="00232791" w:rsidRPr="008F6927" w:rsidRDefault="007814FF" w:rsidP="00290909">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rPr>
      </w:pPr>
      <w:r w:rsidRPr="007814FF">
        <w:rPr>
          <w:rFonts w:ascii="Times New Roman" w:eastAsia="Times New Roman" w:hAnsi="Times New Roman" w:cs="Times New Roman"/>
          <w:bCs/>
          <w:sz w:val="28"/>
          <w:szCs w:val="28"/>
        </w:rPr>
        <w:t>Оценка качества освоения Программы</w:t>
      </w:r>
      <w:r w:rsidR="00BD7AB2">
        <w:rPr>
          <w:rFonts w:ascii="Times New Roman" w:eastAsia="Times New Roman" w:hAnsi="Times New Roman" w:cs="Times New Roman"/>
          <w:bCs/>
          <w:sz w:val="28"/>
          <w:szCs w:val="28"/>
        </w:rPr>
        <w:t xml:space="preserve"> </w:t>
      </w:r>
      <w:r w:rsidRPr="007814FF">
        <w:rPr>
          <w:rFonts w:ascii="Times New Roman" w:eastAsia="Times New Roman" w:hAnsi="Times New Roman" w:cs="Times New Roman"/>
          <w:bCs/>
          <w:sz w:val="28"/>
          <w:szCs w:val="28"/>
        </w:rPr>
        <w:t>осуществляется в форме внутреннего мониторинга качества образования</w:t>
      </w:r>
      <w:r w:rsidR="00232791" w:rsidRPr="007814FF">
        <w:rPr>
          <w:rFonts w:ascii="Times New Roman" w:eastAsia="Times New Roman" w:hAnsi="Times New Roman" w:cs="Times New Roman"/>
          <w:bCs/>
          <w:sz w:val="28"/>
          <w:szCs w:val="28"/>
        </w:rPr>
        <w:t xml:space="preserve"> руководителем Программы</w:t>
      </w:r>
      <w:r w:rsidRPr="007814FF">
        <w:rPr>
          <w:rFonts w:ascii="Times New Roman" w:eastAsia="Times New Roman" w:hAnsi="Times New Roman" w:cs="Times New Roman"/>
          <w:bCs/>
          <w:sz w:val="28"/>
          <w:szCs w:val="28"/>
        </w:rPr>
        <w:t xml:space="preserve"> (анкетирование педагогических работников, анкетирование слушателей, экспертиза оценочных материалов)</w:t>
      </w:r>
      <w:r w:rsidR="00232791" w:rsidRPr="007814FF">
        <w:rPr>
          <w:rFonts w:ascii="Times New Roman" w:eastAsia="Times New Roman" w:hAnsi="Times New Roman" w:cs="Times New Roman"/>
          <w:bCs/>
          <w:sz w:val="28"/>
          <w:szCs w:val="28"/>
        </w:rPr>
        <w:t>.</w:t>
      </w:r>
    </w:p>
    <w:p w:rsidR="00C565CE" w:rsidRDefault="00C565CE" w:rsidP="008F6927">
      <w:pPr>
        <w:widowControl w:val="0"/>
        <w:autoSpaceDE w:val="0"/>
        <w:autoSpaceDN w:val="0"/>
        <w:adjustRightInd w:val="0"/>
        <w:spacing w:after="0" w:line="240" w:lineRule="auto"/>
        <w:ind w:firstLine="708"/>
        <w:jc w:val="both"/>
        <w:rPr>
          <w:rFonts w:ascii="Times New Roman" w:eastAsia="Times New Roman" w:hAnsi="Times New Roman" w:cs="Times New Roman"/>
          <w:spacing w:val="-4"/>
          <w:sz w:val="28"/>
          <w:szCs w:val="28"/>
          <w:highlight w:val="yellow"/>
        </w:rPr>
      </w:pPr>
    </w:p>
    <w:p w:rsidR="008F6927" w:rsidRPr="008F6927" w:rsidRDefault="008F6927" w:rsidP="008F6927">
      <w:pPr>
        <w:keepNext/>
        <w:autoSpaceDE w:val="0"/>
        <w:autoSpaceDN w:val="0"/>
        <w:adjustRightInd w:val="0"/>
        <w:spacing w:after="0" w:line="240" w:lineRule="auto"/>
        <w:contextualSpacing/>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8"/>
          <w:szCs w:val="28"/>
        </w:rPr>
        <w:t>ФОРМЫ АТТЕСТАЦИИ</w:t>
      </w:r>
    </w:p>
    <w:p w:rsidR="008F6927" w:rsidRPr="008F6927" w:rsidRDefault="008F6927" w:rsidP="008F6927">
      <w:pPr>
        <w:keepNext/>
        <w:autoSpaceDE w:val="0"/>
        <w:autoSpaceDN w:val="0"/>
        <w:adjustRightInd w:val="0"/>
        <w:spacing w:after="0" w:line="240" w:lineRule="auto"/>
        <w:contextualSpacing/>
        <w:jc w:val="center"/>
        <w:rPr>
          <w:rFonts w:ascii="Times New Roman" w:eastAsia="Times New Roman" w:hAnsi="Times New Roman" w:cs="Times New Roman"/>
          <w:b/>
          <w:bCs/>
          <w:sz w:val="28"/>
          <w:szCs w:val="28"/>
        </w:rPr>
      </w:pPr>
    </w:p>
    <w:p w:rsidR="008F6927" w:rsidRPr="008F6927" w:rsidRDefault="008F6927" w:rsidP="008F692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F6927">
        <w:rPr>
          <w:rFonts w:ascii="Times New Roman" w:eastAsia="Times New Roman" w:hAnsi="Times New Roman" w:cs="Times New Roman"/>
          <w:sz w:val="28"/>
          <w:szCs w:val="28"/>
        </w:rPr>
        <w:t>Текущая аттестация – учитывает активность слушателя (посещение занятий, участие в обсуждении вопросов на лекци</w:t>
      </w:r>
      <w:r w:rsidR="006803C3">
        <w:rPr>
          <w:rFonts w:ascii="Times New Roman" w:eastAsia="Times New Roman" w:hAnsi="Times New Roman" w:cs="Times New Roman"/>
          <w:sz w:val="28"/>
          <w:szCs w:val="28"/>
        </w:rPr>
        <w:t>ях</w:t>
      </w:r>
      <w:r w:rsidRPr="008F6927">
        <w:rPr>
          <w:rFonts w:ascii="Times New Roman" w:eastAsia="Times New Roman" w:hAnsi="Times New Roman" w:cs="Times New Roman"/>
          <w:sz w:val="28"/>
          <w:szCs w:val="28"/>
        </w:rPr>
        <w:t xml:space="preserve"> и </w:t>
      </w:r>
      <w:r w:rsidRPr="006803C3">
        <w:rPr>
          <w:rFonts w:ascii="Times New Roman" w:eastAsia="Times New Roman" w:hAnsi="Times New Roman" w:cs="Times New Roman"/>
          <w:sz w:val="28"/>
          <w:szCs w:val="28"/>
        </w:rPr>
        <w:t>практических заняти</w:t>
      </w:r>
      <w:r w:rsidR="00C95FFE" w:rsidRPr="006803C3">
        <w:rPr>
          <w:rFonts w:ascii="Times New Roman" w:eastAsia="Times New Roman" w:hAnsi="Times New Roman" w:cs="Times New Roman"/>
          <w:sz w:val="28"/>
          <w:szCs w:val="28"/>
        </w:rPr>
        <w:t>ях</w:t>
      </w:r>
      <w:r w:rsidRPr="008F6927">
        <w:rPr>
          <w:rFonts w:ascii="Times New Roman" w:eastAsia="Times New Roman" w:hAnsi="Times New Roman" w:cs="Times New Roman"/>
          <w:sz w:val="28"/>
          <w:szCs w:val="28"/>
        </w:rPr>
        <w:t>)</w:t>
      </w:r>
      <w:r w:rsidR="00B54919">
        <w:rPr>
          <w:rFonts w:ascii="Times New Roman" w:eastAsia="Times New Roman" w:hAnsi="Times New Roman" w:cs="Times New Roman"/>
          <w:sz w:val="28"/>
          <w:szCs w:val="28"/>
        </w:rPr>
        <w:t>.</w:t>
      </w:r>
    </w:p>
    <w:p w:rsidR="006E47BB" w:rsidRDefault="008F6927" w:rsidP="008F692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F6927">
        <w:rPr>
          <w:rFonts w:ascii="Times New Roman" w:eastAsia="Times New Roman" w:hAnsi="Times New Roman" w:cs="Times New Roman"/>
          <w:sz w:val="28"/>
          <w:szCs w:val="28"/>
        </w:rPr>
        <w:t xml:space="preserve">Промежуточная аттестация проводится в форме </w:t>
      </w:r>
      <w:r w:rsidR="006803C3">
        <w:rPr>
          <w:rFonts w:ascii="Times New Roman" w:eastAsia="Times New Roman" w:hAnsi="Times New Roman" w:cs="Times New Roman"/>
          <w:sz w:val="28"/>
          <w:szCs w:val="28"/>
        </w:rPr>
        <w:t>опроса</w:t>
      </w:r>
      <w:r w:rsidRPr="008F6927">
        <w:rPr>
          <w:rFonts w:ascii="Times New Roman" w:eastAsia="Times New Roman" w:hAnsi="Times New Roman" w:cs="Times New Roman"/>
          <w:sz w:val="28"/>
          <w:szCs w:val="28"/>
        </w:rPr>
        <w:t xml:space="preserve">. </w:t>
      </w:r>
    </w:p>
    <w:p w:rsidR="008F6927" w:rsidRDefault="006E47BB" w:rsidP="008F692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О</w:t>
      </w:r>
      <w:r w:rsidRPr="001756A8">
        <w:rPr>
          <w:rFonts w:ascii="Times New Roman" w:hAnsi="Times New Roman" w:cs="Times New Roman"/>
          <w:sz w:val="28"/>
          <w:szCs w:val="28"/>
        </w:rPr>
        <w:t xml:space="preserve">своение </w:t>
      </w:r>
      <w:r>
        <w:rPr>
          <w:rFonts w:ascii="Times New Roman" w:hAnsi="Times New Roman" w:cs="Times New Roman"/>
          <w:sz w:val="28"/>
          <w:szCs w:val="28"/>
        </w:rPr>
        <w:t>Программы</w:t>
      </w:r>
      <w:r w:rsidRPr="001756A8">
        <w:rPr>
          <w:rFonts w:ascii="Times New Roman" w:hAnsi="Times New Roman" w:cs="Times New Roman"/>
          <w:sz w:val="28"/>
          <w:szCs w:val="28"/>
        </w:rPr>
        <w:t xml:space="preserve"> завершается итоговой аттестацией обучающихся в форме</w:t>
      </w:r>
      <w:r w:rsidR="00290909">
        <w:rPr>
          <w:rFonts w:ascii="Times New Roman" w:hAnsi="Times New Roman" w:cs="Times New Roman"/>
          <w:sz w:val="28"/>
          <w:szCs w:val="28"/>
        </w:rPr>
        <w:t xml:space="preserve"> </w:t>
      </w:r>
      <w:r w:rsidR="006803C3">
        <w:rPr>
          <w:rFonts w:ascii="Times New Roman" w:eastAsia="Times New Roman" w:hAnsi="Times New Roman" w:cs="Times New Roman"/>
          <w:sz w:val="28"/>
          <w:szCs w:val="28"/>
        </w:rPr>
        <w:t>квалификационного экзамена</w:t>
      </w:r>
      <w:r w:rsidR="008F6927" w:rsidRPr="008F6927">
        <w:rPr>
          <w:rFonts w:ascii="Times New Roman" w:eastAsia="Times New Roman" w:hAnsi="Times New Roman" w:cs="Times New Roman"/>
          <w:sz w:val="28"/>
          <w:szCs w:val="28"/>
        </w:rPr>
        <w:t xml:space="preserve">. </w:t>
      </w:r>
    </w:p>
    <w:p w:rsidR="008F6927" w:rsidRPr="008F6927" w:rsidRDefault="008F6927" w:rsidP="008F6927">
      <w:pPr>
        <w:tabs>
          <w:tab w:val="left" w:pos="355"/>
        </w:tabs>
        <w:autoSpaceDE w:val="0"/>
        <w:autoSpaceDN w:val="0"/>
        <w:adjustRightInd w:val="0"/>
        <w:spacing w:after="0" w:line="240" w:lineRule="auto"/>
        <w:jc w:val="center"/>
        <w:rPr>
          <w:rFonts w:ascii="Times New Roman" w:eastAsia="Times New Roman" w:hAnsi="Times New Roman" w:cs="Times New Roman"/>
          <w:b/>
          <w:bCs/>
          <w:sz w:val="28"/>
          <w:szCs w:val="28"/>
        </w:rPr>
      </w:pPr>
    </w:p>
    <w:p w:rsidR="008F6927" w:rsidRPr="008F6927" w:rsidRDefault="008F6927" w:rsidP="008F6927">
      <w:pPr>
        <w:tabs>
          <w:tab w:val="left" w:pos="355"/>
        </w:tabs>
        <w:autoSpaceDE w:val="0"/>
        <w:autoSpaceDN w:val="0"/>
        <w:adjustRightInd w:val="0"/>
        <w:spacing w:after="0" w:line="240" w:lineRule="auto"/>
        <w:jc w:val="center"/>
        <w:rPr>
          <w:rFonts w:ascii="Times New Roman" w:eastAsia="Times New Roman" w:hAnsi="Times New Roman" w:cs="Times New Roman"/>
          <w:b/>
          <w:bCs/>
          <w:sz w:val="28"/>
          <w:szCs w:val="28"/>
        </w:rPr>
      </w:pPr>
      <w:r w:rsidRPr="008F6927">
        <w:rPr>
          <w:rFonts w:ascii="Times New Roman" w:eastAsia="Times New Roman" w:hAnsi="Times New Roman" w:cs="Times New Roman"/>
          <w:b/>
          <w:bCs/>
          <w:sz w:val="28"/>
          <w:szCs w:val="28"/>
        </w:rPr>
        <w:t>ОЦЕНОЧНЫЕ МАТЕРИАЛЫ</w:t>
      </w:r>
    </w:p>
    <w:p w:rsidR="008F6927" w:rsidRDefault="008F6927" w:rsidP="008F6927">
      <w:pPr>
        <w:widowControl w:val="0"/>
        <w:spacing w:after="0" w:line="240" w:lineRule="auto"/>
        <w:contextualSpacing/>
        <w:jc w:val="center"/>
        <w:rPr>
          <w:rFonts w:ascii="Times New Roman" w:eastAsia="Times New Roman" w:hAnsi="Times New Roman" w:cs="Times New Roman"/>
          <w:b/>
          <w:bCs/>
          <w:sz w:val="28"/>
          <w:szCs w:val="28"/>
        </w:rPr>
      </w:pPr>
    </w:p>
    <w:p w:rsidR="00B0237F" w:rsidRDefault="00F70D52" w:rsidP="00B0237F">
      <w:pPr>
        <w:pStyle w:val="ConsPlusNonformat"/>
        <w:ind w:firstLine="709"/>
        <w:contextualSpacing/>
        <w:jc w:val="both"/>
        <w:rPr>
          <w:rFonts w:ascii="Times New Roman" w:hAnsi="Times New Roman" w:cs="Times New Roman"/>
          <w:sz w:val="28"/>
          <w:szCs w:val="28"/>
        </w:rPr>
      </w:pPr>
      <w:r w:rsidRPr="001756A8">
        <w:rPr>
          <w:rFonts w:ascii="Times New Roman" w:hAnsi="Times New Roman" w:cs="Times New Roman"/>
          <w:sz w:val="28"/>
          <w:szCs w:val="28"/>
        </w:rPr>
        <w:t>Оценочные материалы</w:t>
      </w:r>
      <w:r>
        <w:rPr>
          <w:rFonts w:ascii="Times New Roman" w:hAnsi="Times New Roman" w:cs="Times New Roman"/>
          <w:sz w:val="28"/>
          <w:szCs w:val="28"/>
        </w:rPr>
        <w:t xml:space="preserve"> д</w:t>
      </w:r>
      <w:r w:rsidR="00B0237F">
        <w:rPr>
          <w:rFonts w:ascii="Times New Roman" w:hAnsi="Times New Roman" w:cs="Times New Roman"/>
          <w:sz w:val="28"/>
          <w:szCs w:val="28"/>
        </w:rPr>
        <w:t xml:space="preserve">ля проведения промежуточной аттестации в форме </w:t>
      </w:r>
      <w:r w:rsidR="00942892">
        <w:rPr>
          <w:rFonts w:ascii="Times New Roman" w:hAnsi="Times New Roman" w:cs="Times New Roman"/>
          <w:sz w:val="28"/>
          <w:szCs w:val="28"/>
        </w:rPr>
        <w:t>опроса</w:t>
      </w:r>
      <w:r>
        <w:rPr>
          <w:rFonts w:ascii="Times New Roman" w:hAnsi="Times New Roman" w:cs="Times New Roman"/>
          <w:sz w:val="28"/>
          <w:szCs w:val="28"/>
        </w:rPr>
        <w:t>, итоговой аттестации в форме квалификационного экзамена.</w:t>
      </w:r>
    </w:p>
    <w:p w:rsidR="005A3FA1" w:rsidRDefault="005A3FA1" w:rsidP="005A3FA1">
      <w:pPr>
        <w:pStyle w:val="ConsPlusNonformat"/>
        <w:contextualSpacing/>
        <w:jc w:val="center"/>
        <w:rPr>
          <w:rFonts w:ascii="Times New Roman" w:hAnsi="Times New Roman" w:cs="Times New Roman"/>
          <w:sz w:val="28"/>
          <w:szCs w:val="28"/>
        </w:rPr>
      </w:pPr>
    </w:p>
    <w:p w:rsidR="005A3FA1" w:rsidRPr="001756A8" w:rsidRDefault="005A3FA1" w:rsidP="005A3FA1">
      <w:pPr>
        <w:pStyle w:val="ConsPlusNonformat"/>
        <w:contextualSpacing/>
        <w:jc w:val="center"/>
        <w:rPr>
          <w:rFonts w:ascii="Times New Roman" w:hAnsi="Times New Roman" w:cs="Times New Roman"/>
          <w:sz w:val="28"/>
          <w:szCs w:val="28"/>
        </w:rPr>
      </w:pPr>
      <w:r w:rsidRPr="001756A8">
        <w:rPr>
          <w:rFonts w:ascii="Times New Roman" w:hAnsi="Times New Roman" w:cs="Times New Roman"/>
          <w:sz w:val="28"/>
          <w:szCs w:val="28"/>
        </w:rPr>
        <w:t>Паспорт комплекта оценочных средств</w:t>
      </w:r>
    </w:p>
    <w:p w:rsidR="005A3FA1" w:rsidRPr="001756A8" w:rsidRDefault="005A3FA1" w:rsidP="005A3FA1">
      <w:pPr>
        <w:pStyle w:val="ConsPlusNormal"/>
        <w:contextualSpacing/>
        <w:jc w:val="both"/>
        <w:rPr>
          <w:rFonts w:ascii="Times New Roman" w:hAnsi="Times New Roman" w:cs="Times New Roman"/>
          <w:sz w:val="28"/>
          <w:szCs w:val="28"/>
        </w:rPr>
      </w:pPr>
    </w:p>
    <w:tbl>
      <w:tblPr>
        <w:tblW w:w="9588" w:type="dxa"/>
        <w:tblInd w:w="62" w:type="dxa"/>
        <w:tblLayout w:type="fixed"/>
        <w:tblCellMar>
          <w:top w:w="75" w:type="dxa"/>
          <w:left w:w="0" w:type="dxa"/>
          <w:bottom w:w="75" w:type="dxa"/>
          <w:right w:w="0" w:type="dxa"/>
        </w:tblCellMar>
        <w:tblLook w:val="0000" w:firstRow="0" w:lastRow="0" w:firstColumn="0" w:lastColumn="0" w:noHBand="0" w:noVBand="0"/>
      </w:tblPr>
      <w:tblGrid>
        <w:gridCol w:w="3182"/>
        <w:gridCol w:w="3061"/>
        <w:gridCol w:w="3345"/>
      </w:tblGrid>
      <w:tr w:rsidR="005A3FA1" w:rsidRPr="007E3654" w:rsidTr="004F745C">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3FA1" w:rsidRPr="007E3654" w:rsidRDefault="005A3FA1" w:rsidP="00FB720A">
            <w:pPr>
              <w:pStyle w:val="ConsPlusNormal"/>
              <w:contextualSpacing/>
              <w:jc w:val="center"/>
              <w:rPr>
                <w:rFonts w:ascii="Times New Roman" w:hAnsi="Times New Roman" w:cs="Times New Roman"/>
                <w:sz w:val="24"/>
                <w:szCs w:val="24"/>
              </w:rPr>
            </w:pPr>
            <w:r w:rsidRPr="007E3654">
              <w:rPr>
                <w:rFonts w:ascii="Times New Roman" w:hAnsi="Times New Roman" w:cs="Times New Roman"/>
                <w:sz w:val="24"/>
                <w:szCs w:val="24"/>
              </w:rPr>
              <w:t>Предмет (ы) оценивания</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3FA1" w:rsidRPr="007E3654" w:rsidRDefault="005A3FA1" w:rsidP="00FB720A">
            <w:pPr>
              <w:pStyle w:val="ConsPlusNormal"/>
              <w:contextualSpacing/>
              <w:jc w:val="center"/>
              <w:rPr>
                <w:rFonts w:ascii="Times New Roman" w:hAnsi="Times New Roman" w:cs="Times New Roman"/>
                <w:sz w:val="24"/>
                <w:szCs w:val="24"/>
              </w:rPr>
            </w:pPr>
            <w:r w:rsidRPr="007E3654">
              <w:rPr>
                <w:rFonts w:ascii="Times New Roman" w:hAnsi="Times New Roman" w:cs="Times New Roman"/>
                <w:sz w:val="24"/>
                <w:szCs w:val="24"/>
              </w:rPr>
              <w:t>Объект (ы) оценивания</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3FA1" w:rsidRPr="007E3654" w:rsidRDefault="005A3FA1" w:rsidP="00FB720A">
            <w:pPr>
              <w:pStyle w:val="ConsPlusNormal"/>
              <w:contextualSpacing/>
              <w:jc w:val="center"/>
              <w:rPr>
                <w:rFonts w:ascii="Times New Roman" w:hAnsi="Times New Roman" w:cs="Times New Roman"/>
                <w:sz w:val="24"/>
                <w:szCs w:val="24"/>
              </w:rPr>
            </w:pPr>
            <w:r w:rsidRPr="007E3654">
              <w:rPr>
                <w:rFonts w:ascii="Times New Roman" w:hAnsi="Times New Roman" w:cs="Times New Roman"/>
                <w:sz w:val="24"/>
                <w:szCs w:val="24"/>
              </w:rPr>
              <w:t>Показатели оценки</w:t>
            </w:r>
          </w:p>
        </w:tc>
      </w:tr>
      <w:tr w:rsidR="005A3FA1" w:rsidRPr="007E3654" w:rsidTr="004F745C">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3FA1" w:rsidRPr="007E3654" w:rsidRDefault="005A3FA1" w:rsidP="00FB720A">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ПК 1.1 Организация выполнения работ по ремонту и текущему содержанию верхнего строения пути и земляного полотна железнодорожного транспорта</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3FA1" w:rsidRPr="007E3654" w:rsidRDefault="00972809" w:rsidP="00FB720A">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Процесс организации выполнения работ по ремонту и текущему содержанию верхнего строения пути и земляного полотна железнодорожного транспорта</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3FA1" w:rsidRPr="007E3654" w:rsidRDefault="00972809" w:rsidP="00FB720A">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Правильность ответов на вопросы для опроса.</w:t>
            </w:r>
          </w:p>
          <w:p w:rsidR="00972809" w:rsidRPr="007E3654" w:rsidRDefault="00972809" w:rsidP="00FB720A">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Правильность и полнота ответов на вопросы для квалификационного экзамена.</w:t>
            </w:r>
          </w:p>
          <w:p w:rsidR="00972809" w:rsidRPr="007E3654" w:rsidRDefault="00972809" w:rsidP="00A671A9">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 xml:space="preserve">Правильность выполнения </w:t>
            </w:r>
            <w:r w:rsidR="00A671A9" w:rsidRPr="007E3654">
              <w:rPr>
                <w:rFonts w:ascii="Times New Roman" w:hAnsi="Times New Roman" w:cs="Times New Roman"/>
                <w:sz w:val="24"/>
                <w:szCs w:val="24"/>
              </w:rPr>
              <w:t>типового</w:t>
            </w:r>
            <w:r w:rsidRPr="007E3654">
              <w:rPr>
                <w:rFonts w:ascii="Times New Roman" w:hAnsi="Times New Roman" w:cs="Times New Roman"/>
                <w:sz w:val="24"/>
                <w:szCs w:val="24"/>
              </w:rPr>
              <w:t xml:space="preserve"> задания для квалификационного экзамена.</w:t>
            </w:r>
          </w:p>
        </w:tc>
      </w:tr>
      <w:tr w:rsidR="005A3FA1" w:rsidRPr="007E3654" w:rsidTr="004F745C">
        <w:tc>
          <w:tcPr>
            <w:tcW w:w="31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3FA1" w:rsidRPr="007E3654" w:rsidRDefault="004F745C" w:rsidP="00FB720A">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lastRenderedPageBreak/>
              <w:t>ПК 1.2 Контроль выполнения работ по ремонту и текущему содержанию верхнего строения пути и земляного полотна железнодорожного транспорта</w:t>
            </w:r>
          </w:p>
        </w:tc>
        <w:tc>
          <w:tcPr>
            <w:tcW w:w="30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A3FA1" w:rsidRPr="007E3654" w:rsidRDefault="00972809" w:rsidP="0081766D">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Процесс контроля выполнения работ по ремонту и текущему содержанию верхнего строения пути и земляного полотна железнодорожного транспорта</w:t>
            </w:r>
          </w:p>
        </w:tc>
        <w:tc>
          <w:tcPr>
            <w:tcW w:w="33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72809" w:rsidRPr="007E3654" w:rsidRDefault="00972809" w:rsidP="00972809">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Правильность ответов на вопросы для опроса.</w:t>
            </w:r>
          </w:p>
          <w:p w:rsidR="00972809" w:rsidRPr="007E3654" w:rsidRDefault="00972809" w:rsidP="00972809">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Правильность и полнота ответов на вопросы для квалификационного экзамена.</w:t>
            </w:r>
          </w:p>
          <w:p w:rsidR="005A3FA1" w:rsidRPr="007E3654" w:rsidRDefault="00972809" w:rsidP="00A671A9">
            <w:pPr>
              <w:pStyle w:val="ConsPlusNormal"/>
              <w:contextualSpacing/>
              <w:rPr>
                <w:rFonts w:ascii="Times New Roman" w:hAnsi="Times New Roman" w:cs="Times New Roman"/>
                <w:sz w:val="24"/>
                <w:szCs w:val="24"/>
              </w:rPr>
            </w:pPr>
            <w:r w:rsidRPr="007E3654">
              <w:rPr>
                <w:rFonts w:ascii="Times New Roman" w:hAnsi="Times New Roman" w:cs="Times New Roman"/>
                <w:sz w:val="24"/>
                <w:szCs w:val="24"/>
              </w:rPr>
              <w:t xml:space="preserve">Правильность выполнения </w:t>
            </w:r>
            <w:r w:rsidR="00A671A9" w:rsidRPr="007E3654">
              <w:rPr>
                <w:rFonts w:ascii="Times New Roman" w:hAnsi="Times New Roman" w:cs="Times New Roman"/>
                <w:sz w:val="24"/>
                <w:szCs w:val="24"/>
              </w:rPr>
              <w:t>типового</w:t>
            </w:r>
            <w:r w:rsidRPr="007E3654">
              <w:rPr>
                <w:rFonts w:ascii="Times New Roman" w:hAnsi="Times New Roman" w:cs="Times New Roman"/>
                <w:sz w:val="24"/>
                <w:szCs w:val="24"/>
              </w:rPr>
              <w:t xml:space="preserve"> задания для квалификационного экзамена.</w:t>
            </w:r>
          </w:p>
        </w:tc>
      </w:tr>
    </w:tbl>
    <w:p w:rsidR="00B0237F" w:rsidRPr="00A671A9" w:rsidRDefault="00B0237F" w:rsidP="00A671A9">
      <w:pPr>
        <w:widowControl w:val="0"/>
        <w:spacing w:after="0" w:line="240" w:lineRule="auto"/>
        <w:contextualSpacing/>
        <w:jc w:val="both"/>
        <w:rPr>
          <w:rFonts w:ascii="Times New Roman" w:eastAsia="Times New Roman" w:hAnsi="Times New Roman" w:cs="Times New Roman"/>
          <w:bCs/>
          <w:sz w:val="28"/>
          <w:szCs w:val="28"/>
        </w:rPr>
      </w:pPr>
    </w:p>
    <w:p w:rsidR="00A671A9" w:rsidRDefault="00A671A9" w:rsidP="00A671A9">
      <w:pPr>
        <w:widowControl w:val="0"/>
        <w:spacing w:after="0" w:line="240" w:lineRule="auto"/>
        <w:contextualSpacing/>
        <w:jc w:val="center"/>
        <w:rPr>
          <w:rFonts w:ascii="Times New Roman" w:hAnsi="Times New Roman" w:cs="Times New Roman"/>
          <w:sz w:val="28"/>
          <w:szCs w:val="28"/>
        </w:rPr>
      </w:pPr>
      <w:r w:rsidRPr="001756A8">
        <w:rPr>
          <w:rFonts w:ascii="Times New Roman" w:hAnsi="Times New Roman" w:cs="Times New Roman"/>
          <w:sz w:val="28"/>
          <w:szCs w:val="28"/>
        </w:rPr>
        <w:t>Описание организации оценивания и правил определения результатов оценивания</w:t>
      </w:r>
    </w:p>
    <w:p w:rsidR="00A671A9" w:rsidRDefault="00A671A9" w:rsidP="00A671A9">
      <w:pPr>
        <w:widowControl w:val="0"/>
        <w:spacing w:after="0" w:line="240" w:lineRule="auto"/>
        <w:contextualSpacing/>
        <w:jc w:val="center"/>
        <w:rPr>
          <w:rFonts w:ascii="Times New Roman" w:eastAsia="Times New Roman" w:hAnsi="Times New Roman" w:cs="Times New Roman"/>
          <w:bCs/>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268"/>
        <w:gridCol w:w="18"/>
        <w:gridCol w:w="2286"/>
        <w:gridCol w:w="1524"/>
      </w:tblGrid>
      <w:tr w:rsidR="00A671A9" w:rsidRPr="00A671A9" w:rsidTr="00A671A9">
        <w:tc>
          <w:tcPr>
            <w:tcW w:w="675"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w:t>
            </w:r>
          </w:p>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8"/>
                <w:szCs w:val="28"/>
              </w:rPr>
            </w:pPr>
            <w:r w:rsidRPr="00A671A9">
              <w:rPr>
                <w:rFonts w:ascii="Times New Roman" w:eastAsia="Times New Roman" w:hAnsi="Times New Roman" w:cs="Times New Roman"/>
                <w:sz w:val="24"/>
                <w:szCs w:val="24"/>
              </w:rPr>
              <w:t>п/п</w:t>
            </w:r>
          </w:p>
        </w:tc>
        <w:tc>
          <w:tcPr>
            <w:tcW w:w="2977" w:type="dxa"/>
            <w:shd w:val="clear" w:color="auto" w:fill="auto"/>
          </w:tcPr>
          <w:p w:rsidR="00A671A9" w:rsidRPr="00A671A9" w:rsidRDefault="00A671A9" w:rsidP="00A671A9">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 xml:space="preserve">Материалы необходимые для оценки </w:t>
            </w:r>
          </w:p>
        </w:tc>
        <w:tc>
          <w:tcPr>
            <w:tcW w:w="2268"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Показатель</w:t>
            </w:r>
          </w:p>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оценки</w:t>
            </w:r>
          </w:p>
        </w:tc>
        <w:tc>
          <w:tcPr>
            <w:tcW w:w="2304" w:type="dxa"/>
            <w:gridSpan w:val="2"/>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Критерии</w:t>
            </w:r>
          </w:p>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оценки</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Шкала</w:t>
            </w:r>
          </w:p>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оценки</w:t>
            </w:r>
          </w:p>
        </w:tc>
      </w:tr>
      <w:tr w:rsidR="00A671A9" w:rsidRPr="00942892" w:rsidTr="00A671A9">
        <w:trPr>
          <w:trHeight w:val="409"/>
        </w:trPr>
        <w:tc>
          <w:tcPr>
            <w:tcW w:w="675" w:type="dxa"/>
            <w:vMerge w:val="restart"/>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1</w:t>
            </w:r>
          </w:p>
        </w:tc>
        <w:tc>
          <w:tcPr>
            <w:tcW w:w="2977" w:type="dxa"/>
            <w:vMerge w:val="restart"/>
            <w:shd w:val="clear" w:color="auto" w:fill="auto"/>
            <w:vAlign w:val="center"/>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Вопросы</w:t>
            </w:r>
          </w:p>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b/>
                <w:sz w:val="24"/>
                <w:szCs w:val="24"/>
              </w:rPr>
            </w:pPr>
            <w:r w:rsidRPr="00A671A9">
              <w:rPr>
                <w:rFonts w:ascii="Times New Roman" w:eastAsia="Times New Roman" w:hAnsi="Times New Roman" w:cs="Times New Roman"/>
                <w:sz w:val="24"/>
                <w:szCs w:val="24"/>
              </w:rPr>
              <w:t>для опроса</w:t>
            </w:r>
          </w:p>
        </w:tc>
        <w:tc>
          <w:tcPr>
            <w:tcW w:w="2268" w:type="dxa"/>
            <w:vMerge w:val="restart"/>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b/>
                <w:sz w:val="24"/>
                <w:szCs w:val="24"/>
              </w:rPr>
            </w:pPr>
            <w:r w:rsidRPr="00A671A9">
              <w:rPr>
                <w:rFonts w:ascii="Times New Roman" w:eastAsia="Times New Roman" w:hAnsi="Times New Roman" w:cs="Times New Roman"/>
                <w:sz w:val="24"/>
                <w:szCs w:val="24"/>
              </w:rPr>
              <w:t>Правильность ответов на вопросы для опроса</w:t>
            </w:r>
          </w:p>
        </w:tc>
        <w:tc>
          <w:tcPr>
            <w:tcW w:w="2304" w:type="dxa"/>
            <w:gridSpan w:val="2"/>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Ответ правильный</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A671A9" w:rsidRPr="00942892" w:rsidTr="00A671A9">
        <w:tc>
          <w:tcPr>
            <w:tcW w:w="675"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b/>
                <w:sz w:val="24"/>
                <w:szCs w:val="24"/>
              </w:rPr>
            </w:pPr>
          </w:p>
        </w:tc>
        <w:tc>
          <w:tcPr>
            <w:tcW w:w="2977"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b/>
                <w:sz w:val="24"/>
                <w:szCs w:val="24"/>
              </w:rPr>
            </w:pPr>
          </w:p>
        </w:tc>
        <w:tc>
          <w:tcPr>
            <w:tcW w:w="2268"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04" w:type="dxa"/>
            <w:gridSpan w:val="2"/>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Ответ неправильный или отсутствие ответа</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0</w:t>
            </w:r>
          </w:p>
        </w:tc>
      </w:tr>
      <w:tr w:rsidR="00A671A9" w:rsidRPr="00942892" w:rsidTr="00A671A9">
        <w:tc>
          <w:tcPr>
            <w:tcW w:w="675"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b/>
                <w:sz w:val="24"/>
                <w:szCs w:val="24"/>
              </w:rPr>
            </w:pPr>
          </w:p>
        </w:tc>
        <w:tc>
          <w:tcPr>
            <w:tcW w:w="2977"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b/>
                <w:sz w:val="24"/>
                <w:szCs w:val="24"/>
              </w:rPr>
            </w:pPr>
          </w:p>
        </w:tc>
        <w:tc>
          <w:tcPr>
            <w:tcW w:w="4572" w:type="dxa"/>
            <w:gridSpan w:val="3"/>
            <w:shd w:val="clear" w:color="auto" w:fill="auto"/>
          </w:tcPr>
          <w:p w:rsidR="00A671A9" w:rsidRPr="00A671A9" w:rsidRDefault="00A671A9" w:rsidP="00A671A9">
            <w:pPr>
              <w:tabs>
                <w:tab w:val="left" w:pos="355"/>
              </w:tabs>
              <w:autoSpaceDE w:val="0"/>
              <w:autoSpaceDN w:val="0"/>
              <w:adjustRightInd w:val="0"/>
              <w:spacing w:after="0" w:line="240" w:lineRule="auto"/>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Итого максимальное количество баллов</w:t>
            </w:r>
            <w:r>
              <w:rPr>
                <w:rFonts w:ascii="Times New Roman" w:eastAsia="Times New Roman" w:hAnsi="Times New Roman" w:cs="Times New Roman"/>
                <w:sz w:val="24"/>
                <w:szCs w:val="24"/>
              </w:rPr>
              <w:t xml:space="preserve"> п</w:t>
            </w:r>
            <w:r w:rsidRPr="00A671A9">
              <w:rPr>
                <w:rFonts w:ascii="Times New Roman" w:eastAsia="Times New Roman" w:hAnsi="Times New Roman" w:cs="Times New Roman"/>
                <w:sz w:val="24"/>
                <w:szCs w:val="24"/>
              </w:rPr>
              <w:t xml:space="preserve">о результатам ответов на </w:t>
            </w:r>
            <w:r>
              <w:rPr>
                <w:rFonts w:ascii="Times New Roman" w:eastAsia="Times New Roman" w:hAnsi="Times New Roman" w:cs="Times New Roman"/>
                <w:sz w:val="24"/>
                <w:szCs w:val="24"/>
              </w:rPr>
              <w:t>2</w:t>
            </w:r>
            <w:r w:rsidRPr="00A671A9">
              <w:rPr>
                <w:rFonts w:ascii="Times New Roman" w:eastAsia="Times New Roman" w:hAnsi="Times New Roman" w:cs="Times New Roman"/>
                <w:sz w:val="24"/>
                <w:szCs w:val="24"/>
              </w:rPr>
              <w:t xml:space="preserve"> вопрос</w:t>
            </w:r>
            <w:r>
              <w:rPr>
                <w:rFonts w:ascii="Times New Roman" w:eastAsia="Times New Roman" w:hAnsi="Times New Roman" w:cs="Times New Roman"/>
                <w:sz w:val="24"/>
                <w:szCs w:val="24"/>
              </w:rPr>
              <w:t>а</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671A9" w:rsidRPr="00942892" w:rsidTr="00A671A9">
        <w:trPr>
          <w:trHeight w:val="362"/>
        </w:trPr>
        <w:tc>
          <w:tcPr>
            <w:tcW w:w="675" w:type="dxa"/>
            <w:vMerge w:val="restart"/>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2</w:t>
            </w:r>
          </w:p>
        </w:tc>
        <w:tc>
          <w:tcPr>
            <w:tcW w:w="2977" w:type="dxa"/>
            <w:vMerge w:val="restart"/>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Вопросы</w:t>
            </w:r>
          </w:p>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для квалификационного экзамена</w:t>
            </w:r>
          </w:p>
        </w:tc>
        <w:tc>
          <w:tcPr>
            <w:tcW w:w="2268" w:type="dxa"/>
            <w:vMerge w:val="restart"/>
            <w:shd w:val="clear" w:color="auto" w:fill="auto"/>
          </w:tcPr>
          <w:p w:rsidR="00A671A9" w:rsidRPr="00A671A9" w:rsidRDefault="00A671A9" w:rsidP="00FB720A">
            <w:pPr>
              <w:tabs>
                <w:tab w:val="left" w:pos="355"/>
              </w:tabs>
              <w:autoSpaceDE w:val="0"/>
              <w:autoSpaceDN w:val="0"/>
              <w:adjustRightInd w:val="0"/>
              <w:spacing w:after="0" w:line="240" w:lineRule="auto"/>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Правильность и полнота ответов на вопросы для квалификационного экзамена</w:t>
            </w:r>
          </w:p>
        </w:tc>
        <w:tc>
          <w:tcPr>
            <w:tcW w:w="2304" w:type="dxa"/>
            <w:gridSpan w:val="2"/>
            <w:shd w:val="clear" w:color="auto" w:fill="auto"/>
          </w:tcPr>
          <w:p w:rsidR="00A671A9" w:rsidRPr="00A671A9" w:rsidRDefault="00A671A9" w:rsidP="00A671A9">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Ответ правильный, полный</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671A9" w:rsidRPr="00942892" w:rsidTr="00A671A9">
        <w:trPr>
          <w:trHeight w:val="362"/>
        </w:trPr>
        <w:tc>
          <w:tcPr>
            <w:tcW w:w="675"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977"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shd w:val="clear" w:color="auto" w:fill="auto"/>
          </w:tcPr>
          <w:p w:rsidR="00A671A9" w:rsidRPr="00A671A9" w:rsidRDefault="00A671A9" w:rsidP="00FB720A">
            <w:pPr>
              <w:tabs>
                <w:tab w:val="left" w:pos="355"/>
              </w:tabs>
              <w:autoSpaceDE w:val="0"/>
              <w:autoSpaceDN w:val="0"/>
              <w:adjustRightInd w:val="0"/>
              <w:spacing w:after="0" w:line="240" w:lineRule="auto"/>
              <w:rPr>
                <w:rFonts w:ascii="Times New Roman" w:eastAsia="Times New Roman" w:hAnsi="Times New Roman" w:cs="Times New Roman"/>
                <w:sz w:val="24"/>
                <w:szCs w:val="24"/>
              </w:rPr>
            </w:pPr>
          </w:p>
        </w:tc>
        <w:tc>
          <w:tcPr>
            <w:tcW w:w="2304" w:type="dxa"/>
            <w:gridSpan w:val="2"/>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 xml:space="preserve">Ответ правильный, неполный </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A671A9" w:rsidRPr="00942892" w:rsidTr="00A671A9">
        <w:tc>
          <w:tcPr>
            <w:tcW w:w="675"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977"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268"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304" w:type="dxa"/>
            <w:gridSpan w:val="2"/>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Ответ неправильный или отсутствие ответа</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0</w:t>
            </w:r>
          </w:p>
        </w:tc>
      </w:tr>
      <w:tr w:rsidR="00A671A9" w:rsidRPr="00942892" w:rsidTr="00A671A9">
        <w:tc>
          <w:tcPr>
            <w:tcW w:w="675"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977" w:type="dxa"/>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4572" w:type="dxa"/>
            <w:gridSpan w:val="3"/>
            <w:shd w:val="clear" w:color="auto" w:fill="auto"/>
          </w:tcPr>
          <w:p w:rsidR="00A671A9" w:rsidRPr="00A671A9" w:rsidRDefault="00A671A9" w:rsidP="00A671A9">
            <w:pPr>
              <w:tabs>
                <w:tab w:val="left" w:pos="355"/>
              </w:tabs>
              <w:autoSpaceDE w:val="0"/>
              <w:autoSpaceDN w:val="0"/>
              <w:adjustRightInd w:val="0"/>
              <w:spacing w:after="0" w:line="240" w:lineRule="auto"/>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Итого максимальное количество баллов</w:t>
            </w:r>
            <w:r>
              <w:rPr>
                <w:rFonts w:ascii="Times New Roman" w:eastAsia="Times New Roman" w:hAnsi="Times New Roman" w:cs="Times New Roman"/>
                <w:sz w:val="24"/>
                <w:szCs w:val="24"/>
              </w:rPr>
              <w:t xml:space="preserve"> п</w:t>
            </w:r>
            <w:r w:rsidRPr="00A671A9">
              <w:rPr>
                <w:rFonts w:ascii="Times New Roman" w:eastAsia="Times New Roman" w:hAnsi="Times New Roman" w:cs="Times New Roman"/>
                <w:sz w:val="24"/>
                <w:szCs w:val="24"/>
              </w:rPr>
              <w:t>о результатам ответов на 2 вопросов</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671A9" w:rsidRPr="00942892" w:rsidTr="00A671A9">
        <w:trPr>
          <w:trHeight w:val="1206"/>
        </w:trPr>
        <w:tc>
          <w:tcPr>
            <w:tcW w:w="675" w:type="dxa"/>
            <w:vMerge w:val="restart"/>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7" w:type="dxa"/>
            <w:vMerge w:val="restart"/>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Типовое задание </w:t>
            </w:r>
            <w:r w:rsidRPr="00A671A9">
              <w:rPr>
                <w:rFonts w:ascii="Times New Roman" w:eastAsia="Times New Roman" w:hAnsi="Times New Roman" w:cs="Times New Roman"/>
                <w:sz w:val="24"/>
                <w:szCs w:val="24"/>
              </w:rPr>
              <w:t>для квалификационного экзамена</w:t>
            </w:r>
          </w:p>
        </w:tc>
        <w:tc>
          <w:tcPr>
            <w:tcW w:w="2286" w:type="dxa"/>
            <w:gridSpan w:val="2"/>
            <w:vMerge w:val="restart"/>
            <w:shd w:val="clear" w:color="auto" w:fill="auto"/>
          </w:tcPr>
          <w:p w:rsidR="00A671A9" w:rsidRPr="00942892"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highlight w:val="yellow"/>
              </w:rPr>
            </w:pPr>
            <w:r w:rsidRPr="00A671A9">
              <w:rPr>
                <w:rFonts w:ascii="Times New Roman" w:eastAsia="Times New Roman" w:hAnsi="Times New Roman" w:cs="Times New Roman"/>
                <w:sz w:val="24"/>
                <w:szCs w:val="24"/>
              </w:rPr>
              <w:t>Правильность выполнения типового задания для квалификационного экзамена.</w:t>
            </w:r>
          </w:p>
        </w:tc>
        <w:tc>
          <w:tcPr>
            <w:tcW w:w="2286"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Типовое задание выполнено правильно</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50</w:t>
            </w:r>
          </w:p>
        </w:tc>
      </w:tr>
      <w:tr w:rsidR="00A671A9" w:rsidRPr="00942892" w:rsidTr="00A671A9">
        <w:trPr>
          <w:trHeight w:val="1206"/>
        </w:trPr>
        <w:tc>
          <w:tcPr>
            <w:tcW w:w="675" w:type="dxa"/>
            <w:vMerge/>
            <w:shd w:val="clear" w:color="auto" w:fill="auto"/>
          </w:tcPr>
          <w:p w:rsid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977" w:type="dxa"/>
            <w:vMerge/>
            <w:shd w:val="clear" w:color="auto" w:fill="auto"/>
          </w:tcPr>
          <w:p w:rsid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286" w:type="dxa"/>
            <w:gridSpan w:val="2"/>
            <w:vMerge/>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286"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Типовое задание частично выполнено правильно</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20</w:t>
            </w:r>
          </w:p>
        </w:tc>
      </w:tr>
      <w:tr w:rsidR="00A671A9" w:rsidRPr="00942892" w:rsidTr="00FB720A">
        <w:trPr>
          <w:trHeight w:val="1206"/>
        </w:trPr>
        <w:tc>
          <w:tcPr>
            <w:tcW w:w="675" w:type="dxa"/>
            <w:vMerge/>
            <w:shd w:val="clear" w:color="auto" w:fill="auto"/>
          </w:tcPr>
          <w:p w:rsid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977" w:type="dxa"/>
            <w:vMerge/>
            <w:shd w:val="clear" w:color="auto" w:fill="auto"/>
          </w:tcPr>
          <w:p w:rsid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286" w:type="dxa"/>
            <w:gridSpan w:val="2"/>
            <w:vMerge/>
            <w:shd w:val="clear" w:color="auto" w:fill="auto"/>
          </w:tcPr>
          <w:p w:rsidR="00A671A9" w:rsidRDefault="00A671A9" w:rsidP="00FB720A">
            <w:pPr>
              <w:tabs>
                <w:tab w:val="left" w:pos="355"/>
              </w:tabs>
              <w:autoSpaceDE w:val="0"/>
              <w:autoSpaceDN w:val="0"/>
              <w:adjustRightInd w:val="0"/>
              <w:spacing w:after="0" w:line="240" w:lineRule="auto"/>
              <w:jc w:val="center"/>
              <w:rPr>
                <w:rFonts w:ascii="Times New Roman" w:hAnsi="Times New Roman" w:cs="Times New Roman"/>
                <w:sz w:val="28"/>
                <w:szCs w:val="28"/>
              </w:rPr>
            </w:pPr>
          </w:p>
        </w:tc>
        <w:tc>
          <w:tcPr>
            <w:tcW w:w="2286"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Типовое задание выполнено неправильно</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0</w:t>
            </w:r>
          </w:p>
        </w:tc>
      </w:tr>
      <w:tr w:rsidR="00A671A9" w:rsidRPr="00942892" w:rsidTr="00A671A9">
        <w:trPr>
          <w:trHeight w:val="792"/>
        </w:trPr>
        <w:tc>
          <w:tcPr>
            <w:tcW w:w="675" w:type="dxa"/>
            <w:vMerge/>
            <w:shd w:val="clear" w:color="auto" w:fill="auto"/>
          </w:tcPr>
          <w:p w:rsid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2977" w:type="dxa"/>
            <w:vMerge/>
            <w:shd w:val="clear" w:color="auto" w:fill="auto"/>
          </w:tcPr>
          <w:p w:rsid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p>
        </w:tc>
        <w:tc>
          <w:tcPr>
            <w:tcW w:w="4572" w:type="dxa"/>
            <w:gridSpan w:val="3"/>
            <w:shd w:val="clear" w:color="auto" w:fill="auto"/>
          </w:tcPr>
          <w:p w:rsidR="00A671A9" w:rsidRPr="00A671A9" w:rsidRDefault="00A671A9" w:rsidP="00A671A9">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Итого максимальное количество баллов</w:t>
            </w:r>
          </w:p>
          <w:p w:rsidR="00A671A9" w:rsidRPr="00A671A9" w:rsidRDefault="00A671A9" w:rsidP="00A671A9">
            <w:pPr>
              <w:tabs>
                <w:tab w:val="left" w:pos="355"/>
              </w:tabs>
              <w:autoSpaceDE w:val="0"/>
              <w:autoSpaceDN w:val="0"/>
              <w:adjustRightInd w:val="0"/>
              <w:spacing w:after="0" w:line="240" w:lineRule="auto"/>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по результатам выполнения типового задания</w:t>
            </w:r>
          </w:p>
        </w:tc>
        <w:tc>
          <w:tcPr>
            <w:tcW w:w="1524"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50</w:t>
            </w:r>
          </w:p>
        </w:tc>
      </w:tr>
      <w:tr w:rsidR="00A671A9" w:rsidRPr="008F6927" w:rsidTr="00A671A9">
        <w:tc>
          <w:tcPr>
            <w:tcW w:w="675"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77" w:type="dxa"/>
            <w:shd w:val="clear" w:color="auto" w:fill="auto"/>
          </w:tcPr>
          <w:p w:rsidR="00A671A9" w:rsidRPr="00A671A9" w:rsidRDefault="00A671A9" w:rsidP="00FB720A">
            <w:pPr>
              <w:tabs>
                <w:tab w:val="left" w:pos="355"/>
              </w:tabs>
              <w:autoSpaceDE w:val="0"/>
              <w:autoSpaceDN w:val="0"/>
              <w:adjustRightInd w:val="0"/>
              <w:spacing w:after="0" w:line="240" w:lineRule="auto"/>
              <w:jc w:val="center"/>
              <w:rPr>
                <w:rFonts w:ascii="Times New Roman" w:eastAsia="Times New Roman" w:hAnsi="Times New Roman" w:cs="Times New Roman"/>
                <w:sz w:val="24"/>
                <w:szCs w:val="24"/>
              </w:rPr>
            </w:pPr>
            <w:r w:rsidRPr="00A671A9">
              <w:rPr>
                <w:rFonts w:ascii="Times New Roman" w:eastAsia="Times New Roman" w:hAnsi="Times New Roman" w:cs="Times New Roman"/>
                <w:sz w:val="24"/>
                <w:szCs w:val="24"/>
              </w:rPr>
              <w:t>Итоговая оценка</w:t>
            </w:r>
          </w:p>
        </w:tc>
        <w:tc>
          <w:tcPr>
            <w:tcW w:w="6096" w:type="dxa"/>
            <w:gridSpan w:val="4"/>
            <w:shd w:val="clear" w:color="auto" w:fill="auto"/>
          </w:tcPr>
          <w:p w:rsidR="007E3654" w:rsidRPr="007E3654" w:rsidRDefault="007E3654" w:rsidP="007E3654">
            <w:pPr>
              <w:tabs>
                <w:tab w:val="left" w:pos="355"/>
              </w:tabs>
              <w:autoSpaceDE w:val="0"/>
              <w:autoSpaceDN w:val="0"/>
              <w:adjustRightInd w:val="0"/>
              <w:spacing w:after="0" w:line="240" w:lineRule="auto"/>
              <w:rPr>
                <w:rFonts w:ascii="Times New Roman" w:eastAsia="Times New Roman" w:hAnsi="Times New Roman" w:cs="Times New Roman"/>
                <w:sz w:val="24"/>
                <w:szCs w:val="24"/>
              </w:rPr>
            </w:pPr>
            <w:r w:rsidRPr="007E3654">
              <w:rPr>
                <w:rFonts w:ascii="Times New Roman" w:eastAsia="Times New Roman" w:hAnsi="Times New Roman" w:cs="Times New Roman"/>
                <w:sz w:val="24"/>
                <w:szCs w:val="24"/>
              </w:rPr>
              <w:t>«Отлично» - 86-100 баллов</w:t>
            </w:r>
          </w:p>
          <w:p w:rsidR="007E3654" w:rsidRPr="007E3654" w:rsidRDefault="007E3654" w:rsidP="007E3654">
            <w:pPr>
              <w:tabs>
                <w:tab w:val="left" w:pos="355"/>
              </w:tabs>
              <w:autoSpaceDE w:val="0"/>
              <w:autoSpaceDN w:val="0"/>
              <w:adjustRightInd w:val="0"/>
              <w:spacing w:after="0" w:line="240" w:lineRule="auto"/>
              <w:rPr>
                <w:rFonts w:ascii="Times New Roman" w:eastAsia="Times New Roman" w:hAnsi="Times New Roman" w:cs="Times New Roman"/>
                <w:sz w:val="24"/>
                <w:szCs w:val="24"/>
              </w:rPr>
            </w:pPr>
            <w:r w:rsidRPr="007E3654">
              <w:rPr>
                <w:rFonts w:ascii="Times New Roman" w:eastAsia="Times New Roman" w:hAnsi="Times New Roman" w:cs="Times New Roman"/>
                <w:sz w:val="24"/>
                <w:szCs w:val="24"/>
              </w:rPr>
              <w:t>«Хорошо» - 75-85 баллов</w:t>
            </w:r>
          </w:p>
          <w:p w:rsidR="007E3654" w:rsidRPr="007E3654" w:rsidRDefault="007E3654" w:rsidP="007E3654">
            <w:pPr>
              <w:tabs>
                <w:tab w:val="left" w:pos="355"/>
              </w:tabs>
              <w:autoSpaceDE w:val="0"/>
              <w:autoSpaceDN w:val="0"/>
              <w:adjustRightInd w:val="0"/>
              <w:spacing w:after="0" w:line="240" w:lineRule="auto"/>
              <w:rPr>
                <w:rFonts w:ascii="Times New Roman" w:eastAsia="Times New Roman" w:hAnsi="Times New Roman" w:cs="Times New Roman"/>
                <w:sz w:val="24"/>
                <w:szCs w:val="24"/>
              </w:rPr>
            </w:pPr>
            <w:r w:rsidRPr="007E3654">
              <w:rPr>
                <w:rFonts w:ascii="Times New Roman" w:eastAsia="Times New Roman" w:hAnsi="Times New Roman" w:cs="Times New Roman"/>
                <w:sz w:val="24"/>
                <w:szCs w:val="24"/>
              </w:rPr>
              <w:t>«Удовлетворительно» - 60-74 баллов</w:t>
            </w:r>
          </w:p>
          <w:p w:rsidR="00A671A9" w:rsidRPr="008F6927" w:rsidRDefault="007E3654" w:rsidP="007E3654">
            <w:pPr>
              <w:tabs>
                <w:tab w:val="left" w:pos="355"/>
              </w:tabs>
              <w:autoSpaceDE w:val="0"/>
              <w:autoSpaceDN w:val="0"/>
              <w:adjustRightInd w:val="0"/>
              <w:spacing w:after="0" w:line="240" w:lineRule="auto"/>
              <w:rPr>
                <w:rFonts w:ascii="Times New Roman" w:eastAsia="Times New Roman" w:hAnsi="Times New Roman" w:cs="Times New Roman"/>
                <w:sz w:val="24"/>
                <w:szCs w:val="24"/>
              </w:rPr>
            </w:pPr>
            <w:r w:rsidRPr="007E3654">
              <w:rPr>
                <w:rFonts w:ascii="Times New Roman" w:eastAsia="Times New Roman" w:hAnsi="Times New Roman" w:cs="Times New Roman"/>
                <w:sz w:val="24"/>
                <w:szCs w:val="24"/>
              </w:rPr>
              <w:t>«Неудовлетворительно» - менее 59 баллов (вкл.)</w:t>
            </w:r>
          </w:p>
        </w:tc>
      </w:tr>
    </w:tbl>
    <w:p w:rsidR="00A671A9" w:rsidRDefault="00A671A9" w:rsidP="00A671A9">
      <w:pPr>
        <w:widowControl w:val="0"/>
        <w:spacing w:after="0" w:line="240" w:lineRule="auto"/>
        <w:contextualSpacing/>
        <w:jc w:val="both"/>
        <w:rPr>
          <w:rFonts w:ascii="Times New Roman" w:eastAsia="Times New Roman" w:hAnsi="Times New Roman" w:cs="Times New Roman"/>
          <w:bCs/>
          <w:sz w:val="28"/>
          <w:szCs w:val="28"/>
        </w:rPr>
      </w:pPr>
    </w:p>
    <w:p w:rsidR="00AB5A96" w:rsidRDefault="00AB5A96" w:rsidP="00AB5A96">
      <w:pPr>
        <w:pStyle w:val="af0"/>
        <w:numPr>
          <w:ilvl w:val="0"/>
          <w:numId w:val="25"/>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До начала проведения опроса преподаватель готовит перечень вопросов в соответствии с материалом, изученным на лекциях, практических занятиях, в ходе самостоятельной работы. Каждому студенту задаются два вопроса. Продолжительность опроса – 5 минут на одного слушателя.</w:t>
      </w:r>
    </w:p>
    <w:p w:rsidR="00AB5A96" w:rsidRPr="00AB5A96" w:rsidRDefault="00AB5A96" w:rsidP="00AB5A96">
      <w:pPr>
        <w:pStyle w:val="af0"/>
        <w:numPr>
          <w:ilvl w:val="0"/>
          <w:numId w:val="25"/>
        </w:numPr>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Квалификационный экзамен состоит из устных ответов на два вопроса, выполнения типового задания. Последовательность </w:t>
      </w:r>
      <w:r w:rsidR="00454557">
        <w:rPr>
          <w:rFonts w:ascii="Times New Roman" w:hAnsi="Times New Roman" w:cs="Times New Roman"/>
          <w:sz w:val="28"/>
          <w:szCs w:val="28"/>
        </w:rPr>
        <w:t xml:space="preserve">ответов на вопросы и выполнения типового задания – определяется экзаменатором. </w:t>
      </w:r>
    </w:p>
    <w:p w:rsidR="00A671A9" w:rsidRDefault="00A671A9" w:rsidP="00A671A9">
      <w:pPr>
        <w:widowControl w:val="0"/>
        <w:spacing w:after="0" w:line="240" w:lineRule="auto"/>
        <w:contextualSpacing/>
        <w:jc w:val="both"/>
        <w:rPr>
          <w:rFonts w:ascii="Times New Roman" w:eastAsia="Times New Roman" w:hAnsi="Times New Roman" w:cs="Times New Roman"/>
          <w:bCs/>
          <w:sz w:val="28"/>
          <w:szCs w:val="28"/>
        </w:rPr>
      </w:pPr>
    </w:p>
    <w:p w:rsidR="00427222" w:rsidRPr="001756A8" w:rsidRDefault="00427222" w:rsidP="00427222">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Фонд</w:t>
      </w:r>
      <w:r w:rsidRPr="001756A8">
        <w:rPr>
          <w:rFonts w:ascii="Times New Roman" w:hAnsi="Times New Roman" w:cs="Times New Roman"/>
          <w:sz w:val="28"/>
          <w:szCs w:val="28"/>
        </w:rPr>
        <w:t xml:space="preserve"> оценочных средств</w:t>
      </w:r>
    </w:p>
    <w:p w:rsidR="00427222" w:rsidRPr="001756A8" w:rsidRDefault="00427222" w:rsidP="00427222">
      <w:pPr>
        <w:pStyle w:val="ConsPlusNonformat"/>
        <w:contextualSpacing/>
        <w:jc w:val="center"/>
        <w:rPr>
          <w:rFonts w:ascii="Times New Roman" w:hAnsi="Times New Roman" w:cs="Times New Roman"/>
          <w:sz w:val="28"/>
          <w:szCs w:val="28"/>
        </w:rPr>
      </w:pPr>
    </w:p>
    <w:p w:rsidR="00427222" w:rsidRPr="00427222" w:rsidRDefault="00427222" w:rsidP="00427222">
      <w:pPr>
        <w:widowControl w:val="0"/>
        <w:spacing w:after="0" w:line="240" w:lineRule="auto"/>
        <w:ind w:firstLine="709"/>
        <w:contextualSpacing/>
        <w:jc w:val="center"/>
        <w:rPr>
          <w:rFonts w:ascii="Times New Roman" w:eastAsia="Times New Roman" w:hAnsi="Times New Roman" w:cs="Times New Roman"/>
          <w:bCs/>
          <w:sz w:val="28"/>
          <w:szCs w:val="28"/>
        </w:rPr>
      </w:pPr>
      <w:r w:rsidRPr="00427222">
        <w:rPr>
          <w:rFonts w:ascii="Times New Roman" w:eastAsia="Times New Roman" w:hAnsi="Times New Roman" w:cs="Times New Roman"/>
          <w:bCs/>
          <w:sz w:val="28"/>
          <w:szCs w:val="28"/>
        </w:rPr>
        <w:t>Перечень вопросов для квалификационн</w:t>
      </w:r>
      <w:r>
        <w:rPr>
          <w:rFonts w:ascii="Times New Roman" w:eastAsia="Times New Roman" w:hAnsi="Times New Roman" w:cs="Times New Roman"/>
          <w:bCs/>
          <w:sz w:val="28"/>
          <w:szCs w:val="28"/>
        </w:rPr>
        <w:t>ого</w:t>
      </w:r>
      <w:r w:rsidRPr="00427222">
        <w:rPr>
          <w:rFonts w:ascii="Times New Roman" w:eastAsia="Times New Roman" w:hAnsi="Times New Roman" w:cs="Times New Roman"/>
          <w:bCs/>
          <w:sz w:val="28"/>
          <w:szCs w:val="28"/>
        </w:rPr>
        <w:t xml:space="preserve"> экзамен</w:t>
      </w:r>
      <w:r>
        <w:rPr>
          <w:rFonts w:ascii="Times New Roman" w:eastAsia="Times New Roman" w:hAnsi="Times New Roman" w:cs="Times New Roman"/>
          <w:bCs/>
          <w:sz w:val="28"/>
          <w:szCs w:val="28"/>
        </w:rPr>
        <w:t>а</w:t>
      </w:r>
    </w:p>
    <w:p w:rsidR="006F75F1" w:rsidRDefault="00EA5E68" w:rsidP="00717F7B">
      <w:pPr>
        <w:widowControl w:val="0"/>
        <w:spacing w:after="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6F75F1" w:rsidRPr="00D77334">
        <w:rPr>
          <w:rFonts w:ascii="Times New Roman" w:eastAsia="Times New Roman" w:hAnsi="Times New Roman" w:cs="Times New Roman"/>
          <w:bCs/>
          <w:sz w:val="28"/>
          <w:szCs w:val="28"/>
        </w:rPr>
        <w:t xml:space="preserve">Нормативно-технические и руководящие документы по организации и выполнению работ по ремонту и текущему содержанию верхнего строения пути и земляного полотна. </w:t>
      </w:r>
    </w:p>
    <w:p w:rsidR="00427222" w:rsidRDefault="00EA5E68" w:rsidP="00717F7B">
      <w:pPr>
        <w:pStyle w:val="ConsPlusNonformat"/>
        <w:ind w:firstLine="709"/>
        <w:contextualSpacing/>
        <w:jc w:val="both"/>
        <w:rPr>
          <w:rFonts w:ascii="Times New Roman" w:hAnsi="Times New Roman" w:cs="Times New Roman"/>
          <w:sz w:val="28"/>
          <w:szCs w:val="28"/>
        </w:rPr>
      </w:pPr>
      <w:r>
        <w:rPr>
          <w:rFonts w:ascii="Times New Roman" w:hAnsi="Times New Roman" w:cs="Times New Roman"/>
          <w:bCs/>
          <w:sz w:val="28"/>
          <w:szCs w:val="28"/>
        </w:rPr>
        <w:t xml:space="preserve">2. </w:t>
      </w:r>
      <w:r w:rsidR="0000783D" w:rsidRPr="00D77334">
        <w:rPr>
          <w:rFonts w:ascii="Times New Roman" w:hAnsi="Times New Roman" w:cs="Times New Roman"/>
          <w:bCs/>
          <w:sz w:val="28"/>
          <w:szCs w:val="28"/>
        </w:rPr>
        <w:t>Виды и причины повреждений и дефектов элементов верхнего строения пути и земляного полотна, порядок и сроки их устранения.</w:t>
      </w:r>
    </w:p>
    <w:p w:rsidR="006F75F1"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00783D" w:rsidRPr="00D77334">
        <w:rPr>
          <w:rFonts w:ascii="Times New Roman" w:hAnsi="Times New Roman" w:cs="Times New Roman"/>
          <w:bCs/>
          <w:sz w:val="28"/>
          <w:szCs w:val="28"/>
        </w:rPr>
        <w:t>Технические характеристики и конструктивные особенности верхнего строения пути, земляного полотна, искусственных сооружений</w:t>
      </w:r>
      <w:r w:rsidR="0000783D">
        <w:rPr>
          <w:rFonts w:ascii="Times New Roman" w:hAnsi="Times New Roman" w:cs="Times New Roman"/>
          <w:bCs/>
          <w:sz w:val="28"/>
          <w:szCs w:val="28"/>
        </w:rPr>
        <w:t>.</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00783D" w:rsidRPr="00D77334">
        <w:rPr>
          <w:rFonts w:ascii="Times New Roman" w:hAnsi="Times New Roman" w:cs="Times New Roman"/>
          <w:bCs/>
          <w:sz w:val="28"/>
          <w:szCs w:val="28"/>
        </w:rPr>
        <w:t>Порядок выдачи предупреждений на производство путевых работ.</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5. </w:t>
      </w:r>
      <w:r w:rsidR="0000783D" w:rsidRPr="00D77334">
        <w:rPr>
          <w:rFonts w:ascii="Times New Roman" w:hAnsi="Times New Roman" w:cs="Times New Roman"/>
          <w:bCs/>
          <w:sz w:val="28"/>
          <w:szCs w:val="28"/>
        </w:rPr>
        <w:t>Порядок доставки инструмента и бригад к месту производства работ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00783D" w:rsidRPr="00D77334">
        <w:rPr>
          <w:rFonts w:ascii="Times New Roman" w:hAnsi="Times New Roman" w:cs="Times New Roman"/>
          <w:bCs/>
          <w:sz w:val="28"/>
          <w:szCs w:val="28"/>
        </w:rPr>
        <w:t>Порядок сопровождения дефектоскопных и путеизмерительных тележек и контрольно-измерительных вагонов.</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7. </w:t>
      </w:r>
      <w:r w:rsidR="0000783D" w:rsidRPr="00D77334">
        <w:rPr>
          <w:rFonts w:ascii="Times New Roman" w:hAnsi="Times New Roman" w:cs="Times New Roman"/>
          <w:bCs/>
          <w:sz w:val="28"/>
          <w:szCs w:val="28"/>
        </w:rPr>
        <w:t>Порядок расследования и учета несчастных случаев, связанных с производством.</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8. </w:t>
      </w:r>
      <w:r w:rsidR="0000783D" w:rsidRPr="00D77334">
        <w:rPr>
          <w:rFonts w:ascii="Times New Roman" w:hAnsi="Times New Roman" w:cs="Times New Roman"/>
          <w:bCs/>
          <w:sz w:val="28"/>
          <w:szCs w:val="28"/>
        </w:rPr>
        <w:t>Нормы и порядок обеспечения средствами индивидуальной защиты работников, выполняющих работы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9. </w:t>
      </w:r>
      <w:r w:rsidR="0000783D" w:rsidRPr="00D77334">
        <w:rPr>
          <w:rFonts w:ascii="Times New Roman" w:hAnsi="Times New Roman" w:cs="Times New Roman"/>
          <w:bCs/>
          <w:sz w:val="28"/>
          <w:szCs w:val="28"/>
        </w:rPr>
        <w:t>Оборудование участка железнодорожного пути и правила его технической эксплуатации.</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10. </w:t>
      </w:r>
      <w:r w:rsidR="0000783D" w:rsidRPr="00D77334">
        <w:rPr>
          <w:rFonts w:ascii="Times New Roman" w:hAnsi="Times New Roman" w:cs="Times New Roman"/>
          <w:bCs/>
          <w:sz w:val="28"/>
          <w:szCs w:val="28"/>
        </w:rPr>
        <w:t>Требования охраны труда и пожарной безопасности при выполнении работ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00783D" w:rsidRPr="00D77334">
        <w:rPr>
          <w:rFonts w:ascii="Times New Roman" w:hAnsi="Times New Roman" w:cs="Times New Roman"/>
          <w:bCs/>
          <w:sz w:val="28"/>
          <w:szCs w:val="28"/>
        </w:rPr>
        <w:t>Санитарные нормы и правила в пределах выполняемых работ.</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12. </w:t>
      </w:r>
      <w:r w:rsidR="0000783D" w:rsidRPr="00D77334">
        <w:rPr>
          <w:rFonts w:ascii="Times New Roman" w:hAnsi="Times New Roman" w:cs="Times New Roman"/>
          <w:bCs/>
          <w:sz w:val="28"/>
          <w:szCs w:val="28"/>
        </w:rPr>
        <w:t>Порядок формирования производственных заданий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13. </w:t>
      </w:r>
      <w:r w:rsidR="0000783D" w:rsidRPr="00D77334">
        <w:rPr>
          <w:rFonts w:ascii="Times New Roman" w:hAnsi="Times New Roman" w:cs="Times New Roman"/>
          <w:bCs/>
          <w:sz w:val="28"/>
          <w:szCs w:val="28"/>
        </w:rPr>
        <w:t>Порядок ведения документации, связанной с выполнением работ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14. </w:t>
      </w:r>
      <w:r w:rsidR="0000783D" w:rsidRPr="00D77334">
        <w:rPr>
          <w:rFonts w:ascii="Times New Roman" w:hAnsi="Times New Roman" w:cs="Times New Roman"/>
          <w:bCs/>
          <w:sz w:val="28"/>
          <w:szCs w:val="28"/>
        </w:rPr>
        <w:t>Порядок формирования бригад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15. </w:t>
      </w:r>
      <w:r w:rsidR="0000783D" w:rsidRPr="00D77334">
        <w:rPr>
          <w:rFonts w:ascii="Times New Roman" w:hAnsi="Times New Roman" w:cs="Times New Roman"/>
          <w:bCs/>
          <w:sz w:val="28"/>
          <w:szCs w:val="28"/>
        </w:rPr>
        <w:t>Структура и порядок формирования фонда оплаты труда.</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16. </w:t>
      </w:r>
      <w:r w:rsidR="0000783D" w:rsidRPr="00D77334">
        <w:rPr>
          <w:rFonts w:ascii="Times New Roman" w:hAnsi="Times New Roman" w:cs="Times New Roman"/>
          <w:bCs/>
          <w:sz w:val="28"/>
          <w:szCs w:val="28"/>
        </w:rPr>
        <w:t xml:space="preserve">Особенности режима рабочего времени и времени отдыха, условий труда отдельных категорий работников железнодорожного транспорта </w:t>
      </w:r>
      <w:r w:rsidR="0000783D" w:rsidRPr="00D77334">
        <w:rPr>
          <w:rFonts w:ascii="Times New Roman" w:hAnsi="Times New Roman" w:cs="Times New Roman"/>
          <w:bCs/>
          <w:sz w:val="28"/>
          <w:szCs w:val="28"/>
        </w:rPr>
        <w:lastRenderedPageBreak/>
        <w:t>общего пользования, работа которых непосредственно связана с движением поездов.</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17. </w:t>
      </w:r>
      <w:r w:rsidR="0000783D" w:rsidRPr="00D77334">
        <w:rPr>
          <w:rFonts w:ascii="Times New Roman" w:hAnsi="Times New Roman" w:cs="Times New Roman"/>
          <w:bCs/>
          <w:sz w:val="28"/>
          <w:szCs w:val="28"/>
        </w:rPr>
        <w:t>Порядок проведения проверки знаний и аттестации работников, выполняющих работы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18. </w:t>
      </w:r>
      <w:r w:rsidR="0000783D" w:rsidRPr="008B6EA9">
        <w:rPr>
          <w:rFonts w:ascii="Times New Roman" w:hAnsi="Times New Roman" w:cs="Times New Roman"/>
          <w:sz w:val="28"/>
          <w:szCs w:val="28"/>
        </w:rPr>
        <w:t>Порядок проведения контроля по охране труда при выполнении работ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19. </w:t>
      </w:r>
      <w:r w:rsidR="0000783D" w:rsidRPr="008B6EA9">
        <w:rPr>
          <w:rFonts w:ascii="Times New Roman" w:hAnsi="Times New Roman" w:cs="Times New Roman"/>
          <w:sz w:val="28"/>
          <w:szCs w:val="28"/>
        </w:rPr>
        <w:t>Порядок учета, расследования и устранения выявленных замечаний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20. </w:t>
      </w:r>
      <w:r w:rsidR="0000783D" w:rsidRPr="008B6EA9">
        <w:rPr>
          <w:rFonts w:ascii="Times New Roman" w:hAnsi="Times New Roman" w:cs="Times New Roman"/>
          <w:sz w:val="28"/>
          <w:szCs w:val="28"/>
        </w:rPr>
        <w:t>Порядок приемки железнодорожного пути после выполнения комплекса ремонтно-путевых работ.</w:t>
      </w:r>
    </w:p>
    <w:p w:rsidR="0000783D" w:rsidRDefault="00EA5E68" w:rsidP="00717F7B">
      <w:pPr>
        <w:pStyle w:val="ConsPlusNonformat"/>
        <w:ind w:firstLine="709"/>
        <w:contextualSpacing/>
        <w:jc w:val="both"/>
        <w:rPr>
          <w:rFonts w:ascii="Times New Roman" w:hAnsi="Times New Roman" w:cs="Times New Roman"/>
          <w:bCs/>
          <w:sz w:val="28"/>
          <w:szCs w:val="28"/>
        </w:rPr>
      </w:pPr>
      <w:r>
        <w:rPr>
          <w:rFonts w:ascii="Times New Roman" w:hAnsi="Times New Roman" w:cs="Times New Roman"/>
          <w:sz w:val="28"/>
          <w:szCs w:val="28"/>
        </w:rPr>
        <w:t xml:space="preserve">21. </w:t>
      </w:r>
      <w:r w:rsidR="0000783D" w:rsidRPr="008B6EA9">
        <w:rPr>
          <w:rFonts w:ascii="Times New Roman" w:hAnsi="Times New Roman" w:cs="Times New Roman"/>
          <w:sz w:val="28"/>
          <w:szCs w:val="28"/>
        </w:rPr>
        <w:t>Порядок проведения осмотров объектов инфраструктуры путевого хозяйства.</w:t>
      </w:r>
    </w:p>
    <w:p w:rsidR="0000783D" w:rsidRDefault="00EA5E68" w:rsidP="00717F7B">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22. </w:t>
      </w:r>
      <w:r w:rsidR="0000783D" w:rsidRPr="008B6EA9">
        <w:rPr>
          <w:rFonts w:ascii="Times New Roman" w:hAnsi="Times New Roman" w:cs="Times New Roman"/>
          <w:sz w:val="28"/>
          <w:szCs w:val="28"/>
        </w:rPr>
        <w:t>Виды, назначение измерительных приборов и правила пользования ими при проверке качества выполнения работ по ремонту и текущему содержанию верхнего строения пути и земляного полотна.</w:t>
      </w:r>
    </w:p>
    <w:p w:rsidR="0000783D" w:rsidRDefault="00EA5E68" w:rsidP="00717F7B">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23. </w:t>
      </w:r>
      <w:r w:rsidR="0000783D" w:rsidRPr="008B6EA9">
        <w:rPr>
          <w:rFonts w:ascii="Times New Roman" w:hAnsi="Times New Roman" w:cs="Times New Roman"/>
          <w:sz w:val="28"/>
          <w:szCs w:val="28"/>
        </w:rPr>
        <w:t>Требования, предъявляемые к качеству выполняемых работ по ремонту и текущему содержанию верхнего строения пути и земляного полотна.</w:t>
      </w:r>
    </w:p>
    <w:p w:rsidR="0000783D" w:rsidRDefault="00717F7B" w:rsidP="00717F7B">
      <w:pPr>
        <w:pStyle w:val="ConsPlusNonformat"/>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24. </w:t>
      </w:r>
      <w:r w:rsidR="0000783D" w:rsidRPr="008B6EA9">
        <w:rPr>
          <w:rFonts w:ascii="Times New Roman" w:hAnsi="Times New Roman" w:cs="Times New Roman"/>
          <w:sz w:val="28"/>
          <w:szCs w:val="28"/>
        </w:rPr>
        <w:t>Технологические процессы ремонтно-путевых работ.</w:t>
      </w:r>
    </w:p>
    <w:p w:rsidR="0000783D" w:rsidRDefault="0000783D" w:rsidP="006F75F1">
      <w:pPr>
        <w:pStyle w:val="ConsPlusNonformat"/>
        <w:contextualSpacing/>
        <w:jc w:val="both"/>
        <w:rPr>
          <w:rFonts w:ascii="Times New Roman" w:hAnsi="Times New Roman" w:cs="Times New Roman"/>
          <w:sz w:val="28"/>
          <w:szCs w:val="28"/>
        </w:rPr>
      </w:pPr>
    </w:p>
    <w:p w:rsidR="006F75F1" w:rsidRDefault="006F75F1" w:rsidP="006F75F1">
      <w:pPr>
        <w:pStyle w:val="ConsPlusNonformat"/>
        <w:contextualSpacing/>
        <w:jc w:val="both"/>
        <w:rPr>
          <w:rFonts w:ascii="Times New Roman" w:hAnsi="Times New Roman" w:cs="Times New Roman"/>
          <w:sz w:val="28"/>
          <w:szCs w:val="28"/>
        </w:rPr>
      </w:pPr>
      <w:r w:rsidRPr="00427222">
        <w:rPr>
          <w:rFonts w:ascii="Times New Roman" w:hAnsi="Times New Roman" w:cs="Times New Roman"/>
          <w:sz w:val="24"/>
          <w:szCs w:val="24"/>
        </w:rPr>
        <w:t>Условия</w:t>
      </w:r>
      <w:r>
        <w:rPr>
          <w:rFonts w:ascii="Times New Roman" w:hAnsi="Times New Roman" w:cs="Times New Roman"/>
          <w:sz w:val="24"/>
          <w:szCs w:val="24"/>
        </w:rPr>
        <w:t xml:space="preserve"> подготовки ответов на вопросы:</w:t>
      </w:r>
    </w:p>
    <w:p w:rsidR="007451A1" w:rsidRPr="00427222" w:rsidRDefault="007451A1" w:rsidP="007451A1">
      <w:pPr>
        <w:pStyle w:val="ConsPlusNormal"/>
        <w:contextualSpacing/>
        <w:jc w:val="both"/>
        <w:rPr>
          <w:rFonts w:ascii="Times New Roman" w:hAnsi="Times New Roman" w:cs="Times New Roman"/>
          <w:sz w:val="24"/>
          <w:szCs w:val="24"/>
        </w:rPr>
      </w:pPr>
      <w:r w:rsidRPr="00427222">
        <w:rPr>
          <w:rFonts w:ascii="Times New Roman" w:hAnsi="Times New Roman" w:cs="Times New Roman"/>
          <w:sz w:val="24"/>
          <w:szCs w:val="24"/>
        </w:rPr>
        <w:t xml:space="preserve">1. Место (время) </w:t>
      </w:r>
      <w:r>
        <w:rPr>
          <w:rFonts w:ascii="Times New Roman" w:hAnsi="Times New Roman" w:cs="Times New Roman"/>
          <w:sz w:val="24"/>
          <w:szCs w:val="24"/>
        </w:rPr>
        <w:t>подготовки ответов на вопросы: аудитории Института повышения квалификации и переподготовки руководящих работников и специалистов в соответствии с расписанием учебных занятий, время: в соответствии с расписанием учебных занятий.</w:t>
      </w:r>
    </w:p>
    <w:p w:rsidR="007451A1" w:rsidRPr="007451A1" w:rsidRDefault="007451A1" w:rsidP="007451A1">
      <w:pPr>
        <w:pStyle w:val="ConsPlusNormal"/>
        <w:contextualSpacing/>
        <w:jc w:val="both"/>
        <w:rPr>
          <w:rFonts w:ascii="Times New Roman" w:hAnsi="Times New Roman" w:cs="Times New Roman"/>
          <w:sz w:val="24"/>
          <w:szCs w:val="24"/>
        </w:rPr>
      </w:pPr>
      <w:r w:rsidRPr="007451A1">
        <w:rPr>
          <w:rFonts w:ascii="Times New Roman" w:hAnsi="Times New Roman" w:cs="Times New Roman"/>
          <w:sz w:val="24"/>
          <w:szCs w:val="24"/>
        </w:rPr>
        <w:t xml:space="preserve">2. Продолжительность подготовки к ответу на два вопроса – не более 25 минут. </w:t>
      </w:r>
    </w:p>
    <w:p w:rsidR="007451A1" w:rsidRPr="007451A1" w:rsidRDefault="007451A1" w:rsidP="007451A1">
      <w:pPr>
        <w:pStyle w:val="ConsPlusNonformat"/>
        <w:contextualSpacing/>
        <w:jc w:val="both"/>
        <w:rPr>
          <w:rFonts w:ascii="Times New Roman" w:hAnsi="Times New Roman" w:cs="Times New Roman"/>
          <w:sz w:val="24"/>
          <w:szCs w:val="24"/>
        </w:rPr>
      </w:pPr>
      <w:r w:rsidRPr="007451A1">
        <w:rPr>
          <w:rFonts w:ascii="Times New Roman" w:hAnsi="Times New Roman" w:cs="Times New Roman"/>
          <w:sz w:val="24"/>
          <w:szCs w:val="24"/>
        </w:rPr>
        <w:t>3. Продолжительность собеседования со слушателем – не более 10 минут.</w:t>
      </w:r>
    </w:p>
    <w:p w:rsidR="007451A1" w:rsidRPr="007451A1" w:rsidRDefault="007451A1" w:rsidP="007451A1">
      <w:pPr>
        <w:pStyle w:val="ConsPlusNormal"/>
        <w:contextualSpacing/>
        <w:jc w:val="both"/>
        <w:rPr>
          <w:rFonts w:ascii="Times New Roman" w:hAnsi="Times New Roman" w:cs="Times New Roman"/>
          <w:sz w:val="24"/>
          <w:szCs w:val="24"/>
        </w:rPr>
      </w:pPr>
      <w:r w:rsidRPr="007451A1">
        <w:rPr>
          <w:rFonts w:ascii="Times New Roman" w:hAnsi="Times New Roman" w:cs="Times New Roman"/>
          <w:sz w:val="24"/>
          <w:szCs w:val="24"/>
        </w:rPr>
        <w:t xml:space="preserve">4. </w:t>
      </w:r>
      <w:r w:rsidRPr="00427222">
        <w:rPr>
          <w:rFonts w:ascii="Times New Roman" w:hAnsi="Times New Roman" w:cs="Times New Roman"/>
          <w:sz w:val="24"/>
          <w:szCs w:val="24"/>
        </w:rPr>
        <w:t xml:space="preserve">Вы можете воспользоваться </w:t>
      </w:r>
      <w:r w:rsidRPr="007451A1">
        <w:rPr>
          <w:rFonts w:ascii="Times New Roman" w:hAnsi="Times New Roman" w:cs="Times New Roman"/>
          <w:sz w:val="24"/>
          <w:szCs w:val="24"/>
        </w:rPr>
        <w:t>основной и дополнительной учебной литературой, нормативно-правовой документацией и другими изданиями, необходимыми для освоения Программы</w:t>
      </w:r>
      <w:r>
        <w:rPr>
          <w:rFonts w:ascii="Times New Roman" w:hAnsi="Times New Roman" w:cs="Times New Roman"/>
          <w:sz w:val="24"/>
          <w:szCs w:val="24"/>
        </w:rPr>
        <w:t>, вычислительной техникой.</w:t>
      </w:r>
    </w:p>
    <w:p w:rsidR="007451A1" w:rsidRDefault="007451A1" w:rsidP="00427222">
      <w:pPr>
        <w:pStyle w:val="ConsPlusNonformat"/>
        <w:contextualSpacing/>
        <w:jc w:val="center"/>
        <w:rPr>
          <w:rFonts w:ascii="Times New Roman" w:hAnsi="Times New Roman" w:cs="Times New Roman"/>
          <w:sz w:val="28"/>
          <w:szCs w:val="28"/>
        </w:rPr>
      </w:pPr>
    </w:p>
    <w:p w:rsidR="00427222" w:rsidRDefault="00427222" w:rsidP="00427222">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Типовое з</w:t>
      </w:r>
      <w:r w:rsidRPr="001756A8">
        <w:rPr>
          <w:rFonts w:ascii="Times New Roman" w:hAnsi="Times New Roman" w:cs="Times New Roman"/>
          <w:sz w:val="28"/>
          <w:szCs w:val="28"/>
        </w:rPr>
        <w:t xml:space="preserve">адание </w:t>
      </w:r>
      <w:r>
        <w:rPr>
          <w:rFonts w:ascii="Times New Roman" w:hAnsi="Times New Roman" w:cs="Times New Roman"/>
          <w:sz w:val="28"/>
          <w:szCs w:val="28"/>
        </w:rPr>
        <w:t>для квалификационного экзамена</w:t>
      </w:r>
    </w:p>
    <w:p w:rsidR="007451A1" w:rsidRPr="001756A8" w:rsidRDefault="007451A1" w:rsidP="00427222">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Вариант 1</w:t>
      </w:r>
    </w:p>
    <w:p w:rsidR="00427222" w:rsidRPr="001756A8" w:rsidRDefault="00C82704" w:rsidP="00427222">
      <w:pPr>
        <w:pStyle w:val="ConsPlusNonformat"/>
        <w:contextualSpacing/>
        <w:jc w:val="both"/>
        <w:rPr>
          <w:rFonts w:ascii="Times New Roman" w:hAnsi="Times New Roman" w:cs="Times New Roman"/>
          <w:sz w:val="28"/>
          <w:szCs w:val="28"/>
        </w:rPr>
      </w:pPr>
      <w:r>
        <w:rPr>
          <w:rFonts w:ascii="Times New Roman" w:hAnsi="Times New Roman" w:cs="Times New Roman"/>
          <w:bCs/>
          <w:sz w:val="28"/>
          <w:szCs w:val="28"/>
        </w:rPr>
        <w:t>Провести а</w:t>
      </w:r>
      <w:r w:rsidRPr="00431300">
        <w:rPr>
          <w:rFonts w:ascii="Times New Roman" w:hAnsi="Times New Roman" w:cs="Times New Roman"/>
          <w:bCs/>
          <w:sz w:val="28"/>
          <w:szCs w:val="28"/>
        </w:rPr>
        <w:t>нализ результатов производственно-хозяйственной деятельности бригад по ремонту и текущему содержанию верхнего строения пути и земляного полотна</w:t>
      </w:r>
      <w:r>
        <w:rPr>
          <w:rFonts w:ascii="Times New Roman" w:hAnsi="Times New Roman" w:cs="Times New Roman"/>
          <w:bCs/>
          <w:sz w:val="28"/>
          <w:szCs w:val="28"/>
        </w:rPr>
        <w:t>.</w:t>
      </w:r>
    </w:p>
    <w:p w:rsidR="00C82704" w:rsidRPr="001756A8" w:rsidRDefault="00C82704" w:rsidP="00C82704">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Вариант 2</w:t>
      </w:r>
    </w:p>
    <w:p w:rsidR="00C82704" w:rsidRPr="001756A8" w:rsidRDefault="00C82704" w:rsidP="00C82704">
      <w:pPr>
        <w:pStyle w:val="ConsPlusNonformat"/>
        <w:contextualSpacing/>
        <w:jc w:val="both"/>
        <w:rPr>
          <w:rFonts w:ascii="Times New Roman" w:hAnsi="Times New Roman" w:cs="Times New Roman"/>
          <w:sz w:val="28"/>
          <w:szCs w:val="28"/>
        </w:rPr>
      </w:pPr>
      <w:r w:rsidRPr="00A60640">
        <w:rPr>
          <w:rFonts w:ascii="Times New Roman" w:hAnsi="Times New Roman" w:cs="Times New Roman"/>
          <w:bCs/>
          <w:sz w:val="28"/>
          <w:szCs w:val="28"/>
        </w:rPr>
        <w:t>Выб</w:t>
      </w:r>
      <w:r>
        <w:rPr>
          <w:rFonts w:ascii="Times New Roman" w:hAnsi="Times New Roman" w:cs="Times New Roman"/>
          <w:bCs/>
          <w:sz w:val="28"/>
          <w:szCs w:val="28"/>
        </w:rPr>
        <w:t>рать</w:t>
      </w:r>
      <w:r w:rsidRPr="00A60640">
        <w:rPr>
          <w:rFonts w:ascii="Times New Roman" w:hAnsi="Times New Roman" w:cs="Times New Roman"/>
          <w:bCs/>
          <w:sz w:val="28"/>
          <w:szCs w:val="28"/>
        </w:rPr>
        <w:t xml:space="preserve"> оптимальны</w:t>
      </w:r>
      <w:r>
        <w:rPr>
          <w:rFonts w:ascii="Times New Roman" w:hAnsi="Times New Roman" w:cs="Times New Roman"/>
          <w:bCs/>
          <w:sz w:val="28"/>
          <w:szCs w:val="28"/>
        </w:rPr>
        <w:t>й способ</w:t>
      </w:r>
      <w:r w:rsidRPr="00A60640">
        <w:rPr>
          <w:rFonts w:ascii="Times New Roman" w:hAnsi="Times New Roman" w:cs="Times New Roman"/>
          <w:bCs/>
          <w:sz w:val="28"/>
          <w:szCs w:val="28"/>
        </w:rPr>
        <w:t xml:space="preserve"> выполнения работ по ремонту и текущему содержанию верхнего строения пути и земляного полотна.</w:t>
      </w:r>
    </w:p>
    <w:p w:rsidR="00C82704" w:rsidRPr="001756A8" w:rsidRDefault="00C82704" w:rsidP="00C82704">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Вариант 3</w:t>
      </w:r>
    </w:p>
    <w:p w:rsidR="00C82704" w:rsidRPr="001756A8" w:rsidRDefault="00C82704" w:rsidP="00C82704">
      <w:pPr>
        <w:pStyle w:val="ConsPlusNonformat"/>
        <w:contextualSpacing/>
        <w:jc w:val="both"/>
        <w:rPr>
          <w:rFonts w:ascii="Times New Roman" w:hAnsi="Times New Roman" w:cs="Times New Roman"/>
          <w:sz w:val="28"/>
          <w:szCs w:val="28"/>
        </w:rPr>
      </w:pPr>
      <w:r w:rsidRPr="00D86E85">
        <w:rPr>
          <w:rFonts w:ascii="Times New Roman" w:hAnsi="Times New Roman" w:cs="Times New Roman"/>
          <w:bCs/>
          <w:sz w:val="28"/>
          <w:szCs w:val="28"/>
        </w:rPr>
        <w:t>Оформ</w:t>
      </w:r>
      <w:r>
        <w:rPr>
          <w:rFonts w:ascii="Times New Roman" w:hAnsi="Times New Roman" w:cs="Times New Roman"/>
          <w:bCs/>
          <w:sz w:val="28"/>
          <w:szCs w:val="28"/>
        </w:rPr>
        <w:t>ить</w:t>
      </w:r>
      <w:r w:rsidRPr="00D86E85">
        <w:rPr>
          <w:rFonts w:ascii="Times New Roman" w:hAnsi="Times New Roman" w:cs="Times New Roman"/>
          <w:bCs/>
          <w:sz w:val="28"/>
          <w:szCs w:val="28"/>
        </w:rPr>
        <w:t xml:space="preserve"> первичн</w:t>
      </w:r>
      <w:r>
        <w:rPr>
          <w:rFonts w:ascii="Times New Roman" w:hAnsi="Times New Roman" w:cs="Times New Roman"/>
          <w:bCs/>
          <w:sz w:val="28"/>
          <w:szCs w:val="28"/>
        </w:rPr>
        <w:t>ую</w:t>
      </w:r>
      <w:r w:rsidRPr="00D86E85">
        <w:rPr>
          <w:rFonts w:ascii="Times New Roman" w:hAnsi="Times New Roman" w:cs="Times New Roman"/>
          <w:bCs/>
          <w:sz w:val="28"/>
          <w:szCs w:val="28"/>
        </w:rPr>
        <w:t xml:space="preserve"> документаци</w:t>
      </w:r>
      <w:r>
        <w:rPr>
          <w:rFonts w:ascii="Times New Roman" w:hAnsi="Times New Roman" w:cs="Times New Roman"/>
          <w:bCs/>
          <w:sz w:val="28"/>
          <w:szCs w:val="28"/>
        </w:rPr>
        <w:t>ю</w:t>
      </w:r>
      <w:r w:rsidRPr="00D86E85">
        <w:rPr>
          <w:rFonts w:ascii="Times New Roman" w:hAnsi="Times New Roman" w:cs="Times New Roman"/>
          <w:bCs/>
          <w:sz w:val="28"/>
          <w:szCs w:val="28"/>
        </w:rPr>
        <w:t xml:space="preserve"> (по учету рабочего времени, выработки, заработной платы, простоев, материально-технической отчетности) на бумажном носителе</w:t>
      </w:r>
      <w:r>
        <w:rPr>
          <w:rFonts w:ascii="Times New Roman" w:hAnsi="Times New Roman" w:cs="Times New Roman"/>
          <w:bCs/>
          <w:sz w:val="28"/>
          <w:szCs w:val="28"/>
        </w:rPr>
        <w:t>.</w:t>
      </w:r>
    </w:p>
    <w:p w:rsidR="00C82704" w:rsidRPr="001756A8" w:rsidRDefault="00C82704" w:rsidP="00C82704">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Вариант 4</w:t>
      </w:r>
    </w:p>
    <w:p w:rsidR="00C82704" w:rsidRPr="001756A8" w:rsidRDefault="00C82704" w:rsidP="00C82704">
      <w:pPr>
        <w:pStyle w:val="ConsPlusNonformat"/>
        <w:contextualSpacing/>
        <w:jc w:val="both"/>
        <w:rPr>
          <w:rFonts w:ascii="Times New Roman" w:hAnsi="Times New Roman" w:cs="Times New Roman"/>
          <w:sz w:val="28"/>
          <w:szCs w:val="28"/>
        </w:rPr>
      </w:pPr>
      <w:r w:rsidRPr="00431300">
        <w:rPr>
          <w:rFonts w:ascii="Times New Roman" w:hAnsi="Times New Roman" w:cs="Times New Roman"/>
          <w:bCs/>
          <w:sz w:val="28"/>
          <w:szCs w:val="28"/>
        </w:rPr>
        <w:lastRenderedPageBreak/>
        <w:t>Оцен</w:t>
      </w:r>
      <w:r>
        <w:rPr>
          <w:rFonts w:ascii="Times New Roman" w:hAnsi="Times New Roman" w:cs="Times New Roman"/>
          <w:bCs/>
          <w:sz w:val="28"/>
          <w:szCs w:val="28"/>
        </w:rPr>
        <w:t xml:space="preserve">ить </w:t>
      </w:r>
      <w:r w:rsidRPr="00431300">
        <w:rPr>
          <w:rFonts w:ascii="Times New Roman" w:hAnsi="Times New Roman" w:cs="Times New Roman"/>
          <w:bCs/>
          <w:sz w:val="28"/>
          <w:szCs w:val="28"/>
        </w:rPr>
        <w:t>состояни</w:t>
      </w:r>
      <w:r>
        <w:rPr>
          <w:rFonts w:ascii="Times New Roman" w:hAnsi="Times New Roman" w:cs="Times New Roman"/>
          <w:bCs/>
          <w:sz w:val="28"/>
          <w:szCs w:val="28"/>
        </w:rPr>
        <w:t>е</w:t>
      </w:r>
      <w:r w:rsidRPr="00431300">
        <w:rPr>
          <w:rFonts w:ascii="Times New Roman" w:hAnsi="Times New Roman" w:cs="Times New Roman"/>
          <w:bCs/>
          <w:sz w:val="28"/>
          <w:szCs w:val="28"/>
        </w:rPr>
        <w:t xml:space="preserve"> инструмента и средств малой механизации, используемых при выполнении работ по ремонту и текущему содержанию верхнего строения пути и земляного полотна.</w:t>
      </w:r>
    </w:p>
    <w:p w:rsidR="007814FF" w:rsidRPr="001756A8" w:rsidRDefault="007814FF" w:rsidP="007814FF">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Вариант 5</w:t>
      </w:r>
    </w:p>
    <w:p w:rsidR="007814FF" w:rsidRDefault="007814FF" w:rsidP="007814FF">
      <w:pPr>
        <w:pStyle w:val="ConsPlusNonformat"/>
        <w:contextualSpacing/>
        <w:jc w:val="both"/>
        <w:rPr>
          <w:rFonts w:ascii="Times New Roman" w:hAnsi="Times New Roman" w:cs="Times New Roman"/>
          <w:bCs/>
          <w:sz w:val="28"/>
          <w:szCs w:val="28"/>
        </w:rPr>
      </w:pPr>
      <w:r w:rsidRPr="00D86E85">
        <w:rPr>
          <w:rFonts w:ascii="Times New Roman" w:hAnsi="Times New Roman" w:cs="Times New Roman"/>
          <w:bCs/>
          <w:sz w:val="28"/>
          <w:szCs w:val="28"/>
        </w:rPr>
        <w:t>Прове</w:t>
      </w:r>
      <w:r>
        <w:rPr>
          <w:rFonts w:ascii="Times New Roman" w:hAnsi="Times New Roman" w:cs="Times New Roman"/>
          <w:bCs/>
          <w:sz w:val="28"/>
          <w:szCs w:val="28"/>
        </w:rPr>
        <w:t>сти</w:t>
      </w:r>
      <w:r w:rsidRPr="00D86E85">
        <w:rPr>
          <w:rFonts w:ascii="Times New Roman" w:hAnsi="Times New Roman" w:cs="Times New Roman"/>
          <w:bCs/>
          <w:sz w:val="28"/>
          <w:szCs w:val="28"/>
        </w:rPr>
        <w:t xml:space="preserve"> производственн</w:t>
      </w:r>
      <w:r>
        <w:rPr>
          <w:rFonts w:ascii="Times New Roman" w:hAnsi="Times New Roman" w:cs="Times New Roman"/>
          <w:bCs/>
          <w:sz w:val="28"/>
          <w:szCs w:val="28"/>
        </w:rPr>
        <w:t>ый инструктаж</w:t>
      </w:r>
      <w:r w:rsidRPr="00D86E85">
        <w:rPr>
          <w:rFonts w:ascii="Times New Roman" w:hAnsi="Times New Roman" w:cs="Times New Roman"/>
          <w:bCs/>
          <w:sz w:val="28"/>
          <w:szCs w:val="28"/>
        </w:rPr>
        <w:t xml:space="preserve"> рабочих, выполняющих работы по ремонту и текущему содержанию верхнего строения пути и земляного полотна.</w:t>
      </w:r>
    </w:p>
    <w:p w:rsidR="007814FF" w:rsidRPr="001756A8" w:rsidRDefault="007814FF" w:rsidP="007814FF">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Вариант 6</w:t>
      </w:r>
    </w:p>
    <w:p w:rsidR="007814FF" w:rsidRDefault="007814FF" w:rsidP="007814FF">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Провести в</w:t>
      </w:r>
      <w:r w:rsidRPr="00177879">
        <w:rPr>
          <w:rFonts w:ascii="Times New Roman" w:hAnsi="Times New Roman" w:cs="Times New Roman"/>
          <w:sz w:val="28"/>
          <w:szCs w:val="28"/>
        </w:rPr>
        <w:t>изуальн</w:t>
      </w:r>
      <w:r>
        <w:rPr>
          <w:rFonts w:ascii="Times New Roman" w:hAnsi="Times New Roman" w:cs="Times New Roman"/>
          <w:sz w:val="28"/>
          <w:szCs w:val="28"/>
        </w:rPr>
        <w:t>ую</w:t>
      </w:r>
      <w:r w:rsidRPr="00177879">
        <w:rPr>
          <w:rFonts w:ascii="Times New Roman" w:hAnsi="Times New Roman" w:cs="Times New Roman"/>
          <w:sz w:val="28"/>
          <w:szCs w:val="28"/>
        </w:rPr>
        <w:t xml:space="preserve"> и инструментальн</w:t>
      </w:r>
      <w:r>
        <w:rPr>
          <w:rFonts w:ascii="Times New Roman" w:hAnsi="Times New Roman" w:cs="Times New Roman"/>
          <w:sz w:val="28"/>
          <w:szCs w:val="28"/>
        </w:rPr>
        <w:t>ую</w:t>
      </w:r>
      <w:r w:rsidRPr="00177879">
        <w:rPr>
          <w:rFonts w:ascii="Times New Roman" w:hAnsi="Times New Roman" w:cs="Times New Roman"/>
          <w:sz w:val="28"/>
          <w:szCs w:val="28"/>
        </w:rPr>
        <w:t xml:space="preserve"> оцен</w:t>
      </w:r>
      <w:r>
        <w:rPr>
          <w:rFonts w:ascii="Times New Roman" w:hAnsi="Times New Roman" w:cs="Times New Roman"/>
          <w:sz w:val="28"/>
          <w:szCs w:val="28"/>
        </w:rPr>
        <w:t xml:space="preserve">ку </w:t>
      </w:r>
      <w:r w:rsidRPr="00177879">
        <w:rPr>
          <w:rFonts w:ascii="Times New Roman" w:hAnsi="Times New Roman" w:cs="Times New Roman"/>
          <w:sz w:val="28"/>
          <w:szCs w:val="28"/>
        </w:rPr>
        <w:t>качеств</w:t>
      </w:r>
      <w:r>
        <w:rPr>
          <w:rFonts w:ascii="Times New Roman" w:hAnsi="Times New Roman" w:cs="Times New Roman"/>
          <w:sz w:val="28"/>
          <w:szCs w:val="28"/>
        </w:rPr>
        <w:t>а</w:t>
      </w:r>
      <w:r w:rsidRPr="00177879">
        <w:rPr>
          <w:rFonts w:ascii="Times New Roman" w:hAnsi="Times New Roman" w:cs="Times New Roman"/>
          <w:sz w:val="28"/>
          <w:szCs w:val="28"/>
        </w:rPr>
        <w:t xml:space="preserve"> выполняемых работ по ремонту и текущему содержанию верхнего строения пути и земляного полотна.</w:t>
      </w:r>
    </w:p>
    <w:p w:rsidR="007814FF" w:rsidRPr="001756A8" w:rsidRDefault="007814FF" w:rsidP="007814FF">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Вариант 7</w:t>
      </w:r>
    </w:p>
    <w:p w:rsidR="007814FF" w:rsidRDefault="007814FF" w:rsidP="007814FF">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Провести а</w:t>
      </w:r>
      <w:r w:rsidRPr="00177879">
        <w:rPr>
          <w:rFonts w:ascii="Times New Roman" w:hAnsi="Times New Roman" w:cs="Times New Roman"/>
          <w:sz w:val="28"/>
          <w:szCs w:val="28"/>
        </w:rPr>
        <w:t>нализ причины возникновения нарушений при выполнении работ по ремонту и текущему содержанию верхнего строения пути и земляного полотна.</w:t>
      </w:r>
    </w:p>
    <w:p w:rsidR="007814FF" w:rsidRPr="001756A8" w:rsidRDefault="007814FF" w:rsidP="007814FF">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rPr>
        <w:t>Вариант 8</w:t>
      </w:r>
    </w:p>
    <w:p w:rsidR="007814FF" w:rsidRPr="001756A8" w:rsidRDefault="007814FF" w:rsidP="007814FF">
      <w:pPr>
        <w:pStyle w:val="ConsPlusNonformat"/>
        <w:contextualSpacing/>
        <w:jc w:val="both"/>
        <w:rPr>
          <w:rFonts w:ascii="Times New Roman" w:hAnsi="Times New Roman" w:cs="Times New Roman"/>
          <w:sz w:val="28"/>
          <w:szCs w:val="28"/>
        </w:rPr>
      </w:pPr>
      <w:r w:rsidRPr="00177879">
        <w:rPr>
          <w:rFonts w:ascii="Times New Roman" w:hAnsi="Times New Roman" w:cs="Times New Roman"/>
          <w:sz w:val="28"/>
          <w:szCs w:val="28"/>
        </w:rPr>
        <w:t>Разработ</w:t>
      </w:r>
      <w:r>
        <w:rPr>
          <w:rFonts w:ascii="Times New Roman" w:hAnsi="Times New Roman" w:cs="Times New Roman"/>
          <w:sz w:val="28"/>
          <w:szCs w:val="28"/>
        </w:rPr>
        <w:t>ать</w:t>
      </w:r>
      <w:r w:rsidRPr="00177879">
        <w:rPr>
          <w:rFonts w:ascii="Times New Roman" w:hAnsi="Times New Roman" w:cs="Times New Roman"/>
          <w:sz w:val="28"/>
          <w:szCs w:val="28"/>
        </w:rPr>
        <w:t xml:space="preserve"> корректирующи</w:t>
      </w:r>
      <w:r>
        <w:rPr>
          <w:rFonts w:ascii="Times New Roman" w:hAnsi="Times New Roman" w:cs="Times New Roman"/>
          <w:sz w:val="28"/>
          <w:szCs w:val="28"/>
        </w:rPr>
        <w:t>е</w:t>
      </w:r>
      <w:r w:rsidRPr="00177879">
        <w:rPr>
          <w:rFonts w:ascii="Times New Roman" w:hAnsi="Times New Roman" w:cs="Times New Roman"/>
          <w:sz w:val="28"/>
          <w:szCs w:val="28"/>
        </w:rPr>
        <w:t xml:space="preserve"> мер</w:t>
      </w:r>
      <w:r>
        <w:rPr>
          <w:rFonts w:ascii="Times New Roman" w:hAnsi="Times New Roman" w:cs="Times New Roman"/>
          <w:sz w:val="28"/>
          <w:szCs w:val="28"/>
        </w:rPr>
        <w:t>ы</w:t>
      </w:r>
      <w:r w:rsidRPr="00177879">
        <w:rPr>
          <w:rFonts w:ascii="Times New Roman" w:hAnsi="Times New Roman" w:cs="Times New Roman"/>
          <w:sz w:val="28"/>
          <w:szCs w:val="28"/>
        </w:rPr>
        <w:t>, направленны</w:t>
      </w:r>
      <w:r>
        <w:rPr>
          <w:rFonts w:ascii="Times New Roman" w:hAnsi="Times New Roman" w:cs="Times New Roman"/>
          <w:sz w:val="28"/>
          <w:szCs w:val="28"/>
        </w:rPr>
        <w:t>е</w:t>
      </w:r>
      <w:r w:rsidRPr="00177879">
        <w:rPr>
          <w:rFonts w:ascii="Times New Roman" w:hAnsi="Times New Roman" w:cs="Times New Roman"/>
          <w:sz w:val="28"/>
          <w:szCs w:val="28"/>
        </w:rPr>
        <w:t xml:space="preserve"> на устранение выявленных нарушений при выполнении работ по ремонту и текущему содержанию верхнего строения пути и земляного полотна</w:t>
      </w:r>
      <w:r>
        <w:rPr>
          <w:rFonts w:ascii="Times New Roman" w:hAnsi="Times New Roman" w:cs="Times New Roman"/>
          <w:sz w:val="28"/>
          <w:szCs w:val="28"/>
        </w:rPr>
        <w:t>.</w:t>
      </w:r>
    </w:p>
    <w:p w:rsidR="00C82704" w:rsidRDefault="00C82704" w:rsidP="007451A1">
      <w:pPr>
        <w:pStyle w:val="ConsPlusNormal"/>
        <w:contextualSpacing/>
        <w:jc w:val="both"/>
        <w:rPr>
          <w:rFonts w:ascii="Times New Roman" w:hAnsi="Times New Roman" w:cs="Times New Roman"/>
          <w:sz w:val="24"/>
          <w:szCs w:val="24"/>
        </w:rPr>
      </w:pPr>
    </w:p>
    <w:p w:rsidR="007451A1" w:rsidRPr="00427222" w:rsidRDefault="007451A1" w:rsidP="007451A1">
      <w:pPr>
        <w:pStyle w:val="ConsPlusNormal"/>
        <w:contextualSpacing/>
        <w:jc w:val="both"/>
        <w:rPr>
          <w:rFonts w:ascii="Times New Roman" w:hAnsi="Times New Roman" w:cs="Times New Roman"/>
          <w:sz w:val="24"/>
          <w:szCs w:val="24"/>
        </w:rPr>
      </w:pPr>
      <w:r w:rsidRPr="00427222">
        <w:rPr>
          <w:rFonts w:ascii="Times New Roman" w:hAnsi="Times New Roman" w:cs="Times New Roman"/>
          <w:sz w:val="24"/>
          <w:szCs w:val="24"/>
        </w:rPr>
        <w:t xml:space="preserve">Условия выполнения </w:t>
      </w:r>
      <w:r>
        <w:rPr>
          <w:rFonts w:ascii="Times New Roman" w:hAnsi="Times New Roman" w:cs="Times New Roman"/>
          <w:sz w:val="24"/>
          <w:szCs w:val="24"/>
        </w:rPr>
        <w:t xml:space="preserve">типового </w:t>
      </w:r>
      <w:r w:rsidRPr="00427222">
        <w:rPr>
          <w:rFonts w:ascii="Times New Roman" w:hAnsi="Times New Roman" w:cs="Times New Roman"/>
          <w:sz w:val="24"/>
          <w:szCs w:val="24"/>
        </w:rPr>
        <w:t>задания</w:t>
      </w:r>
      <w:r w:rsidR="006F75F1">
        <w:rPr>
          <w:rFonts w:ascii="Times New Roman" w:hAnsi="Times New Roman" w:cs="Times New Roman"/>
          <w:sz w:val="24"/>
          <w:szCs w:val="24"/>
        </w:rPr>
        <w:t>:</w:t>
      </w:r>
    </w:p>
    <w:p w:rsidR="007451A1" w:rsidRPr="00427222" w:rsidRDefault="007451A1" w:rsidP="007451A1">
      <w:pPr>
        <w:pStyle w:val="ConsPlusNormal"/>
        <w:contextualSpacing/>
        <w:jc w:val="both"/>
        <w:rPr>
          <w:rFonts w:ascii="Times New Roman" w:hAnsi="Times New Roman" w:cs="Times New Roman"/>
          <w:sz w:val="24"/>
          <w:szCs w:val="24"/>
        </w:rPr>
      </w:pPr>
      <w:r w:rsidRPr="00427222">
        <w:rPr>
          <w:rFonts w:ascii="Times New Roman" w:hAnsi="Times New Roman" w:cs="Times New Roman"/>
          <w:sz w:val="24"/>
          <w:szCs w:val="24"/>
        </w:rPr>
        <w:t xml:space="preserve">1. Место (время) выполнения </w:t>
      </w:r>
      <w:r>
        <w:rPr>
          <w:rFonts w:ascii="Times New Roman" w:hAnsi="Times New Roman" w:cs="Times New Roman"/>
          <w:sz w:val="24"/>
          <w:szCs w:val="24"/>
        </w:rPr>
        <w:t xml:space="preserve">типового </w:t>
      </w:r>
      <w:r w:rsidRPr="00427222">
        <w:rPr>
          <w:rFonts w:ascii="Times New Roman" w:hAnsi="Times New Roman" w:cs="Times New Roman"/>
          <w:sz w:val="24"/>
          <w:szCs w:val="24"/>
        </w:rPr>
        <w:t>задания</w:t>
      </w:r>
      <w:r>
        <w:rPr>
          <w:rFonts w:ascii="Times New Roman" w:hAnsi="Times New Roman" w:cs="Times New Roman"/>
          <w:sz w:val="24"/>
          <w:szCs w:val="24"/>
        </w:rPr>
        <w:t>: аудитория 7-127 кафедры «Железнодорожный путь», время: в соответствии с расписанием учебных занятий.</w:t>
      </w:r>
    </w:p>
    <w:p w:rsidR="007451A1" w:rsidRDefault="007451A1" w:rsidP="007451A1">
      <w:pPr>
        <w:pStyle w:val="ConsPlusNormal"/>
        <w:contextualSpacing/>
        <w:jc w:val="both"/>
        <w:rPr>
          <w:rFonts w:ascii="Times New Roman" w:hAnsi="Times New Roman" w:cs="Times New Roman"/>
          <w:sz w:val="24"/>
          <w:szCs w:val="24"/>
        </w:rPr>
      </w:pPr>
      <w:r w:rsidRPr="00427222">
        <w:rPr>
          <w:rFonts w:ascii="Times New Roman" w:hAnsi="Times New Roman" w:cs="Times New Roman"/>
          <w:sz w:val="24"/>
          <w:szCs w:val="24"/>
        </w:rPr>
        <w:t xml:space="preserve">2. Максимальное время выполнения задания: </w:t>
      </w:r>
      <w:r>
        <w:rPr>
          <w:rFonts w:ascii="Times New Roman" w:hAnsi="Times New Roman" w:cs="Times New Roman"/>
          <w:sz w:val="24"/>
          <w:szCs w:val="24"/>
        </w:rPr>
        <w:t xml:space="preserve">не более 30 </w:t>
      </w:r>
      <w:r w:rsidRPr="00427222">
        <w:rPr>
          <w:rFonts w:ascii="Times New Roman" w:hAnsi="Times New Roman" w:cs="Times New Roman"/>
          <w:sz w:val="24"/>
          <w:szCs w:val="24"/>
        </w:rPr>
        <w:t>мин</w:t>
      </w:r>
      <w:r>
        <w:rPr>
          <w:rFonts w:ascii="Times New Roman" w:hAnsi="Times New Roman" w:cs="Times New Roman"/>
          <w:sz w:val="24"/>
          <w:szCs w:val="24"/>
        </w:rPr>
        <w:t>ут.</w:t>
      </w:r>
    </w:p>
    <w:p w:rsidR="007451A1" w:rsidRPr="00427222" w:rsidRDefault="007451A1" w:rsidP="007451A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 xml:space="preserve">3. </w:t>
      </w:r>
      <w:r w:rsidRPr="007451A1">
        <w:rPr>
          <w:rFonts w:ascii="Times New Roman" w:hAnsi="Times New Roman" w:cs="Times New Roman"/>
          <w:sz w:val="24"/>
          <w:szCs w:val="24"/>
        </w:rPr>
        <w:t>Продолжительность проверки выполнения типового задания: не более 10 минут.</w:t>
      </w:r>
    </w:p>
    <w:p w:rsidR="007451A1" w:rsidRPr="007451A1" w:rsidRDefault="007451A1" w:rsidP="007451A1">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4</w:t>
      </w:r>
      <w:r w:rsidRPr="00427222">
        <w:rPr>
          <w:rFonts w:ascii="Times New Roman" w:hAnsi="Times New Roman" w:cs="Times New Roman"/>
          <w:sz w:val="24"/>
          <w:szCs w:val="24"/>
        </w:rPr>
        <w:t xml:space="preserve">. Вы можете воспользоваться </w:t>
      </w:r>
      <w:r w:rsidRPr="007451A1">
        <w:rPr>
          <w:rFonts w:ascii="Times New Roman" w:hAnsi="Times New Roman" w:cs="Times New Roman"/>
          <w:sz w:val="24"/>
          <w:szCs w:val="24"/>
        </w:rPr>
        <w:t>основной и дополнительной учебной литературой, нормативно-правовой документацией и другими изданиями, необходимыми для освоения Программы</w:t>
      </w:r>
      <w:r>
        <w:rPr>
          <w:rFonts w:ascii="Times New Roman" w:hAnsi="Times New Roman" w:cs="Times New Roman"/>
          <w:sz w:val="24"/>
          <w:szCs w:val="24"/>
        </w:rPr>
        <w:t>, вычислительной техникой.</w:t>
      </w:r>
    </w:p>
    <w:p w:rsidR="008F6927" w:rsidRDefault="008F6927" w:rsidP="008F6927">
      <w:pPr>
        <w:spacing w:after="0" w:line="240" w:lineRule="auto"/>
        <w:contextualSpacing/>
        <w:jc w:val="both"/>
        <w:rPr>
          <w:rFonts w:ascii="Times New Roman" w:eastAsia="Times New Roman" w:hAnsi="Times New Roman" w:cs="Times New Roman"/>
          <w:sz w:val="28"/>
          <w:szCs w:val="28"/>
        </w:rPr>
      </w:pPr>
    </w:p>
    <w:p w:rsidR="007814FF" w:rsidRPr="008F6927" w:rsidRDefault="007814FF" w:rsidP="008F6927">
      <w:pPr>
        <w:spacing w:after="0" w:line="240" w:lineRule="auto"/>
        <w:contextualSpacing/>
        <w:jc w:val="both"/>
        <w:rPr>
          <w:rFonts w:ascii="Times New Roman" w:eastAsia="Times New Roman" w:hAnsi="Times New Roman" w:cs="Times New Roman"/>
          <w:sz w:val="28"/>
          <w:szCs w:val="28"/>
        </w:rPr>
      </w:pPr>
    </w:p>
    <w:p w:rsidR="008F6927" w:rsidRPr="00DF366B" w:rsidRDefault="008F6927" w:rsidP="008F6927">
      <w:pPr>
        <w:tabs>
          <w:tab w:val="right" w:pos="9639"/>
        </w:tabs>
        <w:spacing w:after="0" w:line="240" w:lineRule="auto"/>
        <w:contextualSpacing/>
        <w:jc w:val="both"/>
        <w:rPr>
          <w:rFonts w:ascii="Times New Roman" w:eastAsia="Times New Roman" w:hAnsi="Times New Roman" w:cs="Times New Roman"/>
          <w:sz w:val="28"/>
          <w:szCs w:val="28"/>
        </w:rPr>
      </w:pPr>
      <w:r w:rsidRPr="00DF366B">
        <w:rPr>
          <w:rFonts w:ascii="Times New Roman" w:eastAsia="Times New Roman" w:hAnsi="Times New Roman" w:cs="Times New Roman"/>
          <w:sz w:val="28"/>
          <w:szCs w:val="28"/>
        </w:rPr>
        <w:t>Программа разработана</w:t>
      </w:r>
    </w:p>
    <w:p w:rsidR="00466DF3" w:rsidRDefault="00466DF3" w:rsidP="008F6927">
      <w:pPr>
        <w:spacing w:after="0" w:line="240" w:lineRule="auto"/>
        <w:contextualSpacing/>
        <w:jc w:val="both"/>
        <w:rPr>
          <w:rFonts w:ascii="Times New Roman" w:eastAsia="Times New Roman" w:hAnsi="Times New Roman" w:cs="Times New Roman"/>
          <w:sz w:val="28"/>
          <w:szCs w:val="28"/>
        </w:rPr>
      </w:pPr>
    </w:p>
    <w:p w:rsidR="008F6927" w:rsidRPr="008F6927" w:rsidRDefault="00466DF3" w:rsidP="008F6927">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7"/>
          <w:szCs w:val="27"/>
        </w:rPr>
        <w:t>________________</w:t>
      </w:r>
    </w:p>
    <w:p w:rsidR="008F6927" w:rsidRPr="008F6927" w:rsidRDefault="008F6927" w:rsidP="008F6927">
      <w:pPr>
        <w:tabs>
          <w:tab w:val="right" w:pos="9639"/>
        </w:tabs>
        <w:spacing w:after="0" w:line="240" w:lineRule="auto"/>
        <w:contextualSpacing/>
        <w:jc w:val="both"/>
        <w:rPr>
          <w:rFonts w:ascii="Times New Roman" w:eastAsia="Times New Roman" w:hAnsi="Times New Roman" w:cs="Times New Roman"/>
          <w:sz w:val="28"/>
          <w:szCs w:val="28"/>
        </w:rPr>
      </w:pPr>
      <w:r w:rsidRPr="008F6927">
        <w:rPr>
          <w:rFonts w:ascii="Times New Roman" w:eastAsia="Times New Roman" w:hAnsi="Times New Roman" w:cs="Times New Roman"/>
          <w:sz w:val="28"/>
          <w:szCs w:val="28"/>
        </w:rPr>
        <w:t>___ _________________2018</w:t>
      </w:r>
    </w:p>
    <w:p w:rsidR="008F6927" w:rsidRPr="008F6927" w:rsidRDefault="008F6927" w:rsidP="008F6927">
      <w:pPr>
        <w:spacing w:after="0" w:line="240" w:lineRule="auto"/>
        <w:contextualSpacing/>
        <w:jc w:val="both"/>
        <w:rPr>
          <w:rFonts w:ascii="Times New Roman" w:eastAsia="Times New Roman" w:hAnsi="Times New Roman" w:cs="Times New Roman"/>
          <w:bCs/>
          <w:sz w:val="28"/>
          <w:szCs w:val="28"/>
        </w:rPr>
      </w:pPr>
    </w:p>
    <w:p w:rsidR="008F6927" w:rsidRPr="008F6927" w:rsidRDefault="008F6927" w:rsidP="008F6927">
      <w:pPr>
        <w:spacing w:after="0" w:line="240" w:lineRule="auto"/>
        <w:contextualSpacing/>
        <w:jc w:val="both"/>
        <w:rPr>
          <w:rFonts w:ascii="Times New Roman" w:eastAsia="Times New Roman" w:hAnsi="Times New Roman" w:cs="Times New Roman"/>
          <w:bCs/>
          <w:sz w:val="28"/>
          <w:szCs w:val="28"/>
        </w:rPr>
      </w:pPr>
      <w:r w:rsidRPr="008F6927">
        <w:rPr>
          <w:rFonts w:ascii="Times New Roman" w:eastAsia="Times New Roman" w:hAnsi="Times New Roman" w:cs="Times New Roman"/>
          <w:bCs/>
          <w:sz w:val="28"/>
          <w:szCs w:val="28"/>
        </w:rPr>
        <w:t>СОГЛАСОВАНО</w:t>
      </w:r>
    </w:p>
    <w:p w:rsidR="008F6927" w:rsidRPr="008F6927" w:rsidRDefault="008F6927" w:rsidP="008F6927">
      <w:pPr>
        <w:suppressAutoHyphens/>
        <w:spacing w:after="0" w:line="240" w:lineRule="auto"/>
        <w:contextualSpacing/>
        <w:rPr>
          <w:rFonts w:ascii="Times New Roman" w:eastAsia="Times New Roman" w:hAnsi="Times New Roman" w:cs="Times New Roman"/>
          <w:sz w:val="27"/>
          <w:szCs w:val="27"/>
        </w:rPr>
      </w:pPr>
    </w:p>
    <w:p w:rsidR="008F6927" w:rsidRPr="008F6927" w:rsidRDefault="008F6927" w:rsidP="008F6927">
      <w:pPr>
        <w:suppressAutoHyphens/>
        <w:spacing w:after="0" w:line="240" w:lineRule="auto"/>
        <w:contextualSpacing/>
        <w:rPr>
          <w:rFonts w:ascii="Times New Roman" w:eastAsia="Times New Roman" w:hAnsi="Times New Roman" w:cs="Times New Roman"/>
          <w:sz w:val="27"/>
          <w:szCs w:val="27"/>
        </w:rPr>
      </w:pPr>
    </w:p>
    <w:p w:rsidR="00C95FFE" w:rsidRDefault="00C95FFE" w:rsidP="008F6927">
      <w:pPr>
        <w:suppressAutoHyphens/>
        <w:spacing w:after="0" w:line="240" w:lineRule="auto"/>
        <w:contextualSpacing/>
        <w:rPr>
          <w:rFonts w:ascii="Times New Roman" w:eastAsia="Times New Roman" w:hAnsi="Times New Roman" w:cs="Times New Roman"/>
          <w:sz w:val="27"/>
          <w:szCs w:val="27"/>
        </w:rPr>
      </w:pPr>
      <w:r>
        <w:rPr>
          <w:rFonts w:ascii="Times New Roman" w:eastAsia="Times New Roman" w:hAnsi="Times New Roman" w:cs="Times New Roman"/>
          <w:sz w:val="27"/>
          <w:szCs w:val="27"/>
        </w:rPr>
        <w:t>Директор Института</w:t>
      </w:r>
    </w:p>
    <w:p w:rsidR="00C95FFE" w:rsidRDefault="00C95FFE" w:rsidP="008F6927">
      <w:pPr>
        <w:suppressAutoHyphens/>
        <w:spacing w:after="0" w:line="240" w:lineRule="auto"/>
        <w:contextualSpacing/>
        <w:rPr>
          <w:rFonts w:ascii="Times New Roman" w:eastAsia="Times New Roman" w:hAnsi="Times New Roman" w:cs="Times New Roman"/>
          <w:sz w:val="27"/>
          <w:szCs w:val="27"/>
        </w:rPr>
      </w:pPr>
      <w:r>
        <w:rPr>
          <w:rFonts w:ascii="Times New Roman" w:eastAsia="Times New Roman" w:hAnsi="Times New Roman" w:cs="Times New Roman"/>
          <w:sz w:val="27"/>
          <w:szCs w:val="27"/>
        </w:rPr>
        <w:t>повышения квалификации</w:t>
      </w:r>
    </w:p>
    <w:p w:rsidR="00C95FFE" w:rsidRDefault="00C95FFE" w:rsidP="008F6927">
      <w:pPr>
        <w:suppressAutoHyphens/>
        <w:spacing w:after="0" w:line="240" w:lineRule="auto"/>
        <w:contextualSpacing/>
        <w:rPr>
          <w:rFonts w:ascii="Times New Roman" w:eastAsia="Times New Roman" w:hAnsi="Times New Roman" w:cs="Times New Roman"/>
          <w:sz w:val="27"/>
          <w:szCs w:val="27"/>
        </w:rPr>
      </w:pPr>
      <w:r>
        <w:rPr>
          <w:rFonts w:ascii="Times New Roman" w:eastAsia="Times New Roman" w:hAnsi="Times New Roman" w:cs="Times New Roman"/>
          <w:sz w:val="27"/>
          <w:szCs w:val="27"/>
        </w:rPr>
        <w:t>и переподготовки руководящих</w:t>
      </w:r>
    </w:p>
    <w:p w:rsidR="008F6927" w:rsidRPr="008F6927" w:rsidRDefault="00C95FFE" w:rsidP="008F6927">
      <w:pPr>
        <w:suppressAutoHyphens/>
        <w:spacing w:after="0" w:line="240" w:lineRule="auto"/>
        <w:contextualSpacing/>
        <w:rPr>
          <w:rFonts w:ascii="Times New Roman" w:eastAsia="Times New Roman" w:hAnsi="Times New Roman" w:cs="Times New Roman"/>
          <w:sz w:val="27"/>
          <w:szCs w:val="27"/>
        </w:rPr>
      </w:pPr>
      <w:r>
        <w:rPr>
          <w:rFonts w:ascii="Times New Roman" w:eastAsia="Times New Roman" w:hAnsi="Times New Roman" w:cs="Times New Roman"/>
          <w:sz w:val="27"/>
          <w:szCs w:val="27"/>
        </w:rPr>
        <w:t>работников и специалистов</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________________</w:t>
      </w:r>
    </w:p>
    <w:p w:rsidR="008F6927" w:rsidRDefault="008F6927" w:rsidP="00942892">
      <w:pPr>
        <w:tabs>
          <w:tab w:val="right" w:pos="9639"/>
        </w:tabs>
        <w:spacing w:after="0" w:line="240" w:lineRule="auto"/>
        <w:contextualSpacing/>
        <w:jc w:val="both"/>
        <w:rPr>
          <w:rFonts w:ascii="Times New Roman" w:eastAsia="Times New Roman" w:hAnsi="Times New Roman" w:cs="Times New Roman"/>
          <w:sz w:val="27"/>
          <w:szCs w:val="27"/>
        </w:rPr>
      </w:pPr>
      <w:r w:rsidRPr="008F6927">
        <w:rPr>
          <w:rFonts w:ascii="Times New Roman" w:eastAsia="Times New Roman" w:hAnsi="Times New Roman" w:cs="Times New Roman"/>
          <w:sz w:val="27"/>
          <w:szCs w:val="27"/>
        </w:rPr>
        <w:t>____ __________________20</w:t>
      </w:r>
      <w:r w:rsidR="00C95FFE">
        <w:rPr>
          <w:rFonts w:ascii="Times New Roman" w:eastAsia="Times New Roman" w:hAnsi="Times New Roman" w:cs="Times New Roman"/>
          <w:sz w:val="27"/>
          <w:szCs w:val="27"/>
        </w:rPr>
        <w:t>__</w:t>
      </w:r>
    </w:p>
    <w:p w:rsidR="004C1D95" w:rsidRDefault="004C1D95">
      <w:pPr>
        <w:rPr>
          <w:rFonts w:ascii="Times New Roman" w:eastAsia="Times New Roman" w:hAnsi="Times New Roman" w:cs="Times New Roman"/>
          <w:sz w:val="27"/>
          <w:szCs w:val="27"/>
        </w:rPr>
      </w:pPr>
    </w:p>
    <w:sectPr w:rsidR="004C1D95" w:rsidSect="00D863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039" w:rsidRDefault="00081039" w:rsidP="00D863F6">
      <w:pPr>
        <w:spacing w:after="0" w:line="240" w:lineRule="auto"/>
      </w:pPr>
      <w:r>
        <w:separator/>
      </w:r>
    </w:p>
  </w:endnote>
  <w:endnote w:type="continuationSeparator" w:id="0">
    <w:p w:rsidR="00081039" w:rsidRDefault="00081039" w:rsidP="00D8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039" w:rsidRDefault="00081039" w:rsidP="00D863F6">
      <w:pPr>
        <w:spacing w:after="0" w:line="240" w:lineRule="auto"/>
      </w:pPr>
      <w:r>
        <w:separator/>
      </w:r>
    </w:p>
  </w:footnote>
  <w:footnote w:type="continuationSeparator" w:id="0">
    <w:p w:rsidR="00081039" w:rsidRDefault="00081039" w:rsidP="00D86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95207"/>
    <w:multiLevelType w:val="hybridMultilevel"/>
    <w:tmpl w:val="2BEC69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1C4587"/>
    <w:multiLevelType w:val="hybridMultilevel"/>
    <w:tmpl w:val="FC76F0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15:restartNumberingAfterBreak="0">
    <w:nsid w:val="185D4BD9"/>
    <w:multiLevelType w:val="hybridMultilevel"/>
    <w:tmpl w:val="ED325752"/>
    <w:lvl w:ilvl="0" w:tplc="28AE1946">
      <w:start w:val="1"/>
      <w:numFmt w:val="decimal"/>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F76C01"/>
    <w:multiLevelType w:val="hybridMultilevel"/>
    <w:tmpl w:val="FC76F0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15:restartNumberingAfterBreak="0">
    <w:nsid w:val="1A4D2016"/>
    <w:multiLevelType w:val="hybridMultilevel"/>
    <w:tmpl w:val="6C822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D65703B"/>
    <w:multiLevelType w:val="hybridMultilevel"/>
    <w:tmpl w:val="2426128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23E0705B"/>
    <w:multiLevelType w:val="hybridMultilevel"/>
    <w:tmpl w:val="FC76F0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15:restartNumberingAfterBreak="0">
    <w:nsid w:val="2C05769B"/>
    <w:multiLevelType w:val="hybridMultilevel"/>
    <w:tmpl w:val="8DE4087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15:restartNumberingAfterBreak="0">
    <w:nsid w:val="395E1169"/>
    <w:multiLevelType w:val="hybridMultilevel"/>
    <w:tmpl w:val="53902802"/>
    <w:lvl w:ilvl="0" w:tplc="6E8ECFC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44CE4593"/>
    <w:multiLevelType w:val="multilevel"/>
    <w:tmpl w:val="ECBA1ACE"/>
    <w:lvl w:ilvl="0">
      <w:start w:val="1"/>
      <w:numFmt w:val="decimal"/>
      <w:pStyle w:val="a"/>
      <w:lvlText w:val="%1."/>
      <w:lvlJc w:val="left"/>
      <w:pPr>
        <w:tabs>
          <w:tab w:val="num" w:pos="720"/>
        </w:tabs>
        <w:ind w:left="720" w:hanging="720"/>
      </w:pPr>
      <w:rPr>
        <w:rFonts w:cs="Times New Roman"/>
        <w:b/>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45AD3ABB"/>
    <w:multiLevelType w:val="hybridMultilevel"/>
    <w:tmpl w:val="FC76F0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15:restartNumberingAfterBreak="0">
    <w:nsid w:val="46637FB1"/>
    <w:multiLevelType w:val="hybridMultilevel"/>
    <w:tmpl w:val="469E726C"/>
    <w:lvl w:ilvl="0" w:tplc="1A847F94">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CA34EA4"/>
    <w:multiLevelType w:val="hybridMultilevel"/>
    <w:tmpl w:val="FECC83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2766DA"/>
    <w:multiLevelType w:val="hybridMultilevel"/>
    <w:tmpl w:val="CE08A3E0"/>
    <w:lvl w:ilvl="0" w:tplc="6AE8D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EFB4109"/>
    <w:multiLevelType w:val="hybridMultilevel"/>
    <w:tmpl w:val="69BCD970"/>
    <w:lvl w:ilvl="0" w:tplc="28AE1946">
      <w:start w:val="1"/>
      <w:numFmt w:val="decimal"/>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B3D77E0"/>
    <w:multiLevelType w:val="hybridMultilevel"/>
    <w:tmpl w:val="581CA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E0817E4"/>
    <w:multiLevelType w:val="hybridMultilevel"/>
    <w:tmpl w:val="7E54DB8E"/>
    <w:lvl w:ilvl="0" w:tplc="1528FDA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7" w15:restartNumberingAfterBreak="0">
    <w:nsid w:val="653900BB"/>
    <w:multiLevelType w:val="hybridMultilevel"/>
    <w:tmpl w:val="4ECEB7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71427CF"/>
    <w:multiLevelType w:val="hybridMultilevel"/>
    <w:tmpl w:val="69BCD970"/>
    <w:lvl w:ilvl="0" w:tplc="28AE1946">
      <w:start w:val="1"/>
      <w:numFmt w:val="decimal"/>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8D3300E"/>
    <w:multiLevelType w:val="hybridMultilevel"/>
    <w:tmpl w:val="B07C23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532997"/>
    <w:multiLevelType w:val="hybridMultilevel"/>
    <w:tmpl w:val="FC76F0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15:restartNumberingAfterBreak="0">
    <w:nsid w:val="6BF026B4"/>
    <w:multiLevelType w:val="hybridMultilevel"/>
    <w:tmpl w:val="F1889A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E981686"/>
    <w:multiLevelType w:val="hybridMultilevel"/>
    <w:tmpl w:val="160C2AFE"/>
    <w:lvl w:ilvl="0" w:tplc="421445BE">
      <w:start w:val="14"/>
      <w:numFmt w:val="lowerLetter"/>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3" w15:restartNumberingAfterBreak="0">
    <w:nsid w:val="6EDA7A20"/>
    <w:multiLevelType w:val="hybridMultilevel"/>
    <w:tmpl w:val="EBB8AD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EE34CDD"/>
    <w:multiLevelType w:val="hybridMultilevel"/>
    <w:tmpl w:val="28FE1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0CD2A41"/>
    <w:multiLevelType w:val="hybridMultilevel"/>
    <w:tmpl w:val="ED325752"/>
    <w:lvl w:ilvl="0" w:tplc="28AE1946">
      <w:start w:val="1"/>
      <w:numFmt w:val="decimal"/>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5CD194E"/>
    <w:multiLevelType w:val="hybridMultilevel"/>
    <w:tmpl w:val="14927BF8"/>
    <w:lvl w:ilvl="0" w:tplc="421445BE">
      <w:start w:val="14"/>
      <w:numFmt w:val="lowerLetter"/>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7" w15:restartNumberingAfterBreak="0">
    <w:nsid w:val="768E7C19"/>
    <w:multiLevelType w:val="hybridMultilevel"/>
    <w:tmpl w:val="1B8AD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607998"/>
    <w:multiLevelType w:val="hybridMultilevel"/>
    <w:tmpl w:val="FC76F0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9" w15:restartNumberingAfterBreak="0">
    <w:nsid w:val="7CBF05F4"/>
    <w:multiLevelType w:val="hybridMultilevel"/>
    <w:tmpl w:val="FC76F08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5"/>
  </w:num>
  <w:num w:numId="8">
    <w:abstractNumId w:val="9"/>
  </w:num>
  <w:num w:numId="9">
    <w:abstractNumId w:val="23"/>
  </w:num>
  <w:num w:numId="10">
    <w:abstractNumId w:val="1"/>
  </w:num>
  <w:num w:numId="11">
    <w:abstractNumId w:val="28"/>
  </w:num>
  <w:num w:numId="12">
    <w:abstractNumId w:val="19"/>
  </w:num>
  <w:num w:numId="13">
    <w:abstractNumId w:val="21"/>
  </w:num>
  <w:num w:numId="14">
    <w:abstractNumId w:val="3"/>
  </w:num>
  <w:num w:numId="15">
    <w:abstractNumId w:val="6"/>
  </w:num>
  <w:num w:numId="16">
    <w:abstractNumId w:val="5"/>
  </w:num>
  <w:num w:numId="17">
    <w:abstractNumId w:val="10"/>
  </w:num>
  <w:num w:numId="18">
    <w:abstractNumId w:val="20"/>
  </w:num>
  <w:num w:numId="19">
    <w:abstractNumId w:val="7"/>
  </w:num>
  <w:num w:numId="20">
    <w:abstractNumId w:val="29"/>
  </w:num>
  <w:num w:numId="21">
    <w:abstractNumId w:val="12"/>
  </w:num>
  <w:num w:numId="22">
    <w:abstractNumId w:val="22"/>
  </w:num>
  <w:num w:numId="23">
    <w:abstractNumId w:val="8"/>
  </w:num>
  <w:num w:numId="24">
    <w:abstractNumId w:val="16"/>
  </w:num>
  <w:num w:numId="25">
    <w:abstractNumId w:val="13"/>
  </w:num>
  <w:num w:numId="26">
    <w:abstractNumId w:val="17"/>
  </w:num>
  <w:num w:numId="27">
    <w:abstractNumId w:val="0"/>
  </w:num>
  <w:num w:numId="28">
    <w:abstractNumId w:val="4"/>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56A8"/>
    <w:rsid w:val="00002060"/>
    <w:rsid w:val="0000783D"/>
    <w:rsid w:val="00037522"/>
    <w:rsid w:val="000378FB"/>
    <w:rsid w:val="00047098"/>
    <w:rsid w:val="0005529D"/>
    <w:rsid w:val="00081039"/>
    <w:rsid w:val="00083636"/>
    <w:rsid w:val="000E0F8D"/>
    <w:rsid w:val="000E586F"/>
    <w:rsid w:val="00112B1F"/>
    <w:rsid w:val="00115CF7"/>
    <w:rsid w:val="001264F5"/>
    <w:rsid w:val="001705FF"/>
    <w:rsid w:val="001756A8"/>
    <w:rsid w:val="00177879"/>
    <w:rsid w:val="00180C81"/>
    <w:rsid w:val="00182E00"/>
    <w:rsid w:val="0018362A"/>
    <w:rsid w:val="00184FE7"/>
    <w:rsid w:val="00187F70"/>
    <w:rsid w:val="00193FC8"/>
    <w:rsid w:val="00194BC9"/>
    <w:rsid w:val="00194EB0"/>
    <w:rsid w:val="001B193D"/>
    <w:rsid w:val="001B5BB9"/>
    <w:rsid w:val="001D462D"/>
    <w:rsid w:val="001F4215"/>
    <w:rsid w:val="00201FCD"/>
    <w:rsid w:val="002054A8"/>
    <w:rsid w:val="00225D8C"/>
    <w:rsid w:val="00232791"/>
    <w:rsid w:val="00233FBF"/>
    <w:rsid w:val="002358DE"/>
    <w:rsid w:val="00242E5C"/>
    <w:rsid w:val="0028581B"/>
    <w:rsid w:val="00290909"/>
    <w:rsid w:val="00292513"/>
    <w:rsid w:val="00294AC7"/>
    <w:rsid w:val="002D5191"/>
    <w:rsid w:val="002D63B7"/>
    <w:rsid w:val="002F326C"/>
    <w:rsid w:val="002F4066"/>
    <w:rsid w:val="00321676"/>
    <w:rsid w:val="00323B93"/>
    <w:rsid w:val="003422EB"/>
    <w:rsid w:val="00352563"/>
    <w:rsid w:val="00375079"/>
    <w:rsid w:val="00394A86"/>
    <w:rsid w:val="003D1D89"/>
    <w:rsid w:val="00424DBB"/>
    <w:rsid w:val="00427222"/>
    <w:rsid w:val="00431300"/>
    <w:rsid w:val="00434E8E"/>
    <w:rsid w:val="00441180"/>
    <w:rsid w:val="00444931"/>
    <w:rsid w:val="00452473"/>
    <w:rsid w:val="00454557"/>
    <w:rsid w:val="00460A1E"/>
    <w:rsid w:val="00461371"/>
    <w:rsid w:val="00466DF3"/>
    <w:rsid w:val="00491955"/>
    <w:rsid w:val="004A512C"/>
    <w:rsid w:val="004C1D95"/>
    <w:rsid w:val="004F745C"/>
    <w:rsid w:val="00546FC2"/>
    <w:rsid w:val="005476D2"/>
    <w:rsid w:val="005540D1"/>
    <w:rsid w:val="005613C0"/>
    <w:rsid w:val="005761AC"/>
    <w:rsid w:val="005979AF"/>
    <w:rsid w:val="005A05E9"/>
    <w:rsid w:val="005A3FA1"/>
    <w:rsid w:val="005A731A"/>
    <w:rsid w:val="005B1D11"/>
    <w:rsid w:val="005C39C8"/>
    <w:rsid w:val="005C4530"/>
    <w:rsid w:val="005D10BA"/>
    <w:rsid w:val="005E1CC4"/>
    <w:rsid w:val="00626A96"/>
    <w:rsid w:val="0063293E"/>
    <w:rsid w:val="00632E15"/>
    <w:rsid w:val="006401AB"/>
    <w:rsid w:val="00641C51"/>
    <w:rsid w:val="006524D8"/>
    <w:rsid w:val="00660823"/>
    <w:rsid w:val="0066253D"/>
    <w:rsid w:val="00671478"/>
    <w:rsid w:val="0067738B"/>
    <w:rsid w:val="006775A9"/>
    <w:rsid w:val="00677D1B"/>
    <w:rsid w:val="006803C3"/>
    <w:rsid w:val="00683AC4"/>
    <w:rsid w:val="0069080A"/>
    <w:rsid w:val="006B0052"/>
    <w:rsid w:val="006C373E"/>
    <w:rsid w:val="006C6B14"/>
    <w:rsid w:val="006D49D3"/>
    <w:rsid w:val="006E47BB"/>
    <w:rsid w:val="006F75F1"/>
    <w:rsid w:val="00703067"/>
    <w:rsid w:val="00715B3A"/>
    <w:rsid w:val="00717F7B"/>
    <w:rsid w:val="00720B7C"/>
    <w:rsid w:val="0072596D"/>
    <w:rsid w:val="00725F1B"/>
    <w:rsid w:val="00740D55"/>
    <w:rsid w:val="007451A1"/>
    <w:rsid w:val="00767D52"/>
    <w:rsid w:val="00780B70"/>
    <w:rsid w:val="007814FF"/>
    <w:rsid w:val="0078671C"/>
    <w:rsid w:val="007B15CF"/>
    <w:rsid w:val="007D7C75"/>
    <w:rsid w:val="007E3654"/>
    <w:rsid w:val="007F0D2D"/>
    <w:rsid w:val="007F5C92"/>
    <w:rsid w:val="00812DFE"/>
    <w:rsid w:val="0081766D"/>
    <w:rsid w:val="008274B2"/>
    <w:rsid w:val="00844E82"/>
    <w:rsid w:val="00856829"/>
    <w:rsid w:val="00863D35"/>
    <w:rsid w:val="008B6EA9"/>
    <w:rsid w:val="008C491D"/>
    <w:rsid w:val="008F6927"/>
    <w:rsid w:val="00903ECC"/>
    <w:rsid w:val="00911E25"/>
    <w:rsid w:val="009247CE"/>
    <w:rsid w:val="00935BE1"/>
    <w:rsid w:val="009417D8"/>
    <w:rsid w:val="00941E1C"/>
    <w:rsid w:val="00942892"/>
    <w:rsid w:val="00954400"/>
    <w:rsid w:val="00972809"/>
    <w:rsid w:val="00976F03"/>
    <w:rsid w:val="00994801"/>
    <w:rsid w:val="009E23E8"/>
    <w:rsid w:val="00A060FF"/>
    <w:rsid w:val="00A25727"/>
    <w:rsid w:val="00A4713D"/>
    <w:rsid w:val="00A54BE3"/>
    <w:rsid w:val="00A60640"/>
    <w:rsid w:val="00A6319C"/>
    <w:rsid w:val="00A671A9"/>
    <w:rsid w:val="00A76B80"/>
    <w:rsid w:val="00AA619F"/>
    <w:rsid w:val="00AA78EA"/>
    <w:rsid w:val="00AB36F1"/>
    <w:rsid w:val="00AB5A96"/>
    <w:rsid w:val="00AE284A"/>
    <w:rsid w:val="00AF1D80"/>
    <w:rsid w:val="00AF1D9B"/>
    <w:rsid w:val="00B0237F"/>
    <w:rsid w:val="00B035DC"/>
    <w:rsid w:val="00B13E0D"/>
    <w:rsid w:val="00B17023"/>
    <w:rsid w:val="00B26DC8"/>
    <w:rsid w:val="00B375F5"/>
    <w:rsid w:val="00B37FAB"/>
    <w:rsid w:val="00B45982"/>
    <w:rsid w:val="00B51461"/>
    <w:rsid w:val="00B54919"/>
    <w:rsid w:val="00B87BFB"/>
    <w:rsid w:val="00BA0E89"/>
    <w:rsid w:val="00BB15EF"/>
    <w:rsid w:val="00BB1B7A"/>
    <w:rsid w:val="00BB3C73"/>
    <w:rsid w:val="00BD7AB2"/>
    <w:rsid w:val="00C07D1D"/>
    <w:rsid w:val="00C12A00"/>
    <w:rsid w:val="00C13879"/>
    <w:rsid w:val="00C13FDA"/>
    <w:rsid w:val="00C168C0"/>
    <w:rsid w:val="00C35361"/>
    <w:rsid w:val="00C3627A"/>
    <w:rsid w:val="00C536C2"/>
    <w:rsid w:val="00C565CE"/>
    <w:rsid w:val="00C75C51"/>
    <w:rsid w:val="00C81990"/>
    <w:rsid w:val="00C82704"/>
    <w:rsid w:val="00C95FFE"/>
    <w:rsid w:val="00C97333"/>
    <w:rsid w:val="00CB2F5C"/>
    <w:rsid w:val="00CF3F0C"/>
    <w:rsid w:val="00D06006"/>
    <w:rsid w:val="00D468A5"/>
    <w:rsid w:val="00D51242"/>
    <w:rsid w:val="00D76B39"/>
    <w:rsid w:val="00D77334"/>
    <w:rsid w:val="00D863F6"/>
    <w:rsid w:val="00D86E85"/>
    <w:rsid w:val="00DB5B96"/>
    <w:rsid w:val="00DC328D"/>
    <w:rsid w:val="00DF2EF8"/>
    <w:rsid w:val="00DF366B"/>
    <w:rsid w:val="00E07E8C"/>
    <w:rsid w:val="00E147B0"/>
    <w:rsid w:val="00E33E71"/>
    <w:rsid w:val="00E37D43"/>
    <w:rsid w:val="00E56556"/>
    <w:rsid w:val="00EA0227"/>
    <w:rsid w:val="00EA5E68"/>
    <w:rsid w:val="00EB012F"/>
    <w:rsid w:val="00EB0835"/>
    <w:rsid w:val="00EB2EC8"/>
    <w:rsid w:val="00EC2C36"/>
    <w:rsid w:val="00EE6A7C"/>
    <w:rsid w:val="00EF6B51"/>
    <w:rsid w:val="00EF6E9A"/>
    <w:rsid w:val="00F015FF"/>
    <w:rsid w:val="00F15DAF"/>
    <w:rsid w:val="00F31007"/>
    <w:rsid w:val="00F32EF8"/>
    <w:rsid w:val="00F52A17"/>
    <w:rsid w:val="00F56886"/>
    <w:rsid w:val="00F57BAA"/>
    <w:rsid w:val="00F657FC"/>
    <w:rsid w:val="00F70D52"/>
    <w:rsid w:val="00F75C5D"/>
    <w:rsid w:val="00FA766B"/>
    <w:rsid w:val="00FB720A"/>
    <w:rsid w:val="00FC2BD5"/>
    <w:rsid w:val="00FC46E5"/>
    <w:rsid w:val="00FD797B"/>
    <w:rsid w:val="00FE1FC9"/>
    <w:rsid w:val="00FE51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9FA97-F2A8-4B48-A472-67962BAE4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63F6"/>
  </w:style>
  <w:style w:type="paragraph" w:styleId="1">
    <w:name w:val="heading 1"/>
    <w:basedOn w:val="a0"/>
    <w:next w:val="a0"/>
    <w:link w:val="10"/>
    <w:uiPriority w:val="99"/>
    <w:qFormat/>
    <w:rsid w:val="00175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9"/>
    <w:qFormat/>
    <w:rsid w:val="008F6927"/>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0"/>
    <w:next w:val="a0"/>
    <w:link w:val="30"/>
    <w:uiPriority w:val="99"/>
    <w:unhideWhenUsed/>
    <w:qFormat/>
    <w:rsid w:val="008F692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8F6927"/>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0"/>
    <w:next w:val="a0"/>
    <w:link w:val="50"/>
    <w:uiPriority w:val="99"/>
    <w:qFormat/>
    <w:rsid w:val="008F6927"/>
    <w:pPr>
      <w:keepNext/>
      <w:spacing w:after="0" w:line="240" w:lineRule="auto"/>
      <w:jc w:val="both"/>
      <w:outlineLvl w:val="4"/>
    </w:pPr>
    <w:rPr>
      <w:rFonts w:ascii="Calibri" w:eastAsia="Times New Roman" w:hAnsi="Calibri" w:cs="Times New Roman"/>
      <w:b/>
      <w:bCs/>
      <w:i/>
      <w:iCs/>
      <w:sz w:val="26"/>
      <w:szCs w:val="26"/>
    </w:rPr>
  </w:style>
  <w:style w:type="paragraph" w:styleId="6">
    <w:name w:val="heading 6"/>
    <w:basedOn w:val="a0"/>
    <w:next w:val="a0"/>
    <w:link w:val="60"/>
    <w:uiPriority w:val="99"/>
    <w:qFormat/>
    <w:rsid w:val="008F6927"/>
    <w:pPr>
      <w:keepNext/>
      <w:spacing w:after="0" w:line="240" w:lineRule="auto"/>
      <w:ind w:firstLine="708"/>
      <w:jc w:val="both"/>
      <w:outlineLvl w:val="5"/>
    </w:pPr>
    <w:rPr>
      <w:rFonts w:ascii="Calibri" w:eastAsia="Times New Roman" w:hAnsi="Calibri" w:cs="Times New Roman"/>
      <w:b/>
      <w:bCs/>
      <w:sz w:val="20"/>
      <w:szCs w:val="20"/>
    </w:rPr>
  </w:style>
  <w:style w:type="paragraph" w:styleId="7">
    <w:name w:val="heading 7"/>
    <w:basedOn w:val="a0"/>
    <w:next w:val="a0"/>
    <w:link w:val="70"/>
    <w:uiPriority w:val="99"/>
    <w:qFormat/>
    <w:rsid w:val="008F6927"/>
    <w:pPr>
      <w:keepNext/>
      <w:spacing w:after="0" w:line="240" w:lineRule="auto"/>
      <w:jc w:val="both"/>
      <w:outlineLvl w:val="6"/>
    </w:pPr>
    <w:rPr>
      <w:rFonts w:ascii="Calibri" w:eastAsia="Times New Roman" w:hAnsi="Calibri"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1756A8"/>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1756A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uiPriority w:val="99"/>
    <w:rsid w:val="001756A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30">
    <w:name w:val="Заголовок 3 Знак"/>
    <w:basedOn w:val="a1"/>
    <w:link w:val="3"/>
    <w:uiPriority w:val="99"/>
    <w:semiHidden/>
    <w:rsid w:val="008F6927"/>
    <w:rPr>
      <w:rFonts w:asciiTheme="majorHAnsi" w:eastAsiaTheme="majorEastAsia" w:hAnsiTheme="majorHAnsi" w:cstheme="majorBidi"/>
      <w:b/>
      <w:bCs/>
      <w:color w:val="4F81BD" w:themeColor="accent1"/>
    </w:rPr>
  </w:style>
  <w:style w:type="character" w:customStyle="1" w:styleId="20">
    <w:name w:val="Заголовок 2 Знак"/>
    <w:basedOn w:val="a1"/>
    <w:link w:val="2"/>
    <w:uiPriority w:val="99"/>
    <w:rsid w:val="008F6927"/>
    <w:rPr>
      <w:rFonts w:ascii="Cambria" w:eastAsia="Times New Roman" w:hAnsi="Cambria" w:cs="Times New Roman"/>
      <w:b/>
      <w:bCs/>
      <w:i/>
      <w:iCs/>
      <w:sz w:val="28"/>
      <w:szCs w:val="28"/>
    </w:rPr>
  </w:style>
  <w:style w:type="character" w:customStyle="1" w:styleId="40">
    <w:name w:val="Заголовок 4 Знак"/>
    <w:basedOn w:val="a1"/>
    <w:link w:val="4"/>
    <w:uiPriority w:val="99"/>
    <w:rsid w:val="008F6927"/>
    <w:rPr>
      <w:rFonts w:ascii="Calibri" w:eastAsia="Times New Roman" w:hAnsi="Calibri" w:cs="Times New Roman"/>
      <w:b/>
      <w:bCs/>
      <w:sz w:val="28"/>
      <w:szCs w:val="28"/>
    </w:rPr>
  </w:style>
  <w:style w:type="character" w:customStyle="1" w:styleId="50">
    <w:name w:val="Заголовок 5 Знак"/>
    <w:basedOn w:val="a1"/>
    <w:link w:val="5"/>
    <w:uiPriority w:val="99"/>
    <w:rsid w:val="008F6927"/>
    <w:rPr>
      <w:rFonts w:ascii="Calibri" w:eastAsia="Times New Roman" w:hAnsi="Calibri" w:cs="Times New Roman"/>
      <w:b/>
      <w:bCs/>
      <w:i/>
      <w:iCs/>
      <w:sz w:val="26"/>
      <w:szCs w:val="26"/>
    </w:rPr>
  </w:style>
  <w:style w:type="character" w:customStyle="1" w:styleId="60">
    <w:name w:val="Заголовок 6 Знак"/>
    <w:basedOn w:val="a1"/>
    <w:link w:val="6"/>
    <w:uiPriority w:val="99"/>
    <w:rsid w:val="008F6927"/>
    <w:rPr>
      <w:rFonts w:ascii="Calibri" w:eastAsia="Times New Roman" w:hAnsi="Calibri" w:cs="Times New Roman"/>
      <w:b/>
      <w:bCs/>
      <w:sz w:val="20"/>
      <w:szCs w:val="20"/>
    </w:rPr>
  </w:style>
  <w:style w:type="character" w:customStyle="1" w:styleId="70">
    <w:name w:val="Заголовок 7 Знак"/>
    <w:basedOn w:val="a1"/>
    <w:link w:val="7"/>
    <w:uiPriority w:val="99"/>
    <w:rsid w:val="008F6927"/>
    <w:rPr>
      <w:rFonts w:ascii="Calibri" w:eastAsia="Times New Roman" w:hAnsi="Calibri" w:cs="Times New Roman"/>
      <w:sz w:val="24"/>
      <w:szCs w:val="24"/>
    </w:rPr>
  </w:style>
  <w:style w:type="numbering" w:customStyle="1" w:styleId="11">
    <w:name w:val="Нет списка1"/>
    <w:next w:val="a3"/>
    <w:uiPriority w:val="99"/>
    <w:semiHidden/>
    <w:unhideWhenUsed/>
    <w:rsid w:val="008F6927"/>
  </w:style>
  <w:style w:type="paragraph" w:styleId="a4">
    <w:name w:val="header"/>
    <w:basedOn w:val="a0"/>
    <w:link w:val="a5"/>
    <w:uiPriority w:val="99"/>
    <w:rsid w:val="008F6927"/>
    <w:pPr>
      <w:tabs>
        <w:tab w:val="center" w:pos="4536"/>
        <w:tab w:val="right" w:pos="9072"/>
      </w:tabs>
      <w:spacing w:after="0" w:line="240" w:lineRule="auto"/>
    </w:pPr>
    <w:rPr>
      <w:rFonts w:ascii="Courier New" w:eastAsia="Times New Roman" w:hAnsi="Courier New" w:cs="Times New Roman"/>
      <w:sz w:val="28"/>
      <w:szCs w:val="28"/>
    </w:rPr>
  </w:style>
  <w:style w:type="character" w:customStyle="1" w:styleId="a5">
    <w:name w:val="Верхний колонтитул Знак"/>
    <w:basedOn w:val="a1"/>
    <w:link w:val="a4"/>
    <w:uiPriority w:val="99"/>
    <w:rsid w:val="008F6927"/>
    <w:rPr>
      <w:rFonts w:ascii="Courier New" w:eastAsia="Times New Roman" w:hAnsi="Courier New" w:cs="Times New Roman"/>
      <w:sz w:val="28"/>
      <w:szCs w:val="28"/>
    </w:rPr>
  </w:style>
  <w:style w:type="character" w:styleId="a6">
    <w:name w:val="page number"/>
    <w:basedOn w:val="a1"/>
    <w:uiPriority w:val="99"/>
    <w:rsid w:val="008F6927"/>
  </w:style>
  <w:style w:type="paragraph" w:styleId="a7">
    <w:name w:val="footer"/>
    <w:basedOn w:val="a0"/>
    <w:link w:val="a8"/>
    <w:uiPriority w:val="99"/>
    <w:rsid w:val="008F6927"/>
    <w:pPr>
      <w:tabs>
        <w:tab w:val="center" w:pos="4153"/>
        <w:tab w:val="right" w:pos="8306"/>
      </w:tabs>
      <w:spacing w:after="0" w:line="240" w:lineRule="auto"/>
    </w:pPr>
    <w:rPr>
      <w:rFonts w:ascii="Courier New" w:eastAsia="Times New Roman" w:hAnsi="Courier New" w:cs="Times New Roman"/>
      <w:sz w:val="28"/>
      <w:szCs w:val="28"/>
    </w:rPr>
  </w:style>
  <w:style w:type="character" w:customStyle="1" w:styleId="a8">
    <w:name w:val="Нижний колонтитул Знак"/>
    <w:basedOn w:val="a1"/>
    <w:link w:val="a7"/>
    <w:uiPriority w:val="99"/>
    <w:rsid w:val="008F6927"/>
    <w:rPr>
      <w:rFonts w:ascii="Courier New" w:eastAsia="Times New Roman" w:hAnsi="Courier New" w:cs="Times New Roman"/>
      <w:sz w:val="28"/>
      <w:szCs w:val="28"/>
    </w:rPr>
  </w:style>
  <w:style w:type="paragraph" w:styleId="a9">
    <w:name w:val="Title"/>
    <w:basedOn w:val="a0"/>
    <w:link w:val="aa"/>
    <w:uiPriority w:val="99"/>
    <w:qFormat/>
    <w:rsid w:val="008F6927"/>
    <w:pPr>
      <w:spacing w:after="0" w:line="240" w:lineRule="auto"/>
      <w:jc w:val="center"/>
    </w:pPr>
    <w:rPr>
      <w:rFonts w:ascii="Cambria" w:eastAsia="Times New Roman" w:hAnsi="Cambria" w:cs="Times New Roman"/>
      <w:b/>
      <w:bCs/>
      <w:kern w:val="28"/>
      <w:sz w:val="32"/>
      <w:szCs w:val="32"/>
    </w:rPr>
  </w:style>
  <w:style w:type="character" w:customStyle="1" w:styleId="aa">
    <w:name w:val="Заголовок Знак"/>
    <w:basedOn w:val="a1"/>
    <w:link w:val="a9"/>
    <w:uiPriority w:val="99"/>
    <w:rsid w:val="008F6927"/>
    <w:rPr>
      <w:rFonts w:ascii="Cambria" w:eastAsia="Times New Roman" w:hAnsi="Cambria" w:cs="Times New Roman"/>
      <w:b/>
      <w:bCs/>
      <w:kern w:val="28"/>
      <w:sz w:val="32"/>
      <w:szCs w:val="32"/>
    </w:rPr>
  </w:style>
  <w:style w:type="paragraph" w:styleId="ab">
    <w:name w:val="Body Text"/>
    <w:basedOn w:val="a0"/>
    <w:link w:val="ac"/>
    <w:uiPriority w:val="99"/>
    <w:rsid w:val="008F6927"/>
    <w:pPr>
      <w:spacing w:after="0" w:line="240" w:lineRule="auto"/>
      <w:jc w:val="both"/>
    </w:pPr>
    <w:rPr>
      <w:rFonts w:ascii="Courier New" w:eastAsia="Times New Roman" w:hAnsi="Courier New" w:cs="Times New Roman"/>
      <w:sz w:val="28"/>
      <w:szCs w:val="28"/>
    </w:rPr>
  </w:style>
  <w:style w:type="character" w:customStyle="1" w:styleId="ac">
    <w:name w:val="Основной текст Знак"/>
    <w:basedOn w:val="a1"/>
    <w:link w:val="ab"/>
    <w:uiPriority w:val="99"/>
    <w:rsid w:val="008F6927"/>
    <w:rPr>
      <w:rFonts w:ascii="Courier New" w:eastAsia="Times New Roman" w:hAnsi="Courier New" w:cs="Times New Roman"/>
      <w:sz w:val="28"/>
      <w:szCs w:val="28"/>
    </w:rPr>
  </w:style>
  <w:style w:type="paragraph" w:styleId="ad">
    <w:name w:val="Body Text Indent"/>
    <w:basedOn w:val="a0"/>
    <w:link w:val="ae"/>
    <w:uiPriority w:val="99"/>
    <w:rsid w:val="008F6927"/>
    <w:pPr>
      <w:spacing w:after="0" w:line="240" w:lineRule="auto"/>
      <w:ind w:firstLine="708"/>
      <w:jc w:val="both"/>
    </w:pPr>
    <w:rPr>
      <w:rFonts w:ascii="Courier New" w:eastAsia="Times New Roman" w:hAnsi="Courier New" w:cs="Times New Roman"/>
      <w:sz w:val="28"/>
      <w:szCs w:val="28"/>
    </w:rPr>
  </w:style>
  <w:style w:type="character" w:customStyle="1" w:styleId="ae">
    <w:name w:val="Основной текст с отступом Знак"/>
    <w:basedOn w:val="a1"/>
    <w:link w:val="ad"/>
    <w:uiPriority w:val="99"/>
    <w:rsid w:val="008F6927"/>
    <w:rPr>
      <w:rFonts w:ascii="Courier New" w:eastAsia="Times New Roman" w:hAnsi="Courier New" w:cs="Times New Roman"/>
      <w:sz w:val="28"/>
      <w:szCs w:val="28"/>
    </w:rPr>
  </w:style>
  <w:style w:type="paragraph" w:styleId="21">
    <w:name w:val="Body Text 2"/>
    <w:basedOn w:val="a0"/>
    <w:link w:val="22"/>
    <w:uiPriority w:val="99"/>
    <w:rsid w:val="008F6927"/>
    <w:pPr>
      <w:spacing w:after="0" w:line="240" w:lineRule="auto"/>
      <w:jc w:val="both"/>
    </w:pPr>
    <w:rPr>
      <w:rFonts w:ascii="Courier New" w:eastAsia="Times New Roman" w:hAnsi="Courier New" w:cs="Times New Roman"/>
      <w:sz w:val="28"/>
      <w:szCs w:val="28"/>
    </w:rPr>
  </w:style>
  <w:style w:type="character" w:customStyle="1" w:styleId="22">
    <w:name w:val="Основной текст 2 Знак"/>
    <w:basedOn w:val="a1"/>
    <w:link w:val="21"/>
    <w:uiPriority w:val="99"/>
    <w:rsid w:val="008F6927"/>
    <w:rPr>
      <w:rFonts w:ascii="Courier New" w:eastAsia="Times New Roman" w:hAnsi="Courier New" w:cs="Times New Roman"/>
      <w:sz w:val="28"/>
      <w:szCs w:val="28"/>
    </w:rPr>
  </w:style>
  <w:style w:type="table" w:styleId="af">
    <w:name w:val="Table Grid"/>
    <w:basedOn w:val="a2"/>
    <w:uiPriority w:val="99"/>
    <w:rsid w:val="008F6927"/>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0"/>
    <w:link w:val="24"/>
    <w:uiPriority w:val="99"/>
    <w:rsid w:val="008F6927"/>
    <w:pPr>
      <w:spacing w:after="120" w:line="480" w:lineRule="auto"/>
      <w:ind w:left="283"/>
    </w:pPr>
    <w:rPr>
      <w:rFonts w:ascii="Courier New" w:eastAsia="Times New Roman" w:hAnsi="Courier New" w:cs="Times New Roman"/>
      <w:sz w:val="28"/>
      <w:szCs w:val="28"/>
    </w:rPr>
  </w:style>
  <w:style w:type="character" w:customStyle="1" w:styleId="24">
    <w:name w:val="Основной текст с отступом 2 Знак"/>
    <w:basedOn w:val="a1"/>
    <w:link w:val="23"/>
    <w:uiPriority w:val="99"/>
    <w:rsid w:val="008F6927"/>
    <w:rPr>
      <w:rFonts w:ascii="Courier New" w:eastAsia="Times New Roman" w:hAnsi="Courier New" w:cs="Times New Roman"/>
      <w:sz w:val="28"/>
      <w:szCs w:val="28"/>
    </w:rPr>
  </w:style>
  <w:style w:type="paragraph" w:styleId="31">
    <w:name w:val="Body Text Indent 3"/>
    <w:basedOn w:val="a0"/>
    <w:link w:val="32"/>
    <w:uiPriority w:val="99"/>
    <w:rsid w:val="008F6927"/>
    <w:pPr>
      <w:spacing w:after="120" w:line="240" w:lineRule="auto"/>
      <w:ind w:left="283"/>
    </w:pPr>
    <w:rPr>
      <w:rFonts w:ascii="Courier New" w:eastAsia="Times New Roman" w:hAnsi="Courier New" w:cs="Times New Roman"/>
      <w:sz w:val="16"/>
      <w:szCs w:val="16"/>
    </w:rPr>
  </w:style>
  <w:style w:type="character" w:customStyle="1" w:styleId="32">
    <w:name w:val="Основной текст с отступом 3 Знак"/>
    <w:basedOn w:val="a1"/>
    <w:link w:val="31"/>
    <w:uiPriority w:val="99"/>
    <w:rsid w:val="008F6927"/>
    <w:rPr>
      <w:rFonts w:ascii="Courier New" w:eastAsia="Times New Roman" w:hAnsi="Courier New" w:cs="Times New Roman"/>
      <w:sz w:val="16"/>
      <w:szCs w:val="16"/>
    </w:rPr>
  </w:style>
  <w:style w:type="character" w:customStyle="1" w:styleId="FontStyle27">
    <w:name w:val="Font Style27"/>
    <w:uiPriority w:val="99"/>
    <w:rsid w:val="008F6927"/>
    <w:rPr>
      <w:rFonts w:ascii="Times New Roman" w:hAnsi="Times New Roman" w:cs="Times New Roman"/>
      <w:sz w:val="26"/>
      <w:szCs w:val="26"/>
    </w:rPr>
  </w:style>
  <w:style w:type="paragraph" w:customStyle="1" w:styleId="Style3">
    <w:name w:val="Style3"/>
    <w:basedOn w:val="a0"/>
    <w:uiPriority w:val="99"/>
    <w:rsid w:val="008F6927"/>
    <w:pPr>
      <w:widowControl w:val="0"/>
      <w:autoSpaceDE w:val="0"/>
      <w:autoSpaceDN w:val="0"/>
      <w:adjustRightInd w:val="0"/>
      <w:spacing w:after="0" w:line="324" w:lineRule="exact"/>
      <w:jc w:val="center"/>
    </w:pPr>
    <w:rPr>
      <w:rFonts w:ascii="Courier New" w:eastAsia="Times New Roman" w:hAnsi="Courier New" w:cs="Courier New"/>
      <w:sz w:val="24"/>
      <w:szCs w:val="24"/>
    </w:rPr>
  </w:style>
  <w:style w:type="paragraph" w:customStyle="1" w:styleId="Style2">
    <w:name w:val="Style2"/>
    <w:basedOn w:val="a0"/>
    <w:rsid w:val="008F6927"/>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12">
    <w:name w:val="Font Style12"/>
    <w:rsid w:val="008F6927"/>
    <w:rPr>
      <w:rFonts w:ascii="Times New Roman" w:hAnsi="Times New Roman" w:cs="Times New Roman"/>
      <w:sz w:val="22"/>
      <w:szCs w:val="22"/>
    </w:rPr>
  </w:style>
  <w:style w:type="character" w:customStyle="1" w:styleId="FontStyle13">
    <w:name w:val="Font Style13"/>
    <w:uiPriority w:val="99"/>
    <w:rsid w:val="008F6927"/>
    <w:rPr>
      <w:rFonts w:ascii="Times New Roman" w:hAnsi="Times New Roman" w:cs="Times New Roman"/>
      <w:sz w:val="22"/>
      <w:szCs w:val="22"/>
    </w:rPr>
  </w:style>
  <w:style w:type="paragraph" w:customStyle="1" w:styleId="12">
    <w:name w:val="Абзац списка1"/>
    <w:basedOn w:val="a0"/>
    <w:rsid w:val="008F6927"/>
    <w:pPr>
      <w:spacing w:after="0" w:line="240" w:lineRule="auto"/>
      <w:ind w:left="720"/>
    </w:pPr>
    <w:rPr>
      <w:rFonts w:ascii="Courier New" w:eastAsia="Times New Roman" w:hAnsi="Courier New" w:cs="Courier New"/>
      <w:sz w:val="28"/>
      <w:szCs w:val="28"/>
    </w:rPr>
  </w:style>
  <w:style w:type="paragraph" w:styleId="af0">
    <w:name w:val="List Paragraph"/>
    <w:basedOn w:val="a0"/>
    <w:uiPriority w:val="99"/>
    <w:qFormat/>
    <w:rsid w:val="008F6927"/>
    <w:pPr>
      <w:ind w:left="720"/>
    </w:pPr>
    <w:rPr>
      <w:rFonts w:ascii="Calibri" w:eastAsia="Times New Roman" w:hAnsi="Calibri" w:cs="Calibri"/>
      <w:lang w:eastAsia="en-US"/>
    </w:rPr>
  </w:style>
  <w:style w:type="character" w:styleId="af1">
    <w:name w:val="Hyperlink"/>
    <w:uiPriority w:val="99"/>
    <w:rsid w:val="008F6927"/>
    <w:rPr>
      <w:color w:val="0000FF"/>
      <w:u w:val="single"/>
    </w:rPr>
  </w:style>
  <w:style w:type="paragraph" w:customStyle="1" w:styleId="Default">
    <w:name w:val="Default"/>
    <w:uiPriority w:val="99"/>
    <w:rsid w:val="008F6927"/>
    <w:pPr>
      <w:autoSpaceDE w:val="0"/>
      <w:autoSpaceDN w:val="0"/>
      <w:adjustRightInd w:val="0"/>
      <w:spacing w:after="0" w:line="240" w:lineRule="auto"/>
    </w:pPr>
    <w:rPr>
      <w:rFonts w:ascii="Courier New" w:eastAsia="Times New Roman" w:hAnsi="Courier New" w:cs="Courier New"/>
      <w:color w:val="000000"/>
      <w:sz w:val="24"/>
      <w:szCs w:val="24"/>
    </w:rPr>
  </w:style>
  <w:style w:type="paragraph" w:customStyle="1" w:styleId="210">
    <w:name w:val="Основной текст 21"/>
    <w:basedOn w:val="ab"/>
    <w:rsid w:val="008F6927"/>
    <w:pPr>
      <w:spacing w:after="160"/>
      <w:ind w:left="360"/>
      <w:jc w:val="left"/>
    </w:pPr>
    <w:rPr>
      <w:rFonts w:ascii="Times New Roman" w:hAnsi="Times New Roman"/>
      <w:sz w:val="20"/>
      <w:szCs w:val="20"/>
    </w:rPr>
  </w:style>
  <w:style w:type="paragraph" w:styleId="41">
    <w:name w:val="List 4"/>
    <w:basedOn w:val="a0"/>
    <w:rsid w:val="008F6927"/>
    <w:pPr>
      <w:spacing w:after="0" w:line="240" w:lineRule="auto"/>
      <w:ind w:left="1132" w:hanging="283"/>
    </w:pPr>
    <w:rPr>
      <w:rFonts w:ascii="Times New Roman" w:eastAsia="Times New Roman" w:hAnsi="Times New Roman" w:cs="Times New Roman"/>
      <w:sz w:val="28"/>
      <w:szCs w:val="24"/>
    </w:rPr>
  </w:style>
  <w:style w:type="paragraph" w:styleId="af2">
    <w:name w:val="Balloon Text"/>
    <w:basedOn w:val="a0"/>
    <w:link w:val="af3"/>
    <w:uiPriority w:val="99"/>
    <w:semiHidden/>
    <w:unhideWhenUsed/>
    <w:rsid w:val="008F6927"/>
    <w:pPr>
      <w:spacing w:after="0" w:line="240" w:lineRule="auto"/>
    </w:pPr>
    <w:rPr>
      <w:rFonts w:ascii="Segoe UI" w:eastAsia="Times New Roman" w:hAnsi="Segoe UI" w:cs="Segoe UI"/>
      <w:sz w:val="18"/>
      <w:szCs w:val="18"/>
    </w:rPr>
  </w:style>
  <w:style w:type="character" w:customStyle="1" w:styleId="af3">
    <w:name w:val="Текст выноски Знак"/>
    <w:basedOn w:val="a1"/>
    <w:link w:val="af2"/>
    <w:uiPriority w:val="99"/>
    <w:semiHidden/>
    <w:rsid w:val="008F6927"/>
    <w:rPr>
      <w:rFonts w:ascii="Segoe UI" w:eastAsia="Times New Roman" w:hAnsi="Segoe UI" w:cs="Segoe UI"/>
      <w:sz w:val="18"/>
      <w:szCs w:val="18"/>
    </w:rPr>
  </w:style>
  <w:style w:type="paragraph" w:styleId="af4">
    <w:name w:val="Normal (Web)"/>
    <w:basedOn w:val="a0"/>
    <w:uiPriority w:val="99"/>
    <w:rsid w:val="008F6927"/>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basedOn w:val="a1"/>
    <w:uiPriority w:val="22"/>
    <w:qFormat/>
    <w:rsid w:val="008F6927"/>
    <w:rPr>
      <w:b/>
      <w:bCs/>
    </w:rPr>
  </w:style>
  <w:style w:type="character" w:customStyle="1" w:styleId="a-size-smalla-color-secondary">
    <w:name w:val="a-size-small a-color-secondary"/>
    <w:basedOn w:val="a1"/>
    <w:rsid w:val="008F6927"/>
  </w:style>
  <w:style w:type="character" w:customStyle="1" w:styleId="style4">
    <w:name w:val="style4"/>
    <w:rsid w:val="008F6927"/>
  </w:style>
  <w:style w:type="paragraph" w:customStyle="1" w:styleId="a">
    <w:name w:val="список с точками"/>
    <w:basedOn w:val="a0"/>
    <w:rsid w:val="008F6927"/>
    <w:pPr>
      <w:numPr>
        <w:numId w:val="8"/>
      </w:numPr>
      <w:spacing w:after="0" w:line="312" w:lineRule="auto"/>
      <w:jc w:val="both"/>
    </w:pPr>
    <w:rPr>
      <w:rFonts w:ascii="Times New Roman" w:eastAsia="Calibri" w:hAnsi="Times New Roman" w:cs="Times New Roman"/>
      <w:sz w:val="24"/>
      <w:szCs w:val="24"/>
    </w:rPr>
  </w:style>
  <w:style w:type="paragraph" w:customStyle="1" w:styleId="Iauiue">
    <w:name w:val="Iau.iue"/>
    <w:basedOn w:val="a0"/>
    <w:next w:val="a0"/>
    <w:rsid w:val="008F6927"/>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ublisher">
    <w:name w:val="publisher"/>
    <w:basedOn w:val="a0"/>
    <w:rsid w:val="008F6927"/>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uiPriority w:val="20"/>
    <w:qFormat/>
    <w:rsid w:val="008F6927"/>
    <w:rPr>
      <w:i/>
      <w:iCs/>
    </w:rPr>
  </w:style>
  <w:style w:type="character" w:customStyle="1" w:styleId="a-size-large">
    <w:name w:val="a-size-large"/>
    <w:basedOn w:val="a1"/>
    <w:rsid w:val="008F6927"/>
  </w:style>
  <w:style w:type="character" w:customStyle="1" w:styleId="a-size-medium">
    <w:name w:val="a-size-medium"/>
    <w:basedOn w:val="a1"/>
    <w:rsid w:val="008F6927"/>
  </w:style>
  <w:style w:type="character" w:customStyle="1" w:styleId="a-declarative">
    <w:name w:val="a-declarative"/>
    <w:basedOn w:val="a1"/>
    <w:rsid w:val="008F6927"/>
  </w:style>
  <w:style w:type="character" w:customStyle="1" w:styleId="contribution">
    <w:name w:val="contribution"/>
    <w:basedOn w:val="a1"/>
    <w:rsid w:val="008F6927"/>
  </w:style>
  <w:style w:type="character" w:customStyle="1" w:styleId="a-color-secondary">
    <w:name w:val="a-color-secondary"/>
    <w:basedOn w:val="a1"/>
    <w:rsid w:val="008F6927"/>
  </w:style>
  <w:style w:type="character" w:customStyle="1" w:styleId="a-size-extra-large">
    <w:name w:val="a-size-extra-large"/>
    <w:basedOn w:val="a1"/>
    <w:rsid w:val="008F6927"/>
  </w:style>
  <w:style w:type="character" w:customStyle="1" w:styleId="author">
    <w:name w:val="author"/>
    <w:basedOn w:val="a1"/>
    <w:rsid w:val="008F6927"/>
  </w:style>
  <w:style w:type="paragraph" w:customStyle="1" w:styleId="pj">
    <w:name w:val="pj"/>
    <w:basedOn w:val="a0"/>
    <w:rsid w:val="00954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0"/>
    <w:rsid w:val="00C35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0"/>
    <w:rsid w:val="00C353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749">
      <w:bodyDiv w:val="1"/>
      <w:marLeft w:val="0"/>
      <w:marRight w:val="0"/>
      <w:marTop w:val="0"/>
      <w:marBottom w:val="0"/>
      <w:divBdr>
        <w:top w:val="none" w:sz="0" w:space="0" w:color="auto"/>
        <w:left w:val="none" w:sz="0" w:space="0" w:color="auto"/>
        <w:bottom w:val="none" w:sz="0" w:space="0" w:color="auto"/>
        <w:right w:val="none" w:sz="0" w:space="0" w:color="auto"/>
      </w:divBdr>
    </w:div>
    <w:div w:id="142897135">
      <w:bodyDiv w:val="1"/>
      <w:marLeft w:val="0"/>
      <w:marRight w:val="0"/>
      <w:marTop w:val="0"/>
      <w:marBottom w:val="0"/>
      <w:divBdr>
        <w:top w:val="none" w:sz="0" w:space="0" w:color="auto"/>
        <w:left w:val="none" w:sz="0" w:space="0" w:color="auto"/>
        <w:bottom w:val="none" w:sz="0" w:space="0" w:color="auto"/>
        <w:right w:val="none" w:sz="0" w:space="0" w:color="auto"/>
      </w:divBdr>
    </w:div>
    <w:div w:id="188304729">
      <w:bodyDiv w:val="1"/>
      <w:marLeft w:val="0"/>
      <w:marRight w:val="0"/>
      <w:marTop w:val="0"/>
      <w:marBottom w:val="0"/>
      <w:divBdr>
        <w:top w:val="none" w:sz="0" w:space="0" w:color="auto"/>
        <w:left w:val="none" w:sz="0" w:space="0" w:color="auto"/>
        <w:bottom w:val="none" w:sz="0" w:space="0" w:color="auto"/>
        <w:right w:val="none" w:sz="0" w:space="0" w:color="auto"/>
      </w:divBdr>
      <w:divsChild>
        <w:div w:id="773087954">
          <w:marLeft w:val="0"/>
          <w:marRight w:val="0"/>
          <w:marTop w:val="0"/>
          <w:marBottom w:val="0"/>
          <w:divBdr>
            <w:top w:val="none" w:sz="0" w:space="0" w:color="auto"/>
            <w:left w:val="none" w:sz="0" w:space="0" w:color="auto"/>
            <w:bottom w:val="none" w:sz="0" w:space="0" w:color="auto"/>
            <w:right w:val="none" w:sz="0" w:space="0" w:color="auto"/>
          </w:divBdr>
        </w:div>
        <w:div w:id="798105913">
          <w:marLeft w:val="0"/>
          <w:marRight w:val="0"/>
          <w:marTop w:val="0"/>
          <w:marBottom w:val="0"/>
          <w:divBdr>
            <w:top w:val="none" w:sz="0" w:space="0" w:color="auto"/>
            <w:left w:val="none" w:sz="0" w:space="0" w:color="auto"/>
            <w:bottom w:val="none" w:sz="0" w:space="0" w:color="auto"/>
            <w:right w:val="none" w:sz="0" w:space="0" w:color="auto"/>
          </w:divBdr>
        </w:div>
        <w:div w:id="505094173">
          <w:marLeft w:val="0"/>
          <w:marRight w:val="0"/>
          <w:marTop w:val="0"/>
          <w:marBottom w:val="0"/>
          <w:divBdr>
            <w:top w:val="none" w:sz="0" w:space="0" w:color="auto"/>
            <w:left w:val="none" w:sz="0" w:space="0" w:color="auto"/>
            <w:bottom w:val="none" w:sz="0" w:space="0" w:color="auto"/>
            <w:right w:val="none" w:sz="0" w:space="0" w:color="auto"/>
          </w:divBdr>
        </w:div>
      </w:divsChild>
    </w:div>
    <w:div w:id="192689262">
      <w:bodyDiv w:val="1"/>
      <w:marLeft w:val="0"/>
      <w:marRight w:val="0"/>
      <w:marTop w:val="0"/>
      <w:marBottom w:val="0"/>
      <w:divBdr>
        <w:top w:val="none" w:sz="0" w:space="0" w:color="auto"/>
        <w:left w:val="none" w:sz="0" w:space="0" w:color="auto"/>
        <w:bottom w:val="none" w:sz="0" w:space="0" w:color="auto"/>
        <w:right w:val="none" w:sz="0" w:space="0" w:color="auto"/>
      </w:divBdr>
    </w:div>
    <w:div w:id="297806685">
      <w:bodyDiv w:val="1"/>
      <w:marLeft w:val="0"/>
      <w:marRight w:val="0"/>
      <w:marTop w:val="0"/>
      <w:marBottom w:val="0"/>
      <w:divBdr>
        <w:top w:val="none" w:sz="0" w:space="0" w:color="auto"/>
        <w:left w:val="none" w:sz="0" w:space="0" w:color="auto"/>
        <w:bottom w:val="none" w:sz="0" w:space="0" w:color="auto"/>
        <w:right w:val="none" w:sz="0" w:space="0" w:color="auto"/>
      </w:divBdr>
      <w:divsChild>
        <w:div w:id="1149983709">
          <w:marLeft w:val="0"/>
          <w:marRight w:val="0"/>
          <w:marTop w:val="0"/>
          <w:marBottom w:val="0"/>
          <w:divBdr>
            <w:top w:val="none" w:sz="0" w:space="0" w:color="auto"/>
            <w:left w:val="none" w:sz="0" w:space="0" w:color="auto"/>
            <w:bottom w:val="none" w:sz="0" w:space="0" w:color="auto"/>
            <w:right w:val="none" w:sz="0" w:space="0" w:color="auto"/>
          </w:divBdr>
        </w:div>
        <w:div w:id="1285036779">
          <w:marLeft w:val="0"/>
          <w:marRight w:val="0"/>
          <w:marTop w:val="0"/>
          <w:marBottom w:val="0"/>
          <w:divBdr>
            <w:top w:val="none" w:sz="0" w:space="0" w:color="auto"/>
            <w:left w:val="none" w:sz="0" w:space="0" w:color="auto"/>
            <w:bottom w:val="none" w:sz="0" w:space="0" w:color="auto"/>
            <w:right w:val="none" w:sz="0" w:space="0" w:color="auto"/>
          </w:divBdr>
        </w:div>
        <w:div w:id="899555244">
          <w:marLeft w:val="0"/>
          <w:marRight w:val="0"/>
          <w:marTop w:val="0"/>
          <w:marBottom w:val="0"/>
          <w:divBdr>
            <w:top w:val="none" w:sz="0" w:space="0" w:color="auto"/>
            <w:left w:val="none" w:sz="0" w:space="0" w:color="auto"/>
            <w:bottom w:val="none" w:sz="0" w:space="0" w:color="auto"/>
            <w:right w:val="none" w:sz="0" w:space="0" w:color="auto"/>
          </w:divBdr>
        </w:div>
      </w:divsChild>
    </w:div>
    <w:div w:id="453642269">
      <w:bodyDiv w:val="1"/>
      <w:marLeft w:val="0"/>
      <w:marRight w:val="0"/>
      <w:marTop w:val="0"/>
      <w:marBottom w:val="0"/>
      <w:divBdr>
        <w:top w:val="none" w:sz="0" w:space="0" w:color="auto"/>
        <w:left w:val="none" w:sz="0" w:space="0" w:color="auto"/>
        <w:bottom w:val="none" w:sz="0" w:space="0" w:color="auto"/>
        <w:right w:val="none" w:sz="0" w:space="0" w:color="auto"/>
      </w:divBdr>
      <w:divsChild>
        <w:div w:id="807630319">
          <w:marLeft w:val="0"/>
          <w:marRight w:val="0"/>
          <w:marTop w:val="0"/>
          <w:marBottom w:val="0"/>
          <w:divBdr>
            <w:top w:val="none" w:sz="0" w:space="0" w:color="auto"/>
            <w:left w:val="none" w:sz="0" w:space="0" w:color="auto"/>
            <w:bottom w:val="none" w:sz="0" w:space="0" w:color="auto"/>
            <w:right w:val="none" w:sz="0" w:space="0" w:color="auto"/>
          </w:divBdr>
        </w:div>
        <w:div w:id="206142101">
          <w:marLeft w:val="0"/>
          <w:marRight w:val="0"/>
          <w:marTop w:val="0"/>
          <w:marBottom w:val="0"/>
          <w:divBdr>
            <w:top w:val="none" w:sz="0" w:space="0" w:color="auto"/>
            <w:left w:val="none" w:sz="0" w:space="0" w:color="auto"/>
            <w:bottom w:val="none" w:sz="0" w:space="0" w:color="auto"/>
            <w:right w:val="none" w:sz="0" w:space="0" w:color="auto"/>
          </w:divBdr>
        </w:div>
        <w:div w:id="1273324366">
          <w:marLeft w:val="0"/>
          <w:marRight w:val="0"/>
          <w:marTop w:val="0"/>
          <w:marBottom w:val="0"/>
          <w:divBdr>
            <w:top w:val="none" w:sz="0" w:space="0" w:color="auto"/>
            <w:left w:val="none" w:sz="0" w:space="0" w:color="auto"/>
            <w:bottom w:val="none" w:sz="0" w:space="0" w:color="auto"/>
            <w:right w:val="none" w:sz="0" w:space="0" w:color="auto"/>
          </w:divBdr>
        </w:div>
        <w:div w:id="1152605321">
          <w:marLeft w:val="0"/>
          <w:marRight w:val="0"/>
          <w:marTop w:val="0"/>
          <w:marBottom w:val="0"/>
          <w:divBdr>
            <w:top w:val="none" w:sz="0" w:space="0" w:color="auto"/>
            <w:left w:val="none" w:sz="0" w:space="0" w:color="auto"/>
            <w:bottom w:val="none" w:sz="0" w:space="0" w:color="auto"/>
            <w:right w:val="none" w:sz="0" w:space="0" w:color="auto"/>
          </w:divBdr>
        </w:div>
      </w:divsChild>
    </w:div>
    <w:div w:id="461075686">
      <w:bodyDiv w:val="1"/>
      <w:marLeft w:val="0"/>
      <w:marRight w:val="0"/>
      <w:marTop w:val="0"/>
      <w:marBottom w:val="0"/>
      <w:divBdr>
        <w:top w:val="none" w:sz="0" w:space="0" w:color="auto"/>
        <w:left w:val="none" w:sz="0" w:space="0" w:color="auto"/>
        <w:bottom w:val="none" w:sz="0" w:space="0" w:color="auto"/>
        <w:right w:val="none" w:sz="0" w:space="0" w:color="auto"/>
      </w:divBdr>
      <w:divsChild>
        <w:div w:id="788548860">
          <w:marLeft w:val="0"/>
          <w:marRight w:val="0"/>
          <w:marTop w:val="0"/>
          <w:marBottom w:val="0"/>
          <w:divBdr>
            <w:top w:val="none" w:sz="0" w:space="0" w:color="auto"/>
            <w:left w:val="none" w:sz="0" w:space="0" w:color="auto"/>
            <w:bottom w:val="none" w:sz="0" w:space="0" w:color="auto"/>
            <w:right w:val="none" w:sz="0" w:space="0" w:color="auto"/>
          </w:divBdr>
        </w:div>
        <w:div w:id="105194051">
          <w:marLeft w:val="0"/>
          <w:marRight w:val="0"/>
          <w:marTop w:val="0"/>
          <w:marBottom w:val="0"/>
          <w:divBdr>
            <w:top w:val="none" w:sz="0" w:space="0" w:color="auto"/>
            <w:left w:val="none" w:sz="0" w:space="0" w:color="auto"/>
            <w:bottom w:val="none" w:sz="0" w:space="0" w:color="auto"/>
            <w:right w:val="none" w:sz="0" w:space="0" w:color="auto"/>
          </w:divBdr>
        </w:div>
        <w:div w:id="1810517970">
          <w:marLeft w:val="0"/>
          <w:marRight w:val="0"/>
          <w:marTop w:val="0"/>
          <w:marBottom w:val="0"/>
          <w:divBdr>
            <w:top w:val="none" w:sz="0" w:space="0" w:color="auto"/>
            <w:left w:val="none" w:sz="0" w:space="0" w:color="auto"/>
            <w:bottom w:val="none" w:sz="0" w:space="0" w:color="auto"/>
            <w:right w:val="none" w:sz="0" w:space="0" w:color="auto"/>
          </w:divBdr>
        </w:div>
        <w:div w:id="1393652588">
          <w:marLeft w:val="0"/>
          <w:marRight w:val="0"/>
          <w:marTop w:val="0"/>
          <w:marBottom w:val="0"/>
          <w:divBdr>
            <w:top w:val="none" w:sz="0" w:space="0" w:color="auto"/>
            <w:left w:val="none" w:sz="0" w:space="0" w:color="auto"/>
            <w:bottom w:val="none" w:sz="0" w:space="0" w:color="auto"/>
            <w:right w:val="none" w:sz="0" w:space="0" w:color="auto"/>
          </w:divBdr>
        </w:div>
        <w:div w:id="545290232">
          <w:marLeft w:val="0"/>
          <w:marRight w:val="0"/>
          <w:marTop w:val="0"/>
          <w:marBottom w:val="0"/>
          <w:divBdr>
            <w:top w:val="none" w:sz="0" w:space="0" w:color="auto"/>
            <w:left w:val="none" w:sz="0" w:space="0" w:color="auto"/>
            <w:bottom w:val="none" w:sz="0" w:space="0" w:color="auto"/>
            <w:right w:val="none" w:sz="0" w:space="0" w:color="auto"/>
          </w:divBdr>
        </w:div>
      </w:divsChild>
    </w:div>
    <w:div w:id="639842943">
      <w:bodyDiv w:val="1"/>
      <w:marLeft w:val="0"/>
      <w:marRight w:val="0"/>
      <w:marTop w:val="0"/>
      <w:marBottom w:val="0"/>
      <w:divBdr>
        <w:top w:val="none" w:sz="0" w:space="0" w:color="auto"/>
        <w:left w:val="none" w:sz="0" w:space="0" w:color="auto"/>
        <w:bottom w:val="none" w:sz="0" w:space="0" w:color="auto"/>
        <w:right w:val="none" w:sz="0" w:space="0" w:color="auto"/>
      </w:divBdr>
    </w:div>
    <w:div w:id="670064166">
      <w:bodyDiv w:val="1"/>
      <w:marLeft w:val="0"/>
      <w:marRight w:val="0"/>
      <w:marTop w:val="0"/>
      <w:marBottom w:val="0"/>
      <w:divBdr>
        <w:top w:val="none" w:sz="0" w:space="0" w:color="auto"/>
        <w:left w:val="none" w:sz="0" w:space="0" w:color="auto"/>
        <w:bottom w:val="none" w:sz="0" w:space="0" w:color="auto"/>
        <w:right w:val="none" w:sz="0" w:space="0" w:color="auto"/>
      </w:divBdr>
    </w:div>
    <w:div w:id="927809627">
      <w:bodyDiv w:val="1"/>
      <w:marLeft w:val="0"/>
      <w:marRight w:val="0"/>
      <w:marTop w:val="0"/>
      <w:marBottom w:val="0"/>
      <w:divBdr>
        <w:top w:val="none" w:sz="0" w:space="0" w:color="auto"/>
        <w:left w:val="none" w:sz="0" w:space="0" w:color="auto"/>
        <w:bottom w:val="none" w:sz="0" w:space="0" w:color="auto"/>
        <w:right w:val="none" w:sz="0" w:space="0" w:color="auto"/>
      </w:divBdr>
    </w:div>
    <w:div w:id="1052777324">
      <w:bodyDiv w:val="1"/>
      <w:marLeft w:val="0"/>
      <w:marRight w:val="0"/>
      <w:marTop w:val="0"/>
      <w:marBottom w:val="0"/>
      <w:divBdr>
        <w:top w:val="none" w:sz="0" w:space="0" w:color="auto"/>
        <w:left w:val="none" w:sz="0" w:space="0" w:color="auto"/>
        <w:bottom w:val="none" w:sz="0" w:space="0" w:color="auto"/>
        <w:right w:val="none" w:sz="0" w:space="0" w:color="auto"/>
      </w:divBdr>
    </w:div>
    <w:div w:id="1078406668">
      <w:bodyDiv w:val="1"/>
      <w:marLeft w:val="0"/>
      <w:marRight w:val="0"/>
      <w:marTop w:val="0"/>
      <w:marBottom w:val="0"/>
      <w:divBdr>
        <w:top w:val="none" w:sz="0" w:space="0" w:color="auto"/>
        <w:left w:val="none" w:sz="0" w:space="0" w:color="auto"/>
        <w:bottom w:val="none" w:sz="0" w:space="0" w:color="auto"/>
        <w:right w:val="none" w:sz="0" w:space="0" w:color="auto"/>
      </w:divBdr>
    </w:div>
    <w:div w:id="1152403622">
      <w:bodyDiv w:val="1"/>
      <w:marLeft w:val="0"/>
      <w:marRight w:val="0"/>
      <w:marTop w:val="0"/>
      <w:marBottom w:val="0"/>
      <w:divBdr>
        <w:top w:val="none" w:sz="0" w:space="0" w:color="auto"/>
        <w:left w:val="none" w:sz="0" w:space="0" w:color="auto"/>
        <w:bottom w:val="none" w:sz="0" w:space="0" w:color="auto"/>
        <w:right w:val="none" w:sz="0" w:space="0" w:color="auto"/>
      </w:divBdr>
    </w:div>
    <w:div w:id="1211647741">
      <w:bodyDiv w:val="1"/>
      <w:marLeft w:val="0"/>
      <w:marRight w:val="0"/>
      <w:marTop w:val="0"/>
      <w:marBottom w:val="0"/>
      <w:divBdr>
        <w:top w:val="none" w:sz="0" w:space="0" w:color="auto"/>
        <w:left w:val="none" w:sz="0" w:space="0" w:color="auto"/>
        <w:bottom w:val="none" w:sz="0" w:space="0" w:color="auto"/>
        <w:right w:val="none" w:sz="0" w:space="0" w:color="auto"/>
      </w:divBdr>
    </w:div>
    <w:div w:id="1268194948">
      <w:bodyDiv w:val="1"/>
      <w:marLeft w:val="0"/>
      <w:marRight w:val="0"/>
      <w:marTop w:val="0"/>
      <w:marBottom w:val="0"/>
      <w:divBdr>
        <w:top w:val="none" w:sz="0" w:space="0" w:color="auto"/>
        <w:left w:val="none" w:sz="0" w:space="0" w:color="auto"/>
        <w:bottom w:val="none" w:sz="0" w:space="0" w:color="auto"/>
        <w:right w:val="none" w:sz="0" w:space="0" w:color="auto"/>
      </w:divBdr>
    </w:div>
    <w:div w:id="1284383611">
      <w:bodyDiv w:val="1"/>
      <w:marLeft w:val="0"/>
      <w:marRight w:val="0"/>
      <w:marTop w:val="0"/>
      <w:marBottom w:val="0"/>
      <w:divBdr>
        <w:top w:val="none" w:sz="0" w:space="0" w:color="auto"/>
        <w:left w:val="none" w:sz="0" w:space="0" w:color="auto"/>
        <w:bottom w:val="none" w:sz="0" w:space="0" w:color="auto"/>
        <w:right w:val="none" w:sz="0" w:space="0" w:color="auto"/>
      </w:divBdr>
    </w:div>
    <w:div w:id="1301112451">
      <w:bodyDiv w:val="1"/>
      <w:marLeft w:val="0"/>
      <w:marRight w:val="0"/>
      <w:marTop w:val="0"/>
      <w:marBottom w:val="0"/>
      <w:divBdr>
        <w:top w:val="none" w:sz="0" w:space="0" w:color="auto"/>
        <w:left w:val="none" w:sz="0" w:space="0" w:color="auto"/>
        <w:bottom w:val="none" w:sz="0" w:space="0" w:color="auto"/>
        <w:right w:val="none" w:sz="0" w:space="0" w:color="auto"/>
      </w:divBdr>
      <w:divsChild>
        <w:div w:id="235478714">
          <w:marLeft w:val="0"/>
          <w:marRight w:val="0"/>
          <w:marTop w:val="0"/>
          <w:marBottom w:val="0"/>
          <w:divBdr>
            <w:top w:val="none" w:sz="0" w:space="0" w:color="auto"/>
            <w:left w:val="none" w:sz="0" w:space="0" w:color="auto"/>
            <w:bottom w:val="none" w:sz="0" w:space="0" w:color="auto"/>
            <w:right w:val="none" w:sz="0" w:space="0" w:color="auto"/>
          </w:divBdr>
        </w:div>
        <w:div w:id="1528593976">
          <w:marLeft w:val="0"/>
          <w:marRight w:val="0"/>
          <w:marTop w:val="0"/>
          <w:marBottom w:val="0"/>
          <w:divBdr>
            <w:top w:val="none" w:sz="0" w:space="0" w:color="auto"/>
            <w:left w:val="none" w:sz="0" w:space="0" w:color="auto"/>
            <w:bottom w:val="none" w:sz="0" w:space="0" w:color="auto"/>
            <w:right w:val="none" w:sz="0" w:space="0" w:color="auto"/>
          </w:divBdr>
        </w:div>
      </w:divsChild>
    </w:div>
    <w:div w:id="1306616980">
      <w:bodyDiv w:val="1"/>
      <w:marLeft w:val="0"/>
      <w:marRight w:val="0"/>
      <w:marTop w:val="0"/>
      <w:marBottom w:val="0"/>
      <w:divBdr>
        <w:top w:val="none" w:sz="0" w:space="0" w:color="auto"/>
        <w:left w:val="none" w:sz="0" w:space="0" w:color="auto"/>
        <w:bottom w:val="none" w:sz="0" w:space="0" w:color="auto"/>
        <w:right w:val="none" w:sz="0" w:space="0" w:color="auto"/>
      </w:divBdr>
      <w:divsChild>
        <w:div w:id="263349514">
          <w:marLeft w:val="0"/>
          <w:marRight w:val="0"/>
          <w:marTop w:val="0"/>
          <w:marBottom w:val="0"/>
          <w:divBdr>
            <w:top w:val="none" w:sz="0" w:space="0" w:color="auto"/>
            <w:left w:val="none" w:sz="0" w:space="0" w:color="auto"/>
            <w:bottom w:val="none" w:sz="0" w:space="0" w:color="auto"/>
            <w:right w:val="none" w:sz="0" w:space="0" w:color="auto"/>
          </w:divBdr>
        </w:div>
        <w:div w:id="1753430680">
          <w:marLeft w:val="0"/>
          <w:marRight w:val="0"/>
          <w:marTop w:val="0"/>
          <w:marBottom w:val="0"/>
          <w:divBdr>
            <w:top w:val="none" w:sz="0" w:space="0" w:color="auto"/>
            <w:left w:val="none" w:sz="0" w:space="0" w:color="auto"/>
            <w:bottom w:val="none" w:sz="0" w:space="0" w:color="auto"/>
            <w:right w:val="none" w:sz="0" w:space="0" w:color="auto"/>
          </w:divBdr>
        </w:div>
        <w:div w:id="2088963452">
          <w:marLeft w:val="0"/>
          <w:marRight w:val="0"/>
          <w:marTop w:val="0"/>
          <w:marBottom w:val="0"/>
          <w:divBdr>
            <w:top w:val="none" w:sz="0" w:space="0" w:color="auto"/>
            <w:left w:val="none" w:sz="0" w:space="0" w:color="auto"/>
            <w:bottom w:val="none" w:sz="0" w:space="0" w:color="auto"/>
            <w:right w:val="none" w:sz="0" w:space="0" w:color="auto"/>
          </w:divBdr>
        </w:div>
      </w:divsChild>
    </w:div>
    <w:div w:id="1384058071">
      <w:bodyDiv w:val="1"/>
      <w:marLeft w:val="0"/>
      <w:marRight w:val="0"/>
      <w:marTop w:val="0"/>
      <w:marBottom w:val="0"/>
      <w:divBdr>
        <w:top w:val="none" w:sz="0" w:space="0" w:color="auto"/>
        <w:left w:val="none" w:sz="0" w:space="0" w:color="auto"/>
        <w:bottom w:val="none" w:sz="0" w:space="0" w:color="auto"/>
        <w:right w:val="none" w:sz="0" w:space="0" w:color="auto"/>
      </w:divBdr>
      <w:divsChild>
        <w:div w:id="1517966252">
          <w:marLeft w:val="0"/>
          <w:marRight w:val="0"/>
          <w:marTop w:val="0"/>
          <w:marBottom w:val="0"/>
          <w:divBdr>
            <w:top w:val="none" w:sz="0" w:space="0" w:color="auto"/>
            <w:left w:val="none" w:sz="0" w:space="0" w:color="auto"/>
            <w:bottom w:val="none" w:sz="0" w:space="0" w:color="auto"/>
            <w:right w:val="none" w:sz="0" w:space="0" w:color="auto"/>
          </w:divBdr>
        </w:div>
        <w:div w:id="96217643">
          <w:marLeft w:val="0"/>
          <w:marRight w:val="0"/>
          <w:marTop w:val="0"/>
          <w:marBottom w:val="0"/>
          <w:divBdr>
            <w:top w:val="none" w:sz="0" w:space="0" w:color="auto"/>
            <w:left w:val="none" w:sz="0" w:space="0" w:color="auto"/>
            <w:bottom w:val="none" w:sz="0" w:space="0" w:color="auto"/>
            <w:right w:val="none" w:sz="0" w:space="0" w:color="auto"/>
          </w:divBdr>
        </w:div>
      </w:divsChild>
    </w:div>
    <w:div w:id="1457017770">
      <w:bodyDiv w:val="1"/>
      <w:marLeft w:val="0"/>
      <w:marRight w:val="0"/>
      <w:marTop w:val="0"/>
      <w:marBottom w:val="0"/>
      <w:divBdr>
        <w:top w:val="none" w:sz="0" w:space="0" w:color="auto"/>
        <w:left w:val="none" w:sz="0" w:space="0" w:color="auto"/>
        <w:bottom w:val="none" w:sz="0" w:space="0" w:color="auto"/>
        <w:right w:val="none" w:sz="0" w:space="0" w:color="auto"/>
      </w:divBdr>
    </w:div>
    <w:div w:id="1554274506">
      <w:bodyDiv w:val="1"/>
      <w:marLeft w:val="0"/>
      <w:marRight w:val="0"/>
      <w:marTop w:val="0"/>
      <w:marBottom w:val="0"/>
      <w:divBdr>
        <w:top w:val="none" w:sz="0" w:space="0" w:color="auto"/>
        <w:left w:val="none" w:sz="0" w:space="0" w:color="auto"/>
        <w:bottom w:val="none" w:sz="0" w:space="0" w:color="auto"/>
        <w:right w:val="none" w:sz="0" w:space="0" w:color="auto"/>
      </w:divBdr>
      <w:divsChild>
        <w:div w:id="92942051">
          <w:marLeft w:val="0"/>
          <w:marRight w:val="0"/>
          <w:marTop w:val="0"/>
          <w:marBottom w:val="0"/>
          <w:divBdr>
            <w:top w:val="none" w:sz="0" w:space="0" w:color="auto"/>
            <w:left w:val="none" w:sz="0" w:space="0" w:color="auto"/>
            <w:bottom w:val="none" w:sz="0" w:space="0" w:color="auto"/>
            <w:right w:val="none" w:sz="0" w:space="0" w:color="auto"/>
          </w:divBdr>
        </w:div>
        <w:div w:id="1447843494">
          <w:marLeft w:val="0"/>
          <w:marRight w:val="0"/>
          <w:marTop w:val="0"/>
          <w:marBottom w:val="0"/>
          <w:divBdr>
            <w:top w:val="none" w:sz="0" w:space="0" w:color="auto"/>
            <w:left w:val="none" w:sz="0" w:space="0" w:color="auto"/>
            <w:bottom w:val="none" w:sz="0" w:space="0" w:color="auto"/>
            <w:right w:val="none" w:sz="0" w:space="0" w:color="auto"/>
          </w:divBdr>
        </w:div>
        <w:div w:id="1119641305">
          <w:marLeft w:val="0"/>
          <w:marRight w:val="0"/>
          <w:marTop w:val="0"/>
          <w:marBottom w:val="0"/>
          <w:divBdr>
            <w:top w:val="none" w:sz="0" w:space="0" w:color="auto"/>
            <w:left w:val="none" w:sz="0" w:space="0" w:color="auto"/>
            <w:bottom w:val="none" w:sz="0" w:space="0" w:color="auto"/>
            <w:right w:val="none" w:sz="0" w:space="0" w:color="auto"/>
          </w:divBdr>
        </w:div>
        <w:div w:id="1121462663">
          <w:marLeft w:val="0"/>
          <w:marRight w:val="0"/>
          <w:marTop w:val="0"/>
          <w:marBottom w:val="0"/>
          <w:divBdr>
            <w:top w:val="none" w:sz="0" w:space="0" w:color="auto"/>
            <w:left w:val="none" w:sz="0" w:space="0" w:color="auto"/>
            <w:bottom w:val="none" w:sz="0" w:space="0" w:color="auto"/>
            <w:right w:val="none" w:sz="0" w:space="0" w:color="auto"/>
          </w:divBdr>
        </w:div>
        <w:div w:id="674383535">
          <w:marLeft w:val="0"/>
          <w:marRight w:val="0"/>
          <w:marTop w:val="0"/>
          <w:marBottom w:val="0"/>
          <w:divBdr>
            <w:top w:val="none" w:sz="0" w:space="0" w:color="auto"/>
            <w:left w:val="none" w:sz="0" w:space="0" w:color="auto"/>
            <w:bottom w:val="none" w:sz="0" w:space="0" w:color="auto"/>
            <w:right w:val="none" w:sz="0" w:space="0" w:color="auto"/>
          </w:divBdr>
        </w:div>
        <w:div w:id="1466847457">
          <w:marLeft w:val="0"/>
          <w:marRight w:val="0"/>
          <w:marTop w:val="0"/>
          <w:marBottom w:val="0"/>
          <w:divBdr>
            <w:top w:val="none" w:sz="0" w:space="0" w:color="auto"/>
            <w:left w:val="none" w:sz="0" w:space="0" w:color="auto"/>
            <w:bottom w:val="none" w:sz="0" w:space="0" w:color="auto"/>
            <w:right w:val="none" w:sz="0" w:space="0" w:color="auto"/>
          </w:divBdr>
        </w:div>
        <w:div w:id="2026129731">
          <w:marLeft w:val="0"/>
          <w:marRight w:val="0"/>
          <w:marTop w:val="0"/>
          <w:marBottom w:val="0"/>
          <w:divBdr>
            <w:top w:val="none" w:sz="0" w:space="0" w:color="auto"/>
            <w:left w:val="none" w:sz="0" w:space="0" w:color="auto"/>
            <w:bottom w:val="none" w:sz="0" w:space="0" w:color="auto"/>
            <w:right w:val="none" w:sz="0" w:space="0" w:color="auto"/>
          </w:divBdr>
        </w:div>
        <w:div w:id="993292877">
          <w:marLeft w:val="0"/>
          <w:marRight w:val="0"/>
          <w:marTop w:val="0"/>
          <w:marBottom w:val="0"/>
          <w:divBdr>
            <w:top w:val="none" w:sz="0" w:space="0" w:color="auto"/>
            <w:left w:val="none" w:sz="0" w:space="0" w:color="auto"/>
            <w:bottom w:val="none" w:sz="0" w:space="0" w:color="auto"/>
            <w:right w:val="none" w:sz="0" w:space="0" w:color="auto"/>
          </w:divBdr>
        </w:div>
        <w:div w:id="321591527">
          <w:marLeft w:val="0"/>
          <w:marRight w:val="0"/>
          <w:marTop w:val="0"/>
          <w:marBottom w:val="0"/>
          <w:divBdr>
            <w:top w:val="none" w:sz="0" w:space="0" w:color="auto"/>
            <w:left w:val="none" w:sz="0" w:space="0" w:color="auto"/>
            <w:bottom w:val="none" w:sz="0" w:space="0" w:color="auto"/>
            <w:right w:val="none" w:sz="0" w:space="0" w:color="auto"/>
          </w:divBdr>
        </w:div>
        <w:div w:id="1835486260">
          <w:marLeft w:val="0"/>
          <w:marRight w:val="0"/>
          <w:marTop w:val="0"/>
          <w:marBottom w:val="0"/>
          <w:divBdr>
            <w:top w:val="none" w:sz="0" w:space="0" w:color="auto"/>
            <w:left w:val="none" w:sz="0" w:space="0" w:color="auto"/>
            <w:bottom w:val="none" w:sz="0" w:space="0" w:color="auto"/>
            <w:right w:val="none" w:sz="0" w:space="0" w:color="auto"/>
          </w:divBdr>
        </w:div>
        <w:div w:id="25448803">
          <w:marLeft w:val="0"/>
          <w:marRight w:val="0"/>
          <w:marTop w:val="0"/>
          <w:marBottom w:val="0"/>
          <w:divBdr>
            <w:top w:val="none" w:sz="0" w:space="0" w:color="auto"/>
            <w:left w:val="none" w:sz="0" w:space="0" w:color="auto"/>
            <w:bottom w:val="none" w:sz="0" w:space="0" w:color="auto"/>
            <w:right w:val="none" w:sz="0" w:space="0" w:color="auto"/>
          </w:divBdr>
        </w:div>
      </w:divsChild>
    </w:div>
    <w:div w:id="1787382602">
      <w:bodyDiv w:val="1"/>
      <w:marLeft w:val="0"/>
      <w:marRight w:val="0"/>
      <w:marTop w:val="0"/>
      <w:marBottom w:val="0"/>
      <w:divBdr>
        <w:top w:val="none" w:sz="0" w:space="0" w:color="auto"/>
        <w:left w:val="none" w:sz="0" w:space="0" w:color="auto"/>
        <w:bottom w:val="none" w:sz="0" w:space="0" w:color="auto"/>
        <w:right w:val="none" w:sz="0" w:space="0" w:color="auto"/>
      </w:divBdr>
      <w:divsChild>
        <w:div w:id="1294561414">
          <w:marLeft w:val="0"/>
          <w:marRight w:val="0"/>
          <w:marTop w:val="0"/>
          <w:marBottom w:val="0"/>
          <w:divBdr>
            <w:top w:val="none" w:sz="0" w:space="0" w:color="auto"/>
            <w:left w:val="none" w:sz="0" w:space="0" w:color="auto"/>
            <w:bottom w:val="none" w:sz="0" w:space="0" w:color="auto"/>
            <w:right w:val="none" w:sz="0" w:space="0" w:color="auto"/>
          </w:divBdr>
        </w:div>
        <w:div w:id="1776705692">
          <w:marLeft w:val="0"/>
          <w:marRight w:val="0"/>
          <w:marTop w:val="0"/>
          <w:marBottom w:val="0"/>
          <w:divBdr>
            <w:top w:val="none" w:sz="0" w:space="0" w:color="auto"/>
            <w:left w:val="none" w:sz="0" w:space="0" w:color="auto"/>
            <w:bottom w:val="none" w:sz="0" w:space="0" w:color="auto"/>
            <w:right w:val="none" w:sz="0" w:space="0" w:color="auto"/>
          </w:divBdr>
        </w:div>
        <w:div w:id="1862233345">
          <w:marLeft w:val="0"/>
          <w:marRight w:val="0"/>
          <w:marTop w:val="0"/>
          <w:marBottom w:val="0"/>
          <w:divBdr>
            <w:top w:val="none" w:sz="0" w:space="0" w:color="auto"/>
            <w:left w:val="none" w:sz="0" w:space="0" w:color="auto"/>
            <w:bottom w:val="none" w:sz="0" w:space="0" w:color="auto"/>
            <w:right w:val="none" w:sz="0" w:space="0" w:color="auto"/>
          </w:divBdr>
        </w:div>
        <w:div w:id="1837376785">
          <w:marLeft w:val="0"/>
          <w:marRight w:val="0"/>
          <w:marTop w:val="0"/>
          <w:marBottom w:val="0"/>
          <w:divBdr>
            <w:top w:val="none" w:sz="0" w:space="0" w:color="auto"/>
            <w:left w:val="none" w:sz="0" w:space="0" w:color="auto"/>
            <w:bottom w:val="none" w:sz="0" w:space="0" w:color="auto"/>
            <w:right w:val="none" w:sz="0" w:space="0" w:color="auto"/>
          </w:divBdr>
        </w:div>
        <w:div w:id="341205983">
          <w:marLeft w:val="0"/>
          <w:marRight w:val="0"/>
          <w:marTop w:val="0"/>
          <w:marBottom w:val="0"/>
          <w:divBdr>
            <w:top w:val="none" w:sz="0" w:space="0" w:color="auto"/>
            <w:left w:val="none" w:sz="0" w:space="0" w:color="auto"/>
            <w:bottom w:val="none" w:sz="0" w:space="0" w:color="auto"/>
            <w:right w:val="none" w:sz="0" w:space="0" w:color="auto"/>
          </w:divBdr>
        </w:div>
        <w:div w:id="236063876">
          <w:marLeft w:val="0"/>
          <w:marRight w:val="0"/>
          <w:marTop w:val="0"/>
          <w:marBottom w:val="0"/>
          <w:divBdr>
            <w:top w:val="none" w:sz="0" w:space="0" w:color="auto"/>
            <w:left w:val="none" w:sz="0" w:space="0" w:color="auto"/>
            <w:bottom w:val="none" w:sz="0" w:space="0" w:color="auto"/>
            <w:right w:val="none" w:sz="0" w:space="0" w:color="auto"/>
          </w:divBdr>
        </w:div>
        <w:div w:id="920531333">
          <w:marLeft w:val="0"/>
          <w:marRight w:val="0"/>
          <w:marTop w:val="0"/>
          <w:marBottom w:val="0"/>
          <w:divBdr>
            <w:top w:val="none" w:sz="0" w:space="0" w:color="auto"/>
            <w:left w:val="none" w:sz="0" w:space="0" w:color="auto"/>
            <w:bottom w:val="none" w:sz="0" w:space="0" w:color="auto"/>
            <w:right w:val="none" w:sz="0" w:space="0" w:color="auto"/>
          </w:divBdr>
        </w:div>
        <w:div w:id="1628897814">
          <w:marLeft w:val="0"/>
          <w:marRight w:val="0"/>
          <w:marTop w:val="0"/>
          <w:marBottom w:val="0"/>
          <w:divBdr>
            <w:top w:val="none" w:sz="0" w:space="0" w:color="auto"/>
            <w:left w:val="none" w:sz="0" w:space="0" w:color="auto"/>
            <w:bottom w:val="none" w:sz="0" w:space="0" w:color="auto"/>
            <w:right w:val="none" w:sz="0" w:space="0" w:color="auto"/>
          </w:divBdr>
        </w:div>
        <w:div w:id="393895487">
          <w:marLeft w:val="0"/>
          <w:marRight w:val="0"/>
          <w:marTop w:val="0"/>
          <w:marBottom w:val="0"/>
          <w:divBdr>
            <w:top w:val="none" w:sz="0" w:space="0" w:color="auto"/>
            <w:left w:val="none" w:sz="0" w:space="0" w:color="auto"/>
            <w:bottom w:val="none" w:sz="0" w:space="0" w:color="auto"/>
            <w:right w:val="none" w:sz="0" w:space="0" w:color="auto"/>
          </w:divBdr>
        </w:div>
        <w:div w:id="1089617130">
          <w:marLeft w:val="0"/>
          <w:marRight w:val="0"/>
          <w:marTop w:val="0"/>
          <w:marBottom w:val="0"/>
          <w:divBdr>
            <w:top w:val="none" w:sz="0" w:space="0" w:color="auto"/>
            <w:left w:val="none" w:sz="0" w:space="0" w:color="auto"/>
            <w:bottom w:val="none" w:sz="0" w:space="0" w:color="auto"/>
            <w:right w:val="none" w:sz="0" w:space="0" w:color="auto"/>
          </w:divBdr>
        </w:div>
        <w:div w:id="1767313262">
          <w:marLeft w:val="0"/>
          <w:marRight w:val="0"/>
          <w:marTop w:val="0"/>
          <w:marBottom w:val="0"/>
          <w:divBdr>
            <w:top w:val="none" w:sz="0" w:space="0" w:color="auto"/>
            <w:left w:val="none" w:sz="0" w:space="0" w:color="auto"/>
            <w:bottom w:val="none" w:sz="0" w:space="0" w:color="auto"/>
            <w:right w:val="none" w:sz="0" w:space="0" w:color="auto"/>
          </w:divBdr>
        </w:div>
        <w:div w:id="1928688279">
          <w:marLeft w:val="0"/>
          <w:marRight w:val="0"/>
          <w:marTop w:val="0"/>
          <w:marBottom w:val="0"/>
          <w:divBdr>
            <w:top w:val="none" w:sz="0" w:space="0" w:color="auto"/>
            <w:left w:val="none" w:sz="0" w:space="0" w:color="auto"/>
            <w:bottom w:val="none" w:sz="0" w:space="0" w:color="auto"/>
            <w:right w:val="none" w:sz="0" w:space="0" w:color="auto"/>
          </w:divBdr>
        </w:div>
        <w:div w:id="705837073">
          <w:marLeft w:val="0"/>
          <w:marRight w:val="0"/>
          <w:marTop w:val="0"/>
          <w:marBottom w:val="0"/>
          <w:divBdr>
            <w:top w:val="none" w:sz="0" w:space="0" w:color="auto"/>
            <w:left w:val="none" w:sz="0" w:space="0" w:color="auto"/>
            <w:bottom w:val="none" w:sz="0" w:space="0" w:color="auto"/>
            <w:right w:val="none" w:sz="0" w:space="0" w:color="auto"/>
          </w:divBdr>
        </w:div>
        <w:div w:id="1897012529">
          <w:marLeft w:val="0"/>
          <w:marRight w:val="0"/>
          <w:marTop w:val="0"/>
          <w:marBottom w:val="0"/>
          <w:divBdr>
            <w:top w:val="none" w:sz="0" w:space="0" w:color="auto"/>
            <w:left w:val="none" w:sz="0" w:space="0" w:color="auto"/>
            <w:bottom w:val="none" w:sz="0" w:space="0" w:color="auto"/>
            <w:right w:val="none" w:sz="0" w:space="0" w:color="auto"/>
          </w:divBdr>
        </w:div>
        <w:div w:id="1755083777">
          <w:marLeft w:val="0"/>
          <w:marRight w:val="0"/>
          <w:marTop w:val="0"/>
          <w:marBottom w:val="0"/>
          <w:divBdr>
            <w:top w:val="none" w:sz="0" w:space="0" w:color="auto"/>
            <w:left w:val="none" w:sz="0" w:space="0" w:color="auto"/>
            <w:bottom w:val="none" w:sz="0" w:space="0" w:color="auto"/>
            <w:right w:val="none" w:sz="0" w:space="0" w:color="auto"/>
          </w:divBdr>
        </w:div>
        <w:div w:id="1825968911">
          <w:marLeft w:val="0"/>
          <w:marRight w:val="0"/>
          <w:marTop w:val="0"/>
          <w:marBottom w:val="0"/>
          <w:divBdr>
            <w:top w:val="none" w:sz="0" w:space="0" w:color="auto"/>
            <w:left w:val="none" w:sz="0" w:space="0" w:color="auto"/>
            <w:bottom w:val="none" w:sz="0" w:space="0" w:color="auto"/>
            <w:right w:val="none" w:sz="0" w:space="0" w:color="auto"/>
          </w:divBdr>
        </w:div>
        <w:div w:id="822505027">
          <w:marLeft w:val="0"/>
          <w:marRight w:val="0"/>
          <w:marTop w:val="0"/>
          <w:marBottom w:val="0"/>
          <w:divBdr>
            <w:top w:val="none" w:sz="0" w:space="0" w:color="auto"/>
            <w:left w:val="none" w:sz="0" w:space="0" w:color="auto"/>
            <w:bottom w:val="none" w:sz="0" w:space="0" w:color="auto"/>
            <w:right w:val="none" w:sz="0" w:space="0" w:color="auto"/>
          </w:divBdr>
        </w:div>
        <w:div w:id="890655982">
          <w:marLeft w:val="0"/>
          <w:marRight w:val="0"/>
          <w:marTop w:val="0"/>
          <w:marBottom w:val="0"/>
          <w:divBdr>
            <w:top w:val="none" w:sz="0" w:space="0" w:color="auto"/>
            <w:left w:val="none" w:sz="0" w:space="0" w:color="auto"/>
            <w:bottom w:val="none" w:sz="0" w:space="0" w:color="auto"/>
            <w:right w:val="none" w:sz="0" w:space="0" w:color="auto"/>
          </w:divBdr>
        </w:div>
        <w:div w:id="1231035914">
          <w:marLeft w:val="0"/>
          <w:marRight w:val="0"/>
          <w:marTop w:val="0"/>
          <w:marBottom w:val="0"/>
          <w:divBdr>
            <w:top w:val="none" w:sz="0" w:space="0" w:color="auto"/>
            <w:left w:val="none" w:sz="0" w:space="0" w:color="auto"/>
            <w:bottom w:val="none" w:sz="0" w:space="0" w:color="auto"/>
            <w:right w:val="none" w:sz="0" w:space="0" w:color="auto"/>
          </w:divBdr>
        </w:div>
        <w:div w:id="2112435665">
          <w:marLeft w:val="0"/>
          <w:marRight w:val="0"/>
          <w:marTop w:val="0"/>
          <w:marBottom w:val="0"/>
          <w:divBdr>
            <w:top w:val="none" w:sz="0" w:space="0" w:color="auto"/>
            <w:left w:val="none" w:sz="0" w:space="0" w:color="auto"/>
            <w:bottom w:val="none" w:sz="0" w:space="0" w:color="auto"/>
            <w:right w:val="none" w:sz="0" w:space="0" w:color="auto"/>
          </w:divBdr>
        </w:div>
        <w:div w:id="607083263">
          <w:marLeft w:val="0"/>
          <w:marRight w:val="0"/>
          <w:marTop w:val="0"/>
          <w:marBottom w:val="0"/>
          <w:divBdr>
            <w:top w:val="none" w:sz="0" w:space="0" w:color="auto"/>
            <w:left w:val="none" w:sz="0" w:space="0" w:color="auto"/>
            <w:bottom w:val="none" w:sz="0" w:space="0" w:color="auto"/>
            <w:right w:val="none" w:sz="0" w:space="0" w:color="auto"/>
          </w:divBdr>
        </w:div>
        <w:div w:id="515071619">
          <w:marLeft w:val="0"/>
          <w:marRight w:val="0"/>
          <w:marTop w:val="0"/>
          <w:marBottom w:val="0"/>
          <w:divBdr>
            <w:top w:val="none" w:sz="0" w:space="0" w:color="auto"/>
            <w:left w:val="none" w:sz="0" w:space="0" w:color="auto"/>
            <w:bottom w:val="none" w:sz="0" w:space="0" w:color="auto"/>
            <w:right w:val="none" w:sz="0" w:space="0" w:color="auto"/>
          </w:divBdr>
        </w:div>
        <w:div w:id="1742288345">
          <w:marLeft w:val="0"/>
          <w:marRight w:val="0"/>
          <w:marTop w:val="0"/>
          <w:marBottom w:val="0"/>
          <w:divBdr>
            <w:top w:val="none" w:sz="0" w:space="0" w:color="auto"/>
            <w:left w:val="none" w:sz="0" w:space="0" w:color="auto"/>
            <w:bottom w:val="none" w:sz="0" w:space="0" w:color="auto"/>
            <w:right w:val="none" w:sz="0" w:space="0" w:color="auto"/>
          </w:divBdr>
        </w:div>
        <w:div w:id="1579094535">
          <w:marLeft w:val="0"/>
          <w:marRight w:val="0"/>
          <w:marTop w:val="0"/>
          <w:marBottom w:val="0"/>
          <w:divBdr>
            <w:top w:val="none" w:sz="0" w:space="0" w:color="auto"/>
            <w:left w:val="none" w:sz="0" w:space="0" w:color="auto"/>
            <w:bottom w:val="none" w:sz="0" w:space="0" w:color="auto"/>
            <w:right w:val="none" w:sz="0" w:space="0" w:color="auto"/>
          </w:divBdr>
        </w:div>
        <w:div w:id="622735062">
          <w:marLeft w:val="0"/>
          <w:marRight w:val="0"/>
          <w:marTop w:val="0"/>
          <w:marBottom w:val="0"/>
          <w:divBdr>
            <w:top w:val="none" w:sz="0" w:space="0" w:color="auto"/>
            <w:left w:val="none" w:sz="0" w:space="0" w:color="auto"/>
            <w:bottom w:val="none" w:sz="0" w:space="0" w:color="auto"/>
            <w:right w:val="none" w:sz="0" w:space="0" w:color="auto"/>
          </w:divBdr>
        </w:div>
        <w:div w:id="1868060109">
          <w:marLeft w:val="0"/>
          <w:marRight w:val="0"/>
          <w:marTop w:val="0"/>
          <w:marBottom w:val="0"/>
          <w:divBdr>
            <w:top w:val="none" w:sz="0" w:space="0" w:color="auto"/>
            <w:left w:val="none" w:sz="0" w:space="0" w:color="auto"/>
            <w:bottom w:val="none" w:sz="0" w:space="0" w:color="auto"/>
            <w:right w:val="none" w:sz="0" w:space="0" w:color="auto"/>
          </w:divBdr>
        </w:div>
        <w:div w:id="707606476">
          <w:marLeft w:val="0"/>
          <w:marRight w:val="0"/>
          <w:marTop w:val="0"/>
          <w:marBottom w:val="0"/>
          <w:divBdr>
            <w:top w:val="none" w:sz="0" w:space="0" w:color="auto"/>
            <w:left w:val="none" w:sz="0" w:space="0" w:color="auto"/>
            <w:bottom w:val="none" w:sz="0" w:space="0" w:color="auto"/>
            <w:right w:val="none" w:sz="0" w:space="0" w:color="auto"/>
          </w:divBdr>
        </w:div>
        <w:div w:id="349920150">
          <w:marLeft w:val="0"/>
          <w:marRight w:val="0"/>
          <w:marTop w:val="0"/>
          <w:marBottom w:val="0"/>
          <w:divBdr>
            <w:top w:val="none" w:sz="0" w:space="0" w:color="auto"/>
            <w:left w:val="none" w:sz="0" w:space="0" w:color="auto"/>
            <w:bottom w:val="none" w:sz="0" w:space="0" w:color="auto"/>
            <w:right w:val="none" w:sz="0" w:space="0" w:color="auto"/>
          </w:divBdr>
        </w:div>
        <w:div w:id="804933127">
          <w:marLeft w:val="0"/>
          <w:marRight w:val="0"/>
          <w:marTop w:val="0"/>
          <w:marBottom w:val="0"/>
          <w:divBdr>
            <w:top w:val="none" w:sz="0" w:space="0" w:color="auto"/>
            <w:left w:val="none" w:sz="0" w:space="0" w:color="auto"/>
            <w:bottom w:val="none" w:sz="0" w:space="0" w:color="auto"/>
            <w:right w:val="none" w:sz="0" w:space="0" w:color="auto"/>
          </w:divBdr>
        </w:div>
        <w:div w:id="135294919">
          <w:marLeft w:val="0"/>
          <w:marRight w:val="0"/>
          <w:marTop w:val="0"/>
          <w:marBottom w:val="0"/>
          <w:divBdr>
            <w:top w:val="none" w:sz="0" w:space="0" w:color="auto"/>
            <w:left w:val="none" w:sz="0" w:space="0" w:color="auto"/>
            <w:bottom w:val="none" w:sz="0" w:space="0" w:color="auto"/>
            <w:right w:val="none" w:sz="0" w:space="0" w:color="auto"/>
          </w:divBdr>
        </w:div>
        <w:div w:id="1005086785">
          <w:marLeft w:val="0"/>
          <w:marRight w:val="0"/>
          <w:marTop w:val="0"/>
          <w:marBottom w:val="0"/>
          <w:divBdr>
            <w:top w:val="none" w:sz="0" w:space="0" w:color="auto"/>
            <w:left w:val="none" w:sz="0" w:space="0" w:color="auto"/>
            <w:bottom w:val="none" w:sz="0" w:space="0" w:color="auto"/>
            <w:right w:val="none" w:sz="0" w:space="0" w:color="auto"/>
          </w:divBdr>
        </w:div>
        <w:div w:id="662245956">
          <w:marLeft w:val="0"/>
          <w:marRight w:val="0"/>
          <w:marTop w:val="0"/>
          <w:marBottom w:val="0"/>
          <w:divBdr>
            <w:top w:val="none" w:sz="0" w:space="0" w:color="auto"/>
            <w:left w:val="none" w:sz="0" w:space="0" w:color="auto"/>
            <w:bottom w:val="none" w:sz="0" w:space="0" w:color="auto"/>
            <w:right w:val="none" w:sz="0" w:space="0" w:color="auto"/>
          </w:divBdr>
        </w:div>
        <w:div w:id="1069810931">
          <w:marLeft w:val="0"/>
          <w:marRight w:val="0"/>
          <w:marTop w:val="0"/>
          <w:marBottom w:val="0"/>
          <w:divBdr>
            <w:top w:val="none" w:sz="0" w:space="0" w:color="auto"/>
            <w:left w:val="none" w:sz="0" w:space="0" w:color="auto"/>
            <w:bottom w:val="none" w:sz="0" w:space="0" w:color="auto"/>
            <w:right w:val="none" w:sz="0" w:space="0" w:color="auto"/>
          </w:divBdr>
        </w:div>
        <w:div w:id="1604070647">
          <w:marLeft w:val="0"/>
          <w:marRight w:val="0"/>
          <w:marTop w:val="0"/>
          <w:marBottom w:val="0"/>
          <w:divBdr>
            <w:top w:val="none" w:sz="0" w:space="0" w:color="auto"/>
            <w:left w:val="none" w:sz="0" w:space="0" w:color="auto"/>
            <w:bottom w:val="none" w:sz="0" w:space="0" w:color="auto"/>
            <w:right w:val="none" w:sz="0" w:space="0" w:color="auto"/>
          </w:divBdr>
        </w:div>
        <w:div w:id="520437267">
          <w:marLeft w:val="0"/>
          <w:marRight w:val="0"/>
          <w:marTop w:val="0"/>
          <w:marBottom w:val="0"/>
          <w:divBdr>
            <w:top w:val="none" w:sz="0" w:space="0" w:color="auto"/>
            <w:left w:val="none" w:sz="0" w:space="0" w:color="auto"/>
            <w:bottom w:val="none" w:sz="0" w:space="0" w:color="auto"/>
            <w:right w:val="none" w:sz="0" w:space="0" w:color="auto"/>
          </w:divBdr>
        </w:div>
        <w:div w:id="1939098617">
          <w:marLeft w:val="0"/>
          <w:marRight w:val="0"/>
          <w:marTop w:val="0"/>
          <w:marBottom w:val="0"/>
          <w:divBdr>
            <w:top w:val="none" w:sz="0" w:space="0" w:color="auto"/>
            <w:left w:val="none" w:sz="0" w:space="0" w:color="auto"/>
            <w:bottom w:val="none" w:sz="0" w:space="0" w:color="auto"/>
            <w:right w:val="none" w:sz="0" w:space="0" w:color="auto"/>
          </w:divBdr>
        </w:div>
        <w:div w:id="620305816">
          <w:marLeft w:val="0"/>
          <w:marRight w:val="0"/>
          <w:marTop w:val="0"/>
          <w:marBottom w:val="0"/>
          <w:divBdr>
            <w:top w:val="none" w:sz="0" w:space="0" w:color="auto"/>
            <w:left w:val="none" w:sz="0" w:space="0" w:color="auto"/>
            <w:bottom w:val="none" w:sz="0" w:space="0" w:color="auto"/>
            <w:right w:val="none" w:sz="0" w:space="0" w:color="auto"/>
          </w:divBdr>
        </w:div>
        <w:div w:id="1635326255">
          <w:marLeft w:val="0"/>
          <w:marRight w:val="0"/>
          <w:marTop w:val="0"/>
          <w:marBottom w:val="0"/>
          <w:divBdr>
            <w:top w:val="none" w:sz="0" w:space="0" w:color="auto"/>
            <w:left w:val="none" w:sz="0" w:space="0" w:color="auto"/>
            <w:bottom w:val="none" w:sz="0" w:space="0" w:color="auto"/>
            <w:right w:val="none" w:sz="0" w:space="0" w:color="auto"/>
          </w:divBdr>
        </w:div>
        <w:div w:id="674378076">
          <w:marLeft w:val="0"/>
          <w:marRight w:val="0"/>
          <w:marTop w:val="0"/>
          <w:marBottom w:val="0"/>
          <w:divBdr>
            <w:top w:val="none" w:sz="0" w:space="0" w:color="auto"/>
            <w:left w:val="none" w:sz="0" w:space="0" w:color="auto"/>
            <w:bottom w:val="none" w:sz="0" w:space="0" w:color="auto"/>
            <w:right w:val="none" w:sz="0" w:space="0" w:color="auto"/>
          </w:divBdr>
        </w:div>
        <w:div w:id="1029338883">
          <w:marLeft w:val="0"/>
          <w:marRight w:val="0"/>
          <w:marTop w:val="0"/>
          <w:marBottom w:val="0"/>
          <w:divBdr>
            <w:top w:val="none" w:sz="0" w:space="0" w:color="auto"/>
            <w:left w:val="none" w:sz="0" w:space="0" w:color="auto"/>
            <w:bottom w:val="none" w:sz="0" w:space="0" w:color="auto"/>
            <w:right w:val="none" w:sz="0" w:space="0" w:color="auto"/>
          </w:divBdr>
        </w:div>
        <w:div w:id="1497109428">
          <w:marLeft w:val="0"/>
          <w:marRight w:val="0"/>
          <w:marTop w:val="0"/>
          <w:marBottom w:val="0"/>
          <w:divBdr>
            <w:top w:val="none" w:sz="0" w:space="0" w:color="auto"/>
            <w:left w:val="none" w:sz="0" w:space="0" w:color="auto"/>
            <w:bottom w:val="none" w:sz="0" w:space="0" w:color="auto"/>
            <w:right w:val="none" w:sz="0" w:space="0" w:color="auto"/>
          </w:divBdr>
        </w:div>
      </w:divsChild>
    </w:div>
    <w:div w:id="19141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5204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56052469" TargetMode="External"/><Relationship Id="rId5" Type="http://schemas.openxmlformats.org/officeDocument/2006/relationships/webSettings" Target="webSettings.xml"/><Relationship Id="rId10" Type="http://schemas.openxmlformats.org/officeDocument/2006/relationships/hyperlink" Target="http://docs.cntd.ru/document/456052469" TargetMode="External"/><Relationship Id="rId4" Type="http://schemas.openxmlformats.org/officeDocument/2006/relationships/settings" Target="settings.xml"/><Relationship Id="rId9" Type="http://schemas.openxmlformats.org/officeDocument/2006/relationships/hyperlink" Target="http://docs.cnt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37439-BD49-4F04-A422-4938D4CBE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56</Pages>
  <Words>14421</Words>
  <Characters>82202</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Коклева</cp:lastModifiedBy>
  <cp:revision>192</cp:revision>
  <cp:lastPrinted>2018-06-08T06:04:00Z</cp:lastPrinted>
  <dcterms:created xsi:type="dcterms:W3CDTF">2018-04-08T14:34:00Z</dcterms:created>
  <dcterms:modified xsi:type="dcterms:W3CDTF">2018-10-12T12:21:00Z</dcterms:modified>
</cp:coreProperties>
</file>