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B2" w:rsidRPr="00E03C70" w:rsidRDefault="003F0FB2" w:rsidP="000D30FD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месте дисциплины в процессе формирования у обучающегося </w:t>
      </w:r>
      <w:r w:rsidRPr="00E03C70">
        <w:rPr>
          <w:sz w:val="28"/>
          <w:szCs w:val="28"/>
        </w:rPr>
        <w:t>компетенций</w:t>
      </w:r>
      <w:r>
        <w:rPr>
          <w:sz w:val="28"/>
          <w:szCs w:val="28"/>
        </w:rPr>
        <w:t xml:space="preserve"> при освоении ОПОП ВО</w:t>
      </w:r>
    </w:p>
    <w:p w:rsidR="00E91A7D" w:rsidRPr="0000681D" w:rsidRDefault="00E91A7D" w:rsidP="00E91A7D">
      <w:pPr>
        <w:widowControl w:val="0"/>
        <w:spacing w:after="0" w:line="240" w:lineRule="auto"/>
        <w:jc w:val="center"/>
        <w:rPr>
          <w:snapToGrid w:val="0"/>
          <w:sz w:val="28"/>
          <w:szCs w:val="28"/>
          <w:u w:val="single"/>
        </w:rPr>
      </w:pPr>
      <w:r>
        <w:rPr>
          <w:snapToGrid w:val="0"/>
          <w:sz w:val="28"/>
          <w:szCs w:val="28"/>
          <w:lang w:eastAsia="x-none"/>
        </w:rPr>
        <w:t>по направлению</w:t>
      </w:r>
      <w:r w:rsidRPr="001A6836">
        <w:rPr>
          <w:snapToGrid w:val="0"/>
          <w:sz w:val="28"/>
          <w:szCs w:val="28"/>
          <w:u w:val="single"/>
        </w:rPr>
        <w:t xml:space="preserve"> </w:t>
      </w:r>
      <w:r w:rsidRPr="0000681D">
        <w:rPr>
          <w:snapToGrid w:val="0"/>
          <w:sz w:val="28"/>
          <w:szCs w:val="28"/>
          <w:u w:val="single"/>
        </w:rPr>
        <w:t>38.03.01 «Экономика»</w:t>
      </w:r>
    </w:p>
    <w:p w:rsidR="007B708F" w:rsidRDefault="00E91A7D" w:rsidP="00E91A7D">
      <w:pPr>
        <w:spacing w:after="0" w:line="240" w:lineRule="auto"/>
        <w:jc w:val="center"/>
        <w:rPr>
          <w:snapToGrid w:val="0"/>
          <w:sz w:val="28"/>
          <w:szCs w:val="28"/>
          <w:lang w:eastAsia="x-none"/>
        </w:rPr>
      </w:pPr>
      <w:r>
        <w:rPr>
          <w:snapToGrid w:val="0"/>
          <w:sz w:val="28"/>
          <w:szCs w:val="28"/>
          <w:lang w:eastAsia="x-none"/>
        </w:rPr>
        <w:t xml:space="preserve">профиль </w:t>
      </w:r>
      <w:r w:rsidRPr="0000681D">
        <w:rPr>
          <w:snapToGrid w:val="0"/>
          <w:sz w:val="28"/>
          <w:szCs w:val="28"/>
          <w:u w:val="single"/>
        </w:rPr>
        <w:t>«Управление рисками и экономическая безопасность</w:t>
      </w:r>
      <w:r>
        <w:rPr>
          <w:snapToGrid w:val="0"/>
          <w:sz w:val="28"/>
          <w:szCs w:val="28"/>
          <w:u w:val="single"/>
        </w:rPr>
        <w:t>»</w:t>
      </w:r>
    </w:p>
    <w:p w:rsidR="00E91A7D" w:rsidRDefault="007B708F" w:rsidP="007B708F">
      <w:pPr>
        <w:tabs>
          <w:tab w:val="left" w:pos="7909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ab/>
      </w:r>
    </w:p>
    <w:tbl>
      <w:tblPr>
        <w:tblStyle w:val="af9"/>
        <w:tblpPr w:leftFromText="180" w:rightFromText="180" w:vertAnchor="text" w:tblpY="1"/>
        <w:tblOverlap w:val="never"/>
        <w:tblW w:w="14893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1907"/>
        <w:gridCol w:w="14"/>
      </w:tblGrid>
      <w:tr w:rsidR="002860D6" w:rsidRPr="007B708F" w:rsidTr="005C3206">
        <w:trPr>
          <w:gridAfter w:val="1"/>
          <w:wAfter w:w="14" w:type="dxa"/>
        </w:trPr>
        <w:tc>
          <w:tcPr>
            <w:tcW w:w="1271" w:type="dxa"/>
          </w:tcPr>
          <w:p w:rsidR="002860D6" w:rsidRPr="007B708F" w:rsidRDefault="002860D6" w:rsidP="005C3206">
            <w:pPr>
              <w:widowControl w:val="0"/>
              <w:jc w:val="center"/>
              <w:rPr>
                <w:b/>
              </w:rPr>
            </w:pPr>
            <w:r w:rsidRPr="007B708F">
              <w:rPr>
                <w:b/>
              </w:rPr>
              <w:t xml:space="preserve">Индекс  </w:t>
            </w:r>
          </w:p>
        </w:tc>
        <w:tc>
          <w:tcPr>
            <w:tcW w:w="1701" w:type="dxa"/>
          </w:tcPr>
          <w:p w:rsidR="002860D6" w:rsidRPr="007B708F" w:rsidRDefault="002860D6" w:rsidP="005C3206">
            <w:pPr>
              <w:widowControl w:val="0"/>
              <w:jc w:val="center"/>
              <w:rPr>
                <w:b/>
              </w:rPr>
            </w:pPr>
            <w:r w:rsidRPr="007B708F">
              <w:rPr>
                <w:b/>
              </w:rPr>
              <w:t xml:space="preserve">Наименование 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  <w:jc w:val="center"/>
              <w:rPr>
                <w:b/>
              </w:rPr>
            </w:pPr>
            <w:r w:rsidRPr="007B708F">
              <w:rPr>
                <w:b/>
              </w:rPr>
              <w:t>Индикаторы освоения компетенции</w:t>
            </w:r>
          </w:p>
        </w:tc>
      </w:tr>
      <w:tr w:rsidR="002860D6" w:rsidRPr="007B708F" w:rsidTr="005C3206">
        <w:tc>
          <w:tcPr>
            <w:tcW w:w="14893" w:type="dxa"/>
            <w:gridSpan w:val="4"/>
          </w:tcPr>
          <w:p w:rsidR="002860D6" w:rsidRPr="007B708F" w:rsidRDefault="002860D6" w:rsidP="005C3206">
            <w:pPr>
              <w:widowControl w:val="0"/>
              <w:jc w:val="center"/>
              <w:rPr>
                <w:b/>
              </w:rPr>
            </w:pPr>
            <w:r w:rsidRPr="007B708F">
              <w:rPr>
                <w:b/>
                <w:bCs/>
                <w:color w:val="000000"/>
              </w:rPr>
              <w:t>Блок 1. Дисциплины (модули)</w:t>
            </w:r>
          </w:p>
        </w:tc>
      </w:tr>
      <w:tr w:rsidR="002860D6" w:rsidRPr="007B708F" w:rsidTr="005C3206">
        <w:tc>
          <w:tcPr>
            <w:tcW w:w="14893" w:type="dxa"/>
            <w:gridSpan w:val="4"/>
          </w:tcPr>
          <w:p w:rsidR="002860D6" w:rsidRPr="007B708F" w:rsidRDefault="002860D6" w:rsidP="005C3206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7B708F">
              <w:rPr>
                <w:b/>
                <w:bCs/>
                <w:color w:val="000000"/>
              </w:rPr>
              <w:t>Обязательная часть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Б1.О.1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rPr>
                <w:color w:val="000000"/>
              </w:rPr>
              <w:t>История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rPr>
                <w:color w:val="000000"/>
              </w:rPr>
            </w:pPr>
            <w:r w:rsidRPr="007B708F">
              <w:rPr>
                <w:color w:val="000000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rPr>
                <w:color w:val="000000"/>
              </w:rPr>
            </w:pPr>
            <w:r w:rsidRPr="007B708F">
              <w:rPr>
                <w:color w:val="000000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rPr>
                <w:color w:val="000000"/>
              </w:rPr>
            </w:pPr>
            <w:r w:rsidRPr="007B708F">
              <w:rPr>
                <w:color w:val="000000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Б1.О.2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rPr>
                <w:color w:val="000000"/>
              </w:rPr>
              <w:t>Философия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rPr>
                <w:color w:val="000000"/>
              </w:rPr>
            </w:pPr>
            <w:r w:rsidRPr="007B708F">
              <w:rPr>
                <w:color w:val="000000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:rsidR="002860D6" w:rsidRPr="007B708F" w:rsidRDefault="002860D6" w:rsidP="005C3206">
            <w:pPr>
              <w:widowControl w:val="0"/>
              <w:rPr>
                <w:color w:val="000000"/>
              </w:rPr>
            </w:pPr>
            <w:r w:rsidRPr="007B708F">
              <w:rPr>
                <w:color w:val="000000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rPr>
                <w:color w:val="000000"/>
              </w:rPr>
            </w:pPr>
            <w:r w:rsidRPr="007B708F">
              <w:rPr>
                <w:color w:val="000000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:rsidR="002860D6" w:rsidRPr="007B708F" w:rsidRDefault="002860D6" w:rsidP="005C3206">
            <w:pPr>
              <w:widowControl w:val="0"/>
              <w:rPr>
                <w:color w:val="000000"/>
              </w:rPr>
            </w:pPr>
            <w:r w:rsidRPr="007B708F">
              <w:rPr>
                <w:color w:val="000000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rPr>
                <w:color w:val="000000"/>
              </w:rPr>
            </w:pPr>
            <w:r w:rsidRPr="007B708F">
              <w:rPr>
                <w:color w:val="000000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:rsidR="002860D6" w:rsidRPr="007B708F" w:rsidRDefault="002860D6" w:rsidP="005C3206">
            <w:pPr>
              <w:widowControl w:val="0"/>
              <w:rPr>
                <w:color w:val="000000"/>
              </w:rPr>
            </w:pPr>
            <w:r w:rsidRPr="007B708F">
              <w:rPr>
                <w:color w:val="000000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Б1.О.3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rPr>
                <w:color w:val="000000"/>
              </w:rPr>
              <w:t>Иностранный язык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rPr>
                <w:color w:val="000000"/>
              </w:rPr>
            </w:pPr>
            <w:r w:rsidRPr="007B708F">
              <w:rPr>
                <w:color w:val="000000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r w:rsidRPr="007B708F">
              <w:rPr>
                <w:color w:val="000000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r w:rsidRPr="007B708F">
              <w:rPr>
                <w:color w:val="000000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Б1.О.4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11907" w:type="dxa"/>
          </w:tcPr>
          <w:p w:rsidR="002860D6" w:rsidRPr="007B708F" w:rsidRDefault="002860D6" w:rsidP="005C3206">
            <w:r w:rsidRPr="007B708F">
              <w:rPr>
                <w:color w:val="000000"/>
              </w:rPr>
              <w:t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 и военных конфликтов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r w:rsidRPr="007B708F">
              <w:rPr>
                <w:color w:val="000000"/>
              </w:rPr>
              <w:t xml:space="preserve">УК-8.2.1. Умеет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</w:t>
            </w:r>
            <w:r w:rsidRPr="007B708F">
              <w:rPr>
                <w:color w:val="000000"/>
              </w:rPr>
              <w:lastRenderedPageBreak/>
              <w:t>чрезвычайных ситуаций  и военных конфликтов;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r w:rsidRPr="007B708F">
              <w:rPr>
                <w:color w:val="000000"/>
              </w:rPr>
              <w:t>УК-8.3.1. 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 и военных конфликтов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Б1.О.5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rPr>
                <w:color w:val="000000"/>
              </w:rPr>
              <w:t>Физическая культура и спорт</w:t>
            </w:r>
          </w:p>
        </w:tc>
        <w:tc>
          <w:tcPr>
            <w:tcW w:w="11907" w:type="dxa"/>
          </w:tcPr>
          <w:p w:rsidR="002860D6" w:rsidRPr="007B708F" w:rsidRDefault="002860D6" w:rsidP="005C3206">
            <w:r w:rsidRPr="007B708F">
              <w:rPr>
                <w:color w:val="000000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r w:rsidRPr="007B708F">
              <w:rPr>
                <w:color w:val="000000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r w:rsidRPr="007B708F">
              <w:rPr>
                <w:color w:val="000000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Б1.О.6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rPr>
                <w:color w:val="000000"/>
              </w:rPr>
              <w:t>Русский язык и деловые коммуникации</w:t>
            </w:r>
          </w:p>
        </w:tc>
        <w:tc>
          <w:tcPr>
            <w:tcW w:w="11907" w:type="dxa"/>
          </w:tcPr>
          <w:p w:rsidR="002860D6" w:rsidRPr="007B708F" w:rsidRDefault="002860D6" w:rsidP="005C3206">
            <w:r w:rsidRPr="007B708F">
              <w:rPr>
                <w:color w:val="000000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r w:rsidRPr="007B708F">
              <w:rPr>
                <w:color w:val="000000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rPr>
                <w:color w:val="000000"/>
              </w:rPr>
            </w:pPr>
            <w:r w:rsidRPr="007B708F">
              <w:rPr>
                <w:color w:val="000000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Б1.О.7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rPr>
                <w:color w:val="000000"/>
              </w:rPr>
              <w:t>Социальное взаимодействие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rPr>
                <w:color w:val="000000"/>
              </w:rPr>
            </w:pPr>
            <w:r w:rsidRPr="007B708F">
              <w:rPr>
                <w:color w:val="000000"/>
              </w:rPr>
              <w:t>УК-3.1.1. Знает основные приемы и нормы социального взаимодействия; основные понятия и методы конфликтологии, технологии межличностной и групповой коммуникации в деловом взаимодействии</w:t>
            </w:r>
          </w:p>
          <w:p w:rsidR="002860D6" w:rsidRPr="007B708F" w:rsidRDefault="002860D6" w:rsidP="005C3206">
            <w:pPr>
              <w:rPr>
                <w:color w:val="000000"/>
              </w:rPr>
            </w:pPr>
            <w:r w:rsidRPr="007B708F">
              <w:rPr>
                <w:color w:val="000000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  <w:p w:rsidR="002860D6" w:rsidRPr="007B708F" w:rsidRDefault="002860D6" w:rsidP="005C3206">
            <w:pPr>
              <w:widowControl w:val="0"/>
              <w:rPr>
                <w:color w:val="000000"/>
              </w:rPr>
            </w:pPr>
            <w:r w:rsidRPr="007B708F">
              <w:rPr>
                <w:color w:val="000000"/>
              </w:rPr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rPr>
                <w:color w:val="000000"/>
              </w:rPr>
            </w:pPr>
            <w:r w:rsidRPr="007B708F">
              <w:rPr>
                <w:color w:val="000000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:rsidR="002860D6" w:rsidRPr="007B708F" w:rsidRDefault="002860D6" w:rsidP="005C3206">
            <w:pPr>
              <w:rPr>
                <w:color w:val="000000"/>
              </w:rPr>
            </w:pPr>
            <w:r w:rsidRPr="007B708F">
              <w:rPr>
                <w:color w:val="000000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  <w:p w:rsidR="002860D6" w:rsidRPr="007B708F" w:rsidRDefault="002860D6" w:rsidP="005C3206">
            <w:pPr>
              <w:widowControl w:val="0"/>
              <w:rPr>
                <w:color w:val="000000"/>
              </w:rPr>
            </w:pPr>
            <w:r w:rsidRPr="007B708F">
              <w:rPr>
                <w:color w:val="000000"/>
              </w:rPr>
              <w:t>УК-6.2.1. Умеет эффективно планировать и контролировать собственное время; использовать методы саморегуляции, саморазвития и самообучения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rPr>
                <w:color w:val="000000"/>
              </w:rPr>
            </w:pPr>
            <w:r w:rsidRPr="007B708F">
              <w:rPr>
                <w:color w:val="000000"/>
              </w:rPr>
              <w:t>УК-3.3.1. Владеет простейшими методами и приемами социального взаимодействия и работы в команде</w:t>
            </w:r>
          </w:p>
          <w:p w:rsidR="002860D6" w:rsidRPr="007B708F" w:rsidRDefault="002860D6" w:rsidP="005C3206">
            <w:pPr>
              <w:rPr>
                <w:color w:val="000000"/>
              </w:rPr>
            </w:pPr>
            <w:r w:rsidRPr="007B708F">
              <w:rPr>
                <w:color w:val="000000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  <w:p w:rsidR="002860D6" w:rsidRPr="007B708F" w:rsidRDefault="002860D6" w:rsidP="005C3206">
            <w:pPr>
              <w:widowControl w:val="0"/>
              <w:rPr>
                <w:color w:val="000000"/>
              </w:rPr>
            </w:pPr>
            <w:r w:rsidRPr="007B708F">
              <w:rPr>
                <w:color w:val="000000"/>
              </w:rPr>
              <w:t>УК-6.3.1.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Б1.О.8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rPr>
                <w:color w:val="000000"/>
              </w:rPr>
              <w:t>Правовое обеспечение профессиональной деятельности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rPr>
                <w:color w:val="000000"/>
              </w:rPr>
            </w:pPr>
            <w:r w:rsidRPr="007B708F">
              <w:rPr>
                <w:color w:val="000000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  <w:p w:rsidR="002860D6" w:rsidRPr="007B708F" w:rsidRDefault="002860D6" w:rsidP="005C3206">
            <w:pPr>
              <w:widowControl w:val="0"/>
            </w:pPr>
            <w:r w:rsidRPr="007B708F">
              <w:rPr>
                <w:color w:val="000000"/>
              </w:rPr>
              <w:t xml:space="preserve">УК-11.1.1. Знает </w:t>
            </w:r>
            <w:r>
              <w:rPr>
                <w:color w:val="000000"/>
              </w:rPr>
              <w:t>способы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rPr>
                <w:color w:val="000000"/>
              </w:rPr>
            </w:pPr>
            <w:r w:rsidRPr="007B708F">
              <w:rPr>
                <w:color w:val="000000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2860D6" w:rsidRPr="007B708F" w:rsidRDefault="002860D6" w:rsidP="005C3206">
            <w:pPr>
              <w:widowControl w:val="0"/>
            </w:pPr>
            <w:r w:rsidRPr="007B708F">
              <w:rPr>
                <w:color w:val="000000"/>
              </w:rPr>
              <w:t xml:space="preserve">УК-11.2.1. Умеет </w:t>
            </w:r>
            <w:r>
              <w:rPr>
                <w:color w:val="000000"/>
              </w:rPr>
              <w:t>формировать нетерпимое отношение к 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rPr>
                <w:color w:val="000000"/>
              </w:rPr>
            </w:pPr>
            <w:r w:rsidRPr="007B708F">
              <w:rPr>
                <w:color w:val="000000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:rsidR="002860D6" w:rsidRPr="007B708F" w:rsidRDefault="002860D6" w:rsidP="005C3206">
            <w:pPr>
              <w:widowControl w:val="0"/>
            </w:pPr>
            <w:r w:rsidRPr="007B708F">
              <w:rPr>
                <w:color w:val="000000"/>
              </w:rPr>
              <w:t xml:space="preserve">УК-11.3.1. Владеет навыками </w:t>
            </w:r>
            <w:r>
              <w:rPr>
                <w:color w:val="000000"/>
              </w:rPr>
              <w:t xml:space="preserve">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Б1.О.9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rPr>
                <w:color w:val="000000"/>
              </w:rPr>
              <w:t>Экономическая культура и финансовая грамотность</w:t>
            </w:r>
          </w:p>
        </w:tc>
        <w:tc>
          <w:tcPr>
            <w:tcW w:w="11907" w:type="dxa"/>
          </w:tcPr>
          <w:p w:rsidR="002860D6" w:rsidRPr="007B708F" w:rsidRDefault="002860D6" w:rsidP="005C3206">
            <w:r w:rsidRPr="007B708F">
              <w:rPr>
                <w:color w:val="000000"/>
              </w:rPr>
              <w:t>УК-10.1.1. Знает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r w:rsidRPr="007B708F">
              <w:rPr>
                <w:color w:val="000000"/>
              </w:rPr>
              <w:t>УК-10.2.1.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r w:rsidRPr="007B708F">
              <w:rPr>
                <w:color w:val="000000"/>
              </w:rPr>
              <w:t>УК-10.3.1.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Б1.О.10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rPr>
                <w:color w:val="000000"/>
              </w:rPr>
              <w:t>Инклюзивная компетентность в профессиональной деятельности</w:t>
            </w:r>
          </w:p>
        </w:tc>
        <w:tc>
          <w:tcPr>
            <w:tcW w:w="11907" w:type="dxa"/>
          </w:tcPr>
          <w:p w:rsidR="002860D6" w:rsidRPr="007B708F" w:rsidRDefault="002860D6" w:rsidP="005C3206">
            <w:r w:rsidRPr="007B708F">
              <w:rPr>
                <w:color w:val="000000"/>
              </w:rPr>
              <w:t>УК-9.1.1. 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7B708F">
              <w:rPr>
                <w:color w:val="000000"/>
              </w:rPr>
              <w:t>УК-9.2.1. Умеет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C70E80" w:rsidRDefault="002860D6" w:rsidP="005C3206">
            <w:pPr>
              <w:rPr>
                <w:color w:val="000000"/>
              </w:rPr>
            </w:pPr>
            <w:r w:rsidRPr="007B708F">
              <w:rPr>
                <w:color w:val="000000"/>
              </w:rPr>
              <w:t>УК-9.3.1. Владеет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Б1.О.11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11907" w:type="dxa"/>
          </w:tcPr>
          <w:p w:rsidR="002860D6" w:rsidRPr="00C70E80" w:rsidRDefault="002860D6" w:rsidP="005C3206">
            <w:pPr>
              <w:rPr>
                <w:color w:val="000000"/>
              </w:rPr>
            </w:pPr>
            <w:r w:rsidRPr="007B708F">
              <w:rPr>
                <w:color w:val="000000"/>
              </w:rPr>
              <w:t xml:space="preserve">ОПК-2.1.1 </w:t>
            </w:r>
            <w:r w:rsidRPr="00C70E80">
              <w:rPr>
                <w:color w:val="000000"/>
              </w:rPr>
              <w:t xml:space="preserve">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2860D6" w:rsidRPr="007B708F" w:rsidTr="005C3206">
        <w:trPr>
          <w:gridAfter w:val="1"/>
          <w:wAfter w:w="14" w:type="dxa"/>
          <w:trHeight w:val="70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C70E80" w:rsidRDefault="002860D6" w:rsidP="005C3206">
            <w:pPr>
              <w:rPr>
                <w:color w:val="000000"/>
              </w:rPr>
            </w:pPr>
            <w:r w:rsidRPr="007B708F">
              <w:rPr>
                <w:color w:val="000000"/>
              </w:rPr>
              <w:t>ОПК-2.2.</w:t>
            </w:r>
            <w:r>
              <w:rPr>
                <w:color w:val="000000"/>
              </w:rPr>
              <w:t>1</w:t>
            </w:r>
            <w:r w:rsidRPr="007B708F">
              <w:rPr>
                <w:color w:val="000000"/>
              </w:rPr>
              <w:t xml:space="preserve"> </w:t>
            </w:r>
            <w:r w:rsidRPr="00C70E80">
              <w:rPr>
                <w:color w:val="000000"/>
              </w:rPr>
              <w:t xml:space="preserve"> Умеет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Б1.О.12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rPr>
                <w:color w:val="000000"/>
              </w:rPr>
              <w:t xml:space="preserve">Информационные технологии и программные средства в экономике </w:t>
            </w:r>
          </w:p>
        </w:tc>
        <w:tc>
          <w:tcPr>
            <w:tcW w:w="11907" w:type="dxa"/>
          </w:tcPr>
          <w:p w:rsidR="002860D6" w:rsidRPr="00C70E80" w:rsidRDefault="002860D6" w:rsidP="005C3206">
            <w:pPr>
              <w:rPr>
                <w:color w:val="000000"/>
              </w:rPr>
            </w:pPr>
            <w:r w:rsidRPr="00C70E80">
              <w:rPr>
                <w:color w:val="000000"/>
              </w:rPr>
              <w:t>ОПК-5.1.1 Знает современные информационные технологии и программные средства при решении профессиональных задач</w:t>
            </w:r>
          </w:p>
          <w:p w:rsidR="002860D6" w:rsidRPr="00C70E80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color w:val="000000"/>
                <w:szCs w:val="20"/>
              </w:rPr>
            </w:pPr>
            <w:r w:rsidRPr="00C70E80">
              <w:rPr>
                <w:color w:val="000000"/>
                <w:szCs w:val="20"/>
              </w:rPr>
              <w:t>ОПК-6.1.1  Знает принципы работы современных информационных технологий используемых для решения задач профессиональной деятельности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C70E80" w:rsidRDefault="002860D6" w:rsidP="005C3206">
            <w:pPr>
              <w:rPr>
                <w:color w:val="000000"/>
              </w:rPr>
            </w:pPr>
            <w:r w:rsidRPr="00C70E80">
              <w:rPr>
                <w:color w:val="000000"/>
              </w:rPr>
              <w:t>ОПК-5.2.1 Умеет использовать современные информационные технологии и программные средства при решении профессиональных задач</w:t>
            </w:r>
          </w:p>
          <w:p w:rsidR="002860D6" w:rsidRPr="00C70E80" w:rsidRDefault="002860D6" w:rsidP="005C3206">
            <w:pPr>
              <w:pStyle w:val="Standard"/>
              <w:rPr>
                <w:rFonts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 w:rsidRPr="00C70E80">
              <w:rPr>
                <w:rFonts w:eastAsia="Times New Roman" w:cs="Times New Roman"/>
                <w:color w:val="000000"/>
                <w:kern w:val="0"/>
                <w:szCs w:val="20"/>
                <w:lang w:val="ru-RU" w:eastAsia="ru-RU" w:bidi="ar-SA"/>
              </w:rPr>
              <w:t>ОПК-6.2.1  Умеет понимать принципы работы современных информационных технологий и использовать их для решения задач профессиональной деятельности2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C70E80" w:rsidRDefault="002860D6" w:rsidP="005C3206">
            <w:pPr>
              <w:rPr>
                <w:color w:val="000000"/>
              </w:rPr>
            </w:pPr>
            <w:r w:rsidRPr="00C70E80">
              <w:rPr>
                <w:color w:val="000000"/>
              </w:rPr>
              <w:t>ОПК-6.3.1  Владеет принципами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Б1.О.13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rPr>
                <w:color w:val="000000"/>
              </w:rPr>
              <w:t xml:space="preserve">Экономическая теория </w:t>
            </w:r>
          </w:p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B64B1C">
              <w:rPr>
                <w:color w:val="000000"/>
              </w:rPr>
              <w:t>ОПК-1.1.1 Знает (на промежуточном уровне) законы экономической теории при решении прикладных задач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B64B1C">
              <w:rPr>
                <w:color w:val="000000"/>
              </w:rPr>
              <w:t>ОПК-1.2.1 Умеет применять знания (на промежуточном уровне) экономической теории при решении прикладных задач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B64B1C">
              <w:rPr>
                <w:color w:val="000000"/>
              </w:rPr>
              <w:t xml:space="preserve">ОПК-1.3.1 Владеет знаниями экономической теории и способен применять их при решении прикладных задач </w:t>
            </w:r>
          </w:p>
        </w:tc>
      </w:tr>
      <w:tr w:rsidR="002860D6" w:rsidRPr="007B708F" w:rsidTr="005C3206">
        <w:trPr>
          <w:gridAfter w:val="1"/>
          <w:wAfter w:w="14" w:type="dxa"/>
          <w:trHeight w:val="148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Б1.О.14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rPr>
                <w:color w:val="000000"/>
              </w:rPr>
              <w:t xml:space="preserve">Мировая экономика </w:t>
            </w:r>
          </w:p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B64B1C">
              <w:rPr>
                <w:color w:val="000000"/>
              </w:rPr>
              <w:t>ОПК-3.1.1 Знает основные методы и инструменты анализа экономических процессов на микро и макроуровне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B64B1C">
              <w:rPr>
                <w:color w:val="000000"/>
              </w:rPr>
              <w:t>ОПК-3.2.1 Умеет анализировать и содержательно объяснять природу экономических процессов на микро и макроуровне2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B64B1C">
              <w:rPr>
                <w:color w:val="000000"/>
              </w:rPr>
              <w:t>ОПК-3.3.2 Владеет способами анализа и содержательно объяснять природу экономических процессов на макроуровне2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lastRenderedPageBreak/>
              <w:t>Б1.О.15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>
              <w:rPr>
                <w:color w:val="000000"/>
              </w:rPr>
              <w:t>Линейная алгебра</w:t>
            </w:r>
          </w:p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B64B1C">
              <w:rPr>
                <w:color w:val="000000"/>
              </w:rPr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2860D6" w:rsidRPr="007B708F" w:rsidTr="005C3206">
        <w:trPr>
          <w:gridAfter w:val="1"/>
          <w:wAfter w:w="14" w:type="dxa"/>
          <w:trHeight w:val="70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B64B1C">
              <w:rPr>
                <w:color w:val="000000"/>
              </w:rPr>
              <w:t>ОПК-2.2.1 Умеет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Б1.О.16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>
              <w:rPr>
                <w:color w:val="000000"/>
              </w:rPr>
              <w:t>Финансовый м</w:t>
            </w:r>
            <w:r w:rsidRPr="007B708F">
              <w:rPr>
                <w:color w:val="000000"/>
              </w:rPr>
              <w:t>енеджмент</w:t>
            </w:r>
          </w:p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B64B1C">
              <w:rPr>
                <w:color w:val="000000"/>
              </w:rPr>
              <w:t xml:space="preserve">ОПК-4.1. Знает способы подготовки и формирования экономически и финансово обоснованных организационно - управленческие решений в профессиональной деятельности 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B64B1C">
              <w:rPr>
                <w:color w:val="000000"/>
              </w:rPr>
              <w:t>ОПК-4.2 Умеет предлагать экономически и финансово обоснованные организационно - управленческие решения в профессиональной деятельности2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B64B1C">
              <w:rPr>
                <w:color w:val="000000"/>
              </w:rPr>
              <w:t xml:space="preserve">ОПК-4.3 Владеет способностью предлагать экономически и финансово обоснованные организационно - управленческие решения в профессиональной деятельности 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Б1.О.17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rPr>
                <w:color w:val="000000"/>
              </w:rPr>
              <w:t>Теория систем и системный анализ</w:t>
            </w:r>
          </w:p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7B708F">
              <w:rPr>
                <w:color w:val="000000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7B708F">
              <w:rPr>
                <w:color w:val="000000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7B708F">
              <w:rPr>
                <w:color w:val="000000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Б1.О.18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rPr>
                <w:color w:val="000000"/>
              </w:rPr>
              <w:t>Теория вероятности и математическая статистика</w:t>
            </w:r>
          </w:p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B64B1C">
              <w:rPr>
                <w:color w:val="000000"/>
              </w:rPr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2860D6" w:rsidRPr="007B708F" w:rsidTr="005C3206">
        <w:trPr>
          <w:gridAfter w:val="1"/>
          <w:wAfter w:w="14" w:type="dxa"/>
          <w:trHeight w:val="70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B64B1C">
              <w:rPr>
                <w:color w:val="000000"/>
              </w:rPr>
              <w:t>ОПК-2.2.1 Умеет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2860D6" w:rsidRPr="007B708F" w:rsidTr="005C3206">
        <w:trPr>
          <w:gridAfter w:val="1"/>
          <w:wAfter w:w="14" w:type="dxa"/>
          <w:trHeight w:val="111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Б1.О.19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rPr>
                <w:color w:val="000000"/>
              </w:rPr>
              <w:t>Статистика</w:t>
            </w:r>
          </w:p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B64B1C">
              <w:rPr>
                <w:color w:val="000000"/>
              </w:rPr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B64B1C">
              <w:rPr>
                <w:color w:val="000000"/>
              </w:rPr>
              <w:t>ОПК-2.2.1 Умеет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B64B1C">
              <w:rPr>
                <w:color w:val="000000"/>
              </w:rPr>
              <w:t xml:space="preserve">ОПК-2.3.1 Имеет навыки осуществления сбора, обработки и статистического анализа данных, необходимые для решения поставленных экономических задач </w:t>
            </w:r>
          </w:p>
          <w:p w:rsidR="002860D6" w:rsidRPr="00B64B1C" w:rsidRDefault="002860D6" w:rsidP="005C3206">
            <w:pPr>
              <w:rPr>
                <w:color w:val="000000"/>
              </w:rPr>
            </w:pPr>
            <w:r w:rsidRPr="00B64B1C">
              <w:rPr>
                <w:color w:val="000000"/>
              </w:rPr>
              <w:t>ОПК-5.3.1 Имеет навык использования современных информационных технологий и программных средств при решении профессиональных задач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B64B1C">
              <w:rPr>
                <w:color w:val="000000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rPr>
                <w:color w:val="000000"/>
              </w:rPr>
              <w:t>Б1.О.20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rPr>
                <w:color w:val="000000"/>
              </w:rPr>
              <w:t>Бухгалтерский учет и отчетность</w:t>
            </w:r>
          </w:p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B64B1C">
              <w:rPr>
                <w:color w:val="000000"/>
              </w:rPr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B64B1C">
              <w:rPr>
                <w:color w:val="000000"/>
              </w:rPr>
              <w:t>ОПК-2.2.1 Умеет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B64B1C">
              <w:rPr>
                <w:color w:val="000000"/>
              </w:rPr>
              <w:t xml:space="preserve">ОПК-2.3.1 Имеет навыки осуществления сбора, обработки и статистического анализа данных, необходимые для решения поставленных экономических задач 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rPr>
                <w:color w:val="000000"/>
              </w:rPr>
              <w:t>Б1.О.21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rPr>
                <w:color w:val="000000"/>
              </w:rPr>
              <w:t xml:space="preserve">Экономический анализ </w:t>
            </w:r>
          </w:p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B64B1C">
              <w:rPr>
                <w:color w:val="000000"/>
              </w:rPr>
              <w:t>ОПК-3.1.1 Знает основные методы и инструменты анализа экономических процессов на микро и макроуровне</w:t>
            </w:r>
          </w:p>
        </w:tc>
      </w:tr>
      <w:tr w:rsidR="002860D6" w:rsidRPr="007B708F" w:rsidTr="005C3206">
        <w:trPr>
          <w:gridAfter w:val="1"/>
          <w:wAfter w:w="14" w:type="dxa"/>
          <w:trHeight w:val="516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B64B1C">
              <w:rPr>
                <w:color w:val="000000"/>
              </w:rPr>
              <w:t>ОПК-3.2.1 Умеет анализировать и содержательно объяснять природу экономических процессов на микро и макроуровне</w:t>
            </w:r>
          </w:p>
        </w:tc>
      </w:tr>
      <w:tr w:rsidR="002860D6" w:rsidRPr="007B708F" w:rsidTr="005C3206">
        <w:trPr>
          <w:gridAfter w:val="1"/>
          <w:wAfter w:w="14" w:type="dxa"/>
          <w:trHeight w:val="516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B64B1C">
              <w:rPr>
                <w:color w:val="000000"/>
              </w:rPr>
              <w:t>-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lastRenderedPageBreak/>
              <w:t>Б1.О.22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rPr>
                <w:color w:val="000000"/>
              </w:rPr>
              <w:t>Эконометрика</w:t>
            </w:r>
          </w:p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B64B1C">
              <w:rPr>
                <w:color w:val="000000"/>
              </w:rPr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2860D6" w:rsidRPr="007B708F" w:rsidTr="005C3206">
        <w:trPr>
          <w:gridAfter w:val="1"/>
          <w:wAfter w:w="14" w:type="dxa"/>
          <w:trHeight w:val="516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B64B1C">
              <w:rPr>
                <w:color w:val="000000"/>
              </w:rPr>
              <w:t>ОПК-2.2.1 Умеет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2860D6" w:rsidRPr="007B708F" w:rsidTr="005C3206">
        <w:trPr>
          <w:gridAfter w:val="1"/>
          <w:wAfter w:w="14" w:type="dxa"/>
          <w:trHeight w:val="70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B64B1C" w:rsidRDefault="002860D6" w:rsidP="005C3206">
            <w:r w:rsidRPr="00B64B1C">
              <w:t>Б1.О.23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B64B1C" w:rsidRDefault="002860D6" w:rsidP="005C3206">
            <w:r w:rsidRPr="00B64B1C">
              <w:t>Экономика организаций</w:t>
            </w:r>
          </w:p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B64B1C">
              <w:rPr>
                <w:color w:val="000000"/>
              </w:rPr>
              <w:t>ОПК-3.1.1 Знает основные методы и инструменты анализа экономических процессов на микро и макроуровне</w:t>
            </w:r>
          </w:p>
          <w:p w:rsidR="002860D6" w:rsidRPr="00B64B1C" w:rsidRDefault="002860D6" w:rsidP="005C3206">
            <w:pPr>
              <w:rPr>
                <w:color w:val="000000"/>
              </w:rPr>
            </w:pPr>
            <w:r w:rsidRPr="00B64B1C">
              <w:rPr>
                <w:color w:val="000000"/>
              </w:rPr>
              <w:t>ОПК-4.1.1 Знает способы подготовки и формирования экономически и финансово обоснованных организационно - управленческие решений в профессиональной деятельности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C70E80" w:rsidRDefault="002860D6" w:rsidP="005C3206">
            <w:pPr>
              <w:rPr>
                <w:color w:val="FF0000"/>
              </w:rPr>
            </w:pPr>
          </w:p>
        </w:tc>
        <w:tc>
          <w:tcPr>
            <w:tcW w:w="1701" w:type="dxa"/>
            <w:vMerge/>
            <w:vAlign w:val="center"/>
          </w:tcPr>
          <w:p w:rsidR="002860D6" w:rsidRPr="00C70E80" w:rsidRDefault="002860D6" w:rsidP="005C3206">
            <w:pPr>
              <w:rPr>
                <w:color w:val="FF0000"/>
              </w:rPr>
            </w:pPr>
          </w:p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B64B1C">
              <w:rPr>
                <w:color w:val="000000"/>
              </w:rPr>
              <w:t>ОПК-3.2.1 Умеет анализировать и содержательно объяснять природу экономических процессов на микро и макроуровне</w:t>
            </w:r>
          </w:p>
          <w:p w:rsidR="002860D6" w:rsidRPr="00B64B1C" w:rsidRDefault="002860D6" w:rsidP="005C3206">
            <w:pPr>
              <w:rPr>
                <w:color w:val="000000"/>
              </w:rPr>
            </w:pPr>
            <w:r w:rsidRPr="00B64B1C">
              <w:rPr>
                <w:color w:val="000000"/>
              </w:rPr>
              <w:t>ОПК-4.2.1 Умеет предлагать экономически и финансово обоснованные организационно - управленческие решения в профессиональной деятельности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C70E80" w:rsidRDefault="002860D6" w:rsidP="005C3206">
            <w:pPr>
              <w:rPr>
                <w:color w:val="FF0000"/>
              </w:rPr>
            </w:pPr>
          </w:p>
        </w:tc>
        <w:tc>
          <w:tcPr>
            <w:tcW w:w="1701" w:type="dxa"/>
            <w:vMerge/>
            <w:vAlign w:val="center"/>
          </w:tcPr>
          <w:p w:rsidR="002860D6" w:rsidRPr="00C70E80" w:rsidRDefault="002860D6" w:rsidP="005C3206">
            <w:pPr>
              <w:rPr>
                <w:color w:val="FF0000"/>
              </w:rPr>
            </w:pPr>
          </w:p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B64B1C">
              <w:rPr>
                <w:color w:val="000000"/>
              </w:rPr>
              <w:t>ОПК-3.3.1 Имеет навыки анализировать и содержательно объяснять природу экономических процессов на микроуровне</w:t>
            </w:r>
          </w:p>
          <w:p w:rsidR="002860D6" w:rsidRPr="00B64B1C" w:rsidRDefault="002860D6" w:rsidP="005C3206">
            <w:pPr>
              <w:rPr>
                <w:color w:val="000000"/>
              </w:rPr>
            </w:pPr>
            <w:r w:rsidRPr="00B64B1C">
              <w:rPr>
                <w:color w:val="000000"/>
              </w:rPr>
              <w:t>ОПК-4.3.1 Владеет способностью предлагать экономически и финансово обоснованные организационно - управленческие решения в профессиональной деятельности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Б1.О.24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rPr>
                <w:color w:val="000000"/>
              </w:rPr>
              <w:t>Основы проектной деятельности</w:t>
            </w:r>
          </w:p>
        </w:tc>
        <w:tc>
          <w:tcPr>
            <w:tcW w:w="11907" w:type="dxa"/>
          </w:tcPr>
          <w:p w:rsidR="002860D6" w:rsidRPr="00B64B1C" w:rsidRDefault="002860D6" w:rsidP="005C3206">
            <w:pPr>
              <w:rPr>
                <w:color w:val="000000"/>
              </w:rPr>
            </w:pPr>
            <w:r w:rsidRPr="007B708F">
              <w:rPr>
                <w:color w:val="000000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rPr>
                <w:color w:val="000000"/>
              </w:rPr>
            </w:pPr>
            <w:r w:rsidRPr="007B708F">
              <w:rPr>
                <w:color w:val="000000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7B708F">
              <w:rPr>
                <w:color w:val="000000"/>
                <w:szCs w:val="20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rPr>
                <w:color w:val="000000"/>
              </w:rPr>
            </w:pPr>
            <w:r w:rsidRPr="007B708F">
              <w:rPr>
                <w:color w:val="000000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7B708F">
              <w:rPr>
                <w:color w:val="000000"/>
                <w:szCs w:val="20"/>
              </w:rPr>
              <w:t>УК-3.3.1. Владеет простейшими методами и приемами социального взаимодействия и работы в команде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 xml:space="preserve">Б1.О.25 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rPr>
                <w:color w:val="000000"/>
              </w:rPr>
              <w:t>Элективные курсы по физической культуре и спорту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7B708F">
              <w:rPr>
                <w:color w:val="000000"/>
                <w:szCs w:val="20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7B708F">
              <w:rPr>
                <w:color w:val="000000"/>
                <w:szCs w:val="20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7B708F">
              <w:rPr>
                <w:color w:val="000000"/>
                <w:szCs w:val="20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2860D6" w:rsidRPr="007B708F" w:rsidTr="005C3206">
        <w:tc>
          <w:tcPr>
            <w:tcW w:w="14893" w:type="dxa"/>
            <w:gridSpan w:val="4"/>
          </w:tcPr>
          <w:p w:rsidR="002860D6" w:rsidRPr="007B708F" w:rsidRDefault="002860D6" w:rsidP="005C3206">
            <w:pPr>
              <w:widowControl w:val="0"/>
              <w:jc w:val="center"/>
              <w:rPr>
                <w:b/>
              </w:rPr>
            </w:pPr>
            <w:r w:rsidRPr="007B708F"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2860D6" w:rsidRPr="007B708F" w:rsidTr="005C3206">
        <w:trPr>
          <w:gridAfter w:val="1"/>
          <w:wAfter w:w="14" w:type="dxa"/>
          <w:trHeight w:val="158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Б1.В.1</w:t>
            </w:r>
          </w:p>
        </w:tc>
        <w:tc>
          <w:tcPr>
            <w:tcW w:w="1701" w:type="dxa"/>
            <w:vMerge w:val="restart"/>
            <w:vAlign w:val="bottom"/>
          </w:tcPr>
          <w:p w:rsidR="002860D6" w:rsidRPr="007B708F" w:rsidRDefault="002860D6" w:rsidP="005C3206">
            <w:r w:rsidRPr="007B708F">
              <w:t xml:space="preserve">Основы документационного обеспечения 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7B708F">
              <w:rPr>
                <w:iCs/>
                <w:szCs w:val="20"/>
              </w:rPr>
              <w:t>ПК-3.1.8 Знает требования к обеспечению сохранения коммерческой тайны</w:t>
            </w:r>
            <w:r w:rsidRPr="007B708F">
              <w:rPr>
                <w:szCs w:val="20"/>
              </w:rPr>
              <w:t xml:space="preserve"> </w:t>
            </w:r>
          </w:p>
        </w:tc>
      </w:tr>
      <w:tr w:rsidR="002860D6" w:rsidRPr="007B708F" w:rsidTr="005C3206">
        <w:trPr>
          <w:gridAfter w:val="1"/>
          <w:wAfter w:w="14" w:type="dxa"/>
          <w:trHeight w:val="271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r w:rsidRPr="007B708F">
              <w:t>ПК-5.2.2 Умеет применять корпоративные документы и процедуры</w:t>
            </w:r>
          </w:p>
        </w:tc>
      </w:tr>
      <w:tr w:rsidR="002860D6" w:rsidRPr="007B708F" w:rsidTr="005C3206">
        <w:trPr>
          <w:gridAfter w:val="1"/>
          <w:wAfter w:w="14" w:type="dxa"/>
          <w:trHeight w:val="70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r w:rsidRPr="007B708F">
              <w:t>ПК-4.3.3  Имеет навыки документирования  процесса  управления  в   чрезвычайных   и   кризисных ситуациях как часть процесса управления рисками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lastRenderedPageBreak/>
              <w:t>Б1.В.2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t>Информационные системы в экономике</w:t>
            </w:r>
          </w:p>
        </w:tc>
        <w:tc>
          <w:tcPr>
            <w:tcW w:w="11907" w:type="dxa"/>
          </w:tcPr>
          <w:p w:rsidR="002860D6" w:rsidRPr="007B708F" w:rsidRDefault="002860D6" w:rsidP="005C3206">
            <w:r w:rsidRPr="007B708F">
              <w:t>УК-1.1.1 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r w:rsidRPr="007B708F">
              <w:t>ПК-3.2.3 Умеет использовать программное обеспечение для работы с информацией (текстовые, графические, табличные и аналитические приложения, приложения для визуального представления данных) на уровне опытного пользователя</w:t>
            </w:r>
          </w:p>
          <w:p w:rsidR="002860D6" w:rsidRPr="007B708F" w:rsidRDefault="002860D6" w:rsidP="005C3206">
            <w:r w:rsidRPr="007B708F">
              <w:t>ПК-5.2.4 Умеет систематизировать большие объемы информации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r w:rsidRPr="007B708F">
              <w:t>УК-1.3.1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:rsidR="002860D6" w:rsidRPr="007B708F" w:rsidRDefault="002860D6" w:rsidP="005C3206">
            <w:r w:rsidRPr="007B708F">
              <w:t>ПК-2.3.3 Имеет навыки мониторинга мероприятий по обеспечению экономической безопасности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Б1.В.3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t>Финансы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 xml:space="preserve">УК-10.1.1 </w:t>
            </w:r>
            <w:r w:rsidRPr="007B708F">
              <w:rPr>
                <w:snapToGrid w:val="0"/>
                <w:color w:val="0D0D0D" w:themeColor="text1" w:themeTint="F2"/>
              </w:rPr>
              <w:t xml:space="preserve"> Знает </w:t>
            </w:r>
            <w:r w:rsidRPr="007B708F">
              <w:rPr>
                <w:snapToGrid w:val="0"/>
              </w:rPr>
              <w:t>законодательство РФ в области экономической и финансовой грамотности и систему финансовых институтов в РФ.</w:t>
            </w:r>
          </w:p>
        </w:tc>
      </w:tr>
      <w:tr w:rsidR="002860D6" w:rsidRPr="007B708F" w:rsidTr="005C3206">
        <w:trPr>
          <w:gridAfter w:val="1"/>
          <w:wAfter w:w="14" w:type="dxa"/>
          <w:trHeight w:val="70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Theme="minorHAnsi"/>
                <w:szCs w:val="20"/>
                <w:lang w:eastAsia="en-US"/>
              </w:rPr>
            </w:pPr>
            <w:r w:rsidRPr="007B708F">
              <w:rPr>
                <w:rFonts w:eastAsiaTheme="minorHAnsi"/>
                <w:szCs w:val="20"/>
                <w:lang w:eastAsia="en-US"/>
              </w:rPr>
              <w:t xml:space="preserve">УК-10.2.1 </w:t>
            </w:r>
            <w:r w:rsidRPr="007B708F">
              <w:rPr>
                <w:snapToGrid w:val="0"/>
                <w:color w:val="0D0D0D" w:themeColor="text1" w:themeTint="F2"/>
                <w:szCs w:val="20"/>
              </w:rPr>
              <w:t xml:space="preserve">Умеет </w:t>
            </w:r>
            <w:r w:rsidRPr="007B708F">
              <w:rPr>
                <w:szCs w:val="20"/>
              </w:rPr>
              <w:t>оценивать степень риска продуктов и услуг финансовых институтов и на основании этого принимать обоснованные экономические решения.</w:t>
            </w:r>
          </w:p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szCs w:val="20"/>
              </w:rPr>
              <w:t xml:space="preserve">ПК-4.2.1 </w:t>
            </w:r>
            <w:r w:rsidRPr="007B708F">
              <w:rPr>
                <w:iCs/>
                <w:szCs w:val="20"/>
              </w:rPr>
              <w:t>Умеет анализировать и классифицировать большой объем информации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Theme="minorHAnsi"/>
                <w:szCs w:val="20"/>
                <w:lang w:eastAsia="en-US"/>
              </w:rPr>
            </w:pPr>
            <w:r w:rsidRPr="007B708F">
              <w:rPr>
                <w:rFonts w:eastAsiaTheme="minorHAnsi"/>
                <w:szCs w:val="20"/>
                <w:lang w:eastAsia="en-US"/>
              </w:rPr>
              <w:t xml:space="preserve">УК-10.3.1 </w:t>
            </w:r>
            <w:r w:rsidRPr="007B708F">
              <w:rPr>
                <w:snapToGrid w:val="0"/>
                <w:szCs w:val="20"/>
              </w:rPr>
              <w:t xml:space="preserve"> Владеет  </w:t>
            </w:r>
            <w:r w:rsidRPr="007B708F">
              <w:rPr>
                <w:szCs w:val="20"/>
              </w:rPr>
              <w:t>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Б1.В.4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t>Экономика транспортной организации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 xml:space="preserve">УК-10.1.1 </w:t>
            </w:r>
            <w:r w:rsidRPr="007B708F">
              <w:rPr>
                <w:snapToGrid w:val="0"/>
                <w:color w:val="0D0D0D" w:themeColor="text1" w:themeTint="F2"/>
              </w:rPr>
              <w:t xml:space="preserve"> Знает </w:t>
            </w:r>
            <w:r w:rsidRPr="007B708F">
              <w:rPr>
                <w:snapToGrid w:val="0"/>
              </w:rPr>
              <w:t>законодательство РФ в области экономической и финансовой грамотности и систему финансовых институтов в РФ.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Theme="minorHAnsi"/>
                <w:szCs w:val="20"/>
                <w:lang w:eastAsia="en-US"/>
              </w:rPr>
            </w:pPr>
            <w:r w:rsidRPr="007B708F">
              <w:rPr>
                <w:rFonts w:eastAsiaTheme="minorHAnsi"/>
                <w:szCs w:val="20"/>
                <w:lang w:eastAsia="en-US"/>
              </w:rPr>
              <w:t>ПК-2.2.1 Умеет собирать, обобщать, систематизировать информацию и проводить анализ финансово-хозяйственной деятельности объектов экономической безопасности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Theme="minorHAnsi"/>
                <w:szCs w:val="20"/>
                <w:lang w:eastAsia="en-US"/>
              </w:rPr>
            </w:pPr>
            <w:r w:rsidRPr="007B708F">
              <w:rPr>
                <w:rFonts w:eastAsiaTheme="minorHAnsi"/>
                <w:szCs w:val="20"/>
                <w:lang w:eastAsia="en-US"/>
              </w:rPr>
              <w:t>ПК-1.3.3  Имеет навыки представления аналитической информации руководителю и ответственным за мероприятия по защите экономических интересов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Б1.В.5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t>Деньги, кредит, банки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7B708F">
              <w:rPr>
                <w:snapToGrid w:val="0"/>
                <w:color w:val="0D0D0D" w:themeColor="text1" w:themeTint="F2"/>
              </w:rPr>
              <w:t>УК-10.1.1  Знает законодательство РФ в области экономической и финансовой грамотности и систему финансовых институтов в РФ.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Theme="minorHAnsi"/>
                <w:snapToGrid w:val="0"/>
                <w:color w:val="0D0D0D" w:themeColor="text1" w:themeTint="F2"/>
                <w:szCs w:val="20"/>
                <w:lang w:eastAsia="en-US"/>
              </w:rPr>
            </w:pPr>
            <w:r w:rsidRPr="007B708F">
              <w:rPr>
                <w:rFonts w:eastAsiaTheme="minorHAnsi"/>
                <w:snapToGrid w:val="0"/>
                <w:color w:val="0D0D0D" w:themeColor="text1" w:themeTint="F2"/>
                <w:szCs w:val="20"/>
                <w:lang w:eastAsia="en-US"/>
              </w:rPr>
              <w:t>ПК-4.2.1 Умеет анализировать и классифицировать большой объем информации, составлять отчеты и систематизировать информацию</w:t>
            </w:r>
          </w:p>
          <w:p w:rsidR="002860D6" w:rsidRPr="007B708F" w:rsidRDefault="002860D6" w:rsidP="005C3206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7B708F">
              <w:rPr>
                <w:snapToGrid w:val="0"/>
                <w:color w:val="0D0D0D" w:themeColor="text1" w:themeTint="F2"/>
              </w:rPr>
              <w:t>УК-10.2.1  Умеет оценивать степень риска продуктов и услуг финансовых институтов и на основании этого принимать обоснованные экономические решения.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Theme="minorHAnsi"/>
                <w:szCs w:val="20"/>
                <w:lang w:eastAsia="en-US"/>
              </w:rPr>
            </w:pPr>
            <w:r w:rsidRPr="007B708F">
              <w:rPr>
                <w:rFonts w:eastAsiaTheme="minorHAnsi"/>
                <w:szCs w:val="20"/>
                <w:lang w:eastAsia="en-US"/>
              </w:rPr>
              <w:t xml:space="preserve">УК-10.3.1 </w:t>
            </w:r>
            <w:r w:rsidRPr="007B708F">
              <w:rPr>
                <w:snapToGrid w:val="0"/>
                <w:szCs w:val="20"/>
              </w:rPr>
              <w:t xml:space="preserve"> Владеет  </w:t>
            </w:r>
            <w:r w:rsidRPr="007B708F">
              <w:rPr>
                <w:szCs w:val="20"/>
              </w:rPr>
              <w:t>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2860D6" w:rsidRPr="007B708F" w:rsidTr="005C3206">
        <w:trPr>
          <w:gridAfter w:val="1"/>
          <w:wAfter w:w="14" w:type="dxa"/>
          <w:trHeight w:val="600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Б1.В.6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t>Правовые основы обеспечения экономической безопасности и правовые риски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>ПК-1.1.1 Знает основы законодательства и нормативно-правовую базу в сфере экономической безопасности</w:t>
            </w:r>
          </w:p>
        </w:tc>
      </w:tr>
      <w:tr w:rsidR="002860D6" w:rsidRPr="007B708F" w:rsidTr="005C3206">
        <w:trPr>
          <w:gridAfter w:val="1"/>
          <w:wAfter w:w="14" w:type="dxa"/>
          <w:trHeight w:val="516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Theme="minorHAnsi"/>
                <w:szCs w:val="20"/>
                <w:lang w:eastAsia="en-US"/>
              </w:rPr>
            </w:pPr>
            <w:r w:rsidRPr="007B708F">
              <w:rPr>
                <w:rFonts w:eastAsiaTheme="minorHAnsi"/>
                <w:szCs w:val="20"/>
                <w:lang w:eastAsia="en-US"/>
              </w:rPr>
              <w:t xml:space="preserve">ПК-1.2.2 </w:t>
            </w:r>
            <w:r w:rsidRPr="007B708F">
              <w:rPr>
                <w:szCs w:val="20"/>
              </w:rPr>
              <w:t>Умеет проводить анализ теневой и коррупционной деятельности объектов экономической безопасности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Б1.В.7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t>Корпоративные финансы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 xml:space="preserve">УК-10.1.1 </w:t>
            </w:r>
            <w:r w:rsidRPr="007B708F">
              <w:rPr>
                <w:snapToGrid w:val="0"/>
                <w:color w:val="0D0D0D" w:themeColor="text1" w:themeTint="F2"/>
              </w:rPr>
              <w:t xml:space="preserve"> Знает </w:t>
            </w:r>
            <w:r w:rsidRPr="007B708F">
              <w:rPr>
                <w:snapToGrid w:val="0"/>
              </w:rPr>
              <w:t>законодательство РФ в области экономической и финансовой грамотности и систему финансовых институтов в РФ.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7B708F">
              <w:rPr>
                <w:snapToGrid w:val="0"/>
                <w:color w:val="0D0D0D" w:themeColor="text1" w:themeTint="F2"/>
              </w:rPr>
              <w:t>УК-10.2.1 Умеет оценивать степень риска продуктов и услуг финансовых институтов и на основании этого принимать обоснованные экономические решения.</w:t>
            </w:r>
          </w:p>
          <w:p w:rsidR="002860D6" w:rsidRPr="007B708F" w:rsidRDefault="002860D6" w:rsidP="005C3206">
            <w:pPr>
              <w:widowControl w:val="0"/>
              <w:rPr>
                <w:iCs/>
              </w:rPr>
            </w:pPr>
            <w:r w:rsidRPr="007B708F">
              <w:rPr>
                <w:snapToGrid w:val="0"/>
                <w:color w:val="0D0D0D" w:themeColor="text1" w:themeTint="F2"/>
              </w:rPr>
              <w:t>ПК-4.2.1 Умеет анализировать и классифицировать большой объем информации, составлять отчеты и систематизировать информацию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УК-10.3.1  Владеет 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Б1.В.8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t>Методы  оптимальных решений и экономическое прогнозирование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УК-1.1.1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2860D6" w:rsidRPr="007B708F" w:rsidTr="005C3206">
        <w:trPr>
          <w:gridAfter w:val="1"/>
          <w:wAfter w:w="14" w:type="dxa"/>
          <w:trHeight w:val="506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УК-1.2.1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ПК-1.2.1 Умеет прогнозировать возможные угрозы и вызовы экономической безопасности</w:t>
            </w:r>
          </w:p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ПК-2.2.3 Умеет рассчитывать показатели и составлять прогнозно-аналитические модели в целях обеспечения экономической безопасности</w:t>
            </w:r>
          </w:p>
        </w:tc>
      </w:tr>
      <w:tr w:rsidR="002860D6" w:rsidRPr="007B708F" w:rsidTr="005C3206">
        <w:trPr>
          <w:gridAfter w:val="1"/>
          <w:wAfter w:w="14" w:type="dxa"/>
          <w:trHeight w:val="506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УК-1.3.1 Владеет 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Б1.В.9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t>Теория и методология анализа рисков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ПК-3.1.1 Знает методы воздействия на риски и критерии, применяемые при выработке мероприятий по воздействию на риски в разрезе отдельных видов</w:t>
            </w:r>
          </w:p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ПК-3.1.2 Знает инструменты анализа существующих методов контроля рисков и управления рисками и их достаточности; инструменты анализа последствий рисков</w:t>
            </w:r>
          </w:p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ПК-3.1.3 Знает принципы и правила выбора метода, техники оценки риска (достаточность ресурсов, характер и степень неопределенности, сложность метода, техники), методы, техники, технологии управления различными видами риска</w:t>
            </w:r>
          </w:p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ПК-3.1.4 Знает возможности инструментов риск-менеджмента для анализа рисков организации, методы воздействия на риск, план мероприятий по управлению рисками</w:t>
            </w:r>
          </w:p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ПК-3.1.6 Знает методы и инструменты, применяемые для предупреждения рисков несоответствия законодательству Российской Федерации и регуляторным требованиям</w:t>
            </w:r>
          </w:p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  <w:highlight w:val="yellow"/>
              </w:rPr>
            </w:pPr>
            <w:r w:rsidRPr="007B708F">
              <w:rPr>
                <w:iCs/>
                <w:szCs w:val="20"/>
              </w:rPr>
              <w:t>ПК-3.1.7 Знает законодательство Российской Федерации, отраслевые стандарты по управлению рисками, базовые положения международных стандартов по риск-менеджменту и смежным вопросам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rPr>
                <w:iCs/>
              </w:rPr>
            </w:pPr>
            <w:r w:rsidRPr="007B708F">
              <w:rPr>
                <w:iCs/>
              </w:rPr>
              <w:t>ПК-3.2.1 Умеет определять эффективные методы воздействия на риск, разрабатывать и внедрять планы воздействия на риски (совместно с ответственными за риск сотрудниками - владельцами риска), оказывать помощь ответственным за риск сотрудникам в правильной оценке риска и разработке мероприятий по их управлению</w:t>
            </w:r>
          </w:p>
          <w:p w:rsidR="002860D6" w:rsidRPr="007B708F" w:rsidRDefault="002860D6" w:rsidP="005C3206">
            <w:pPr>
              <w:rPr>
                <w:iCs/>
                <w:highlight w:val="yellow"/>
              </w:rPr>
            </w:pPr>
            <w:r w:rsidRPr="007B708F">
              <w:rPr>
                <w:iCs/>
              </w:rPr>
              <w:t>ПК-3.2.2 Умеет осуществлять расчеты, прогнозировать, тестировать и верифицировать методики управления рисками с учетом отраслевой специфики, отбирать подходящие методы воздействия на отдельные виды рисков и эффективно применять их с учетом их результативности и экономической эффективности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  <w:highlight w:val="yellow"/>
              </w:rPr>
            </w:pPr>
            <w:r w:rsidRPr="007B708F">
              <w:rPr>
                <w:iCs/>
                <w:szCs w:val="20"/>
              </w:rPr>
              <w:t>ПК-3.3.2 Имеет навыки разработки мероприятий по управлению рисками совместно с ответственными за риск сотрудниками организации - владельцами риска, мониторинга рисков и мониторинга мероприятий по воздействию на риски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Б1.В.10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t>Внутренний контроль и аудит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>ПК-1.1.3 Знает виды, методы, формы и инструменты контрольно-ревизионных мероприятий в организации</w:t>
            </w:r>
          </w:p>
          <w:p w:rsidR="002860D6" w:rsidRPr="007B708F" w:rsidRDefault="002860D6" w:rsidP="005C3206">
            <w:pPr>
              <w:widowControl w:val="0"/>
            </w:pPr>
            <w:r w:rsidRPr="007B708F">
              <w:t>ПК-2.1.2 Знает инструменты анализа существующих методов контроля деятельности объектов экономической безопасности</w:t>
            </w:r>
          </w:p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ПК-3.1.5 Знает виды, методы, формы и инструменты внутреннего контроля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ПК-1</w:t>
            </w:r>
            <w:r w:rsidRPr="007B708F">
              <w:rPr>
                <w:szCs w:val="20"/>
              </w:rPr>
              <w:t xml:space="preserve">.2.3 </w:t>
            </w:r>
            <w:r w:rsidRPr="007B708F">
              <w:rPr>
                <w:iCs/>
                <w:szCs w:val="20"/>
              </w:rPr>
              <w:t>Умеет проводить внутренний контроль и аудит деятельности объектов экономической безопасности</w:t>
            </w:r>
          </w:p>
          <w:p w:rsidR="002860D6" w:rsidRPr="007B708F" w:rsidRDefault="002860D6" w:rsidP="005C3206">
            <w:r w:rsidRPr="007B708F">
              <w:t>ПК-2.2.1 Умеет собирать, обобщать, систематизировать информацию и проводить анализ финансово-хозяйственной деятельности объектов экономической безопасности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r w:rsidRPr="007B708F">
              <w:t xml:space="preserve">ПК-1.3.1 </w:t>
            </w:r>
            <w:r w:rsidRPr="007B708F">
              <w:rPr>
                <w:iCs/>
              </w:rPr>
              <w:t>Имеет навыки оценки информации по результатам проведения контрольно-ревизионных мероприятий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Б1.В.11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t>Экономическая безопасность</w:t>
            </w:r>
          </w:p>
        </w:tc>
        <w:tc>
          <w:tcPr>
            <w:tcW w:w="11907" w:type="dxa"/>
          </w:tcPr>
          <w:p w:rsidR="002860D6" w:rsidRPr="007B708F" w:rsidRDefault="002860D6" w:rsidP="005C3206">
            <w:r w:rsidRPr="007B708F">
              <w:t>ПК-1.1.1 Знает основы законодательства и нормативно-правовую базу в сфере экономической безопасности</w:t>
            </w:r>
          </w:p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szCs w:val="20"/>
              </w:rPr>
            </w:pPr>
            <w:r w:rsidRPr="007B708F">
              <w:rPr>
                <w:szCs w:val="20"/>
              </w:rPr>
              <w:t>ПК-2.1.1</w:t>
            </w:r>
            <w:r w:rsidRPr="007B708F">
              <w:rPr>
                <w:iCs/>
                <w:szCs w:val="20"/>
              </w:rPr>
              <w:t xml:space="preserve"> Знает методологию анализа и оценки возникших угроз экономической безопасности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r w:rsidRPr="007B708F">
              <w:t>ПК-1.2.1 Умеет прогнозировать возможные угрозы и вызовы экономической безопасности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 xml:space="preserve">ПК-1.3.2 </w:t>
            </w:r>
            <w:r w:rsidRPr="007B708F">
              <w:rPr>
                <w:iCs/>
              </w:rPr>
              <w:t>Имеет навыки разработки предупредительных мер по нейтрализации угроз экономической безопасности</w:t>
            </w:r>
          </w:p>
          <w:p w:rsidR="002860D6" w:rsidRPr="007B708F" w:rsidRDefault="002860D6" w:rsidP="005C3206">
            <w:pPr>
              <w:widowControl w:val="0"/>
            </w:pPr>
            <w:r w:rsidRPr="007B708F">
              <w:t>ПК-2.3.1 Имеет навыки оценки возникших угроз экономической безопасности</w:t>
            </w:r>
          </w:p>
          <w:p w:rsidR="002860D6" w:rsidRPr="007B708F" w:rsidRDefault="002860D6" w:rsidP="005C3206">
            <w:pPr>
              <w:widowControl w:val="0"/>
            </w:pPr>
            <w:r w:rsidRPr="007B708F">
              <w:lastRenderedPageBreak/>
              <w:t>ПК-2.3.2 Имеет навыки разработки мероприятий по защите экономических интересов</w:t>
            </w:r>
          </w:p>
          <w:p w:rsidR="002860D6" w:rsidRPr="007B708F" w:rsidRDefault="002860D6" w:rsidP="005C3206">
            <w:pPr>
              <w:widowControl w:val="0"/>
            </w:pPr>
            <w:r w:rsidRPr="007B708F">
              <w:t>ПК-2.3.3 Имеет навыки мониторинга мероприятий по обеспечению экономической безопасности</w:t>
            </w:r>
          </w:p>
        </w:tc>
      </w:tr>
      <w:tr w:rsidR="002860D6" w:rsidRPr="007B708F" w:rsidTr="005C3206">
        <w:trPr>
          <w:gridAfter w:val="1"/>
          <w:wAfter w:w="14" w:type="dxa"/>
          <w:trHeight w:val="79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lastRenderedPageBreak/>
              <w:t>Б1.В.12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t>Налоги и налоговое планирование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ПК-1.1.1 Знает основы законодательства и нормативно-правовую базу в сфере экономической безопасности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ПК-2.2.3 Умеет рассчитывать показатели и составлять прогнозно-аналитические модели в целях обеспечения экономической безопасности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ПК-1.3.3 Имеет навыки представления аналитической информации руководителю и ответственным за мероприятия по защите экономических интересов</w:t>
            </w:r>
          </w:p>
        </w:tc>
      </w:tr>
      <w:tr w:rsidR="002860D6" w:rsidRPr="007B708F" w:rsidTr="005C3206">
        <w:trPr>
          <w:gridAfter w:val="1"/>
          <w:wAfter w:w="14" w:type="dxa"/>
          <w:trHeight w:val="70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Б1.В.13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t>Бизнес-планирование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ПК-2.1.1 Знает методологию анализа и оценки возникших угроз экономической безопасности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ПК-2.2.3 Умеет рассчитывать показатели и составлять прогнозно-аналитические модели в целях обеспечения экономической безопасности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УК-1.3.1 Владеет 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2860D6" w:rsidRPr="007B708F" w:rsidTr="005C3206">
        <w:trPr>
          <w:gridAfter w:val="1"/>
          <w:wAfter w:w="14" w:type="dxa"/>
          <w:trHeight w:val="516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Б1.В.14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t>Противодействие правонарушениям в сфере экономики</w:t>
            </w:r>
          </w:p>
        </w:tc>
        <w:tc>
          <w:tcPr>
            <w:tcW w:w="11907" w:type="dxa"/>
          </w:tcPr>
          <w:p w:rsidR="002860D6" w:rsidRPr="007B708F" w:rsidRDefault="002860D6" w:rsidP="005C3206">
            <w:r w:rsidRPr="007B708F">
              <w:t>ПК-1.1.2 Знает методы и инструменты предупреждения и выявления экономических правонарушений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Cs w:val="20"/>
              </w:rPr>
            </w:pPr>
            <w:r w:rsidRPr="007B708F">
              <w:rPr>
                <w:iCs/>
                <w:szCs w:val="20"/>
              </w:rPr>
              <w:t>ПК-1</w:t>
            </w:r>
            <w:r w:rsidRPr="007B708F">
              <w:rPr>
                <w:szCs w:val="20"/>
              </w:rPr>
              <w:t>.2.2 Умеет проводить анализ теневой и коррупционной деятельности объектов экономической безопасности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Б1.В.15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t>Риск-менеджмент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 xml:space="preserve">ПК-3.1.1 Знает методы воздействия на риски и критерии, применяемые при выработке мероприятий по воздействию на риски в разрезе отдельных видов </w:t>
            </w:r>
          </w:p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ПК-3.1.2 Знает инструменты анализа существующих методов контроля рисков и управления рисками и их достаточности; инструменты анализа последствий рисков</w:t>
            </w:r>
          </w:p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ПК-3.1.3 Знает принципы и правила выбора метода, техники оценки риска (достаточность ресурсов, характер и степень неопределенности, сложность метода, техники), методы, техники, технологии управления различными видами риска</w:t>
            </w:r>
          </w:p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ПК-3.1.4 Знает возможности инструментов риск-менеджмента для анализа рисков организации, методы воздействия на риск, план мероприятий по управлению рисками</w:t>
            </w:r>
          </w:p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ПК-4.1.1 Знает локальные акты по управлению рисками в организации (политики, процедуры, регламенты, методики оценки рисков)</w:t>
            </w:r>
          </w:p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ПК-4.1.2 Знает реестр рисков, карта рисков, принципы их построения и использования,  планы мероприятий и контрольные процедуры по рискам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rPr>
                <w:iCs/>
              </w:rPr>
            </w:pPr>
            <w:r w:rsidRPr="007B708F">
              <w:rPr>
                <w:iCs/>
              </w:rPr>
              <w:t>ПК-3.2.1 Умеет определять эффективные методы воздействия на риск, разрабатывать и внедрять планы воздействия на риски (совместно с ответственными за риск сотрудниками - владельцами риска), оказывать помощь ответственным за риск сотрудникам в правильной оценке риска и разработке мероприятий по их управлению</w:t>
            </w:r>
          </w:p>
          <w:p w:rsidR="002860D6" w:rsidRPr="007B708F" w:rsidRDefault="002860D6" w:rsidP="005C3206">
            <w:pPr>
              <w:rPr>
                <w:iCs/>
              </w:rPr>
            </w:pPr>
            <w:r w:rsidRPr="007B708F">
              <w:rPr>
                <w:iCs/>
              </w:rPr>
              <w:t>ПК-3.2.2 Умеет осуществлять расчеты, прогнозировать, тестировать и верифицировать методики управления рисками с учетом отраслевой специфики, отбирать подходящие методы воздействия на отдельные виды рисков и эффективно применять их с учетом их результативности и экономической эффективности</w:t>
            </w:r>
          </w:p>
          <w:p w:rsidR="002860D6" w:rsidRPr="007B708F" w:rsidRDefault="002860D6" w:rsidP="005C3206">
            <w:pPr>
              <w:rPr>
                <w:iCs/>
              </w:rPr>
            </w:pPr>
            <w:r w:rsidRPr="007B708F">
              <w:rPr>
                <w:iCs/>
              </w:rPr>
              <w:t>ПК-3.2.4 Умеет формировать формы отчетности, дорожные карты для целей реализации и мониторинга мероприятий по воздействию на риски</w:t>
            </w:r>
          </w:p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ПК-4.2.2 Умеет использовать принципы построения карты рисков и реестра рисков</w:t>
            </w:r>
          </w:p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ПК-5.2.3 Умеет производить  проверку  эффективности  управления  отдельными   видами рисков, контролировать меры воздействия на риск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szCs w:val="20"/>
              </w:rPr>
              <w:t xml:space="preserve">ПК-3.3.1 </w:t>
            </w:r>
            <w:r w:rsidRPr="007B708F">
              <w:rPr>
                <w:iCs/>
                <w:szCs w:val="20"/>
              </w:rPr>
              <w:t>Имеет навыки оценки деятельности подразделений по воздействию на риски</w:t>
            </w:r>
          </w:p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lastRenderedPageBreak/>
              <w:t>ПК-3.3.2 Имеет навыки разработки мероприятий по управлению рисками совместно с ответственными за риск сотрудниками организации - владельцами риска, мониторинга рисков и мониторинга мероприятий по воздействию на риски</w:t>
            </w:r>
          </w:p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ПК-4.3.1 Имеет навыки сбора, систематизации, анализа информации о реализовавшихся   рисках (статистика реализовавшихся событий), консолидации информации по всем рискам в зоне своей ответственности в единый реестр и корректировки реестра в процессе их изменений</w:t>
            </w:r>
          </w:p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ПК-4.3.2 Имеет навыки актуализации карты   рисков, реестра   рисков, плана   мероприятий   по управлению рисками, идентификации и регистрации проблем, касающихся управления рисками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lastRenderedPageBreak/>
              <w:t>Б1.В.16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t>Инвестиционный анализ и оценка инвестиционных рисков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ПК-3.1.2 Знает инструменты анализа существующих методов контроля рисков и управления рисками и их достаточности; инструменты анализа последствий рисков</w:t>
            </w:r>
          </w:p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7B708F">
              <w:rPr>
                <w:iCs/>
                <w:szCs w:val="20"/>
              </w:rPr>
              <w:t>ПК-3.1.3 Знает принципы и правила выбора метода, техники оценки риска (достаточность ресурсов, характер и степень неопределенности, сложность метода, техники), методы, техники, технологии управления различными видами риска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rPr>
                <w:iCs/>
              </w:rPr>
            </w:pPr>
            <w:r w:rsidRPr="007B708F">
              <w:rPr>
                <w:iCs/>
              </w:rPr>
              <w:t>ПК-3.2.2 Умеет осуществлять расчеты, прогнозировать, тестировать и верифицировать методики управления рисками с учетом отраслевой специфики, отбирать подходящие методы воздействия на отдельные виды рисков и эффективно применять их с учетом их результативности и экономической эффективности</w:t>
            </w:r>
          </w:p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ПК-5.2.3 Умеет производить  проверку  эффективности  управления  отдельными   видами рисков, контролировать меры воздействия на риск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ПК-3.3.2 Имеет навыки разработки мероприятий по управлению рисками совместно с ответственными за риск сотрудниками организации - владельцами риска, мониторинга рисков и мониторинга мероприятий по воздействию на риски</w:t>
            </w:r>
          </w:p>
        </w:tc>
      </w:tr>
      <w:tr w:rsidR="002860D6" w:rsidRPr="007B708F" w:rsidTr="005C3206">
        <w:trPr>
          <w:gridAfter w:val="1"/>
          <w:wAfter w:w="14" w:type="dxa"/>
          <w:trHeight w:val="645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Б1.В.17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t>Бюджетирование и риски управления денежными потоками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7B708F">
              <w:rPr>
                <w:iCs/>
                <w:szCs w:val="20"/>
              </w:rPr>
              <w:t>ПК-3.1.3 Знает принципы и правила выбора метода, техники оценки риска (достаточность ресурсов, характер и степень неопределенности, сложность метода, техники), методы, техники, технологии управления различными видами риска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ПК-3.2.2 Умеет осуществлять расчеты, прогнозировать, тестировать и верифицировать методики управления рисками с учетом отраслевой специфики, отбирать подходящие методы воздействия на отдельные виды рисков и эффективно применять их с учетом их результативности и экономической эффективности</w:t>
            </w:r>
          </w:p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ПК-5.2.3 Умеет производить  проверку  эффективности  управления  отдельными   видами рисков, контролировать меры воздействия на риск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7B708F">
              <w:rPr>
                <w:iCs/>
                <w:szCs w:val="20"/>
              </w:rPr>
              <w:t>ПК-3.3.2 Имеет навыки разработки мероприятий по управлению рисками совместно с ответственными за риск сотрудниками организации - владельцами риска, мониторинга рисков и мониторинга мероприятий по воздействию на риски</w:t>
            </w:r>
          </w:p>
        </w:tc>
      </w:tr>
      <w:tr w:rsidR="002860D6" w:rsidRPr="007B708F" w:rsidTr="005C3206">
        <w:trPr>
          <w:gridAfter w:val="1"/>
          <w:wAfter w:w="14" w:type="dxa"/>
          <w:trHeight w:val="582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Б1.В.18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t>Теневая экономика в системе экономической безопасности</w:t>
            </w:r>
          </w:p>
        </w:tc>
        <w:tc>
          <w:tcPr>
            <w:tcW w:w="11907" w:type="dxa"/>
          </w:tcPr>
          <w:p w:rsidR="002860D6" w:rsidRPr="007B708F" w:rsidRDefault="002860D6" w:rsidP="005C3206">
            <w:r w:rsidRPr="007B708F">
              <w:t>ПК-1.1.1 Знает основы законодательства и нормативно-правовую базу в сфере экономической безопасности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Cs w:val="20"/>
              </w:rPr>
            </w:pPr>
            <w:r w:rsidRPr="007B708F">
              <w:rPr>
                <w:iCs/>
                <w:szCs w:val="20"/>
              </w:rPr>
              <w:t>ПК-1</w:t>
            </w:r>
            <w:r w:rsidRPr="007B708F">
              <w:rPr>
                <w:szCs w:val="20"/>
              </w:rPr>
              <w:t>.2.2 Умеет проводить анализ теневой и коррупционной деятельности объектов экономической безопасности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Б1.В.19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t>Международная финансовая безопасность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 xml:space="preserve">ПК-2.1.1 </w:t>
            </w:r>
            <w:r w:rsidRPr="007B708F">
              <w:rPr>
                <w:iCs/>
              </w:rPr>
              <w:t xml:space="preserve"> Знает методологию анализа и оценки возникших угроз экономической безопасности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>ПК-2.2.2  Умеет проводить анализ текущего состояния объектов экономической безопасности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>ПК-2.3.2 Имеет навыки разработки мероприятий по защите экономических интересов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Б1.В.20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t>Бизнес-анализ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 xml:space="preserve">ПК-2.1.1 </w:t>
            </w:r>
            <w:r w:rsidRPr="007B708F">
              <w:rPr>
                <w:iCs/>
              </w:rPr>
              <w:t xml:space="preserve"> Знает методологию анализа и оценки возникших угроз экономической безопасности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>ПК-2.2.1 Умеет собирать, обобщать, систематизировать информацию и проводить анализ финансово-хозяйственной деятельности объектов экономической безопасности</w:t>
            </w:r>
          </w:p>
          <w:p w:rsidR="002860D6" w:rsidRPr="007B708F" w:rsidRDefault="002860D6" w:rsidP="005C3206">
            <w:pPr>
              <w:widowControl w:val="0"/>
            </w:pPr>
            <w:r w:rsidRPr="007B708F">
              <w:t>ПК-2.2.2 Умеет проводить анализ текущего состояния объектов экономической безопасности</w:t>
            </w:r>
          </w:p>
          <w:p w:rsidR="002860D6" w:rsidRPr="007B708F" w:rsidRDefault="002860D6" w:rsidP="005C3206">
            <w:pPr>
              <w:widowControl w:val="0"/>
            </w:pPr>
            <w:r w:rsidRPr="007B708F">
              <w:lastRenderedPageBreak/>
              <w:t xml:space="preserve">ПК-4.2.1 </w:t>
            </w:r>
            <w:r w:rsidRPr="007B708F">
              <w:rPr>
                <w:iCs/>
              </w:rPr>
              <w:t xml:space="preserve"> Умеет анализировать и классифицировать большой объем информации, составлять отчеты и систематизировать информацию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>ПК-1.3.3</w:t>
            </w:r>
            <w:r w:rsidRPr="007B708F">
              <w:rPr>
                <w:iCs/>
              </w:rPr>
              <w:t xml:space="preserve"> Имеет навыки представления аналитической информации руководителю и ответственным за мероприятия по защите экономических интересов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Б1.В.21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t>Судебная экономическая экспертиза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>ПК-2.1.2 Знает инструменты анализа существующих методов контроля деятельности объектов экономической безопасности</w:t>
            </w:r>
          </w:p>
        </w:tc>
      </w:tr>
      <w:tr w:rsidR="002860D6" w:rsidRPr="007B708F" w:rsidTr="005C3206">
        <w:trPr>
          <w:gridAfter w:val="1"/>
          <w:wAfter w:w="14" w:type="dxa"/>
          <w:trHeight w:val="516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>ПК-2.2.1 Умеет собирать, обобщать, систематизировать информацию и проводить анализ финансово-хозяйственной деятельности объектов экономической безопасности</w:t>
            </w:r>
          </w:p>
          <w:p w:rsidR="002860D6" w:rsidRPr="007B708F" w:rsidRDefault="002860D6" w:rsidP="005C3206">
            <w:pPr>
              <w:widowControl w:val="0"/>
            </w:pPr>
            <w:r w:rsidRPr="007B708F">
              <w:t>ПК-2.2.2  Умеет проводить анализ текущего состояния объектов экономической безопасности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Б1.В.22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t>Управление проектными рисками в системе экономической безопасности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 xml:space="preserve">ПК-3.1.4 Знает возможности инструментов риск-менеджмента для анализа рисков организации, методы воздействия на риск, план мероприятий по управлению рисками  </w:t>
            </w:r>
          </w:p>
          <w:p w:rsidR="002860D6" w:rsidRPr="007B708F" w:rsidRDefault="002860D6" w:rsidP="005C32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Theme="minorHAnsi"/>
                <w:szCs w:val="20"/>
                <w:lang w:eastAsia="en-US"/>
              </w:rPr>
            </w:pPr>
            <w:r w:rsidRPr="007B708F">
              <w:rPr>
                <w:rFonts w:eastAsiaTheme="minorHAnsi"/>
                <w:szCs w:val="20"/>
                <w:lang w:eastAsia="en-US"/>
              </w:rPr>
              <w:t xml:space="preserve">ПК-4.1.2 </w:t>
            </w:r>
            <w:r w:rsidRPr="007B708F">
              <w:rPr>
                <w:szCs w:val="20"/>
              </w:rPr>
              <w:t>Знает реестр рисков, карта рисков, принципы их построения и использования,  планы мероприятий и контрольные процедуры по рискам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 xml:space="preserve">ПК-3.2.1 Умеет определять эффективные методы воздействия на риск, разрабатывать и внедрять планы воздействия на риски (совместно с ответственными за риск сотрудниками - владельцами риска), оказывать помощь ответственным за риск сотрудникам в правильной оценке риска и разработке мероприятий по их управлению </w:t>
            </w:r>
          </w:p>
          <w:p w:rsidR="002860D6" w:rsidRPr="007B708F" w:rsidRDefault="002860D6" w:rsidP="005C3206">
            <w:pPr>
              <w:widowControl w:val="0"/>
            </w:pPr>
            <w:r w:rsidRPr="007B708F">
              <w:t>ПК-3.2.2 Умеет осуществлять расчеты, прогнозировать, тестировать и верифицировать методики управления рисками с учетом отраслевой специфики, отбирать подходящие методы воздействия на отдельные виды рисков и эффективно применять их с учетом их результативности и экономической эффективности</w:t>
            </w:r>
          </w:p>
          <w:p w:rsidR="002860D6" w:rsidRPr="007B708F" w:rsidRDefault="002860D6" w:rsidP="005C3206">
            <w:pPr>
              <w:widowControl w:val="0"/>
            </w:pPr>
            <w:r w:rsidRPr="007B708F">
              <w:t>ПК-5.2.3 Умеет производить проверку  эффективности  управления  отдельными   видами рисков, контролировать меры воздействия на риск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 xml:space="preserve">УК-2.3.1 </w:t>
            </w:r>
            <w:r w:rsidRPr="007B708F">
              <w:rPr>
                <w:snapToGrid w:val="0"/>
              </w:rPr>
              <w:t xml:space="preserve"> Владеет  </w:t>
            </w:r>
            <w:r w:rsidRPr="007B708F">
              <w:rPr>
                <w:snapToGrid w:val="0"/>
                <w:color w:val="0D0D0D" w:themeColor="text1" w:themeTint="F2"/>
              </w:rPr>
              <w:t>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</w:tc>
      </w:tr>
      <w:tr w:rsidR="002860D6" w:rsidRPr="007B708F" w:rsidTr="005C3206">
        <w:trPr>
          <w:gridAfter w:val="1"/>
          <w:wAfter w:w="14" w:type="dxa"/>
          <w:trHeight w:val="506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Б1.В.23</w:t>
            </w:r>
          </w:p>
        </w:tc>
        <w:tc>
          <w:tcPr>
            <w:tcW w:w="1701" w:type="dxa"/>
            <w:vMerge w:val="restart"/>
            <w:vAlign w:val="bottom"/>
          </w:tcPr>
          <w:p w:rsidR="002860D6" w:rsidRPr="007B708F" w:rsidRDefault="002860D6" w:rsidP="005C3206">
            <w:r w:rsidRPr="007B708F">
              <w:t>Ревизия и контроль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>ПК-1.1.3 Знает виды, методы, формы и инструменты контрольно-ревизионных мероприятий в организации</w:t>
            </w:r>
          </w:p>
          <w:p w:rsidR="002860D6" w:rsidRPr="007B708F" w:rsidRDefault="002860D6" w:rsidP="005C3206">
            <w:pPr>
              <w:widowControl w:val="0"/>
            </w:pPr>
            <w:r w:rsidRPr="007B708F">
              <w:t>ПК-2.1.2 Знает инструменты анализа существующих методов контроля деятельности объектов экономической безопасности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  <w:rPr>
                <w:iCs/>
              </w:rPr>
            </w:pPr>
            <w:r w:rsidRPr="007B708F">
              <w:t>ПК-1.2.3</w:t>
            </w:r>
            <w:r w:rsidRPr="007B708F">
              <w:rPr>
                <w:iCs/>
              </w:rPr>
              <w:t xml:space="preserve"> Умеет проводить внутренний контроль и аудит деятельности объектов экономической безопасности</w:t>
            </w:r>
          </w:p>
          <w:p w:rsidR="002860D6" w:rsidRPr="007B708F" w:rsidRDefault="002860D6" w:rsidP="005C3206">
            <w:r w:rsidRPr="007B708F">
              <w:t>ПК-2.2.1 Умеет собирать, обобщать, систематизировать информацию и проводить анализ финансово-хозяйственной деятельности объектов экономической безопасности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Align w:val="center"/>
          </w:tcPr>
          <w:p w:rsidR="002860D6" w:rsidRPr="007B708F" w:rsidRDefault="002860D6" w:rsidP="005C3206">
            <w:r w:rsidRPr="007B708F">
              <w:t>Б1.В.ДВ.1</w:t>
            </w:r>
          </w:p>
        </w:tc>
        <w:tc>
          <w:tcPr>
            <w:tcW w:w="1701" w:type="dxa"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Б1.В.ДВ.1.1</w:t>
            </w:r>
          </w:p>
          <w:p w:rsidR="002860D6" w:rsidRPr="007B708F" w:rsidRDefault="002860D6" w:rsidP="005C3206"/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t>Управление корпоративной культурой</w:t>
            </w:r>
          </w:p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>ПК-3.1.9</w:t>
            </w:r>
            <w:r w:rsidRPr="007B708F">
              <w:rPr>
                <w:iCs/>
              </w:rPr>
              <w:t xml:space="preserve"> Знает нормы профессиональной этики, корпоративного управления и корпоративной культуры</w:t>
            </w:r>
          </w:p>
          <w:p w:rsidR="002860D6" w:rsidRPr="007B708F" w:rsidRDefault="002860D6" w:rsidP="005C3206">
            <w:pPr>
              <w:widowControl w:val="0"/>
            </w:pPr>
            <w:r w:rsidRPr="007B708F">
              <w:t xml:space="preserve">ПК-5.1.1 </w:t>
            </w:r>
            <w:r w:rsidRPr="007B708F">
              <w:rPr>
                <w:iCs/>
              </w:rPr>
              <w:t>Знает методологию проведения социологического исследования, нормы этики организации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>ПК-5.2.1</w:t>
            </w:r>
            <w:r w:rsidRPr="007B708F">
              <w:rPr>
                <w:iCs/>
              </w:rPr>
              <w:t xml:space="preserve"> Умеет устанавливать и поддерживать   деловые   контакты, связи, отношения с сотрудниками компании, проводить интервью с ответственными за риск работниками</w:t>
            </w:r>
          </w:p>
          <w:p w:rsidR="002860D6" w:rsidRPr="007B708F" w:rsidRDefault="002860D6" w:rsidP="005C3206">
            <w:pPr>
              <w:widowControl w:val="0"/>
            </w:pPr>
            <w:r w:rsidRPr="007B708F">
              <w:t>ПК-5.2.2</w:t>
            </w:r>
            <w:r w:rsidRPr="007B708F">
              <w:rPr>
                <w:iCs/>
              </w:rPr>
              <w:t xml:space="preserve"> Умеет применять корпоративные документы и процедуры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Б1.В.ДВ.1.2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t>Профессиональная этика и деловой этикет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>ПК-3.1.9</w:t>
            </w:r>
            <w:r w:rsidRPr="007B708F">
              <w:rPr>
                <w:iCs/>
              </w:rPr>
              <w:t xml:space="preserve"> Знает нормы профессиональной этики, корпоративного управления и корпоративной культуры</w:t>
            </w:r>
          </w:p>
          <w:p w:rsidR="002860D6" w:rsidRPr="007B708F" w:rsidRDefault="002860D6" w:rsidP="005C3206">
            <w:pPr>
              <w:widowControl w:val="0"/>
            </w:pPr>
            <w:r w:rsidRPr="007B708F">
              <w:t xml:space="preserve">ПК-5.1.1 </w:t>
            </w:r>
            <w:r w:rsidRPr="007B708F">
              <w:rPr>
                <w:iCs/>
              </w:rPr>
              <w:t>Знает методологию проведения социологического исследования, нормы этики организации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>ПК-5.2.1</w:t>
            </w:r>
            <w:r w:rsidRPr="007B708F">
              <w:rPr>
                <w:iCs/>
              </w:rPr>
              <w:t xml:space="preserve"> Умеет устанавливать и поддерживать   деловые   контакты, связи, отношения с сотрудниками компании, проводить интервью с ответственными за риск работниками</w:t>
            </w:r>
          </w:p>
          <w:p w:rsidR="002860D6" w:rsidRPr="007B708F" w:rsidRDefault="002860D6" w:rsidP="005C3206">
            <w:pPr>
              <w:widowControl w:val="0"/>
            </w:pPr>
            <w:r w:rsidRPr="007B708F">
              <w:t>ПК-5.2.2</w:t>
            </w:r>
            <w:r w:rsidRPr="007B708F">
              <w:rPr>
                <w:iCs/>
              </w:rPr>
              <w:t xml:space="preserve"> Умеет применять корпоративные документы и процедуры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Б1.В.ДВ.2.1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t>Экономическая безопасность региона</w:t>
            </w:r>
          </w:p>
        </w:tc>
        <w:tc>
          <w:tcPr>
            <w:tcW w:w="11907" w:type="dxa"/>
          </w:tcPr>
          <w:p w:rsidR="002860D6" w:rsidRPr="007B708F" w:rsidRDefault="002860D6" w:rsidP="005C3206">
            <w:r w:rsidRPr="007B708F">
              <w:t>ПК-1.1.1 Знает основы законодательства и нормативно-правовую базу в сфере экономической безопасности</w:t>
            </w:r>
          </w:p>
        </w:tc>
      </w:tr>
      <w:tr w:rsidR="002860D6" w:rsidRPr="007B708F" w:rsidTr="005C3206">
        <w:trPr>
          <w:gridAfter w:val="1"/>
          <w:wAfter w:w="14" w:type="dxa"/>
          <w:trHeight w:val="104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>ПК-2.2.2 Умеет проводить анализ текущего состояния объектов экономической безопасности</w:t>
            </w:r>
          </w:p>
        </w:tc>
      </w:tr>
      <w:tr w:rsidR="002860D6" w:rsidRPr="007B708F" w:rsidTr="005C3206">
        <w:trPr>
          <w:gridAfter w:val="1"/>
          <w:wAfter w:w="14" w:type="dxa"/>
          <w:trHeight w:val="70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>ПК-2.3.1 Имеет навыки оценки возникших угроз экономической безопасности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lastRenderedPageBreak/>
              <w:t>Б1.В.ДВ.2.2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t>Регионалистика</w:t>
            </w:r>
          </w:p>
        </w:tc>
        <w:tc>
          <w:tcPr>
            <w:tcW w:w="11907" w:type="dxa"/>
          </w:tcPr>
          <w:p w:rsidR="002860D6" w:rsidRPr="007B708F" w:rsidRDefault="002860D6" w:rsidP="005C3206">
            <w:r w:rsidRPr="007B708F">
              <w:t>ПК-1.1.1 Знает основы законодательства и нормативно-правовую базу в сфере экономической безопасности</w:t>
            </w:r>
          </w:p>
        </w:tc>
      </w:tr>
      <w:tr w:rsidR="002860D6" w:rsidRPr="007B708F" w:rsidTr="005C3206">
        <w:trPr>
          <w:gridAfter w:val="1"/>
          <w:wAfter w:w="14" w:type="dxa"/>
          <w:trHeight w:val="70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>ПК-2.2.2 Умеет проводить анализ текущего состояния объектов экономической безопасности</w:t>
            </w:r>
          </w:p>
        </w:tc>
      </w:tr>
      <w:tr w:rsidR="002860D6" w:rsidRPr="007B708F" w:rsidTr="005C3206">
        <w:trPr>
          <w:gridAfter w:val="1"/>
          <w:wAfter w:w="14" w:type="dxa"/>
          <w:trHeight w:val="70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>ПК-2.3.1 Имеет навыки оценки возникших угроз экономической безопасности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Align w:val="center"/>
          </w:tcPr>
          <w:p w:rsidR="002860D6" w:rsidRPr="007B708F" w:rsidRDefault="002860D6" w:rsidP="005C3206">
            <w:r w:rsidRPr="007B708F">
              <w:t>Б1.В.ДВ.3</w:t>
            </w:r>
          </w:p>
        </w:tc>
        <w:tc>
          <w:tcPr>
            <w:tcW w:w="1701" w:type="dxa"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Б1.В.ДВ.3.1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t>Информационная безопасность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>ПК-5.1.2</w:t>
            </w:r>
            <w:r w:rsidRPr="007B708F">
              <w:rPr>
                <w:iCs/>
              </w:rPr>
              <w:t xml:space="preserve"> Знает информационную политику организации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>ПК-2.2.2 Умеет проводить анализ текущего состояния объектов экономической безопасности</w:t>
            </w:r>
          </w:p>
          <w:p w:rsidR="002860D6" w:rsidRPr="007B708F" w:rsidRDefault="002860D6" w:rsidP="005C3206">
            <w:pPr>
              <w:widowControl w:val="0"/>
            </w:pPr>
            <w:r w:rsidRPr="007B708F">
              <w:t>ПК-4.2.1</w:t>
            </w:r>
            <w:r w:rsidRPr="007B708F">
              <w:rPr>
                <w:iCs/>
              </w:rPr>
              <w:t xml:space="preserve"> Умеет анализировать и классифицировать большой объем информации, составлять отчеты и систематизировать информацию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Б1.В.ДВ.3.2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7B708F">
              <w:t>Информационная безопасность цифровой экономики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>ПК-5.1.2</w:t>
            </w:r>
            <w:r w:rsidRPr="007B708F">
              <w:rPr>
                <w:iCs/>
              </w:rPr>
              <w:t xml:space="preserve"> Знает информационную политику организации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  <w:vAlign w:val="center"/>
          </w:tcPr>
          <w:p w:rsidR="002860D6" w:rsidRPr="007B708F" w:rsidRDefault="002860D6" w:rsidP="005C3206"/>
        </w:tc>
        <w:tc>
          <w:tcPr>
            <w:tcW w:w="1701" w:type="dxa"/>
            <w:vMerge/>
            <w:vAlign w:val="center"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>ПК-2.2.2 Умеет проводить анализ текущего состояния объектов экономической безопасности</w:t>
            </w:r>
          </w:p>
          <w:p w:rsidR="002860D6" w:rsidRPr="007B708F" w:rsidRDefault="002860D6" w:rsidP="005C3206">
            <w:pPr>
              <w:widowControl w:val="0"/>
            </w:pPr>
            <w:r w:rsidRPr="007B708F">
              <w:t>ПК-4.2.1</w:t>
            </w:r>
            <w:r w:rsidRPr="007B708F">
              <w:rPr>
                <w:iCs/>
              </w:rPr>
              <w:t xml:space="preserve"> Умеет анализировать и классифицировать большой объем информации, составлять отчеты и систематизировать информацию</w:t>
            </w:r>
          </w:p>
        </w:tc>
      </w:tr>
      <w:tr w:rsidR="002860D6" w:rsidRPr="007B708F" w:rsidTr="005C3206">
        <w:tc>
          <w:tcPr>
            <w:tcW w:w="14893" w:type="dxa"/>
            <w:gridSpan w:val="4"/>
            <w:vAlign w:val="center"/>
          </w:tcPr>
          <w:p w:rsidR="002860D6" w:rsidRPr="007B708F" w:rsidRDefault="002860D6" w:rsidP="005C3206">
            <w:pPr>
              <w:widowControl w:val="0"/>
              <w:jc w:val="center"/>
            </w:pPr>
            <w:r w:rsidRPr="007B708F">
              <w:rPr>
                <w:b/>
                <w:bCs/>
                <w:color w:val="000000"/>
              </w:rPr>
              <w:t>Блок 2. Практика</w:t>
            </w:r>
          </w:p>
        </w:tc>
      </w:tr>
      <w:tr w:rsidR="002860D6" w:rsidRPr="007B708F" w:rsidTr="005C3206">
        <w:tc>
          <w:tcPr>
            <w:tcW w:w="14893" w:type="dxa"/>
            <w:gridSpan w:val="4"/>
          </w:tcPr>
          <w:p w:rsidR="002860D6" w:rsidRPr="007B708F" w:rsidRDefault="002860D6" w:rsidP="005C3206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7B708F">
              <w:rPr>
                <w:b/>
                <w:bCs/>
                <w:color w:val="000000"/>
              </w:rPr>
              <w:t>Обязательная часть</w:t>
            </w:r>
          </w:p>
        </w:tc>
      </w:tr>
      <w:tr w:rsidR="002860D6" w:rsidRPr="007B708F" w:rsidTr="005C3206">
        <w:trPr>
          <w:gridAfter w:val="1"/>
          <w:wAfter w:w="14" w:type="dxa"/>
          <w:trHeight w:val="200"/>
        </w:trPr>
        <w:tc>
          <w:tcPr>
            <w:tcW w:w="1271" w:type="dxa"/>
            <w:vMerge w:val="restart"/>
            <w:vAlign w:val="center"/>
          </w:tcPr>
          <w:p w:rsidR="002860D6" w:rsidRPr="007B708F" w:rsidRDefault="002860D6" w:rsidP="005C3206">
            <w:r w:rsidRPr="007B708F">
              <w:t>Б2.У.О.1</w:t>
            </w:r>
          </w:p>
        </w:tc>
        <w:tc>
          <w:tcPr>
            <w:tcW w:w="1701" w:type="dxa"/>
            <w:vMerge w:val="restart"/>
            <w:vAlign w:val="center"/>
          </w:tcPr>
          <w:p w:rsidR="002860D6" w:rsidRPr="007B708F" w:rsidRDefault="002860D6" w:rsidP="005C3206">
            <w:r w:rsidRPr="00F35885">
              <w:t>Учебная ознакомительная практика</w:t>
            </w:r>
          </w:p>
        </w:tc>
        <w:tc>
          <w:tcPr>
            <w:tcW w:w="11907" w:type="dxa"/>
          </w:tcPr>
          <w:p w:rsidR="002860D6" w:rsidRPr="00F35885" w:rsidRDefault="002860D6" w:rsidP="005C3206">
            <w:pPr>
              <w:widowControl w:val="0"/>
            </w:pPr>
            <w:r w:rsidRPr="00F35885">
              <w:t xml:space="preserve">ОПК-5.3.1 Имеет навык использования современных информационных технологий и программных средств при решении профессиональных задач 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Merge/>
          </w:tcPr>
          <w:p w:rsidR="002860D6" w:rsidRPr="007B708F" w:rsidRDefault="002860D6" w:rsidP="005C3206">
            <w:pPr>
              <w:widowControl w:val="0"/>
              <w:jc w:val="center"/>
            </w:pPr>
          </w:p>
        </w:tc>
        <w:tc>
          <w:tcPr>
            <w:tcW w:w="1701" w:type="dxa"/>
            <w:vMerge/>
          </w:tcPr>
          <w:p w:rsidR="002860D6" w:rsidRPr="007B708F" w:rsidRDefault="002860D6" w:rsidP="005C3206"/>
        </w:tc>
        <w:tc>
          <w:tcPr>
            <w:tcW w:w="11907" w:type="dxa"/>
          </w:tcPr>
          <w:p w:rsidR="002860D6" w:rsidRPr="00F35885" w:rsidRDefault="002860D6" w:rsidP="005C3206">
            <w:pPr>
              <w:widowControl w:val="0"/>
            </w:pPr>
            <w:r w:rsidRPr="00F35885">
              <w:t>ОПК-6.3.1 Владеет принципами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2860D6" w:rsidRPr="007B708F" w:rsidTr="005C3206">
        <w:tc>
          <w:tcPr>
            <w:tcW w:w="14893" w:type="dxa"/>
            <w:gridSpan w:val="4"/>
          </w:tcPr>
          <w:p w:rsidR="002860D6" w:rsidRPr="007B708F" w:rsidRDefault="002860D6" w:rsidP="005C3206">
            <w:pPr>
              <w:widowControl w:val="0"/>
              <w:jc w:val="center"/>
              <w:rPr>
                <w:b/>
              </w:rPr>
            </w:pPr>
            <w:r w:rsidRPr="007B708F"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Align w:val="center"/>
          </w:tcPr>
          <w:p w:rsidR="002860D6" w:rsidRPr="007B708F" w:rsidRDefault="002860D6" w:rsidP="005C3206">
            <w:r w:rsidRPr="007B708F">
              <w:t>Б2.П.В.1</w:t>
            </w:r>
          </w:p>
        </w:tc>
        <w:tc>
          <w:tcPr>
            <w:tcW w:w="1701" w:type="dxa"/>
            <w:vAlign w:val="center"/>
          </w:tcPr>
          <w:p w:rsidR="002860D6" w:rsidRPr="007B708F" w:rsidRDefault="002860D6" w:rsidP="005C3206">
            <w:r w:rsidRPr="007B708F">
              <w:t>Расчетно-экономическая практика</w:t>
            </w:r>
          </w:p>
        </w:tc>
        <w:tc>
          <w:tcPr>
            <w:tcW w:w="11907" w:type="dxa"/>
          </w:tcPr>
          <w:p w:rsidR="002860D6" w:rsidRPr="007B708F" w:rsidRDefault="002860D6" w:rsidP="005C3206">
            <w:r w:rsidRPr="007B708F">
              <w:t xml:space="preserve">ПК-1.3.3 </w:t>
            </w:r>
            <w:r w:rsidRPr="007B708F">
              <w:rPr>
                <w:iCs/>
              </w:rPr>
              <w:t>Имеет навыки представления аналитической информации руководителю и ответственным за мероприятия по защите экономических интересов</w:t>
            </w:r>
          </w:p>
          <w:p w:rsidR="002860D6" w:rsidRPr="007B708F" w:rsidRDefault="002860D6" w:rsidP="005C3206">
            <w:r w:rsidRPr="007B708F">
              <w:t>ПК-2.3.1 Имеет навыки оценки возникших угроз экономической безопасности</w:t>
            </w:r>
          </w:p>
        </w:tc>
      </w:tr>
      <w:tr w:rsidR="002860D6" w:rsidRPr="007B708F" w:rsidTr="005C3206">
        <w:trPr>
          <w:gridAfter w:val="1"/>
          <w:wAfter w:w="14" w:type="dxa"/>
        </w:trPr>
        <w:tc>
          <w:tcPr>
            <w:tcW w:w="1271" w:type="dxa"/>
            <w:vAlign w:val="center"/>
          </w:tcPr>
          <w:p w:rsidR="002860D6" w:rsidRPr="007B708F" w:rsidRDefault="002860D6" w:rsidP="005C3206">
            <w:r w:rsidRPr="007B708F">
              <w:t>Б2.П.В.2</w:t>
            </w:r>
          </w:p>
        </w:tc>
        <w:tc>
          <w:tcPr>
            <w:tcW w:w="1701" w:type="dxa"/>
            <w:vAlign w:val="center"/>
          </w:tcPr>
          <w:p w:rsidR="002860D6" w:rsidRPr="007B708F" w:rsidRDefault="002860D6" w:rsidP="005C3206">
            <w:r w:rsidRPr="007B708F">
              <w:t>Технологическая (проектно-технологическая) практика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>ПК-2.3.1 Имеет навыки оценки возникших угроз экономической безопасности</w:t>
            </w:r>
          </w:p>
          <w:p w:rsidR="002860D6" w:rsidRPr="007B708F" w:rsidRDefault="002860D6" w:rsidP="005C3206">
            <w:pPr>
              <w:widowControl w:val="0"/>
            </w:pPr>
            <w:r w:rsidRPr="007B708F">
              <w:t>ПК-2.3.2 Имеет навыки разработки мероприятий по защите экономических интересов</w:t>
            </w:r>
          </w:p>
          <w:p w:rsidR="002860D6" w:rsidRPr="007B708F" w:rsidRDefault="002860D6" w:rsidP="005C3206">
            <w:pPr>
              <w:widowControl w:val="0"/>
            </w:pPr>
            <w:r w:rsidRPr="007B708F">
              <w:t>ПК-2.3.3 Имеет навыки мониторинга мероприятий по обеспечению экономической безопасности</w:t>
            </w:r>
          </w:p>
          <w:p w:rsidR="002860D6" w:rsidRPr="007B708F" w:rsidRDefault="002860D6" w:rsidP="005C3206">
            <w:pPr>
              <w:widowControl w:val="0"/>
            </w:pPr>
            <w:r w:rsidRPr="007B708F">
              <w:t>ПК-3.3.1</w:t>
            </w:r>
            <w:r w:rsidRPr="007B708F">
              <w:rPr>
                <w:iCs/>
              </w:rPr>
              <w:t xml:space="preserve"> Имеет навыки оценки деятельности подразделений по воздействию на риски</w:t>
            </w:r>
          </w:p>
          <w:p w:rsidR="002860D6" w:rsidRPr="007B708F" w:rsidRDefault="002860D6" w:rsidP="005C3206">
            <w:pPr>
              <w:widowControl w:val="0"/>
            </w:pPr>
            <w:r w:rsidRPr="007B708F">
              <w:t xml:space="preserve">ПК-3.3.2 </w:t>
            </w:r>
            <w:r w:rsidRPr="007B708F">
              <w:rPr>
                <w:iCs/>
              </w:rPr>
              <w:t>Имеет навыки разработки мероприятий по управлению рисками совместно с ответственными за риск сотрудниками организации - владельцами риска, мониторинга рисков и мониторинга мероприятий по воздействию на риски</w:t>
            </w:r>
          </w:p>
        </w:tc>
      </w:tr>
      <w:tr w:rsidR="002860D6" w:rsidRPr="007B708F" w:rsidTr="005C3206">
        <w:trPr>
          <w:gridAfter w:val="1"/>
          <w:wAfter w:w="14" w:type="dxa"/>
          <w:trHeight w:val="70"/>
        </w:trPr>
        <w:tc>
          <w:tcPr>
            <w:tcW w:w="1271" w:type="dxa"/>
            <w:vAlign w:val="center"/>
          </w:tcPr>
          <w:p w:rsidR="002860D6" w:rsidRPr="007B708F" w:rsidRDefault="002860D6" w:rsidP="005C3206">
            <w:r w:rsidRPr="007B708F">
              <w:t>Б2.П.В.3</w:t>
            </w:r>
          </w:p>
        </w:tc>
        <w:tc>
          <w:tcPr>
            <w:tcW w:w="1701" w:type="dxa"/>
            <w:vAlign w:val="center"/>
          </w:tcPr>
          <w:p w:rsidR="002860D6" w:rsidRPr="007B708F" w:rsidRDefault="002860D6" w:rsidP="005C3206">
            <w:r w:rsidRPr="007B708F">
              <w:t>Преддипломная практика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>ПК-2.3.1 Имеет навыки оценки возникших угроз экономической безопасности</w:t>
            </w:r>
          </w:p>
          <w:p w:rsidR="002860D6" w:rsidRPr="007B708F" w:rsidRDefault="002860D6" w:rsidP="005C3206">
            <w:pPr>
              <w:widowControl w:val="0"/>
            </w:pPr>
            <w:r w:rsidRPr="007B708F">
              <w:t>ПК-2.3.2 Имеет навыки разработки мероприятий по защите экономических интересов</w:t>
            </w:r>
          </w:p>
          <w:p w:rsidR="002860D6" w:rsidRPr="007B708F" w:rsidRDefault="002860D6" w:rsidP="005C3206">
            <w:pPr>
              <w:widowControl w:val="0"/>
            </w:pPr>
            <w:r w:rsidRPr="007B708F">
              <w:t>ПК-2.3.3 Имеет навыки мониторинга мероприятий по обеспечению экономической безопасности</w:t>
            </w:r>
          </w:p>
          <w:p w:rsidR="002860D6" w:rsidRPr="007B708F" w:rsidRDefault="002860D6" w:rsidP="005C3206">
            <w:pPr>
              <w:widowControl w:val="0"/>
            </w:pPr>
            <w:r w:rsidRPr="007B708F">
              <w:t>ПК-4.3.1 Имеет навыки сбора, систематизации, анализа информации о реализовавшихся   рисках (статистика реализовавшихся событий), консолидации информации по всем рискам в зоне своей ответственности в единый реестр и корректировки реестра в процессе их изменений</w:t>
            </w:r>
          </w:p>
          <w:p w:rsidR="002860D6" w:rsidRPr="007B708F" w:rsidRDefault="002860D6" w:rsidP="005C3206">
            <w:pPr>
              <w:widowControl w:val="0"/>
            </w:pPr>
            <w:r w:rsidRPr="007B708F">
              <w:t xml:space="preserve">ПК-4.3.2 Имеет навыки актуализации карты   рисков, реестра   рисков, плана   мероприятий   по управлению рисками, идентификации и регистрации проблем, касающихся управления рисками  </w:t>
            </w:r>
          </w:p>
          <w:p w:rsidR="002860D6" w:rsidRPr="007B708F" w:rsidRDefault="002860D6" w:rsidP="005C3206">
            <w:pPr>
              <w:widowControl w:val="0"/>
            </w:pPr>
            <w:r w:rsidRPr="007B708F">
              <w:t>ПК-5.3.1 Имеет навыки оказания помощи сотрудникам в выявлении и оценке новых рисков</w:t>
            </w:r>
          </w:p>
          <w:p w:rsidR="002860D6" w:rsidRPr="007B708F" w:rsidRDefault="002860D6" w:rsidP="005C3206">
            <w:pPr>
              <w:widowControl w:val="0"/>
            </w:pPr>
            <w:r w:rsidRPr="007B708F">
              <w:lastRenderedPageBreak/>
              <w:t>ПК-5.3.2 Имеет навыки сбора   информации, контроля качества работы сотрудников по описанию и актуализации рисков</w:t>
            </w:r>
          </w:p>
          <w:p w:rsidR="002860D6" w:rsidRPr="007B708F" w:rsidRDefault="002860D6" w:rsidP="005C3206">
            <w:pPr>
              <w:widowControl w:val="0"/>
              <w:rPr>
                <w:iCs/>
              </w:rPr>
            </w:pPr>
            <w:r w:rsidRPr="007B708F">
              <w:t>ПК-5.3.3 Имеет навыки обеспечения информацией текущего управления рисками на постоянной основе, представления  аналитической  информации  о  рисках руководителю подразделения и ответственным за мероприятия по рискам работникам</w:t>
            </w:r>
          </w:p>
        </w:tc>
      </w:tr>
      <w:tr w:rsidR="002860D6" w:rsidRPr="007B708F" w:rsidTr="005C3206">
        <w:tc>
          <w:tcPr>
            <w:tcW w:w="14893" w:type="dxa"/>
            <w:gridSpan w:val="4"/>
            <w:vAlign w:val="center"/>
          </w:tcPr>
          <w:p w:rsidR="002860D6" w:rsidRPr="007B708F" w:rsidRDefault="002860D6" w:rsidP="005C3206">
            <w:pPr>
              <w:widowControl w:val="0"/>
              <w:jc w:val="center"/>
            </w:pPr>
            <w:r w:rsidRPr="007B708F">
              <w:rPr>
                <w:b/>
                <w:bCs/>
                <w:color w:val="000000"/>
              </w:rPr>
              <w:lastRenderedPageBreak/>
              <w:t xml:space="preserve">Блок 3. Государственная итоговая </w:t>
            </w:r>
            <w:r w:rsidRPr="007B708F">
              <w:rPr>
                <w:iCs/>
                <w:color w:val="000000"/>
              </w:rPr>
              <w:t xml:space="preserve"> </w:t>
            </w:r>
            <w:r w:rsidRPr="007B708F">
              <w:rPr>
                <w:b/>
                <w:bCs/>
                <w:color w:val="000000"/>
              </w:rPr>
              <w:t>аттестация</w:t>
            </w:r>
          </w:p>
        </w:tc>
      </w:tr>
      <w:tr w:rsidR="002860D6" w:rsidRPr="007B708F" w:rsidTr="005C3206">
        <w:tc>
          <w:tcPr>
            <w:tcW w:w="14893" w:type="dxa"/>
            <w:gridSpan w:val="4"/>
          </w:tcPr>
          <w:p w:rsidR="002860D6" w:rsidRPr="007B708F" w:rsidRDefault="002860D6" w:rsidP="005C3206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7B708F">
              <w:rPr>
                <w:b/>
                <w:bCs/>
                <w:color w:val="000000"/>
              </w:rPr>
              <w:t>Обязательная часть</w:t>
            </w:r>
          </w:p>
        </w:tc>
      </w:tr>
      <w:tr w:rsidR="002860D6" w:rsidRPr="007B708F" w:rsidTr="005C3206">
        <w:trPr>
          <w:gridAfter w:val="1"/>
          <w:wAfter w:w="14" w:type="dxa"/>
          <w:trHeight w:val="779"/>
        </w:trPr>
        <w:tc>
          <w:tcPr>
            <w:tcW w:w="1271" w:type="dxa"/>
            <w:vAlign w:val="center"/>
          </w:tcPr>
          <w:p w:rsidR="002860D6" w:rsidRPr="007B708F" w:rsidRDefault="002860D6" w:rsidP="005C3206">
            <w:r w:rsidRPr="007B708F">
              <w:t>Б3.Д.1</w:t>
            </w:r>
          </w:p>
        </w:tc>
        <w:tc>
          <w:tcPr>
            <w:tcW w:w="1701" w:type="dxa"/>
            <w:vAlign w:val="center"/>
          </w:tcPr>
          <w:p w:rsidR="002860D6" w:rsidRPr="007B708F" w:rsidRDefault="002860D6" w:rsidP="005C3206">
            <w:r w:rsidRPr="007B708F">
              <w:t>Подготовка к процедуре защиты и защита выпускной квалификационной  работы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>Все компетенции</w:t>
            </w:r>
          </w:p>
        </w:tc>
      </w:tr>
      <w:tr w:rsidR="002860D6" w:rsidRPr="007B708F" w:rsidTr="005C3206">
        <w:trPr>
          <w:trHeight w:val="70"/>
        </w:trPr>
        <w:tc>
          <w:tcPr>
            <w:tcW w:w="14893" w:type="dxa"/>
            <w:gridSpan w:val="4"/>
            <w:vAlign w:val="center"/>
          </w:tcPr>
          <w:p w:rsidR="002860D6" w:rsidRPr="007B708F" w:rsidRDefault="002860D6" w:rsidP="005C3206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7B708F">
              <w:rPr>
                <w:b/>
                <w:bCs/>
                <w:color w:val="000000"/>
              </w:rPr>
              <w:t>ФТД. Факультативы</w:t>
            </w:r>
          </w:p>
        </w:tc>
      </w:tr>
      <w:tr w:rsidR="002860D6" w:rsidRPr="007B708F" w:rsidTr="005C3206">
        <w:trPr>
          <w:gridAfter w:val="1"/>
          <w:wAfter w:w="14" w:type="dxa"/>
          <w:trHeight w:val="423"/>
        </w:trPr>
        <w:tc>
          <w:tcPr>
            <w:tcW w:w="1271" w:type="dxa"/>
            <w:vAlign w:val="center"/>
          </w:tcPr>
          <w:p w:rsidR="002860D6" w:rsidRPr="007B708F" w:rsidRDefault="002860D6" w:rsidP="005C3206">
            <w:r w:rsidRPr="007B708F">
              <w:t>ФТД.1</w:t>
            </w:r>
          </w:p>
        </w:tc>
        <w:tc>
          <w:tcPr>
            <w:tcW w:w="1701" w:type="dxa"/>
            <w:vAlign w:val="center"/>
          </w:tcPr>
          <w:p w:rsidR="002860D6" w:rsidRPr="007B708F" w:rsidRDefault="002860D6" w:rsidP="005C3206">
            <w:r w:rsidRPr="007B708F">
              <w:t>Цифровая экономика</w:t>
            </w:r>
          </w:p>
        </w:tc>
        <w:tc>
          <w:tcPr>
            <w:tcW w:w="11907" w:type="dxa"/>
          </w:tcPr>
          <w:p w:rsidR="002860D6" w:rsidRPr="007B708F" w:rsidRDefault="002860D6" w:rsidP="005C3206">
            <w:pPr>
              <w:widowControl w:val="0"/>
            </w:pPr>
            <w:r w:rsidRPr="007B708F">
              <w:t>ПК-4.2.1 Умеет анализировать и классифицировать большой объем информации, составлять отчеты и систематизировать информацию</w:t>
            </w:r>
          </w:p>
          <w:p w:rsidR="002860D6" w:rsidRPr="007B708F" w:rsidRDefault="002860D6" w:rsidP="005C3206">
            <w:pPr>
              <w:widowControl w:val="0"/>
            </w:pPr>
            <w:r w:rsidRPr="007B708F">
              <w:t>ПК-5.2.4 Умеет систематизировать большие объемы информации</w:t>
            </w:r>
          </w:p>
        </w:tc>
      </w:tr>
    </w:tbl>
    <w:p w:rsidR="007B708F" w:rsidRPr="007B708F" w:rsidRDefault="007B708F" w:rsidP="007B708F">
      <w:pPr>
        <w:tabs>
          <w:tab w:val="left" w:pos="7909"/>
        </w:tabs>
        <w:rPr>
          <w:sz w:val="28"/>
          <w:szCs w:val="28"/>
          <w:lang w:eastAsia="x-none"/>
        </w:rPr>
      </w:pPr>
      <w:bookmarkStart w:id="0" w:name="_GoBack"/>
      <w:bookmarkEnd w:id="0"/>
    </w:p>
    <w:sectPr w:rsidR="007B708F" w:rsidRPr="007B708F" w:rsidSect="000D30FD">
      <w:headerReference w:type="default" r:id="rId8"/>
      <w:footerReference w:type="even" r:id="rId9"/>
      <w:footerReference w:type="default" r:id="rId10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93C" w:rsidRDefault="003D593C" w:rsidP="00A110DF">
      <w:pPr>
        <w:spacing w:after="0" w:line="240" w:lineRule="auto"/>
      </w:pPr>
      <w:r>
        <w:separator/>
      </w:r>
    </w:p>
  </w:endnote>
  <w:endnote w:type="continuationSeparator" w:id="0">
    <w:p w:rsidR="003D593C" w:rsidRDefault="003D593C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23E" w:rsidRDefault="00F0623E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0623E" w:rsidRDefault="00F0623E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2088300"/>
      <w:docPartObj>
        <w:docPartGallery w:val="Page Numbers (Bottom of Page)"/>
        <w:docPartUnique/>
      </w:docPartObj>
    </w:sdtPr>
    <w:sdtEndPr/>
    <w:sdtContent>
      <w:p w:rsidR="00F0623E" w:rsidRDefault="00F0623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0D6">
          <w:rPr>
            <w:noProof/>
          </w:rPr>
          <w:t>12</w:t>
        </w:r>
        <w:r>
          <w:fldChar w:fldCharType="end"/>
        </w:r>
      </w:p>
    </w:sdtContent>
  </w:sdt>
  <w:p w:rsidR="00F0623E" w:rsidRDefault="00F0623E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93C" w:rsidRDefault="003D593C" w:rsidP="00A110DF">
      <w:pPr>
        <w:spacing w:after="0" w:line="240" w:lineRule="auto"/>
      </w:pPr>
      <w:r>
        <w:separator/>
      </w:r>
    </w:p>
  </w:footnote>
  <w:footnote w:type="continuationSeparator" w:id="0">
    <w:p w:rsidR="003D593C" w:rsidRDefault="003D593C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23E" w:rsidRPr="00A110DF" w:rsidRDefault="00F0623E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 w15:restartNumberingAfterBreak="0">
    <w:nsid w:val="048210A3"/>
    <w:multiLevelType w:val="hybridMultilevel"/>
    <w:tmpl w:val="F09E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A74C6"/>
    <w:multiLevelType w:val="hybridMultilevel"/>
    <w:tmpl w:val="5F84D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F65BBD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6" w15:restartNumberingAfterBreak="0">
    <w:nsid w:val="0EE75D2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7" w15:restartNumberingAfterBreak="0">
    <w:nsid w:val="12A74731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8" w15:restartNumberingAfterBreak="0">
    <w:nsid w:val="18D428B4"/>
    <w:multiLevelType w:val="hybridMultilevel"/>
    <w:tmpl w:val="6C8C9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11002"/>
    <w:multiLevelType w:val="hybridMultilevel"/>
    <w:tmpl w:val="921A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23B94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1" w15:restartNumberingAfterBreak="0">
    <w:nsid w:val="223F05F3"/>
    <w:multiLevelType w:val="hybridMultilevel"/>
    <w:tmpl w:val="E0187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E5967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3" w15:restartNumberingAfterBreak="0">
    <w:nsid w:val="2F964A9D"/>
    <w:multiLevelType w:val="hybridMultilevel"/>
    <w:tmpl w:val="57724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A7F77"/>
    <w:multiLevelType w:val="hybridMultilevel"/>
    <w:tmpl w:val="8B3E7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C46BB"/>
    <w:multiLevelType w:val="hybridMultilevel"/>
    <w:tmpl w:val="5FFE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9" w15:restartNumberingAfterBreak="0">
    <w:nsid w:val="4C506F23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0" w15:restartNumberingAfterBreak="0">
    <w:nsid w:val="4CE07935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1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22" w15:restartNumberingAfterBreak="0">
    <w:nsid w:val="523E6D4E"/>
    <w:multiLevelType w:val="hybridMultilevel"/>
    <w:tmpl w:val="19D8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4" w15:restartNumberingAfterBreak="0">
    <w:nsid w:val="60CF2B62"/>
    <w:multiLevelType w:val="hybridMultilevel"/>
    <w:tmpl w:val="165AB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23470"/>
    <w:multiLevelType w:val="hybridMultilevel"/>
    <w:tmpl w:val="C99AB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31AC0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7" w15:restartNumberingAfterBreak="0">
    <w:nsid w:val="667B47CB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8" w15:restartNumberingAfterBreak="0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9" w15:restartNumberingAfterBreak="0">
    <w:nsid w:val="77351159"/>
    <w:multiLevelType w:val="hybridMultilevel"/>
    <w:tmpl w:val="5274AFAA"/>
    <w:lvl w:ilvl="0" w:tplc="06B8FA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79312D8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4"/>
  </w:num>
  <w:num w:numId="5">
    <w:abstractNumId w:val="21"/>
  </w:num>
  <w:num w:numId="6">
    <w:abstractNumId w:val="28"/>
  </w:num>
  <w:num w:numId="7">
    <w:abstractNumId w:val="29"/>
  </w:num>
  <w:num w:numId="8">
    <w:abstractNumId w:val="18"/>
  </w:num>
  <w:num w:numId="9">
    <w:abstractNumId w:val="23"/>
  </w:num>
  <w:num w:numId="10">
    <w:abstractNumId w:val="1"/>
  </w:num>
  <w:num w:numId="11">
    <w:abstractNumId w:val="27"/>
  </w:num>
  <w:num w:numId="12">
    <w:abstractNumId w:val="7"/>
  </w:num>
  <w:num w:numId="13">
    <w:abstractNumId w:val="10"/>
  </w:num>
  <w:num w:numId="14">
    <w:abstractNumId w:val="30"/>
  </w:num>
  <w:num w:numId="15">
    <w:abstractNumId w:val="12"/>
  </w:num>
  <w:num w:numId="16">
    <w:abstractNumId w:val="19"/>
  </w:num>
  <w:num w:numId="17">
    <w:abstractNumId w:val="26"/>
  </w:num>
  <w:num w:numId="18">
    <w:abstractNumId w:val="6"/>
  </w:num>
  <w:num w:numId="19">
    <w:abstractNumId w:val="20"/>
  </w:num>
  <w:num w:numId="20">
    <w:abstractNumId w:val="5"/>
  </w:num>
  <w:num w:numId="21">
    <w:abstractNumId w:val="24"/>
  </w:num>
  <w:num w:numId="22">
    <w:abstractNumId w:val="15"/>
  </w:num>
  <w:num w:numId="23">
    <w:abstractNumId w:val="22"/>
  </w:num>
  <w:num w:numId="24">
    <w:abstractNumId w:val="2"/>
  </w:num>
  <w:num w:numId="25">
    <w:abstractNumId w:val="25"/>
  </w:num>
  <w:num w:numId="26">
    <w:abstractNumId w:val="3"/>
  </w:num>
  <w:num w:numId="27">
    <w:abstractNumId w:val="13"/>
  </w:num>
  <w:num w:numId="28">
    <w:abstractNumId w:val="9"/>
  </w:num>
  <w:num w:numId="29">
    <w:abstractNumId w:val="11"/>
  </w:num>
  <w:num w:numId="30">
    <w:abstractNumId w:val="8"/>
  </w:num>
  <w:num w:numId="31">
    <w:abstractNumId w:val="14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DF"/>
    <w:rsid w:val="00000AD6"/>
    <w:rsid w:val="0000188A"/>
    <w:rsid w:val="00005F44"/>
    <w:rsid w:val="0000681D"/>
    <w:rsid w:val="00007091"/>
    <w:rsid w:val="000077E4"/>
    <w:rsid w:val="000113C9"/>
    <w:rsid w:val="0001237E"/>
    <w:rsid w:val="00012DE8"/>
    <w:rsid w:val="0002546F"/>
    <w:rsid w:val="00026D4A"/>
    <w:rsid w:val="00027446"/>
    <w:rsid w:val="00031A9A"/>
    <w:rsid w:val="0003281A"/>
    <w:rsid w:val="00034B7A"/>
    <w:rsid w:val="00035C10"/>
    <w:rsid w:val="00040B48"/>
    <w:rsid w:val="000436D8"/>
    <w:rsid w:val="00045BA6"/>
    <w:rsid w:val="00045C90"/>
    <w:rsid w:val="00051D04"/>
    <w:rsid w:val="0006522F"/>
    <w:rsid w:val="00065618"/>
    <w:rsid w:val="00067DAE"/>
    <w:rsid w:val="000702A1"/>
    <w:rsid w:val="00074FA3"/>
    <w:rsid w:val="00080E75"/>
    <w:rsid w:val="00092051"/>
    <w:rsid w:val="0009355F"/>
    <w:rsid w:val="000A25B0"/>
    <w:rsid w:val="000A7DFF"/>
    <w:rsid w:val="000B1096"/>
    <w:rsid w:val="000B31C9"/>
    <w:rsid w:val="000B3C5B"/>
    <w:rsid w:val="000C2247"/>
    <w:rsid w:val="000C32FE"/>
    <w:rsid w:val="000D215F"/>
    <w:rsid w:val="000D30FD"/>
    <w:rsid w:val="000D5071"/>
    <w:rsid w:val="000E0027"/>
    <w:rsid w:val="000E2A12"/>
    <w:rsid w:val="000E35D4"/>
    <w:rsid w:val="000E3614"/>
    <w:rsid w:val="000E3EB4"/>
    <w:rsid w:val="000E68F6"/>
    <w:rsid w:val="000E6F1F"/>
    <w:rsid w:val="000F1792"/>
    <w:rsid w:val="000F2457"/>
    <w:rsid w:val="000F3AE2"/>
    <w:rsid w:val="000F462E"/>
    <w:rsid w:val="000F5CFE"/>
    <w:rsid w:val="000F77A2"/>
    <w:rsid w:val="000F7A6F"/>
    <w:rsid w:val="00101906"/>
    <w:rsid w:val="001114D9"/>
    <w:rsid w:val="00112A31"/>
    <w:rsid w:val="00117BEB"/>
    <w:rsid w:val="001222E9"/>
    <w:rsid w:val="001254D1"/>
    <w:rsid w:val="001435EA"/>
    <w:rsid w:val="00144384"/>
    <w:rsid w:val="00147945"/>
    <w:rsid w:val="00155C7D"/>
    <w:rsid w:val="001649CF"/>
    <w:rsid w:val="00175DA0"/>
    <w:rsid w:val="00177C8D"/>
    <w:rsid w:val="00186E64"/>
    <w:rsid w:val="001903EC"/>
    <w:rsid w:val="00191595"/>
    <w:rsid w:val="001929A9"/>
    <w:rsid w:val="00195811"/>
    <w:rsid w:val="00197030"/>
    <w:rsid w:val="001A1C0C"/>
    <w:rsid w:val="001A26A7"/>
    <w:rsid w:val="001A4739"/>
    <w:rsid w:val="001A4981"/>
    <w:rsid w:val="001A5094"/>
    <w:rsid w:val="001A6836"/>
    <w:rsid w:val="001B0A10"/>
    <w:rsid w:val="001B1652"/>
    <w:rsid w:val="001B179C"/>
    <w:rsid w:val="001B2F9C"/>
    <w:rsid w:val="001B4C84"/>
    <w:rsid w:val="001C3689"/>
    <w:rsid w:val="001C39FA"/>
    <w:rsid w:val="001C6F42"/>
    <w:rsid w:val="001C70C4"/>
    <w:rsid w:val="001D149B"/>
    <w:rsid w:val="001E11D5"/>
    <w:rsid w:val="001E190F"/>
    <w:rsid w:val="001E3208"/>
    <w:rsid w:val="001E4716"/>
    <w:rsid w:val="001F5B17"/>
    <w:rsid w:val="001F5F67"/>
    <w:rsid w:val="001F7105"/>
    <w:rsid w:val="00201BEB"/>
    <w:rsid w:val="002033E5"/>
    <w:rsid w:val="00212BBE"/>
    <w:rsid w:val="00213BD3"/>
    <w:rsid w:val="002143F1"/>
    <w:rsid w:val="00216799"/>
    <w:rsid w:val="0022218E"/>
    <w:rsid w:val="00224445"/>
    <w:rsid w:val="00230105"/>
    <w:rsid w:val="00231F08"/>
    <w:rsid w:val="00234A4E"/>
    <w:rsid w:val="00243E09"/>
    <w:rsid w:val="00252B58"/>
    <w:rsid w:val="0025458B"/>
    <w:rsid w:val="00255077"/>
    <w:rsid w:val="00255DEF"/>
    <w:rsid w:val="002576E8"/>
    <w:rsid w:val="00257DE1"/>
    <w:rsid w:val="00257E99"/>
    <w:rsid w:val="002606FE"/>
    <w:rsid w:val="00263AA4"/>
    <w:rsid w:val="00263C86"/>
    <w:rsid w:val="00266784"/>
    <w:rsid w:val="002774F6"/>
    <w:rsid w:val="002860D6"/>
    <w:rsid w:val="002863F2"/>
    <w:rsid w:val="00291C46"/>
    <w:rsid w:val="002B2E71"/>
    <w:rsid w:val="002B6AB9"/>
    <w:rsid w:val="002C2226"/>
    <w:rsid w:val="002C3C8F"/>
    <w:rsid w:val="002C3D6D"/>
    <w:rsid w:val="002D1B1E"/>
    <w:rsid w:val="002D4BA6"/>
    <w:rsid w:val="003002B9"/>
    <w:rsid w:val="003007A2"/>
    <w:rsid w:val="00304E73"/>
    <w:rsid w:val="0030525E"/>
    <w:rsid w:val="00307F44"/>
    <w:rsid w:val="0031526F"/>
    <w:rsid w:val="003168C6"/>
    <w:rsid w:val="00316CED"/>
    <w:rsid w:val="00321BDB"/>
    <w:rsid w:val="0032259D"/>
    <w:rsid w:val="00322655"/>
    <w:rsid w:val="0032528F"/>
    <w:rsid w:val="00326C3F"/>
    <w:rsid w:val="00333C07"/>
    <w:rsid w:val="00336ADD"/>
    <w:rsid w:val="003445D4"/>
    <w:rsid w:val="00350D77"/>
    <w:rsid w:val="003523DA"/>
    <w:rsid w:val="00364096"/>
    <w:rsid w:val="003671C7"/>
    <w:rsid w:val="00371378"/>
    <w:rsid w:val="00372A2C"/>
    <w:rsid w:val="003747FA"/>
    <w:rsid w:val="00376F33"/>
    <w:rsid w:val="00380BEA"/>
    <w:rsid w:val="00381F1A"/>
    <w:rsid w:val="00387357"/>
    <w:rsid w:val="003A023C"/>
    <w:rsid w:val="003B33A8"/>
    <w:rsid w:val="003B4B19"/>
    <w:rsid w:val="003D0F02"/>
    <w:rsid w:val="003D0F17"/>
    <w:rsid w:val="003D32E4"/>
    <w:rsid w:val="003D593C"/>
    <w:rsid w:val="003F0FB2"/>
    <w:rsid w:val="003F3592"/>
    <w:rsid w:val="003F7B92"/>
    <w:rsid w:val="004065D4"/>
    <w:rsid w:val="004117A5"/>
    <w:rsid w:val="004119E4"/>
    <w:rsid w:val="00417259"/>
    <w:rsid w:val="00422FAE"/>
    <w:rsid w:val="00433977"/>
    <w:rsid w:val="00436D88"/>
    <w:rsid w:val="00436D96"/>
    <w:rsid w:val="00441D20"/>
    <w:rsid w:val="00452351"/>
    <w:rsid w:val="00454FCA"/>
    <w:rsid w:val="00460222"/>
    <w:rsid w:val="00474A4A"/>
    <w:rsid w:val="0047682B"/>
    <w:rsid w:val="004801D9"/>
    <w:rsid w:val="00482FA4"/>
    <w:rsid w:val="004838E8"/>
    <w:rsid w:val="00487D56"/>
    <w:rsid w:val="00491434"/>
    <w:rsid w:val="004A3D9E"/>
    <w:rsid w:val="004B757F"/>
    <w:rsid w:val="004C3FA6"/>
    <w:rsid w:val="004D07DF"/>
    <w:rsid w:val="004D0C0A"/>
    <w:rsid w:val="004D1E22"/>
    <w:rsid w:val="004D61C0"/>
    <w:rsid w:val="004E374E"/>
    <w:rsid w:val="004E575B"/>
    <w:rsid w:val="004F0B66"/>
    <w:rsid w:val="004F293D"/>
    <w:rsid w:val="004F3799"/>
    <w:rsid w:val="004F5FF2"/>
    <w:rsid w:val="00503635"/>
    <w:rsid w:val="005045E1"/>
    <w:rsid w:val="00504B66"/>
    <w:rsid w:val="005052FE"/>
    <w:rsid w:val="00507DCB"/>
    <w:rsid w:val="005105E8"/>
    <w:rsid w:val="005117C9"/>
    <w:rsid w:val="00515DC2"/>
    <w:rsid w:val="00521EF9"/>
    <w:rsid w:val="00522ED5"/>
    <w:rsid w:val="00532F8E"/>
    <w:rsid w:val="005549CC"/>
    <w:rsid w:val="0055617B"/>
    <w:rsid w:val="00556A0C"/>
    <w:rsid w:val="00563A76"/>
    <w:rsid w:val="005678FE"/>
    <w:rsid w:val="00567D86"/>
    <w:rsid w:val="005728AD"/>
    <w:rsid w:val="00575723"/>
    <w:rsid w:val="005801A7"/>
    <w:rsid w:val="005872C1"/>
    <w:rsid w:val="00591024"/>
    <w:rsid w:val="00592926"/>
    <w:rsid w:val="00593C63"/>
    <w:rsid w:val="00594B52"/>
    <w:rsid w:val="00594F81"/>
    <w:rsid w:val="00596533"/>
    <w:rsid w:val="005A3F14"/>
    <w:rsid w:val="005A597B"/>
    <w:rsid w:val="005B0EEA"/>
    <w:rsid w:val="005B18F9"/>
    <w:rsid w:val="005B3763"/>
    <w:rsid w:val="005B799B"/>
    <w:rsid w:val="005E2CC2"/>
    <w:rsid w:val="005E6453"/>
    <w:rsid w:val="005F1ADD"/>
    <w:rsid w:val="005F38E5"/>
    <w:rsid w:val="005F5C7F"/>
    <w:rsid w:val="005F7224"/>
    <w:rsid w:val="006022DD"/>
    <w:rsid w:val="006107ED"/>
    <w:rsid w:val="006131FE"/>
    <w:rsid w:val="006148A7"/>
    <w:rsid w:val="00625B1C"/>
    <w:rsid w:val="00633851"/>
    <w:rsid w:val="00637E57"/>
    <w:rsid w:val="00641FE2"/>
    <w:rsid w:val="00645956"/>
    <w:rsid w:val="00645FB2"/>
    <w:rsid w:val="00647624"/>
    <w:rsid w:val="00653DA2"/>
    <w:rsid w:val="00660842"/>
    <w:rsid w:val="006608C5"/>
    <w:rsid w:val="006609B9"/>
    <w:rsid w:val="0066387E"/>
    <w:rsid w:val="00677C10"/>
    <w:rsid w:val="006819E7"/>
    <w:rsid w:val="006839FB"/>
    <w:rsid w:val="006855DB"/>
    <w:rsid w:val="00685681"/>
    <w:rsid w:val="00686EED"/>
    <w:rsid w:val="00687810"/>
    <w:rsid w:val="00692FE0"/>
    <w:rsid w:val="00693083"/>
    <w:rsid w:val="00693286"/>
    <w:rsid w:val="00693568"/>
    <w:rsid w:val="00693A59"/>
    <w:rsid w:val="00696D45"/>
    <w:rsid w:val="006B217E"/>
    <w:rsid w:val="006B6F12"/>
    <w:rsid w:val="006B77C4"/>
    <w:rsid w:val="006C2106"/>
    <w:rsid w:val="006C4633"/>
    <w:rsid w:val="006C4CE2"/>
    <w:rsid w:val="006C7BB5"/>
    <w:rsid w:val="006E5E35"/>
    <w:rsid w:val="00700BED"/>
    <w:rsid w:val="00700CC4"/>
    <w:rsid w:val="0071123E"/>
    <w:rsid w:val="00720111"/>
    <w:rsid w:val="00721F26"/>
    <w:rsid w:val="007263DF"/>
    <w:rsid w:val="00731BA7"/>
    <w:rsid w:val="007343CE"/>
    <w:rsid w:val="007371CA"/>
    <w:rsid w:val="00737B49"/>
    <w:rsid w:val="00744FAE"/>
    <w:rsid w:val="00747931"/>
    <w:rsid w:val="00757193"/>
    <w:rsid w:val="00761B3F"/>
    <w:rsid w:val="00764BE6"/>
    <w:rsid w:val="00765F21"/>
    <w:rsid w:val="0077324E"/>
    <w:rsid w:val="00776EF3"/>
    <w:rsid w:val="0077710A"/>
    <w:rsid w:val="00784D5D"/>
    <w:rsid w:val="00792A20"/>
    <w:rsid w:val="007937E1"/>
    <w:rsid w:val="007A55E4"/>
    <w:rsid w:val="007B647C"/>
    <w:rsid w:val="007B708F"/>
    <w:rsid w:val="007C373D"/>
    <w:rsid w:val="007D3BC9"/>
    <w:rsid w:val="007D43E0"/>
    <w:rsid w:val="007D75B3"/>
    <w:rsid w:val="007E06C5"/>
    <w:rsid w:val="007E1A8B"/>
    <w:rsid w:val="007E4DE3"/>
    <w:rsid w:val="007E67A8"/>
    <w:rsid w:val="007E6CD9"/>
    <w:rsid w:val="007F01A0"/>
    <w:rsid w:val="007F0661"/>
    <w:rsid w:val="00807A1F"/>
    <w:rsid w:val="008110BE"/>
    <w:rsid w:val="0082264A"/>
    <w:rsid w:val="00825330"/>
    <w:rsid w:val="00830256"/>
    <w:rsid w:val="00836DC2"/>
    <w:rsid w:val="008373A9"/>
    <w:rsid w:val="00842428"/>
    <w:rsid w:val="00846C76"/>
    <w:rsid w:val="0085471F"/>
    <w:rsid w:val="008550D7"/>
    <w:rsid w:val="008567DD"/>
    <w:rsid w:val="008611C3"/>
    <w:rsid w:val="00863934"/>
    <w:rsid w:val="00870F0E"/>
    <w:rsid w:val="00872850"/>
    <w:rsid w:val="0087326B"/>
    <w:rsid w:val="00875900"/>
    <w:rsid w:val="00875C29"/>
    <w:rsid w:val="00876253"/>
    <w:rsid w:val="00883028"/>
    <w:rsid w:val="00884274"/>
    <w:rsid w:val="008A1E75"/>
    <w:rsid w:val="008A2A9D"/>
    <w:rsid w:val="008A6411"/>
    <w:rsid w:val="008C136D"/>
    <w:rsid w:val="008C3597"/>
    <w:rsid w:val="008E7749"/>
    <w:rsid w:val="008F0508"/>
    <w:rsid w:val="008F4191"/>
    <w:rsid w:val="008F5A45"/>
    <w:rsid w:val="00903945"/>
    <w:rsid w:val="00905F9E"/>
    <w:rsid w:val="009063A7"/>
    <w:rsid w:val="00911663"/>
    <w:rsid w:val="00914FB9"/>
    <w:rsid w:val="009224D4"/>
    <w:rsid w:val="00922A1C"/>
    <w:rsid w:val="009238E8"/>
    <w:rsid w:val="00923D88"/>
    <w:rsid w:val="0092499C"/>
    <w:rsid w:val="0092743D"/>
    <w:rsid w:val="00931692"/>
    <w:rsid w:val="00931F99"/>
    <w:rsid w:val="009359E5"/>
    <w:rsid w:val="00937C77"/>
    <w:rsid w:val="00944403"/>
    <w:rsid w:val="00947E5F"/>
    <w:rsid w:val="00950CCA"/>
    <w:rsid w:val="00954ECD"/>
    <w:rsid w:val="00955C0F"/>
    <w:rsid w:val="00961A21"/>
    <w:rsid w:val="0097288C"/>
    <w:rsid w:val="009850C5"/>
    <w:rsid w:val="009A11A0"/>
    <w:rsid w:val="009A57D8"/>
    <w:rsid w:val="009A676D"/>
    <w:rsid w:val="009A70D4"/>
    <w:rsid w:val="009A7D3D"/>
    <w:rsid w:val="009B113B"/>
    <w:rsid w:val="009B12BB"/>
    <w:rsid w:val="009B4C86"/>
    <w:rsid w:val="009C08F2"/>
    <w:rsid w:val="009C4116"/>
    <w:rsid w:val="009C51CF"/>
    <w:rsid w:val="009C5FD1"/>
    <w:rsid w:val="009D173D"/>
    <w:rsid w:val="009E14B5"/>
    <w:rsid w:val="009E21B6"/>
    <w:rsid w:val="009E5FCF"/>
    <w:rsid w:val="009E7423"/>
    <w:rsid w:val="009F47EC"/>
    <w:rsid w:val="009F5A89"/>
    <w:rsid w:val="00A00320"/>
    <w:rsid w:val="00A04167"/>
    <w:rsid w:val="00A06CC0"/>
    <w:rsid w:val="00A0706B"/>
    <w:rsid w:val="00A07A84"/>
    <w:rsid w:val="00A10351"/>
    <w:rsid w:val="00A110DF"/>
    <w:rsid w:val="00A25EEB"/>
    <w:rsid w:val="00A3032C"/>
    <w:rsid w:val="00A33D10"/>
    <w:rsid w:val="00A43643"/>
    <w:rsid w:val="00A470CF"/>
    <w:rsid w:val="00A521AC"/>
    <w:rsid w:val="00A60574"/>
    <w:rsid w:val="00A641DB"/>
    <w:rsid w:val="00A6518C"/>
    <w:rsid w:val="00A67EA6"/>
    <w:rsid w:val="00A83F32"/>
    <w:rsid w:val="00A87C32"/>
    <w:rsid w:val="00A87D72"/>
    <w:rsid w:val="00A95DDA"/>
    <w:rsid w:val="00A96A1F"/>
    <w:rsid w:val="00AA6042"/>
    <w:rsid w:val="00AB2C88"/>
    <w:rsid w:val="00AB5429"/>
    <w:rsid w:val="00AC0918"/>
    <w:rsid w:val="00AC1F92"/>
    <w:rsid w:val="00AC3FDA"/>
    <w:rsid w:val="00AC4D09"/>
    <w:rsid w:val="00AD21EC"/>
    <w:rsid w:val="00AD3F73"/>
    <w:rsid w:val="00AE0A6C"/>
    <w:rsid w:val="00AE2AD5"/>
    <w:rsid w:val="00AF1D00"/>
    <w:rsid w:val="00AF630B"/>
    <w:rsid w:val="00AF7C20"/>
    <w:rsid w:val="00B0008F"/>
    <w:rsid w:val="00B003BE"/>
    <w:rsid w:val="00B0191C"/>
    <w:rsid w:val="00B03DE0"/>
    <w:rsid w:val="00B05F19"/>
    <w:rsid w:val="00B121CE"/>
    <w:rsid w:val="00B12860"/>
    <w:rsid w:val="00B15FE7"/>
    <w:rsid w:val="00B17B3D"/>
    <w:rsid w:val="00B23006"/>
    <w:rsid w:val="00B24FFE"/>
    <w:rsid w:val="00B256C0"/>
    <w:rsid w:val="00B26DDB"/>
    <w:rsid w:val="00B35530"/>
    <w:rsid w:val="00B4005A"/>
    <w:rsid w:val="00B40531"/>
    <w:rsid w:val="00B47F12"/>
    <w:rsid w:val="00B53911"/>
    <w:rsid w:val="00B64B1C"/>
    <w:rsid w:val="00B8579F"/>
    <w:rsid w:val="00B86732"/>
    <w:rsid w:val="00B86BC3"/>
    <w:rsid w:val="00B90D0B"/>
    <w:rsid w:val="00B91307"/>
    <w:rsid w:val="00BA246C"/>
    <w:rsid w:val="00BA34E1"/>
    <w:rsid w:val="00BA495F"/>
    <w:rsid w:val="00BA77B1"/>
    <w:rsid w:val="00BA79DB"/>
    <w:rsid w:val="00BC3B03"/>
    <w:rsid w:val="00BC66F1"/>
    <w:rsid w:val="00BD00A8"/>
    <w:rsid w:val="00BD79AE"/>
    <w:rsid w:val="00BD7E31"/>
    <w:rsid w:val="00BE3FCC"/>
    <w:rsid w:val="00BE6C80"/>
    <w:rsid w:val="00BF6EA9"/>
    <w:rsid w:val="00BF736D"/>
    <w:rsid w:val="00BF762D"/>
    <w:rsid w:val="00C00EEC"/>
    <w:rsid w:val="00C04F92"/>
    <w:rsid w:val="00C06042"/>
    <w:rsid w:val="00C12F54"/>
    <w:rsid w:val="00C13868"/>
    <w:rsid w:val="00C14B06"/>
    <w:rsid w:val="00C1600A"/>
    <w:rsid w:val="00C176DD"/>
    <w:rsid w:val="00C2421D"/>
    <w:rsid w:val="00C41BA0"/>
    <w:rsid w:val="00C46A52"/>
    <w:rsid w:val="00C47C04"/>
    <w:rsid w:val="00C5057D"/>
    <w:rsid w:val="00C514DB"/>
    <w:rsid w:val="00C527AE"/>
    <w:rsid w:val="00C55E8A"/>
    <w:rsid w:val="00C57C17"/>
    <w:rsid w:val="00C61DB7"/>
    <w:rsid w:val="00C635A1"/>
    <w:rsid w:val="00C64D59"/>
    <w:rsid w:val="00C64E6C"/>
    <w:rsid w:val="00C70E80"/>
    <w:rsid w:val="00C717FD"/>
    <w:rsid w:val="00C7313D"/>
    <w:rsid w:val="00C76CD1"/>
    <w:rsid w:val="00C802BC"/>
    <w:rsid w:val="00C816E0"/>
    <w:rsid w:val="00C85E73"/>
    <w:rsid w:val="00C876ED"/>
    <w:rsid w:val="00C8794F"/>
    <w:rsid w:val="00C91B81"/>
    <w:rsid w:val="00C947D8"/>
    <w:rsid w:val="00C94FC2"/>
    <w:rsid w:val="00CA1757"/>
    <w:rsid w:val="00CA53F2"/>
    <w:rsid w:val="00CA7A4D"/>
    <w:rsid w:val="00CB77D4"/>
    <w:rsid w:val="00CC027C"/>
    <w:rsid w:val="00CC2809"/>
    <w:rsid w:val="00CC3A33"/>
    <w:rsid w:val="00CC56AA"/>
    <w:rsid w:val="00CD588D"/>
    <w:rsid w:val="00CD6C60"/>
    <w:rsid w:val="00CE1174"/>
    <w:rsid w:val="00CE1D3B"/>
    <w:rsid w:val="00CE772E"/>
    <w:rsid w:val="00CF3EC3"/>
    <w:rsid w:val="00D03330"/>
    <w:rsid w:val="00D05F79"/>
    <w:rsid w:val="00D073BF"/>
    <w:rsid w:val="00D1332A"/>
    <w:rsid w:val="00D13F9A"/>
    <w:rsid w:val="00D1453B"/>
    <w:rsid w:val="00D14725"/>
    <w:rsid w:val="00D14C22"/>
    <w:rsid w:val="00D20254"/>
    <w:rsid w:val="00D21E24"/>
    <w:rsid w:val="00D4145E"/>
    <w:rsid w:val="00D46E31"/>
    <w:rsid w:val="00D526C7"/>
    <w:rsid w:val="00D60B6A"/>
    <w:rsid w:val="00D6546C"/>
    <w:rsid w:val="00D6606F"/>
    <w:rsid w:val="00D710A7"/>
    <w:rsid w:val="00D74CBA"/>
    <w:rsid w:val="00D775A6"/>
    <w:rsid w:val="00D8375A"/>
    <w:rsid w:val="00D86DC7"/>
    <w:rsid w:val="00D94374"/>
    <w:rsid w:val="00D9690F"/>
    <w:rsid w:val="00DA2298"/>
    <w:rsid w:val="00DA3E9B"/>
    <w:rsid w:val="00DA6095"/>
    <w:rsid w:val="00DB3316"/>
    <w:rsid w:val="00DB4BFD"/>
    <w:rsid w:val="00DB6C1C"/>
    <w:rsid w:val="00DC4018"/>
    <w:rsid w:val="00DC72D9"/>
    <w:rsid w:val="00DD0DB6"/>
    <w:rsid w:val="00DD0DE0"/>
    <w:rsid w:val="00DD65AF"/>
    <w:rsid w:val="00DD6D34"/>
    <w:rsid w:val="00DD70C8"/>
    <w:rsid w:val="00DE3BE3"/>
    <w:rsid w:val="00DE44A2"/>
    <w:rsid w:val="00DE6D17"/>
    <w:rsid w:val="00DF1180"/>
    <w:rsid w:val="00DF170C"/>
    <w:rsid w:val="00E04565"/>
    <w:rsid w:val="00E13F3F"/>
    <w:rsid w:val="00E16695"/>
    <w:rsid w:val="00E177AA"/>
    <w:rsid w:val="00E253EA"/>
    <w:rsid w:val="00E27AEF"/>
    <w:rsid w:val="00E322EE"/>
    <w:rsid w:val="00E35748"/>
    <w:rsid w:val="00E35D74"/>
    <w:rsid w:val="00E417D9"/>
    <w:rsid w:val="00E53CC7"/>
    <w:rsid w:val="00E54438"/>
    <w:rsid w:val="00E60ADF"/>
    <w:rsid w:val="00E62F84"/>
    <w:rsid w:val="00E64D6A"/>
    <w:rsid w:val="00E64F69"/>
    <w:rsid w:val="00E667F1"/>
    <w:rsid w:val="00E67B83"/>
    <w:rsid w:val="00E701D4"/>
    <w:rsid w:val="00E72E99"/>
    <w:rsid w:val="00E7367B"/>
    <w:rsid w:val="00E76CD3"/>
    <w:rsid w:val="00E81CC0"/>
    <w:rsid w:val="00E83EBA"/>
    <w:rsid w:val="00E84900"/>
    <w:rsid w:val="00E85140"/>
    <w:rsid w:val="00E8520E"/>
    <w:rsid w:val="00E86BF4"/>
    <w:rsid w:val="00E873C0"/>
    <w:rsid w:val="00E91A7D"/>
    <w:rsid w:val="00E92E20"/>
    <w:rsid w:val="00E95B05"/>
    <w:rsid w:val="00E9673A"/>
    <w:rsid w:val="00EA5F8D"/>
    <w:rsid w:val="00EB6050"/>
    <w:rsid w:val="00EB6C4C"/>
    <w:rsid w:val="00EC23AB"/>
    <w:rsid w:val="00EC2B06"/>
    <w:rsid w:val="00EC3EB5"/>
    <w:rsid w:val="00ED0991"/>
    <w:rsid w:val="00ED4733"/>
    <w:rsid w:val="00ED4B4D"/>
    <w:rsid w:val="00ED61D1"/>
    <w:rsid w:val="00EE1C3C"/>
    <w:rsid w:val="00EF03A7"/>
    <w:rsid w:val="00EF1F81"/>
    <w:rsid w:val="00EF5DA3"/>
    <w:rsid w:val="00EF6858"/>
    <w:rsid w:val="00F0063A"/>
    <w:rsid w:val="00F049DD"/>
    <w:rsid w:val="00F0623E"/>
    <w:rsid w:val="00F062BD"/>
    <w:rsid w:val="00F07D65"/>
    <w:rsid w:val="00F104DF"/>
    <w:rsid w:val="00F35462"/>
    <w:rsid w:val="00F35885"/>
    <w:rsid w:val="00F3649C"/>
    <w:rsid w:val="00F42134"/>
    <w:rsid w:val="00F44285"/>
    <w:rsid w:val="00F447C5"/>
    <w:rsid w:val="00F45C9C"/>
    <w:rsid w:val="00F46254"/>
    <w:rsid w:val="00F523AC"/>
    <w:rsid w:val="00F54489"/>
    <w:rsid w:val="00F6131F"/>
    <w:rsid w:val="00F61D1E"/>
    <w:rsid w:val="00F637B9"/>
    <w:rsid w:val="00F735F0"/>
    <w:rsid w:val="00F80E2B"/>
    <w:rsid w:val="00F81C15"/>
    <w:rsid w:val="00F82856"/>
    <w:rsid w:val="00F90649"/>
    <w:rsid w:val="00F96385"/>
    <w:rsid w:val="00F96BAB"/>
    <w:rsid w:val="00F97519"/>
    <w:rsid w:val="00FA26F3"/>
    <w:rsid w:val="00FA384B"/>
    <w:rsid w:val="00FA4A26"/>
    <w:rsid w:val="00FA791F"/>
    <w:rsid w:val="00FB1F56"/>
    <w:rsid w:val="00FB2788"/>
    <w:rsid w:val="00FB4F5F"/>
    <w:rsid w:val="00FC27F4"/>
    <w:rsid w:val="00FC2DA4"/>
    <w:rsid w:val="00FC51C4"/>
    <w:rsid w:val="00FD2BB5"/>
    <w:rsid w:val="00FD5720"/>
    <w:rsid w:val="00FE09CE"/>
    <w:rsid w:val="00FE39CF"/>
    <w:rsid w:val="00FE3BB1"/>
    <w:rsid w:val="00FE513E"/>
    <w:rsid w:val="00FE67B2"/>
    <w:rsid w:val="00FE6973"/>
    <w:rsid w:val="00FF0922"/>
    <w:rsid w:val="00FF6820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2ADA"/>
  <w15:docId w15:val="{B69D2C20-A66B-42F6-B8C4-90923C65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Заголовок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uiPriority w:val="99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uiPriority w:val="99"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E177AA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0D30FD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customStyle="1" w:styleId="27">
    <w:name w:val="Основной текст (2)_"/>
    <w:basedOn w:val="a2"/>
    <w:link w:val="28"/>
    <w:rsid w:val="00224445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224445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character" w:styleId="aff6">
    <w:name w:val="annotation reference"/>
    <w:basedOn w:val="a2"/>
    <w:uiPriority w:val="99"/>
    <w:semiHidden/>
    <w:unhideWhenUsed/>
    <w:rsid w:val="00BA79DB"/>
    <w:rPr>
      <w:sz w:val="16"/>
      <w:szCs w:val="16"/>
    </w:rPr>
  </w:style>
  <w:style w:type="paragraph" w:styleId="aff7">
    <w:name w:val="annotation text"/>
    <w:basedOn w:val="a1"/>
    <w:link w:val="aff8"/>
    <w:uiPriority w:val="99"/>
    <w:semiHidden/>
    <w:unhideWhenUsed/>
    <w:rsid w:val="00BA79DB"/>
    <w:pPr>
      <w:spacing w:line="240" w:lineRule="auto"/>
    </w:pPr>
    <w:rPr>
      <w:sz w:val="20"/>
      <w:szCs w:val="20"/>
    </w:rPr>
  </w:style>
  <w:style w:type="character" w:customStyle="1" w:styleId="aff8">
    <w:name w:val="Текст примечания Знак"/>
    <w:basedOn w:val="a2"/>
    <w:link w:val="aff7"/>
    <w:uiPriority w:val="99"/>
    <w:semiHidden/>
    <w:rsid w:val="00BA79DB"/>
    <w:rPr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BA79D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BA79DB"/>
    <w:rPr>
      <w:b/>
      <w:bCs/>
      <w:sz w:val="20"/>
      <w:szCs w:val="20"/>
    </w:rPr>
  </w:style>
  <w:style w:type="paragraph" w:styleId="affb">
    <w:name w:val="endnote text"/>
    <w:basedOn w:val="a1"/>
    <w:link w:val="affc"/>
    <w:uiPriority w:val="99"/>
    <w:semiHidden/>
    <w:unhideWhenUsed/>
    <w:rsid w:val="00BA79DB"/>
    <w:pPr>
      <w:spacing w:after="0"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2"/>
    <w:link w:val="affb"/>
    <w:uiPriority w:val="99"/>
    <w:semiHidden/>
    <w:rsid w:val="00BA79DB"/>
    <w:rPr>
      <w:sz w:val="20"/>
      <w:szCs w:val="20"/>
    </w:rPr>
  </w:style>
  <w:style w:type="character" w:styleId="affd">
    <w:name w:val="endnote reference"/>
    <w:basedOn w:val="a2"/>
    <w:uiPriority w:val="99"/>
    <w:semiHidden/>
    <w:unhideWhenUsed/>
    <w:rsid w:val="00BA7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B5CD5-B840-4652-B523-A3BD8D45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12</Pages>
  <Words>5679</Words>
  <Characters>32375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КЭТ_01</cp:lastModifiedBy>
  <cp:revision>15</cp:revision>
  <cp:lastPrinted>2022-06-20T09:30:00Z</cp:lastPrinted>
  <dcterms:created xsi:type="dcterms:W3CDTF">2023-03-24T14:23:00Z</dcterms:created>
  <dcterms:modified xsi:type="dcterms:W3CDTF">2023-05-11T13:31:00Z</dcterms:modified>
</cp:coreProperties>
</file>