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927">
        <w:rPr>
          <w:rFonts w:ascii="Times New Roman" w:hAnsi="Times New Roman"/>
          <w:b/>
          <w:bCs/>
          <w:sz w:val="24"/>
          <w:szCs w:val="28"/>
        </w:rPr>
        <w:t>ФЕДЕРАЛЬНОЕ АГЕНТСТВО ЖЕЛЕЗНОДОРОЖНОГО ТРАНСПОРТА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</w:rPr>
      </w:pPr>
      <w:r w:rsidRPr="008F6927">
        <w:rPr>
          <w:rFonts w:ascii="Times New Roman" w:eastAsia="SimSun" w:hAnsi="Times New Roman"/>
          <w:kern w:val="3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  <w:r w:rsidRPr="008F6927">
        <w:rPr>
          <w:rFonts w:ascii="Times New Roman" w:hAnsi="Times New Roman"/>
          <w:b/>
          <w:bCs/>
          <w:kern w:val="3"/>
          <w:sz w:val="28"/>
          <w:szCs w:val="28"/>
        </w:rPr>
        <w:t>«Петербургский государственный университет путей сообщения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  <w:r w:rsidRPr="008F6927">
        <w:rPr>
          <w:rFonts w:ascii="Times New Roman" w:hAnsi="Times New Roman"/>
          <w:b/>
          <w:bCs/>
          <w:kern w:val="3"/>
          <w:sz w:val="28"/>
          <w:szCs w:val="28"/>
        </w:rPr>
        <w:t xml:space="preserve">Императора Александра </w:t>
      </w:r>
      <w:r w:rsidRPr="008F6927">
        <w:rPr>
          <w:rFonts w:ascii="Times New Roman" w:hAnsi="Times New Roman"/>
          <w:b/>
          <w:bCs/>
          <w:kern w:val="3"/>
          <w:sz w:val="28"/>
          <w:szCs w:val="28"/>
          <w:lang w:val="en-US"/>
        </w:rPr>
        <w:t>I</w:t>
      </w:r>
      <w:r w:rsidRPr="008F6927">
        <w:rPr>
          <w:rFonts w:ascii="Times New Roman" w:hAnsi="Times New Roman"/>
          <w:b/>
          <w:bCs/>
          <w:kern w:val="3"/>
          <w:sz w:val="28"/>
          <w:szCs w:val="28"/>
        </w:rPr>
        <w:t>»</w:t>
      </w:r>
    </w:p>
    <w:p w:rsidR="000C4563" w:rsidRPr="008F6927" w:rsidRDefault="000C4563" w:rsidP="008F6927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  <w:r w:rsidRPr="008F6927">
        <w:rPr>
          <w:rFonts w:ascii="Times New Roman" w:hAnsi="Times New Roman"/>
          <w:b/>
          <w:bCs/>
          <w:kern w:val="3"/>
          <w:sz w:val="28"/>
          <w:szCs w:val="28"/>
        </w:rPr>
        <w:t xml:space="preserve"> (ФГБОУ ВО ПГУПС)</w:t>
      </w:r>
    </w:p>
    <w:p w:rsidR="000C4563" w:rsidRPr="00FE1FC9" w:rsidRDefault="000C4563" w:rsidP="008F6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FC9">
        <w:rPr>
          <w:rFonts w:ascii="Times New Roman" w:hAnsi="Times New Roman"/>
          <w:b/>
          <w:sz w:val="28"/>
          <w:szCs w:val="28"/>
        </w:rPr>
        <w:t xml:space="preserve">Институт повышения квалификации и переподготовки </w:t>
      </w:r>
    </w:p>
    <w:p w:rsidR="000C4563" w:rsidRPr="00FE1FC9" w:rsidRDefault="000C4563" w:rsidP="008F6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FC9">
        <w:rPr>
          <w:rFonts w:ascii="Times New Roman" w:hAnsi="Times New Roman"/>
          <w:b/>
          <w:sz w:val="28"/>
          <w:szCs w:val="28"/>
        </w:rPr>
        <w:t xml:space="preserve">руководящих работников и специалистов </w:t>
      </w:r>
    </w:p>
    <w:p w:rsidR="000C4563" w:rsidRPr="00FE1FC9" w:rsidRDefault="000C4563" w:rsidP="008F6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FC9">
        <w:rPr>
          <w:rFonts w:ascii="Times New Roman" w:hAnsi="Times New Roman"/>
          <w:b/>
          <w:sz w:val="28"/>
          <w:szCs w:val="28"/>
        </w:rPr>
        <w:t>(ИПКП)</w:t>
      </w:r>
    </w:p>
    <w:p w:rsidR="000C4563" w:rsidRPr="008F6927" w:rsidRDefault="000C4563" w:rsidP="008F6927">
      <w:pPr>
        <w:keepNext/>
        <w:spacing w:before="240"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tbl>
      <w:tblPr>
        <w:tblW w:w="10048" w:type="dxa"/>
        <w:tblLayout w:type="fixed"/>
        <w:tblLook w:val="0000" w:firstRow="0" w:lastRow="0" w:firstColumn="0" w:lastColumn="0" w:noHBand="0" w:noVBand="0"/>
      </w:tblPr>
      <w:tblGrid>
        <w:gridCol w:w="6128"/>
        <w:gridCol w:w="3920"/>
      </w:tblGrid>
      <w:tr w:rsidR="000C4563" w:rsidRPr="005A7C55" w:rsidTr="008F6927">
        <w:trPr>
          <w:trHeight w:val="3337"/>
        </w:trPr>
        <w:tc>
          <w:tcPr>
            <w:tcW w:w="6128" w:type="dxa"/>
          </w:tcPr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20" w:type="dxa"/>
          </w:tcPr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C4563" w:rsidRPr="008F6927" w:rsidRDefault="000C4563" w:rsidP="008F6927">
            <w:pPr>
              <w:spacing w:after="0" w:line="240" w:lineRule="auto"/>
              <w:rPr>
                <w:rFonts w:ascii="Courier New" w:hAnsi="Courier New" w:cs="Courier New"/>
                <w:bCs/>
                <w:sz w:val="28"/>
                <w:szCs w:val="28"/>
              </w:rPr>
            </w:pPr>
            <w:r w:rsidRPr="008F6927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927">
              <w:rPr>
                <w:rFonts w:ascii="Times New Roman" w:hAnsi="Times New Roman"/>
                <w:sz w:val="28"/>
                <w:szCs w:val="28"/>
              </w:rPr>
              <w:t>Первый проректор –</w:t>
            </w:r>
          </w:p>
          <w:p w:rsidR="000C4563" w:rsidRPr="008F6927" w:rsidRDefault="000C4563" w:rsidP="008F6927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8F6927">
              <w:rPr>
                <w:rFonts w:ascii="Times New Roman" w:hAnsi="Times New Roman"/>
                <w:sz w:val="28"/>
                <w:szCs w:val="28"/>
              </w:rPr>
              <w:t>проректор по учебной работе</w:t>
            </w:r>
          </w:p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927">
              <w:rPr>
                <w:rFonts w:ascii="Times New Roman" w:hAnsi="Times New Roman"/>
                <w:sz w:val="28"/>
                <w:szCs w:val="28"/>
              </w:rPr>
              <w:t>______________ Л.С. Блажко</w:t>
            </w:r>
          </w:p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4563" w:rsidRPr="008F6927" w:rsidRDefault="000C4563" w:rsidP="008F6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927">
              <w:rPr>
                <w:rFonts w:ascii="Times New Roman" w:hAnsi="Times New Roman"/>
                <w:sz w:val="28"/>
                <w:szCs w:val="28"/>
              </w:rPr>
              <w:t>____   __________20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F6927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:rsidR="000C4563" w:rsidRPr="008F6927" w:rsidRDefault="000C4563" w:rsidP="008F6927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927">
        <w:rPr>
          <w:rFonts w:ascii="Times New Roman" w:hAnsi="Times New Roman"/>
          <w:b/>
          <w:bCs/>
          <w:sz w:val="28"/>
          <w:szCs w:val="28"/>
        </w:rPr>
        <w:t xml:space="preserve">ДОПОЛНИТЕЛЬНАЯ ПРОФЕССИОНАЛЬНАЯ ПРОГРАММА 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6927">
        <w:rPr>
          <w:rFonts w:ascii="Times New Roman" w:hAnsi="Times New Roman"/>
          <w:bCs/>
          <w:sz w:val="28"/>
          <w:szCs w:val="28"/>
        </w:rPr>
        <w:t>(программа</w:t>
      </w:r>
      <w:r>
        <w:rPr>
          <w:rFonts w:ascii="Times New Roman" w:hAnsi="Times New Roman"/>
          <w:bCs/>
          <w:sz w:val="28"/>
          <w:szCs w:val="28"/>
        </w:rPr>
        <w:t xml:space="preserve"> профессиональной переподготовки</w:t>
      </w:r>
      <w:r w:rsidRPr="008F6927">
        <w:rPr>
          <w:rFonts w:ascii="Times New Roman" w:hAnsi="Times New Roman"/>
          <w:bCs/>
          <w:sz w:val="28"/>
          <w:szCs w:val="28"/>
        </w:rPr>
        <w:t>)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927">
        <w:rPr>
          <w:rFonts w:ascii="Times New Roman" w:hAnsi="Times New Roman"/>
          <w:b/>
          <w:bCs/>
          <w:sz w:val="28"/>
          <w:szCs w:val="28"/>
        </w:rPr>
        <w:t>«</w:t>
      </w:r>
      <w:r w:rsidRPr="003226E5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Современные приемы в работе по организации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br/>
      </w:r>
      <w:r w:rsidRPr="003226E5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пассажирских перевозок</w:t>
      </w:r>
      <w:r w:rsidRPr="008F6927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692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специальности23.05.04</w:t>
      </w:r>
      <w:r w:rsidRPr="008F692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Пассажирский комплекс железнодорожного транспорта</w:t>
      </w:r>
      <w:r w:rsidRPr="008F6927">
        <w:rPr>
          <w:rFonts w:ascii="Times New Roman" w:hAnsi="Times New Roman"/>
          <w:sz w:val="28"/>
          <w:szCs w:val="28"/>
        </w:rPr>
        <w:t>»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F6927">
        <w:rPr>
          <w:rFonts w:ascii="Times New Roman" w:hAnsi="Times New Roman"/>
          <w:i/>
          <w:sz w:val="28"/>
          <w:szCs w:val="28"/>
        </w:rPr>
        <w:t>(очная форма обучения)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4563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6927">
        <w:rPr>
          <w:rFonts w:ascii="Times New Roman" w:hAnsi="Times New Roman"/>
          <w:sz w:val="28"/>
          <w:szCs w:val="28"/>
        </w:rPr>
        <w:t>Санкт-Петербург</w:t>
      </w:r>
    </w:p>
    <w:p w:rsidR="000C4563" w:rsidRPr="008F6927" w:rsidRDefault="000C4563" w:rsidP="008F69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C4563" w:rsidRPr="008F6927" w:rsidSect="008F6927">
          <w:pgSz w:w="11907" w:h="16840"/>
          <w:pgMar w:top="1418" w:right="850" w:bottom="993" w:left="1134" w:header="284" w:footer="0" w:gutter="0"/>
          <w:pgNumType w:start="1"/>
          <w:cols w:space="720"/>
          <w:titlePg/>
          <w:docGrid w:linePitch="381"/>
        </w:sectPr>
      </w:pPr>
      <w:r w:rsidRPr="008F6927">
        <w:rPr>
          <w:rFonts w:ascii="Times New Roman" w:hAnsi="Times New Roman"/>
          <w:sz w:val="28"/>
          <w:szCs w:val="28"/>
        </w:rPr>
        <w:t>2018</w:t>
      </w:r>
    </w:p>
    <w:p w:rsidR="000C4563" w:rsidRPr="00E93701" w:rsidRDefault="000C4563" w:rsidP="008F6927">
      <w:pPr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8"/>
          <w:szCs w:val="28"/>
        </w:rPr>
      </w:pPr>
      <w:r w:rsidRPr="00E93701">
        <w:rPr>
          <w:rFonts w:ascii="Times New Roman" w:hAnsi="Times New Roman"/>
          <w:b/>
          <w:bCs/>
          <w:sz w:val="28"/>
          <w:szCs w:val="28"/>
        </w:rPr>
        <w:lastRenderedPageBreak/>
        <w:t>ЦЕЛЬ И ПЛАНИРУЕМЫЕ РЕЗУЛЬТАТЫ ОБУЧЕНИЯ</w:t>
      </w:r>
    </w:p>
    <w:p w:rsidR="000C4563" w:rsidRPr="00E93701" w:rsidRDefault="000C4563" w:rsidP="008F6927">
      <w:pPr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563" w:rsidRPr="001B1663" w:rsidRDefault="000C4563" w:rsidP="001B166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1663">
        <w:rPr>
          <w:rFonts w:ascii="Times New Roman" w:hAnsi="Times New Roman"/>
          <w:bCs/>
          <w:sz w:val="28"/>
          <w:szCs w:val="28"/>
        </w:rPr>
        <w:t>Дополнительная профессиональная программа (программа профессиональной переподготовки</w:t>
      </w:r>
      <w:proofErr w:type="gramStart"/>
      <w:r w:rsidRPr="001B1663">
        <w:rPr>
          <w:rFonts w:ascii="Times New Roman" w:hAnsi="Times New Roman"/>
          <w:bCs/>
          <w:sz w:val="28"/>
          <w:szCs w:val="28"/>
        </w:rPr>
        <w:t>)(</w:t>
      </w:r>
      <w:proofErr w:type="gramEnd"/>
      <w:r w:rsidRPr="001B1663">
        <w:rPr>
          <w:rFonts w:ascii="Times New Roman" w:hAnsi="Times New Roman"/>
          <w:bCs/>
          <w:sz w:val="28"/>
          <w:szCs w:val="28"/>
        </w:rPr>
        <w:t xml:space="preserve">далее – Программа) разработана в соответствии с Профессиональным стандартом Начальник пассажирского поезда, утвержденным </w:t>
      </w:r>
      <w:hyperlink r:id="rId8" w:anchor="0" w:history="1">
        <w:r w:rsidRPr="001B1663">
          <w:rPr>
            <w:rFonts w:ascii="Times New Roman" w:hAnsi="Times New Roman"/>
            <w:bCs/>
            <w:sz w:val="28"/>
            <w:szCs w:val="28"/>
          </w:rPr>
          <w:t>приказом</w:t>
        </w:r>
      </w:hyperlink>
      <w:r w:rsidRPr="001B1663"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социальной защиты РФ от 18января </w:t>
      </w:r>
      <w:smartTag w:uri="urn:schemas-microsoft-com:office:smarttags" w:element="metricconverter">
        <w:smartTagPr>
          <w:attr w:name="ProductID" w:val="2017 г"/>
        </w:smartTagPr>
        <w:r w:rsidRPr="001B1663">
          <w:rPr>
            <w:rFonts w:ascii="Times New Roman" w:hAnsi="Times New Roman"/>
            <w:bCs/>
            <w:sz w:val="28"/>
            <w:szCs w:val="28"/>
          </w:rPr>
          <w:t>2017 г</w:t>
        </w:r>
      </w:smartTag>
      <w:r w:rsidRPr="001B1663">
        <w:rPr>
          <w:rFonts w:ascii="Times New Roman" w:hAnsi="Times New Roman"/>
          <w:bCs/>
          <w:sz w:val="28"/>
          <w:szCs w:val="28"/>
        </w:rPr>
        <w:t xml:space="preserve">. № 45н, федеральным государственным образовательным стандартом высшего образования - </w:t>
      </w:r>
      <w:proofErr w:type="spellStart"/>
      <w:r w:rsidRPr="001B1663">
        <w:rPr>
          <w:rFonts w:ascii="Times New Roman" w:hAnsi="Times New Roman"/>
          <w:bCs/>
          <w:sz w:val="28"/>
          <w:szCs w:val="28"/>
        </w:rPr>
        <w:t>специалитет</w:t>
      </w:r>
      <w:proofErr w:type="spellEnd"/>
      <w:r w:rsidRPr="001B1663">
        <w:rPr>
          <w:rFonts w:ascii="Times New Roman" w:hAnsi="Times New Roman"/>
          <w:bCs/>
          <w:sz w:val="28"/>
          <w:szCs w:val="28"/>
        </w:rPr>
        <w:t xml:space="preserve"> по специальности 23.05.04 Эксплуатация железных дорог</w:t>
      </w:r>
      <w:r w:rsidRPr="001B1663">
        <w:rPr>
          <w:rFonts w:ascii="Times New Roman" w:hAnsi="Times New Roman"/>
          <w:sz w:val="28"/>
          <w:szCs w:val="28"/>
        </w:rPr>
        <w:t>,</w:t>
      </w:r>
      <w:r w:rsidRPr="001B1663">
        <w:rPr>
          <w:rFonts w:ascii="Times New Roman" w:hAnsi="Times New Roman"/>
          <w:bCs/>
          <w:sz w:val="28"/>
          <w:szCs w:val="28"/>
        </w:rPr>
        <w:t xml:space="preserve"> утвержденным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6 г"/>
        </w:smartTagPr>
        <w:r w:rsidRPr="001B1663">
          <w:rPr>
            <w:rFonts w:ascii="Times New Roman" w:hAnsi="Times New Roman"/>
            <w:bCs/>
            <w:sz w:val="28"/>
            <w:szCs w:val="28"/>
          </w:rPr>
          <w:t>2016 г</w:t>
        </w:r>
      </w:smartTag>
      <w:r w:rsidRPr="001B1663">
        <w:rPr>
          <w:rFonts w:ascii="Times New Roman" w:hAnsi="Times New Roman"/>
          <w:bCs/>
          <w:sz w:val="28"/>
          <w:szCs w:val="28"/>
        </w:rPr>
        <w:t>. № 1289, и направлена на формирование следующих профессиональных компетенций:</w:t>
      </w:r>
    </w:p>
    <w:p w:rsidR="000C4563" w:rsidRPr="004D21FD" w:rsidRDefault="000C4563" w:rsidP="004D21FD">
      <w:pPr>
        <w:pStyle w:val="af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1B1663">
        <w:rPr>
          <w:bCs/>
          <w:sz w:val="28"/>
          <w:szCs w:val="28"/>
        </w:rPr>
        <w:t>ПК-</w:t>
      </w:r>
      <w:r w:rsidRPr="004D21FD">
        <w:rPr>
          <w:bCs/>
          <w:sz w:val="28"/>
          <w:szCs w:val="28"/>
        </w:rPr>
        <w:t xml:space="preserve">1 - </w:t>
      </w:r>
      <w:r w:rsidR="004D21FD">
        <w:rPr>
          <w:color w:val="333333"/>
          <w:sz w:val="28"/>
          <w:szCs w:val="28"/>
        </w:rPr>
        <w:t>п</w:t>
      </w:r>
      <w:r w:rsidR="004D21FD" w:rsidRPr="004D21FD">
        <w:rPr>
          <w:color w:val="333333"/>
          <w:sz w:val="28"/>
          <w:szCs w:val="28"/>
        </w:rPr>
        <w:t>роверка приемки-сдачи вагонов пассажирского поезда, кроме фирменного и международного сообщения, в пункте формирования и оборота</w:t>
      </w:r>
      <w:r w:rsidRPr="004D21FD">
        <w:rPr>
          <w:bCs/>
          <w:sz w:val="28"/>
          <w:szCs w:val="28"/>
        </w:rPr>
        <w:t>;</w:t>
      </w:r>
    </w:p>
    <w:p w:rsidR="000C4563" w:rsidRPr="004D21FD" w:rsidRDefault="000C4563" w:rsidP="004D21F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</w:rPr>
      </w:pPr>
      <w:r w:rsidRPr="004D21FD">
        <w:rPr>
          <w:rFonts w:ascii="Times New Roman" w:hAnsi="Times New Roman"/>
          <w:bCs/>
          <w:sz w:val="28"/>
          <w:szCs w:val="28"/>
        </w:rPr>
        <w:t>ПК-</w:t>
      </w:r>
      <w:r w:rsidR="004D21FD" w:rsidRPr="004D21FD">
        <w:rPr>
          <w:rFonts w:ascii="Times New Roman" w:hAnsi="Times New Roman"/>
          <w:bCs/>
          <w:sz w:val="28"/>
          <w:szCs w:val="28"/>
        </w:rPr>
        <w:t>2</w:t>
      </w:r>
      <w:r w:rsidRPr="004D21FD">
        <w:rPr>
          <w:rFonts w:ascii="Times New Roman" w:hAnsi="Times New Roman"/>
          <w:bCs/>
          <w:sz w:val="28"/>
          <w:szCs w:val="28"/>
        </w:rPr>
        <w:t xml:space="preserve"> - </w:t>
      </w:r>
      <w:r w:rsidR="004D21FD">
        <w:rPr>
          <w:rFonts w:ascii="Times New Roman" w:hAnsi="Times New Roman"/>
          <w:color w:val="333333"/>
          <w:sz w:val="28"/>
          <w:szCs w:val="28"/>
        </w:rPr>
        <w:t>п</w:t>
      </w:r>
      <w:r w:rsidR="004D21FD" w:rsidRPr="004D21FD">
        <w:rPr>
          <w:rFonts w:ascii="Times New Roman" w:hAnsi="Times New Roman"/>
          <w:color w:val="333333"/>
          <w:sz w:val="28"/>
          <w:szCs w:val="28"/>
        </w:rPr>
        <w:t>роверка технического состояния пассажирского поезда, кроме фирменного и международного сообщения, в пути следования</w:t>
      </w:r>
      <w:r w:rsidR="004D21FD" w:rsidRPr="004D21FD">
        <w:rPr>
          <w:rFonts w:ascii="Times New Roman" w:hAnsi="Times New Roman"/>
          <w:color w:val="333333"/>
          <w:sz w:val="28"/>
          <w:szCs w:val="28"/>
        </w:rPr>
        <w:t>;</w:t>
      </w:r>
    </w:p>
    <w:p w:rsidR="004D21FD" w:rsidRPr="004D21FD" w:rsidRDefault="004D21FD" w:rsidP="004D21FD">
      <w:pPr>
        <w:pStyle w:val="af4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D21FD">
        <w:rPr>
          <w:color w:val="333333"/>
          <w:sz w:val="28"/>
          <w:szCs w:val="28"/>
        </w:rPr>
        <w:t xml:space="preserve">ПК -3 - </w:t>
      </w:r>
      <w:r>
        <w:rPr>
          <w:color w:val="333333"/>
          <w:sz w:val="28"/>
          <w:szCs w:val="28"/>
        </w:rPr>
        <w:t>о</w:t>
      </w:r>
      <w:r w:rsidRPr="004D21FD">
        <w:rPr>
          <w:color w:val="333333"/>
          <w:sz w:val="28"/>
          <w:szCs w:val="28"/>
        </w:rPr>
        <w:t>рганизация обслуживания пассажиров в пассажирском поезде, кроме фирменного и международного сообщения, в пути следования</w:t>
      </w:r>
      <w:r>
        <w:rPr>
          <w:color w:val="333333"/>
          <w:sz w:val="28"/>
          <w:szCs w:val="28"/>
        </w:rPr>
        <w:t>.</w:t>
      </w:r>
    </w:p>
    <w:p w:rsidR="000C4563" w:rsidRPr="001B1663" w:rsidRDefault="000C4563" w:rsidP="001B16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663">
        <w:rPr>
          <w:rFonts w:ascii="Times New Roman" w:hAnsi="Times New Roman" w:cs="Times New Roman"/>
          <w:bCs/>
          <w:sz w:val="28"/>
          <w:szCs w:val="28"/>
        </w:rPr>
        <w:t xml:space="preserve">Имеющаяся квалификация (требования к слушателям): проводники пассажирского вагона, имеющие высшее образование – </w:t>
      </w:r>
      <w:proofErr w:type="spellStart"/>
      <w:r w:rsidRPr="001B1663">
        <w:rPr>
          <w:rFonts w:ascii="Times New Roman" w:hAnsi="Times New Roman" w:cs="Times New Roman"/>
          <w:bCs/>
          <w:sz w:val="28"/>
          <w:szCs w:val="28"/>
        </w:rPr>
        <w:t>специалитет</w:t>
      </w:r>
      <w:proofErr w:type="spellEnd"/>
      <w:r w:rsidRPr="001B1663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563" w:rsidRPr="001B1663" w:rsidRDefault="000C4563" w:rsidP="001B16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563" w:rsidRDefault="000C4563" w:rsidP="00BD7A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  <w:sectPr w:rsidR="000C4563" w:rsidSect="00BD269B">
          <w:pgSz w:w="11907" w:h="16840"/>
          <w:pgMar w:top="1418" w:right="851" w:bottom="992" w:left="1134" w:header="284" w:footer="0" w:gutter="0"/>
          <w:pgNumType w:start="1"/>
          <w:cols w:space="720"/>
          <w:titlePg/>
          <w:docGrid w:linePitch="381"/>
        </w:sectPr>
      </w:pPr>
    </w:p>
    <w:tbl>
      <w:tblPr>
        <w:tblW w:w="15487" w:type="dxa"/>
        <w:tblInd w:w="-2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594"/>
        <w:gridCol w:w="3522"/>
        <w:gridCol w:w="3346"/>
        <w:gridCol w:w="3950"/>
      </w:tblGrid>
      <w:tr w:rsidR="004D21FD" w:rsidRPr="005A7C55" w:rsidTr="004D21FD">
        <w:trPr>
          <w:trHeight w:val="19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40B7A" w:rsidP="004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4D21FD" w:rsidRPr="00E93701">
              <w:rPr>
                <w:rFonts w:ascii="Times New Roman" w:hAnsi="Times New Roman"/>
                <w:sz w:val="24"/>
                <w:szCs w:val="24"/>
              </w:rPr>
              <w:t>Виды деятельности (ВД)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4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Профессионально-специализированные компетенции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4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701">
              <w:rPr>
                <w:rFonts w:ascii="Times New Roman" w:hAnsi="Times New Roman"/>
                <w:sz w:val="24"/>
                <w:szCs w:val="24"/>
              </w:rPr>
              <w:t>Практический опыт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4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701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4D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701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D21FD" w:rsidRPr="005A7C55" w:rsidTr="00440B7A">
        <w:trPr>
          <w:trHeight w:val="1725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701">
              <w:rPr>
                <w:rFonts w:ascii="Times New Roman" w:hAnsi="Times New Roman"/>
                <w:sz w:val="24"/>
                <w:szCs w:val="24"/>
              </w:rPr>
              <w:t>ВД 1 Производственно-технологический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Default="004D21FD" w:rsidP="00A87E14">
            <w:pPr>
              <w:pStyle w:val="af4"/>
              <w:spacing w:after="0"/>
              <w:jc w:val="both"/>
            </w:pPr>
            <w:r w:rsidRPr="00440B7A">
              <w:t xml:space="preserve">ПК-1 </w:t>
            </w:r>
          </w:p>
          <w:p w:rsidR="004D21FD" w:rsidRPr="00440B7A" w:rsidRDefault="004D21FD" w:rsidP="00A87E14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440B7A">
              <w:rPr>
                <w:color w:val="333333"/>
                <w:sz w:val="23"/>
                <w:szCs w:val="23"/>
              </w:rPr>
              <w:t>Проверка приемки-сдачи вагонов пассажирского поезда, кроме фирменного и международного сообщения, в пункте формирования и оборота</w:t>
            </w:r>
          </w:p>
          <w:p w:rsidR="004D21FD" w:rsidRPr="00440B7A" w:rsidRDefault="004D21FD" w:rsidP="0076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Проверка качества </w:t>
            </w:r>
            <w:r w:rsidRPr="00E93701">
              <w:rPr>
                <w:color w:val="333333"/>
                <w:sz w:val="23"/>
                <w:szCs w:val="23"/>
              </w:rPr>
              <w:t>произведенного ремонта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Применять методики по </w:t>
            </w:r>
            <w:r w:rsidRPr="00E93701">
              <w:rPr>
                <w:color w:val="333333"/>
                <w:sz w:val="23"/>
                <w:szCs w:val="23"/>
              </w:rPr>
              <w:t>проверке качества проведения ремонта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Правила технической эксплуатации </w:t>
            </w:r>
            <w:r w:rsidRPr="00E93701">
              <w:rPr>
                <w:color w:val="333333"/>
                <w:sz w:val="23"/>
                <w:szCs w:val="23"/>
              </w:rPr>
              <w:t>железных дорог Российской Федерации в объеме, необходимом для выполнения должностных обязанностей</w:t>
            </w:r>
          </w:p>
        </w:tc>
      </w:tr>
      <w:tr w:rsidR="000C4563" w:rsidRPr="005A7C55" w:rsidTr="00556F6A">
        <w:trPr>
          <w:trHeight w:val="43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санитарно-технического состояния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Применять методики по проверке санитарно-технического состояния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Технологический процесс подготовки и экипировки в рейс вагонов пассажирского поезда, кроме фирменного и международного сообщения</w:t>
            </w:r>
          </w:p>
        </w:tc>
      </w:tr>
      <w:tr w:rsidR="000C4563" w:rsidRPr="005A7C55" w:rsidTr="00556F6A">
        <w:trPr>
          <w:trHeight w:val="535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соответствия установленной схеме сформированного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Применять методики по техническому обслуживанию вагонов пассажирского поезда,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Порядок экипировки вагонов в пассажирском поезде, кроме фирменного и международного сообщения, в пункте формирования и оборота</w:t>
            </w:r>
          </w:p>
        </w:tc>
      </w:tr>
      <w:tr w:rsidR="000C4563" w:rsidRPr="005A7C55" w:rsidTr="00556F6A">
        <w:trPr>
          <w:trHeight w:val="124"/>
        </w:trPr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Читать показания контрольно-измерительных приборов, применяемых в вагонах пассажирского поезда, кроме фирменного и международного сообщения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Порядок приемки и сдачи вагонов в пассажирском поезде, кроме фирменного и международного сообщения, в пункте формирования и оборота</w:t>
            </w:r>
          </w:p>
        </w:tc>
      </w:tr>
      <w:tr w:rsidR="000C4563" w:rsidRPr="005A7C55" w:rsidTr="00556F6A">
        <w:trPr>
          <w:trHeight w:val="299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Проверка наличия средств оказания медицинской помощи в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вагонах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lastRenderedPageBreak/>
              <w:t xml:space="preserve">Принимать управленческие решения в нестандартных и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аварийных ситуациях, возникающих в вагонах пассажирского поезда,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lastRenderedPageBreak/>
              <w:t xml:space="preserve">Инструкции по охране труда в пассажирском поезде, кроме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</w:tc>
      </w:tr>
      <w:tr w:rsidR="000C4563" w:rsidRPr="005A7C55" w:rsidTr="00556F6A">
        <w:trPr>
          <w:trHeight w:val="460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снабжения топливом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702A5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Выявлять неисправности в работе оборудования вагонов пассажирского поезда,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</w:tc>
      </w:tr>
      <w:tr w:rsidR="000C4563" w:rsidRPr="005A7C55" w:rsidTr="00556F6A">
        <w:trPr>
          <w:trHeight w:val="399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снабжения водой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color w:val="333333"/>
                <w:sz w:val="23"/>
                <w:szCs w:val="23"/>
              </w:rPr>
              <w:t>Оформлять документацию по техническому состоянию пассажирского поезда,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</w:tc>
      </w:tr>
      <w:tr w:rsidR="000C4563" w:rsidRPr="005A7C55" w:rsidTr="00556F6A">
        <w:trPr>
          <w:trHeight w:val="510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снабжения постельным бельем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Организация производства, труда и управления в объеме, необходимом для выполнения должностных обязанностей в пункте формирования и оборота</w:t>
            </w:r>
          </w:p>
        </w:tc>
      </w:tr>
      <w:tr w:rsidR="000C4563" w:rsidRPr="005A7C55" w:rsidTr="00556F6A">
        <w:trPr>
          <w:trHeight w:val="374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снабжения чайной продукцией для торговли в вагоне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C7E5A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Нормативно-технические и руководящие документы по приемке-сдаче вагонов пассажирского поезда,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</w:tc>
      </w:tr>
      <w:tr w:rsidR="000C4563" w:rsidRPr="005A7C55" w:rsidTr="00556F6A">
        <w:trPr>
          <w:trHeight w:val="398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Контроль снабжения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периодической печатью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Правила технической эксплуатации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железных дорог Российской Федерации в объеме, необходимом для выполнения должностных обязанностей</w:t>
            </w:r>
          </w:p>
        </w:tc>
      </w:tr>
      <w:tr w:rsidR="000C4563" w:rsidRPr="005A7C55" w:rsidTr="00556F6A">
        <w:trPr>
          <w:trHeight w:val="28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снабжения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  <w:p w:rsidR="000C4563" w:rsidRPr="00E93701" w:rsidRDefault="000C4563" w:rsidP="005D0C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556F6A">
        <w:trPr>
          <w:trHeight w:val="374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 работниками поездной бригады должностных обязанностей в пассажирском поезде, кроме фирменного и международного сообщения,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Правила технического обслуживания тормозного оборудования пассажирского поезда, кроме фирменного и международного сообщения, в пути следования</w:t>
            </w:r>
          </w:p>
        </w:tc>
      </w:tr>
      <w:tr w:rsidR="000C4563" w:rsidRPr="005A7C55" w:rsidTr="00556F6A">
        <w:trPr>
          <w:trHeight w:val="398"/>
        </w:trPr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бригады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</w:tc>
      </w:tr>
      <w:tr w:rsidR="000C4563" w:rsidRPr="005A7C55" w:rsidTr="00440B7A">
        <w:trPr>
          <w:trHeight w:val="454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Контроль выполнения работниками поездной бригады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работ по сдаче вагонов пассажирского поезда, кроме фирменного и международного сообщения, в ремонт в пункте формирования и оборота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Инструкции по охране труда в пассажирском поезде, кроме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</w:tr>
      <w:tr w:rsidR="000C4563" w:rsidRPr="005A7C55" w:rsidTr="00676078">
        <w:trPr>
          <w:trHeight w:val="1647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Принятие мер к обеспечению безаварийной и надежной работы оборудования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</w:tr>
      <w:tr w:rsidR="000C4563" w:rsidRPr="005A7C55" w:rsidTr="00440B7A">
        <w:trPr>
          <w:trHeight w:val="192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санитарно-технического состояния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Нормативно-технические и руководящие документы по техническому состоянию вагонов пассажирского поезда,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</w:tr>
      <w:tr w:rsidR="000C4563" w:rsidRPr="005A7C55" w:rsidTr="00556F6A">
        <w:trPr>
          <w:trHeight w:val="38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исправности отопительной системы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5D0C79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</w:tc>
      </w:tr>
      <w:tr w:rsidR="000C4563" w:rsidRPr="005A7C55" w:rsidTr="00440B7A">
        <w:trPr>
          <w:trHeight w:val="172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исправности системы кондиционирования воздуха и вентиляции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</w:tr>
      <w:tr w:rsidR="000C4563" w:rsidRPr="005A7C55" w:rsidTr="00556F6A">
        <w:trPr>
          <w:trHeight w:val="411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исправности освещения и электрооборудования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</w:tr>
      <w:tr w:rsidR="000C4563" w:rsidRPr="005A7C55" w:rsidTr="00556F6A">
        <w:trPr>
          <w:trHeight w:val="361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качества экипировки топливом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</w:tr>
      <w:tr w:rsidR="000C4563" w:rsidRPr="005A7C55" w:rsidTr="00556F6A">
        <w:trPr>
          <w:trHeight w:val="411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Проверка качества экипировки водой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</w:tr>
      <w:tr w:rsidR="000C4563" w:rsidRPr="005A7C55" w:rsidTr="00A87E14">
        <w:trPr>
          <w:trHeight w:val="386"/>
        </w:trPr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14" w:rsidRPr="00440B7A" w:rsidRDefault="00A87E14" w:rsidP="00A87E14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440B7A">
              <w:rPr>
                <w:color w:val="333333"/>
                <w:sz w:val="23"/>
                <w:szCs w:val="23"/>
              </w:rPr>
              <w:t>ПК-2</w:t>
            </w:r>
          </w:p>
          <w:p w:rsidR="00A87E14" w:rsidRPr="00440B7A" w:rsidRDefault="00A87E14" w:rsidP="00A87E14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440B7A">
              <w:rPr>
                <w:color w:val="333333"/>
                <w:sz w:val="23"/>
                <w:szCs w:val="23"/>
              </w:rPr>
              <w:t>Проверка технического состояния пассажирского поезда, кроме фирменного и международного сообщения, в пути следования</w:t>
            </w:r>
          </w:p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Контроль стабильной работы поездного </w:t>
            </w:r>
            <w:proofErr w:type="spellStart"/>
            <w:r w:rsidRPr="00E93701">
              <w:rPr>
                <w:color w:val="333333"/>
                <w:sz w:val="23"/>
                <w:szCs w:val="23"/>
              </w:rPr>
              <w:t>радиопункта</w:t>
            </w:r>
            <w:proofErr w:type="spellEnd"/>
            <w:r w:rsidRPr="00E93701">
              <w:rPr>
                <w:color w:val="333333"/>
                <w:sz w:val="23"/>
                <w:szCs w:val="23"/>
              </w:rPr>
              <w:t xml:space="preserve">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1E1E80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</w:tr>
      <w:tr w:rsidR="000C4563" w:rsidRPr="005A7C55" w:rsidTr="00556F6A">
        <w:trPr>
          <w:trHeight w:val="27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выполнения, в случае необходимости, ограждения поезда поездной бригадой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556F6A">
        <w:trPr>
          <w:trHeight w:val="348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Контроль выполнения, в случае необходимости, проверки состояния сцепных приборов и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соединительных рукавов поездной бригадой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556F6A">
        <w:trPr>
          <w:trHeight w:val="33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Выполнение, в случае необходимости, операций по прицепке и отцепке локомотива от состава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556F6A">
        <w:trPr>
          <w:trHeight w:val="37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выполнения, в случае необходимости, проведения поездной бригадой сокращенного опробования тормозов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556F6A">
        <w:trPr>
          <w:trHeight w:val="28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Установление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556F6A">
        <w:trPr>
          <w:trHeight w:val="262"/>
        </w:trPr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5A7C55" w:rsidRDefault="000C4563" w:rsidP="0061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118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Ведение документации по техническому состоянию пассажирского поезда,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6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1FD" w:rsidRDefault="004D21FD">
      <w:r>
        <w:br w:type="page"/>
      </w:r>
    </w:p>
    <w:tbl>
      <w:tblPr>
        <w:tblW w:w="15487" w:type="dxa"/>
        <w:tblInd w:w="-2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2594"/>
        <w:gridCol w:w="3522"/>
        <w:gridCol w:w="3346"/>
        <w:gridCol w:w="3950"/>
      </w:tblGrid>
      <w:tr w:rsidR="004D21FD" w:rsidRPr="005A7C55" w:rsidTr="007D299D">
        <w:trPr>
          <w:trHeight w:val="143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440B7A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440B7A">
              <w:rPr>
                <w:color w:val="333333"/>
                <w:sz w:val="23"/>
                <w:szCs w:val="23"/>
              </w:rPr>
              <w:t>ПК-3</w:t>
            </w:r>
          </w:p>
          <w:p w:rsidR="004D21FD" w:rsidRPr="00440B7A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440B7A">
              <w:rPr>
                <w:color w:val="333333"/>
                <w:sz w:val="23"/>
                <w:szCs w:val="23"/>
              </w:rPr>
              <w:t>Организация обслуживания пассажиров в пассажирском поезде, кроме фирменного и международного сообщения, в пути следования</w:t>
            </w:r>
          </w:p>
          <w:p w:rsidR="004D21FD" w:rsidRPr="00440B7A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  <w:p w:rsidR="004D21FD" w:rsidRPr="00885773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885773" w:rsidRDefault="004D21FD" w:rsidP="007D299D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885773">
              <w:rPr>
                <w:color w:val="333333"/>
                <w:sz w:val="22"/>
                <w:szCs w:val="22"/>
              </w:rPr>
              <w:t>Контроль выполнения работниками поездной бригады должностных обязанностей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885773" w:rsidRDefault="004D21FD" w:rsidP="007D299D">
            <w:pPr>
              <w:pStyle w:val="af4"/>
              <w:spacing w:after="0"/>
              <w:rPr>
                <w:color w:val="333333"/>
                <w:sz w:val="22"/>
                <w:szCs w:val="22"/>
              </w:rPr>
            </w:pPr>
            <w:r w:rsidRPr="00885773">
              <w:rPr>
                <w:color w:val="333333"/>
                <w:sz w:val="22"/>
                <w:szCs w:val="22"/>
              </w:rPr>
              <w:t>Применять методики по обслуживанию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885773" w:rsidRDefault="004D21FD" w:rsidP="007D299D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885773">
              <w:rPr>
                <w:color w:val="333333"/>
                <w:sz w:val="22"/>
                <w:szCs w:val="22"/>
              </w:rPr>
              <w:t xml:space="preserve">Правила перевозки пассажиров, багажа и </w:t>
            </w:r>
            <w:proofErr w:type="spellStart"/>
            <w:r w:rsidRPr="00885773">
              <w:rPr>
                <w:color w:val="333333"/>
                <w:sz w:val="22"/>
                <w:szCs w:val="22"/>
              </w:rPr>
              <w:t>грузобагажа</w:t>
            </w:r>
            <w:proofErr w:type="spellEnd"/>
            <w:r w:rsidRPr="00885773">
              <w:rPr>
                <w:color w:val="333333"/>
                <w:sz w:val="22"/>
                <w:szCs w:val="22"/>
              </w:rPr>
              <w:t xml:space="preserve"> на железнодорожном транспорте</w:t>
            </w:r>
          </w:p>
          <w:p w:rsidR="004D21FD" w:rsidRPr="00885773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885773" w:rsidRDefault="004D21FD" w:rsidP="007D299D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885773">
              <w:rPr>
                <w:color w:val="333333"/>
                <w:sz w:val="22"/>
                <w:szCs w:val="22"/>
              </w:rPr>
              <w:t>Контроль соблюдения работниками поездной бригады трудовой, технологической дисциплины, правил охраны труда, пожарной безопасности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885773" w:rsidRDefault="004D21FD" w:rsidP="007D299D">
            <w:pPr>
              <w:pStyle w:val="af4"/>
              <w:spacing w:after="0"/>
              <w:rPr>
                <w:color w:val="333333"/>
                <w:sz w:val="22"/>
                <w:szCs w:val="22"/>
              </w:rPr>
            </w:pPr>
            <w:r w:rsidRPr="00885773">
              <w:rPr>
                <w:color w:val="333333"/>
                <w:sz w:val="22"/>
                <w:szCs w:val="22"/>
              </w:rPr>
              <w:t>Принимать решения при возникновении конфликтных и нештатных ситуаций в пассажирском поезде,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885773" w:rsidRDefault="004D21FD" w:rsidP="007D299D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885773">
              <w:rPr>
                <w:color w:val="333333"/>
                <w:sz w:val="22"/>
                <w:szCs w:val="22"/>
              </w:rPr>
              <w:t xml:space="preserve">Правила оказания услуг по перевозкам на железнодорожном транспорте пассажиров, а также груза, багажа и </w:t>
            </w:r>
            <w:proofErr w:type="spellStart"/>
            <w:r w:rsidRPr="00885773">
              <w:rPr>
                <w:color w:val="333333"/>
                <w:sz w:val="22"/>
                <w:szCs w:val="22"/>
              </w:rPr>
              <w:t>грузобагажа</w:t>
            </w:r>
            <w:proofErr w:type="spellEnd"/>
          </w:p>
          <w:p w:rsidR="004D21FD" w:rsidRPr="00885773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соблюдения работниками поездной бригады мер по обеспечению безопасности пассажиров и предупреждению нестандартных ситуаций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Планировать собственную деятельность и деятельность подчиненных работников при обслуживании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Расписание движения пассажирских поездов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Принятие мер к разрешению конфликтных ситуаций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Оформлять документацию по организации обслуживания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Схема железнодорожной транспортной сети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посадки и высадки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Виды и формы проездных и перевозочных документов для проезда пассажиров в пассажирском поезде, кроме фирменного и международного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сообщения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 правил проезда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Устройство и правила эксплуатации систем жизнеобеспечения в пассажирском поезде, кроме фирменного и международного сообщения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 правил провоза пассажирами ручной клади и багажа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Правила оформления проездных и перевозочных документов для проезда пассажиров в пассажирском поезде, кроме фирменного и международного сообщения, в пути следования</w:t>
            </w: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 в аварийных ситуациях работ по ликвидации последствий, в том числе эвакуации пассажиров,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План реализации постельного белья в пассажирском поезде, кроме фирменного и международного сообщения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Контроль выполнения, в случаях необходимости, оказания первой помощи пассажирам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План реализации чайной продукции для торговли в пассажирском поезде, кроме фирменного и международного сообщения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Контроль выполнения планового задания по сбору денежной выручки в пассажирском поезде,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 xml:space="preserve">Кодекс деловой этики, правила по этике общения при обслуживании маломобильных пассажиров на </w:t>
            </w:r>
            <w:r w:rsidRPr="00E93701">
              <w:rPr>
                <w:color w:val="333333"/>
                <w:sz w:val="23"/>
                <w:szCs w:val="23"/>
              </w:rPr>
              <w:lastRenderedPageBreak/>
              <w:t>железнодорожном транспорте</w:t>
            </w:r>
          </w:p>
          <w:p w:rsidR="004D21FD" w:rsidRPr="00E93701" w:rsidRDefault="004D21FD" w:rsidP="007D29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FD" w:rsidRPr="005A7C55" w:rsidTr="007D299D">
        <w:trPr>
          <w:trHeight w:val="143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Принятие мер по увеличению объемов платных услуг, оказываемых пассажирам в пассажирском поезде, кроме фирменного и международного сообщения, в пути следования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Инструкции по охране труда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</w:tr>
      <w:tr w:rsidR="004D21FD" w:rsidRPr="005A7C55" w:rsidTr="007D299D">
        <w:trPr>
          <w:trHeight w:val="1471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</w:tr>
      <w:tr w:rsidR="004D21FD" w:rsidRPr="005A7C55" w:rsidTr="007D299D">
        <w:trPr>
          <w:trHeight w:val="2296"/>
        </w:trPr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1FD" w:rsidRPr="00E93701" w:rsidRDefault="004D21FD" w:rsidP="007D299D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E93701">
              <w:rPr>
                <w:color w:val="333333"/>
                <w:sz w:val="23"/>
                <w:szCs w:val="23"/>
              </w:rPr>
              <w:t>Нормативно-технические и руководящие документы по организации обслуживания пассажиров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</w:tr>
    </w:tbl>
    <w:p w:rsidR="000C4563" w:rsidRDefault="000C4563" w:rsidP="008F6927">
      <w:p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E93701" w:rsidRDefault="000C4563" w:rsidP="008F6927">
      <w:pPr>
        <w:spacing w:after="0" w:line="240" w:lineRule="auto"/>
        <w:ind w:firstLine="454"/>
        <w:jc w:val="both"/>
        <w:rPr>
          <w:rFonts w:ascii="Times New Roman" w:hAnsi="Times New Roman"/>
          <w:bCs/>
          <w:sz w:val="28"/>
          <w:szCs w:val="28"/>
        </w:rPr>
        <w:sectPr w:rsidR="000C4563" w:rsidRPr="00E93701" w:rsidSect="008F6927">
          <w:pgSz w:w="16840" w:h="11907" w:orient="landscape"/>
          <w:pgMar w:top="1134" w:right="1418" w:bottom="850" w:left="993" w:header="284" w:footer="0" w:gutter="0"/>
          <w:pgNumType w:start="1"/>
          <w:cols w:space="720"/>
          <w:titlePg/>
          <w:docGrid w:linePitch="381"/>
        </w:sectPr>
      </w:pPr>
    </w:p>
    <w:p w:rsidR="000C4563" w:rsidRPr="00040F7D" w:rsidRDefault="000C4563" w:rsidP="00B87BF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040F7D">
        <w:rPr>
          <w:rFonts w:ascii="Times New Roman" w:hAnsi="Times New Roman"/>
          <w:b/>
          <w:bCs/>
          <w:sz w:val="24"/>
          <w:szCs w:val="28"/>
        </w:rPr>
        <w:lastRenderedPageBreak/>
        <w:t>УЧЕБНЫЙ ПЛАН</w:t>
      </w:r>
    </w:p>
    <w:tbl>
      <w:tblPr>
        <w:tblW w:w="511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900"/>
        <w:gridCol w:w="566"/>
        <w:gridCol w:w="720"/>
        <w:gridCol w:w="567"/>
        <w:gridCol w:w="586"/>
        <w:gridCol w:w="720"/>
        <w:gridCol w:w="796"/>
        <w:gridCol w:w="2435"/>
      </w:tblGrid>
      <w:tr w:rsidR="000C4563" w:rsidRPr="005A7C55" w:rsidTr="00BE2824">
        <w:trPr>
          <w:trHeight w:val="410"/>
        </w:trPr>
        <w:tc>
          <w:tcPr>
            <w:tcW w:w="216" w:type="pct"/>
            <w:vMerge w:val="restart"/>
            <w:vAlign w:val="center"/>
          </w:tcPr>
          <w:p w:rsidR="000C4563" w:rsidRPr="00E93701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563" w:rsidRPr="00E93701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3701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93" w:type="pct"/>
            <w:vMerge w:val="restart"/>
            <w:vAlign w:val="center"/>
          </w:tcPr>
          <w:p w:rsidR="000C4563" w:rsidRPr="004B4968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96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C4563" w:rsidRPr="004B4968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968">
              <w:rPr>
                <w:rFonts w:ascii="Times New Roman" w:hAnsi="Times New Roman"/>
                <w:b/>
                <w:sz w:val="24"/>
                <w:szCs w:val="24"/>
              </w:rPr>
              <w:t>учебного курса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0C4563" w:rsidRPr="004B4968" w:rsidRDefault="000C4563" w:rsidP="00BE2824">
            <w:pPr>
              <w:widowControl w:val="0"/>
              <w:spacing w:after="0" w:line="192" w:lineRule="auto"/>
              <w:ind w:firstLine="1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968">
              <w:rPr>
                <w:rFonts w:ascii="Times New Roman" w:hAnsi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1746" w:type="pct"/>
            <w:gridSpan w:val="5"/>
            <w:vAlign w:val="center"/>
          </w:tcPr>
          <w:p w:rsidR="000C4563" w:rsidRPr="004B4968" w:rsidRDefault="000C4563" w:rsidP="00BE2824">
            <w:pPr>
              <w:widowControl w:val="0"/>
              <w:spacing w:after="0" w:line="192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968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254" w:type="pct"/>
            <w:vMerge w:val="restart"/>
            <w:vAlign w:val="center"/>
          </w:tcPr>
          <w:p w:rsidR="000C4563" w:rsidRPr="00E93701" w:rsidRDefault="000C4563" w:rsidP="004B05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70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0C4563" w:rsidRPr="005A7C55" w:rsidTr="00BE2824">
        <w:trPr>
          <w:cantSplit/>
          <w:trHeight w:val="417"/>
        </w:trPr>
        <w:tc>
          <w:tcPr>
            <w:tcW w:w="216" w:type="pct"/>
            <w:vMerge/>
            <w:vAlign w:val="center"/>
          </w:tcPr>
          <w:p w:rsidR="000C4563" w:rsidRPr="00E93701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Merge/>
            <w:vAlign w:val="center"/>
          </w:tcPr>
          <w:p w:rsidR="000C4563" w:rsidRPr="004B4968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  <w:vAlign w:val="center"/>
          </w:tcPr>
          <w:p w:rsidR="000C4563" w:rsidRPr="004B4968" w:rsidRDefault="000C4563" w:rsidP="00BE2824">
            <w:pPr>
              <w:widowControl w:val="0"/>
              <w:spacing w:after="0" w:line="19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0C4563" w:rsidRPr="004B4968" w:rsidRDefault="000C4563" w:rsidP="00BE2824">
            <w:pPr>
              <w:widowControl w:val="0"/>
              <w:spacing w:after="0" w:line="192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968"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 (Ауд.)</w:t>
            </w:r>
          </w:p>
        </w:tc>
        <w:tc>
          <w:tcPr>
            <w:tcW w:w="594" w:type="pct"/>
            <w:gridSpan w:val="2"/>
            <w:vAlign w:val="center"/>
          </w:tcPr>
          <w:p w:rsidR="000C4563" w:rsidRPr="00E93701" w:rsidRDefault="000C4563" w:rsidP="00BE2824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1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71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C4563" w:rsidRPr="00E93701" w:rsidRDefault="000C4563" w:rsidP="00BE2824">
            <w:pPr>
              <w:spacing w:after="0" w:line="192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(СР)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C4563" w:rsidRPr="0087662F" w:rsidRDefault="000C4563" w:rsidP="00BE2824">
            <w:pPr>
              <w:widowControl w:val="0"/>
              <w:spacing w:after="0" w:line="192" w:lineRule="auto"/>
              <w:ind w:left="113" w:right="113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7662F">
              <w:rPr>
                <w:rFonts w:ascii="Times New Roman" w:hAnsi="Times New Roman"/>
                <w:b/>
                <w:bCs/>
                <w:szCs w:val="24"/>
              </w:rPr>
              <w:t>Контроль* (промежуточная аттестация)</w:t>
            </w:r>
          </w:p>
        </w:tc>
        <w:tc>
          <w:tcPr>
            <w:tcW w:w="1254" w:type="pct"/>
            <w:vMerge/>
            <w:vAlign w:val="center"/>
          </w:tcPr>
          <w:p w:rsidR="000C4563" w:rsidRPr="0087662F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4563" w:rsidRPr="005A7C55" w:rsidTr="00601F2B">
        <w:trPr>
          <w:cantSplit/>
          <w:trHeight w:val="1702"/>
        </w:trPr>
        <w:tc>
          <w:tcPr>
            <w:tcW w:w="216" w:type="pct"/>
            <w:vMerge/>
            <w:vAlign w:val="center"/>
          </w:tcPr>
          <w:p w:rsidR="000C4563" w:rsidRPr="00E93701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Merge/>
            <w:vAlign w:val="center"/>
          </w:tcPr>
          <w:p w:rsidR="000C4563" w:rsidRPr="004B4968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  <w:vAlign w:val="center"/>
          </w:tcPr>
          <w:p w:rsidR="000C4563" w:rsidRPr="004B4968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extDirection w:val="btLr"/>
            <w:vAlign w:val="center"/>
          </w:tcPr>
          <w:p w:rsidR="000C4563" w:rsidRPr="004B4968" w:rsidRDefault="000C4563" w:rsidP="00C95FF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textDirection w:val="btLr"/>
            <w:vAlign w:val="center"/>
          </w:tcPr>
          <w:p w:rsidR="000C4563" w:rsidRPr="00E93701" w:rsidRDefault="000C4563" w:rsidP="00C95FF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1">
              <w:rPr>
                <w:rFonts w:ascii="Times New Roman" w:hAnsi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302" w:type="pct"/>
            <w:textDirection w:val="btLr"/>
            <w:vAlign w:val="center"/>
          </w:tcPr>
          <w:p w:rsidR="000C4563" w:rsidRPr="00E93701" w:rsidRDefault="000C4563" w:rsidP="00C95FF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70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7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4563" w:rsidRPr="00E93701" w:rsidRDefault="000C4563" w:rsidP="00C95FF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C4563" w:rsidRPr="00E93701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pct"/>
            <w:vMerge/>
            <w:vAlign w:val="center"/>
          </w:tcPr>
          <w:p w:rsidR="000C4563" w:rsidRPr="00E93701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5A7C55" w:rsidTr="00601F2B">
        <w:trPr>
          <w:trHeight w:val="353"/>
        </w:trPr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1</w:t>
            </w:r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Транспортная безопасность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 w:rsidP="00EC63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23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2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Основы проектирования инфраструктуры пассажирского комплекса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90328C" w:rsidRDefault="000C4563" w:rsidP="0090328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90328C" w:rsidRDefault="000C4563" w:rsidP="0090328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90328C" w:rsidRDefault="000C4563" w:rsidP="0090328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DF516B" w:rsidRDefault="000C4563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591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3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Управление пассажирскими компаниями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601F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</w:t>
            </w:r>
            <w:r w:rsidR="00601F2B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601F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</w:t>
            </w:r>
            <w:r w:rsidR="00601F2B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601F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</w:t>
            </w:r>
            <w:r w:rsidR="00601F2B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D80D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515"/>
        </w:trPr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4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Управление эксплуатационной работой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338"/>
        </w:trPr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5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Эргономика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674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6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  <w:shd w:val="clear" w:color="auto" w:fill="FFFFFF"/>
              </w:rPr>
              <w:t>Железнодорожные станции и узлы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44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34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DF516B" w:rsidRDefault="000C4563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40F7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30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7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0F7D">
              <w:rPr>
                <w:rFonts w:ascii="Times New Roman" w:hAnsi="Times New Roman"/>
                <w:shd w:val="clear" w:color="auto" w:fill="FFFFFF"/>
              </w:rPr>
              <w:t>Психология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8A21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285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8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0F7D">
              <w:rPr>
                <w:rFonts w:ascii="Times New Roman" w:hAnsi="Times New Roman"/>
                <w:shd w:val="clear" w:color="auto" w:fill="FFFFFF"/>
              </w:rPr>
              <w:t>Этика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EC63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285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9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9E66C1" w:rsidRDefault="000C4563" w:rsidP="00EF719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9E66C1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9E66C1">
              <w:rPr>
                <w:rFonts w:ascii="Times New Roman" w:hAnsi="Times New Roman"/>
                <w:bCs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.д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>.</w:t>
            </w:r>
            <w:r w:rsidRPr="009E66C1">
              <w:rPr>
                <w:rFonts w:ascii="Times New Roman" w:hAnsi="Times New Roman"/>
                <w:bCs/>
                <w:shd w:val="clear" w:color="auto" w:fill="FFFFFF"/>
              </w:rPr>
              <w:t xml:space="preserve"> транспорта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EF719F" w:rsidRDefault="000C4563" w:rsidP="00EF719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F719F"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EF719F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EF719F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EF719F" w:rsidRDefault="000C4563" w:rsidP="00DF51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  <w:r w:rsidRPr="00EF719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825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10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9E66C1" w:rsidRDefault="000C4563" w:rsidP="0070012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9E66C1">
              <w:rPr>
                <w:rFonts w:ascii="Times New Roman" w:hAnsi="Times New Roman"/>
                <w:bCs/>
                <w:shd w:val="clear" w:color="auto" w:fill="FFFFFF"/>
              </w:rPr>
              <w:t>Информационные технологии в пассажирском комплексе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601F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AE6140" w:rsidRDefault="00601F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140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AE6140" w:rsidRDefault="00601F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AE6140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343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11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9E66C1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E66C1">
              <w:rPr>
                <w:rFonts w:ascii="Times New Roman" w:hAnsi="Times New Roman"/>
                <w:bCs/>
                <w:shd w:val="clear" w:color="auto" w:fill="FFFFFF"/>
              </w:rPr>
              <w:t>Сервис в пассажирских перевозках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DF516B" w:rsidRDefault="000C4563" w:rsidP="0090328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AE6140" w:rsidRDefault="00AE61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AE6140" w:rsidRDefault="00AE61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AE6140" w:rsidRDefault="000C4563" w:rsidP="00AE61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  <w:r w:rsidR="00AE614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27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12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040F7D">
              <w:rPr>
                <w:rFonts w:ascii="Times New Roman" w:hAnsi="Times New Roman"/>
                <w:bCs/>
              </w:rPr>
              <w:t>Охрана труда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900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13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0C44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585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14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0C44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255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EF719F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EF719F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EF719F" w:rsidRDefault="000C4563" w:rsidP="000C440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F719F">
              <w:rPr>
                <w:rFonts w:ascii="Times New Roman" w:hAnsi="Times New Roman"/>
                <w:szCs w:val="20"/>
              </w:rPr>
              <w:t>Правила перевозок и тарифы в пассажирских сообщениях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EF71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EF71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EF71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EF71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 w:rsidP="00EF719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EF719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BD26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0C4563" w:rsidRPr="005A7C55" w:rsidTr="00601F2B">
        <w:trPr>
          <w:trHeight w:val="392"/>
        </w:trPr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B6593E" w:rsidRDefault="000C4563" w:rsidP="00180C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01F2B">
              <w:rPr>
                <w:rFonts w:ascii="Times New Roman" w:hAnsi="Times New Roman"/>
                <w:bCs/>
                <w:sz w:val="24"/>
                <w:szCs w:val="24"/>
              </w:rPr>
              <w:t>Выездные занятия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563" w:rsidRPr="00040F7D" w:rsidRDefault="000C4563" w:rsidP="0044118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4563" w:rsidRPr="005A7C55" w:rsidTr="00601F2B">
        <w:trPr>
          <w:trHeight w:val="513"/>
        </w:trPr>
        <w:tc>
          <w:tcPr>
            <w:tcW w:w="216" w:type="pct"/>
            <w:tcBorders>
              <w:top w:val="single" w:sz="4" w:space="0" w:color="auto"/>
            </w:tcBorders>
            <w:vAlign w:val="center"/>
          </w:tcPr>
          <w:p w:rsidR="000C4563" w:rsidRDefault="000C4563" w:rsidP="00180C81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93" w:type="pct"/>
            <w:tcBorders>
              <w:top w:val="single" w:sz="4" w:space="0" w:color="auto"/>
            </w:tcBorders>
            <w:vAlign w:val="center"/>
          </w:tcPr>
          <w:p w:rsidR="000C4563" w:rsidRDefault="000C4563" w:rsidP="00180C81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0C4563" w:rsidRDefault="000C4563" w:rsidP="00B659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40F7D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0C4563" w:rsidRDefault="000C4563" w:rsidP="00B659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</w:tcBorders>
            <w:vAlign w:val="center"/>
          </w:tcPr>
          <w:p w:rsidR="000C4563" w:rsidRPr="00040F7D" w:rsidRDefault="000C4563" w:rsidP="00B659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0C4563" w:rsidRDefault="000C4563" w:rsidP="00B659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4563" w:rsidRDefault="000C4563" w:rsidP="00B659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563" w:rsidRPr="00040F7D" w:rsidRDefault="000C4563" w:rsidP="00B659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54" w:type="pct"/>
            <w:tcBorders>
              <w:top w:val="single" w:sz="4" w:space="0" w:color="auto"/>
            </w:tcBorders>
            <w:vAlign w:val="center"/>
          </w:tcPr>
          <w:p w:rsidR="000C4563" w:rsidRPr="0087662F" w:rsidRDefault="000C4563" w:rsidP="00441180">
            <w:pPr>
              <w:jc w:val="center"/>
              <w:rPr>
                <w:rFonts w:ascii="Times New Roman" w:hAnsi="Times New Roman"/>
                <w:sz w:val="20"/>
              </w:rPr>
            </w:pPr>
            <w:r w:rsidRPr="0087662F">
              <w:rPr>
                <w:rFonts w:ascii="Times New Roman" w:hAnsi="Times New Roman"/>
                <w:sz w:val="20"/>
              </w:rPr>
              <w:t>Квалификационный экзамен-</w:t>
            </w:r>
          </w:p>
        </w:tc>
      </w:tr>
      <w:tr w:rsidR="000C4563" w:rsidRPr="005A7C55" w:rsidTr="00601F2B">
        <w:trPr>
          <w:trHeight w:val="65"/>
        </w:trPr>
        <w:tc>
          <w:tcPr>
            <w:tcW w:w="216" w:type="pct"/>
            <w:vAlign w:val="center"/>
          </w:tcPr>
          <w:p w:rsidR="000C4563" w:rsidRPr="00040F7D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pct"/>
            <w:vAlign w:val="center"/>
          </w:tcPr>
          <w:p w:rsidR="000C4563" w:rsidRPr="00040F7D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40F7D">
              <w:rPr>
                <w:rFonts w:ascii="Times New Roman" w:hAnsi="Times New Roman"/>
              </w:rPr>
              <w:t>Итого:</w:t>
            </w:r>
          </w:p>
        </w:tc>
        <w:tc>
          <w:tcPr>
            <w:tcW w:w="291" w:type="pct"/>
            <w:vAlign w:val="bottom"/>
          </w:tcPr>
          <w:p w:rsidR="000C4563" w:rsidRPr="00040F7D" w:rsidRDefault="000C4563">
            <w:pPr>
              <w:jc w:val="right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371" w:type="pct"/>
            <w:vAlign w:val="bottom"/>
          </w:tcPr>
          <w:p w:rsidR="000C4563" w:rsidRPr="00C1020F" w:rsidRDefault="000C4563" w:rsidP="00AE6140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E6140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92" w:type="pct"/>
            <w:vAlign w:val="bottom"/>
          </w:tcPr>
          <w:p w:rsidR="000C4563" w:rsidRPr="0090328C" w:rsidRDefault="000C4563" w:rsidP="00AE6140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AE614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2" w:type="pct"/>
            <w:vAlign w:val="bottom"/>
          </w:tcPr>
          <w:p w:rsidR="000C4563" w:rsidRPr="00040F7D" w:rsidRDefault="000C4563" w:rsidP="00B93BA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371" w:type="pct"/>
            <w:tcBorders>
              <w:right w:val="single" w:sz="4" w:space="0" w:color="auto"/>
            </w:tcBorders>
            <w:vAlign w:val="bottom"/>
          </w:tcPr>
          <w:p w:rsidR="000C4563" w:rsidRPr="00CE51AC" w:rsidRDefault="000C4563" w:rsidP="00AE614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  <w:r w:rsidR="00AE614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vAlign w:val="bottom"/>
          </w:tcPr>
          <w:p w:rsidR="000C4563" w:rsidRPr="00040F7D" w:rsidRDefault="000C4563" w:rsidP="00EF719F">
            <w:pPr>
              <w:jc w:val="right"/>
              <w:rPr>
                <w:rFonts w:ascii="Times New Roman" w:hAnsi="Times New Roman"/>
                <w:color w:val="000000"/>
              </w:rPr>
            </w:pPr>
            <w:r w:rsidRPr="00040F7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4" w:type="pct"/>
            <w:vAlign w:val="center"/>
          </w:tcPr>
          <w:p w:rsidR="000C4563" w:rsidRPr="00040F7D" w:rsidRDefault="000C4563" w:rsidP="00C95F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4563" w:rsidRDefault="000C4563" w:rsidP="00193FC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  <w:sectPr w:rsidR="000C4563" w:rsidSect="00D863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4563" w:rsidRPr="00620CCA" w:rsidRDefault="000C4563" w:rsidP="00193FC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620CCA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p w:rsidR="000C4563" w:rsidRPr="00620CCA" w:rsidRDefault="000C4563" w:rsidP="008F6927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1"/>
        <w:gridCol w:w="804"/>
        <w:gridCol w:w="804"/>
        <w:gridCol w:w="804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4563" w:rsidRPr="005A7C55" w:rsidTr="00B6236B">
        <w:trPr>
          <w:trHeight w:val="85"/>
        </w:trPr>
        <w:tc>
          <w:tcPr>
            <w:tcW w:w="175" w:type="pct"/>
            <w:vMerge w:val="restart"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880" w:type="pct"/>
            <w:vMerge w:val="restart"/>
            <w:vAlign w:val="center"/>
          </w:tcPr>
          <w:p w:rsidR="000C4563" w:rsidRPr="0070012E" w:rsidRDefault="000C4563" w:rsidP="008F69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012E">
              <w:rPr>
                <w:rFonts w:ascii="Times New Roman" w:hAnsi="Times New Roman"/>
                <w:b/>
                <w:bCs/>
                <w:sz w:val="20"/>
              </w:rPr>
              <w:t>Наименование</w:t>
            </w:r>
          </w:p>
          <w:p w:rsidR="000C4563" w:rsidRPr="0070012E" w:rsidRDefault="000C4563" w:rsidP="008F69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b/>
                <w:bCs/>
                <w:sz w:val="20"/>
              </w:rPr>
              <w:t>учебного курса</w:t>
            </w:r>
          </w:p>
        </w:tc>
        <w:tc>
          <w:tcPr>
            <w:tcW w:w="263" w:type="pct"/>
          </w:tcPr>
          <w:p w:rsidR="000C4563" w:rsidRPr="00E40378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01.10</w:t>
            </w:r>
          </w:p>
        </w:tc>
        <w:tc>
          <w:tcPr>
            <w:tcW w:w="263" w:type="pct"/>
          </w:tcPr>
          <w:p w:rsidR="000C4563" w:rsidRPr="00E40378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02.10</w:t>
            </w:r>
          </w:p>
        </w:tc>
        <w:tc>
          <w:tcPr>
            <w:tcW w:w="263" w:type="pct"/>
          </w:tcPr>
          <w:p w:rsidR="000C4563" w:rsidRPr="00E40378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03.10</w:t>
            </w:r>
          </w:p>
        </w:tc>
        <w:tc>
          <w:tcPr>
            <w:tcW w:w="263" w:type="pct"/>
          </w:tcPr>
          <w:p w:rsidR="000C4563" w:rsidRPr="00E40378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04.10</w:t>
            </w:r>
          </w:p>
        </w:tc>
        <w:tc>
          <w:tcPr>
            <w:tcW w:w="263" w:type="pct"/>
          </w:tcPr>
          <w:p w:rsidR="000C4563" w:rsidRPr="00E40378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05.10</w:t>
            </w:r>
          </w:p>
        </w:tc>
        <w:tc>
          <w:tcPr>
            <w:tcW w:w="263" w:type="pct"/>
          </w:tcPr>
          <w:p w:rsidR="000C4563" w:rsidRPr="00E40378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40378">
              <w:rPr>
                <w:rFonts w:ascii="Times New Roman" w:hAnsi="Times New Roman"/>
                <w:bCs/>
              </w:rPr>
              <w:t>08.10</w:t>
            </w:r>
          </w:p>
        </w:tc>
        <w:tc>
          <w:tcPr>
            <w:tcW w:w="263" w:type="pct"/>
          </w:tcPr>
          <w:p w:rsidR="000C4563" w:rsidRPr="00E40378" w:rsidRDefault="000C4563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40378">
              <w:rPr>
                <w:rFonts w:ascii="Times New Roman" w:hAnsi="Times New Roman"/>
                <w:bCs/>
              </w:rPr>
              <w:t>09.10</w:t>
            </w:r>
          </w:p>
        </w:tc>
        <w:tc>
          <w:tcPr>
            <w:tcW w:w="263" w:type="pct"/>
          </w:tcPr>
          <w:p w:rsidR="000C4563" w:rsidRPr="00E40378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40378">
              <w:rPr>
                <w:rFonts w:ascii="Times New Roman" w:hAnsi="Times New Roman"/>
                <w:bCs/>
              </w:rPr>
              <w:t>10.10</w:t>
            </w:r>
          </w:p>
        </w:tc>
        <w:tc>
          <w:tcPr>
            <w:tcW w:w="263" w:type="pct"/>
          </w:tcPr>
          <w:p w:rsidR="000C4563" w:rsidRPr="00E40378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40378">
              <w:rPr>
                <w:rFonts w:ascii="Times New Roman" w:hAnsi="Times New Roman"/>
                <w:bCs/>
              </w:rPr>
              <w:t>11.10</w:t>
            </w:r>
          </w:p>
        </w:tc>
        <w:tc>
          <w:tcPr>
            <w:tcW w:w="263" w:type="pct"/>
          </w:tcPr>
          <w:p w:rsidR="000C4563" w:rsidRPr="00E40378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E40378">
              <w:rPr>
                <w:rFonts w:ascii="Times New Roman" w:hAnsi="Times New Roman"/>
                <w:bCs/>
              </w:rPr>
              <w:t>12.10</w:t>
            </w:r>
          </w:p>
        </w:tc>
        <w:tc>
          <w:tcPr>
            <w:tcW w:w="263" w:type="pct"/>
          </w:tcPr>
          <w:p w:rsidR="000C4563" w:rsidRPr="00E40378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15.10</w:t>
            </w:r>
          </w:p>
        </w:tc>
        <w:tc>
          <w:tcPr>
            <w:tcW w:w="263" w:type="pct"/>
          </w:tcPr>
          <w:p w:rsidR="000C4563" w:rsidRPr="00E40378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16.10</w:t>
            </w:r>
          </w:p>
        </w:tc>
        <w:tc>
          <w:tcPr>
            <w:tcW w:w="263" w:type="pct"/>
          </w:tcPr>
          <w:p w:rsidR="000C4563" w:rsidRPr="00E40378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17.10</w:t>
            </w:r>
          </w:p>
        </w:tc>
        <w:tc>
          <w:tcPr>
            <w:tcW w:w="263" w:type="pct"/>
          </w:tcPr>
          <w:p w:rsidR="000C4563" w:rsidRPr="00E40378" w:rsidRDefault="000C4563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18.10</w:t>
            </w:r>
          </w:p>
        </w:tc>
        <w:tc>
          <w:tcPr>
            <w:tcW w:w="263" w:type="pct"/>
          </w:tcPr>
          <w:p w:rsidR="000C4563" w:rsidRPr="00E40378" w:rsidRDefault="000C4563" w:rsidP="00193F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19.10</w:t>
            </w:r>
          </w:p>
        </w:tc>
      </w:tr>
      <w:tr w:rsidR="000C4563" w:rsidRPr="005A7C55" w:rsidTr="00620CCA">
        <w:tc>
          <w:tcPr>
            <w:tcW w:w="175" w:type="pct"/>
            <w:vMerge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0" w:type="pct"/>
            <w:vMerge/>
            <w:vAlign w:val="center"/>
          </w:tcPr>
          <w:p w:rsidR="000C4563" w:rsidRPr="0070012E" w:rsidRDefault="000C4563" w:rsidP="008F69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946" w:type="pct"/>
            <w:gridSpan w:val="15"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(Ауд.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СР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Контроль)</w:t>
            </w:r>
          </w:p>
        </w:tc>
      </w:tr>
      <w:tr w:rsidR="000C4563" w:rsidRPr="005A7C55" w:rsidTr="00A00B84">
        <w:trPr>
          <w:trHeight w:val="408"/>
        </w:trPr>
        <w:tc>
          <w:tcPr>
            <w:tcW w:w="175" w:type="pct"/>
            <w:vAlign w:val="center"/>
          </w:tcPr>
          <w:p w:rsidR="000C4563" w:rsidRPr="00620CCA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5D0C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Транспортная безопасность</w:t>
            </w:r>
          </w:p>
        </w:tc>
        <w:tc>
          <w:tcPr>
            <w:tcW w:w="263" w:type="pct"/>
          </w:tcPr>
          <w:p w:rsidR="000C4563" w:rsidRPr="00234063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D40B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D40B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620CCA">
        <w:trPr>
          <w:trHeight w:val="230"/>
        </w:trPr>
        <w:tc>
          <w:tcPr>
            <w:tcW w:w="175" w:type="pct"/>
            <w:vAlign w:val="center"/>
          </w:tcPr>
          <w:p w:rsidR="000C4563" w:rsidRPr="00620CCA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5D0C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50D0A">
              <w:rPr>
                <w:rFonts w:ascii="Times New Roman" w:hAnsi="Times New Roman"/>
                <w:sz w:val="18"/>
              </w:rPr>
              <w:t>Основы проектирования инфраструктуры пассажирского комплекса</w:t>
            </w:r>
          </w:p>
        </w:tc>
        <w:tc>
          <w:tcPr>
            <w:tcW w:w="263" w:type="pct"/>
          </w:tcPr>
          <w:p w:rsidR="000C4563" w:rsidRPr="00234063" w:rsidRDefault="000C4563" w:rsidP="00DF10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DF10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D40B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</w:tr>
      <w:tr w:rsidR="000C4563" w:rsidRPr="005A7C55" w:rsidTr="00620CCA">
        <w:trPr>
          <w:trHeight w:val="158"/>
        </w:trPr>
        <w:tc>
          <w:tcPr>
            <w:tcW w:w="175" w:type="pct"/>
            <w:vAlign w:val="center"/>
          </w:tcPr>
          <w:p w:rsidR="000C4563" w:rsidRPr="00620CCA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5D0C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пассажирскими компаниями</w:t>
            </w:r>
          </w:p>
        </w:tc>
        <w:tc>
          <w:tcPr>
            <w:tcW w:w="263" w:type="pct"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411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E0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E2824">
        <w:trPr>
          <w:trHeight w:val="458"/>
        </w:trPr>
        <w:tc>
          <w:tcPr>
            <w:tcW w:w="175" w:type="pct"/>
            <w:vAlign w:val="center"/>
          </w:tcPr>
          <w:p w:rsidR="000C4563" w:rsidRPr="00620CCA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5D0C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эксплуатационной работой</w:t>
            </w:r>
          </w:p>
        </w:tc>
        <w:tc>
          <w:tcPr>
            <w:tcW w:w="263" w:type="pct"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CB54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4411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E0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760A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C4563" w:rsidRPr="005A7C55" w:rsidTr="0070012E">
        <w:trPr>
          <w:trHeight w:val="274"/>
        </w:trPr>
        <w:tc>
          <w:tcPr>
            <w:tcW w:w="175" w:type="pct"/>
            <w:vAlign w:val="center"/>
          </w:tcPr>
          <w:p w:rsidR="000C4563" w:rsidRPr="00620CCA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5D0C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Эргономика</w:t>
            </w:r>
          </w:p>
        </w:tc>
        <w:tc>
          <w:tcPr>
            <w:tcW w:w="263" w:type="pct"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C91DE6" w:rsidRDefault="000C4563" w:rsidP="00E0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E0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E0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C91DE6" w:rsidRDefault="000C4563" w:rsidP="00E0706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0C4563" w:rsidRPr="005A7C55" w:rsidTr="00250D0A">
        <w:trPr>
          <w:trHeight w:val="264"/>
        </w:trPr>
        <w:tc>
          <w:tcPr>
            <w:tcW w:w="175" w:type="pct"/>
            <w:vAlign w:val="center"/>
          </w:tcPr>
          <w:p w:rsidR="000C4563" w:rsidRPr="00620CCA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.д</w:t>
            </w:r>
            <w:proofErr w:type="spellEnd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 xml:space="preserve"> станции и узлы</w:t>
            </w:r>
          </w:p>
        </w:tc>
        <w:tc>
          <w:tcPr>
            <w:tcW w:w="263" w:type="pct"/>
          </w:tcPr>
          <w:p w:rsidR="000C4563" w:rsidRPr="00620CC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F57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-/</w:t>
            </w:r>
            <w:r w:rsidRPr="00250D0A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</w:tr>
      <w:tr w:rsidR="000C4563" w:rsidRPr="005A7C55" w:rsidTr="00B6236B">
        <w:trPr>
          <w:trHeight w:val="170"/>
        </w:trPr>
        <w:tc>
          <w:tcPr>
            <w:tcW w:w="175" w:type="pct"/>
            <w:vAlign w:val="center"/>
          </w:tcPr>
          <w:p w:rsidR="000C4563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5D0C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Психология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81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285"/>
        </w:trPr>
        <w:tc>
          <w:tcPr>
            <w:tcW w:w="175" w:type="pct"/>
            <w:vAlign w:val="center"/>
          </w:tcPr>
          <w:p w:rsidR="000C4563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8B281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Этика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8/5/-</w:t>
            </w:r>
          </w:p>
        </w:tc>
        <w:tc>
          <w:tcPr>
            <w:tcW w:w="263" w:type="pct"/>
          </w:tcPr>
          <w:p w:rsidR="000C4563" w:rsidRPr="00620CCA" w:rsidRDefault="000C4563" w:rsidP="00BC0D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6/5/1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81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255"/>
        </w:trPr>
        <w:tc>
          <w:tcPr>
            <w:tcW w:w="175" w:type="pct"/>
            <w:vAlign w:val="center"/>
          </w:tcPr>
          <w:p w:rsidR="000C4563" w:rsidRDefault="000C4563" w:rsidP="00632E1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70012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транспорта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81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135"/>
        </w:trPr>
        <w:tc>
          <w:tcPr>
            <w:tcW w:w="175" w:type="pct"/>
            <w:vAlign w:val="center"/>
          </w:tcPr>
          <w:p w:rsidR="000C4563" w:rsidRDefault="000C4563" w:rsidP="0090328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90328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Информационные технологии в пассажирском комплексе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/4/-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250D0A">
              <w:rPr>
                <w:rFonts w:ascii="Times New Roman" w:hAnsi="Times New Roman"/>
                <w:b/>
                <w:bCs/>
              </w:rPr>
              <w:t>/-</w:t>
            </w:r>
          </w:p>
        </w:tc>
      </w:tr>
      <w:tr w:rsidR="000C4563" w:rsidRPr="005A7C55" w:rsidTr="0070012E">
        <w:trPr>
          <w:trHeight w:val="319"/>
        </w:trPr>
        <w:tc>
          <w:tcPr>
            <w:tcW w:w="175" w:type="pct"/>
            <w:vAlign w:val="center"/>
          </w:tcPr>
          <w:p w:rsidR="000C4563" w:rsidRDefault="000C4563" w:rsidP="00423FC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423F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Сервис в пассажирских перевозках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154"/>
        </w:trPr>
        <w:tc>
          <w:tcPr>
            <w:tcW w:w="175" w:type="pct"/>
            <w:vAlign w:val="center"/>
          </w:tcPr>
          <w:p w:rsidR="000C4563" w:rsidRDefault="000C4563" w:rsidP="00423FC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423F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Охрана труда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300"/>
        </w:trPr>
        <w:tc>
          <w:tcPr>
            <w:tcW w:w="175" w:type="pct"/>
            <w:vAlign w:val="center"/>
          </w:tcPr>
          <w:p w:rsidR="000C4563" w:rsidRDefault="000C4563" w:rsidP="005F761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E561E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Техническая эксплуатация </w:t>
            </w:r>
            <w:proofErr w:type="spellStart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ж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.д</w:t>
            </w:r>
            <w:proofErr w:type="spellEnd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 транспорта и безопасность движения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5F76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/2/-</w:t>
            </w:r>
          </w:p>
        </w:tc>
        <w:tc>
          <w:tcPr>
            <w:tcW w:w="263" w:type="pct"/>
          </w:tcPr>
          <w:p w:rsidR="000C4563" w:rsidRPr="00620CCA" w:rsidRDefault="000C4563" w:rsidP="009032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/2/-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Default="000C4563" w:rsidP="0090328C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/-/-</w:t>
            </w:r>
          </w:p>
        </w:tc>
        <w:tc>
          <w:tcPr>
            <w:tcW w:w="263" w:type="pct"/>
          </w:tcPr>
          <w:p w:rsidR="000C4563" w:rsidRDefault="000C4563" w:rsidP="005F761C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 w:rsidRPr="00E35D08">
              <w:rPr>
                <w:rFonts w:ascii="Times New Roman" w:hAnsi="Times New Roman"/>
                <w:b/>
                <w:bCs/>
              </w:rPr>
              <w:t>2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Default="000C4563" w:rsidP="005F761C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 w:rsidRPr="00E35D08">
              <w:rPr>
                <w:rFonts w:ascii="Times New Roman" w:hAnsi="Times New Roman"/>
                <w:b/>
                <w:bCs/>
              </w:rPr>
              <w:t>2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</w:t>
            </w:r>
          </w:p>
        </w:tc>
        <w:tc>
          <w:tcPr>
            <w:tcW w:w="263" w:type="pct"/>
          </w:tcPr>
          <w:p w:rsidR="000C4563" w:rsidRDefault="000C4563" w:rsidP="0090328C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561E7">
              <w:rPr>
                <w:rFonts w:ascii="Times New Roman" w:hAnsi="Times New Roman"/>
                <w:b/>
                <w:bCs/>
              </w:rPr>
              <w:t>/-/-</w:t>
            </w:r>
          </w:p>
        </w:tc>
      </w:tr>
      <w:tr w:rsidR="000C4563" w:rsidRPr="005A7C55" w:rsidTr="00E561E7">
        <w:trPr>
          <w:trHeight w:val="495"/>
        </w:trPr>
        <w:tc>
          <w:tcPr>
            <w:tcW w:w="175" w:type="pct"/>
            <w:vAlign w:val="center"/>
          </w:tcPr>
          <w:p w:rsidR="000C4563" w:rsidRDefault="000C4563" w:rsidP="00423FC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423FC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Эксплуатация и ремонт пассажирских вагонов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423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374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E561E7">
              <w:rPr>
                <w:rFonts w:ascii="Times New Roman" w:hAnsi="Times New Roman"/>
                <w:sz w:val="20"/>
                <w:szCs w:val="20"/>
              </w:rPr>
              <w:t>Правила перевозок и тарифы в пасс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561E7">
              <w:rPr>
                <w:rFonts w:ascii="Times New Roman" w:hAnsi="Times New Roman"/>
                <w:sz w:val="20"/>
                <w:szCs w:val="20"/>
              </w:rPr>
              <w:t xml:space="preserve"> сообщениях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152"/>
        </w:trPr>
        <w:tc>
          <w:tcPr>
            <w:tcW w:w="175" w:type="pct"/>
            <w:vAlign w:val="center"/>
          </w:tcPr>
          <w:p w:rsidR="000C4563" w:rsidRPr="00040F7D" w:rsidRDefault="000C4563" w:rsidP="00B623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80" w:type="pct"/>
            <w:vAlign w:val="center"/>
          </w:tcPr>
          <w:p w:rsidR="000C4563" w:rsidRPr="00A24705" w:rsidRDefault="000C4563" w:rsidP="00B6236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24705">
              <w:rPr>
                <w:rFonts w:ascii="Times New Roman" w:hAnsi="Times New Roman"/>
                <w:bCs/>
                <w:sz w:val="24"/>
                <w:szCs w:val="24"/>
              </w:rPr>
              <w:t>Выездные занятия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304"/>
        </w:trPr>
        <w:tc>
          <w:tcPr>
            <w:tcW w:w="175" w:type="pct"/>
          </w:tcPr>
          <w:p w:rsidR="000C4563" w:rsidRPr="00620CCA" w:rsidRDefault="000C4563" w:rsidP="00E561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80" w:type="pct"/>
          </w:tcPr>
          <w:p w:rsidR="000C4563" w:rsidRPr="00A24705" w:rsidRDefault="000C4563" w:rsidP="008F692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A24705">
              <w:rPr>
                <w:rFonts w:ascii="Times New Roman" w:hAnsi="Times New Roman"/>
                <w:sz w:val="20"/>
              </w:rPr>
              <w:t>ИТОГОВАЯ АТТЕСТАЦИЯ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1D4F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620CCA">
        <w:tc>
          <w:tcPr>
            <w:tcW w:w="1054" w:type="pct"/>
            <w:gridSpan w:val="2"/>
          </w:tcPr>
          <w:p w:rsidR="000C4563" w:rsidRPr="00620CCA" w:rsidRDefault="000C4563" w:rsidP="0087662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620CCA">
              <w:rPr>
                <w:rFonts w:ascii="Times New Roman" w:hAnsi="Times New Roman"/>
                <w:b/>
                <w:bCs/>
                <w:i/>
                <w:iCs/>
              </w:rPr>
              <w:t xml:space="preserve">Всего часов </w:t>
            </w:r>
          </w:p>
        </w:tc>
        <w:tc>
          <w:tcPr>
            <w:tcW w:w="263" w:type="pct"/>
          </w:tcPr>
          <w:p w:rsidR="000C4563" w:rsidRPr="00620CCA" w:rsidRDefault="000C4563" w:rsidP="00E14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13</w:t>
            </w:r>
          </w:p>
        </w:tc>
        <w:tc>
          <w:tcPr>
            <w:tcW w:w="263" w:type="pct"/>
          </w:tcPr>
          <w:p w:rsidR="000C4563" w:rsidRPr="00620CCA" w:rsidRDefault="000C4563" w:rsidP="00876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14</w:t>
            </w:r>
          </w:p>
        </w:tc>
        <w:tc>
          <w:tcPr>
            <w:tcW w:w="263" w:type="pct"/>
          </w:tcPr>
          <w:p w:rsidR="000C4563" w:rsidRPr="0090328C" w:rsidRDefault="000C4563" w:rsidP="00E147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90328C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263" w:type="pct"/>
          </w:tcPr>
          <w:p w:rsidR="000C4563" w:rsidRPr="0090328C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  <w:tc>
          <w:tcPr>
            <w:tcW w:w="263" w:type="pct"/>
          </w:tcPr>
          <w:p w:rsidR="000C4563" w:rsidRPr="0090328C" w:rsidRDefault="000C4563" w:rsidP="00844E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6</w:t>
            </w:r>
          </w:p>
        </w:tc>
        <w:tc>
          <w:tcPr>
            <w:tcW w:w="263" w:type="pct"/>
          </w:tcPr>
          <w:p w:rsidR="000C4563" w:rsidRPr="0090328C" w:rsidRDefault="000C4563" w:rsidP="00844E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90328C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263" w:type="pct"/>
          </w:tcPr>
          <w:p w:rsidR="000C4563" w:rsidRPr="0090328C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263" w:type="pct"/>
          </w:tcPr>
          <w:p w:rsidR="000C4563" w:rsidRPr="00250D0A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</w:t>
            </w:r>
          </w:p>
        </w:tc>
        <w:tc>
          <w:tcPr>
            <w:tcW w:w="263" w:type="pct"/>
          </w:tcPr>
          <w:p w:rsidR="000C4563" w:rsidRPr="0090328C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263" w:type="pct"/>
          </w:tcPr>
          <w:p w:rsidR="000C4563" w:rsidRPr="0090328C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90328C" w:rsidRDefault="000C4563" w:rsidP="009839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250D0A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263" w:type="pct"/>
          </w:tcPr>
          <w:p w:rsidR="000C4563" w:rsidRPr="0090328C" w:rsidRDefault="000C4563" w:rsidP="008F6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</w:tr>
    </w:tbl>
    <w:p w:rsidR="000C4563" w:rsidRDefault="000C4563" w:rsidP="005D0C79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0C4563" w:rsidRPr="00620CCA" w:rsidRDefault="000C4563" w:rsidP="0070012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Pr="00620CCA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1"/>
        <w:gridCol w:w="804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  <w:gridCol w:w="1028"/>
        <w:gridCol w:w="991"/>
        <w:gridCol w:w="991"/>
        <w:gridCol w:w="1013"/>
      </w:tblGrid>
      <w:tr w:rsidR="000C4563" w:rsidRPr="005A7C55" w:rsidTr="00460F6B">
        <w:tc>
          <w:tcPr>
            <w:tcW w:w="175" w:type="pct"/>
            <w:vMerge w:val="restart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880" w:type="pct"/>
            <w:vMerge w:val="restart"/>
            <w:vAlign w:val="center"/>
          </w:tcPr>
          <w:p w:rsidR="000C4563" w:rsidRPr="00620CCA" w:rsidRDefault="000C4563" w:rsidP="005D0C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0C4563" w:rsidRPr="00620CCA" w:rsidRDefault="000C4563" w:rsidP="005D0C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учебного курса</w:t>
            </w:r>
          </w:p>
        </w:tc>
        <w:tc>
          <w:tcPr>
            <w:tcW w:w="263" w:type="pct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620CCA">
              <w:rPr>
                <w:rFonts w:ascii="Times New Roman" w:hAnsi="Times New Roman"/>
                <w:bCs/>
              </w:rPr>
              <w:t>.10</w:t>
            </w:r>
          </w:p>
        </w:tc>
        <w:tc>
          <w:tcPr>
            <w:tcW w:w="263" w:type="pct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  <w:r w:rsidRPr="00620CCA">
              <w:rPr>
                <w:rFonts w:ascii="Times New Roman" w:hAnsi="Times New Roman"/>
                <w:bCs/>
              </w:rPr>
              <w:t>.10</w:t>
            </w:r>
          </w:p>
        </w:tc>
        <w:tc>
          <w:tcPr>
            <w:tcW w:w="263" w:type="pct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Pr="00620CCA">
              <w:rPr>
                <w:rFonts w:ascii="Times New Roman" w:hAnsi="Times New Roman"/>
                <w:bCs/>
              </w:rPr>
              <w:t>.10</w:t>
            </w:r>
          </w:p>
        </w:tc>
        <w:tc>
          <w:tcPr>
            <w:tcW w:w="263" w:type="pct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  <w:r w:rsidRPr="00620CCA">
              <w:rPr>
                <w:rFonts w:ascii="Times New Roman" w:hAnsi="Times New Roman"/>
                <w:bCs/>
              </w:rPr>
              <w:t>.10</w:t>
            </w:r>
          </w:p>
        </w:tc>
        <w:tc>
          <w:tcPr>
            <w:tcW w:w="263" w:type="pct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  <w:r w:rsidRPr="00620CCA">
              <w:rPr>
                <w:rFonts w:ascii="Times New Roman" w:hAnsi="Times New Roman"/>
                <w:bCs/>
              </w:rPr>
              <w:t>.10</w:t>
            </w:r>
          </w:p>
        </w:tc>
        <w:tc>
          <w:tcPr>
            <w:tcW w:w="263" w:type="pct"/>
          </w:tcPr>
          <w:p w:rsidR="000C4563" w:rsidRPr="00E40378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29.10</w:t>
            </w:r>
          </w:p>
        </w:tc>
        <w:tc>
          <w:tcPr>
            <w:tcW w:w="263" w:type="pct"/>
          </w:tcPr>
          <w:p w:rsidR="000C4563" w:rsidRPr="00E40378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30.10</w:t>
            </w:r>
          </w:p>
        </w:tc>
        <w:tc>
          <w:tcPr>
            <w:tcW w:w="263" w:type="pct"/>
          </w:tcPr>
          <w:p w:rsidR="000C4563" w:rsidRPr="00E40378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31.10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01.11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02.11</w:t>
            </w:r>
          </w:p>
        </w:tc>
        <w:tc>
          <w:tcPr>
            <w:tcW w:w="336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Pr="00620CCA">
              <w:rPr>
                <w:rFonts w:ascii="Times New Roman" w:hAnsi="Times New Roman"/>
                <w:bCs/>
              </w:rPr>
              <w:t>6.1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4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Pr="00620CCA">
              <w:rPr>
                <w:rFonts w:ascii="Times New Roman" w:hAnsi="Times New Roman"/>
                <w:bCs/>
              </w:rPr>
              <w:t>7.1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4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Pr="00620CCA">
              <w:rPr>
                <w:rFonts w:ascii="Times New Roman" w:hAnsi="Times New Roman"/>
                <w:bCs/>
              </w:rPr>
              <w:t>8.1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31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Pr="00620CCA">
              <w:rPr>
                <w:rFonts w:ascii="Times New Roman" w:hAnsi="Times New Roman"/>
                <w:bCs/>
              </w:rPr>
              <w:t>9.1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0C4563" w:rsidRPr="005A7C55" w:rsidTr="005D0C79">
        <w:tc>
          <w:tcPr>
            <w:tcW w:w="175" w:type="pct"/>
            <w:vMerge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0" w:type="pct"/>
            <w:vMerge/>
            <w:vAlign w:val="center"/>
          </w:tcPr>
          <w:p w:rsidR="000C4563" w:rsidRPr="00620CCA" w:rsidRDefault="000C4563" w:rsidP="005D0C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46" w:type="pct"/>
            <w:gridSpan w:val="14"/>
          </w:tcPr>
          <w:p w:rsidR="000C4563" w:rsidRPr="00620CCA" w:rsidRDefault="000C4563" w:rsidP="005D0C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(Ауд.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СР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Контроль)</w:t>
            </w:r>
          </w:p>
        </w:tc>
      </w:tr>
      <w:tr w:rsidR="000C4563" w:rsidRPr="005A7C55" w:rsidTr="00A00B84">
        <w:trPr>
          <w:trHeight w:val="280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Транспортная безопасность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460F6B">
        <w:trPr>
          <w:trHeight w:val="230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50D0A">
              <w:rPr>
                <w:rFonts w:ascii="Times New Roman" w:hAnsi="Times New Roman"/>
                <w:sz w:val="18"/>
              </w:rPr>
              <w:t>Основы проектирования инфраструктуры пассажирского комплекса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460F6B">
        <w:trPr>
          <w:trHeight w:val="158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пассажирскими компаниями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777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эксплуатационной работой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C4563" w:rsidRPr="005A7C55" w:rsidTr="0070012E">
        <w:trPr>
          <w:trHeight w:val="264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Эргономика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C91DE6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E2824">
        <w:trPr>
          <w:trHeight w:val="386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.д</w:t>
            </w:r>
            <w:proofErr w:type="spellEnd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 xml:space="preserve"> станции и узлы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276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Психология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280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Этика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114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транспорта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300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Информационные технологии в пассажирском комплексе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34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Сервис в пассажирских перевозках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E2824">
        <w:trPr>
          <w:trHeight w:val="196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Охрана труда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E2824">
        <w:trPr>
          <w:trHeight w:val="570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Техническая эксплуатация </w:t>
            </w:r>
            <w:proofErr w:type="spellStart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ж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.д</w:t>
            </w:r>
            <w:proofErr w:type="spellEnd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 транспорта и безопасность движения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250D0A">
        <w:trPr>
          <w:trHeight w:val="420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Эксплуатация и ремонт пассажирских вагонов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Pr="00E35D08">
              <w:rPr>
                <w:rFonts w:ascii="Times New Roman" w:hAnsi="Times New Roman"/>
                <w:b/>
                <w:bCs/>
              </w:rPr>
              <w:t>2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Pr="00E35D08">
              <w:rPr>
                <w:rFonts w:ascii="Times New Roman" w:hAnsi="Times New Roman"/>
                <w:b/>
                <w:bCs/>
              </w:rPr>
              <w:t>2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r w:rsidRPr="00E35D08">
              <w:rPr>
                <w:rFonts w:ascii="Times New Roman" w:hAnsi="Times New Roman"/>
                <w:b/>
                <w:bCs/>
              </w:rPr>
              <w:t>-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Pr="00E35D08">
              <w:rPr>
                <w:rFonts w:ascii="Times New Roman" w:hAnsi="Times New Roman"/>
                <w:b/>
                <w:bCs/>
              </w:rPr>
              <w:t>2</w:t>
            </w:r>
            <w:r w:rsidRPr="00E35D08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374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E561E7">
              <w:rPr>
                <w:rFonts w:ascii="Times New Roman" w:hAnsi="Times New Roman"/>
                <w:sz w:val="20"/>
                <w:szCs w:val="20"/>
              </w:rPr>
              <w:t>Правила перевозок и тарифы в пасс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561E7">
              <w:rPr>
                <w:rFonts w:ascii="Times New Roman" w:hAnsi="Times New Roman"/>
                <w:sz w:val="20"/>
                <w:szCs w:val="20"/>
              </w:rPr>
              <w:t xml:space="preserve"> сообщениях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243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80" w:type="pct"/>
            <w:vAlign w:val="center"/>
          </w:tcPr>
          <w:p w:rsidR="000C4563" w:rsidRPr="00E561E7" w:rsidRDefault="000C4563" w:rsidP="00250D0A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2B">
              <w:rPr>
                <w:rFonts w:ascii="Times New Roman" w:hAnsi="Times New Roman"/>
                <w:bCs/>
                <w:sz w:val="24"/>
                <w:szCs w:val="24"/>
              </w:rPr>
              <w:t>Выездные занятия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460F6B">
        <w:tc>
          <w:tcPr>
            <w:tcW w:w="17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80" w:type="pct"/>
          </w:tcPr>
          <w:p w:rsidR="000C4563" w:rsidRPr="00620CCA" w:rsidRDefault="000C4563" w:rsidP="009031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0012E">
              <w:rPr>
                <w:rFonts w:ascii="Times New Roman" w:hAnsi="Times New Roman"/>
                <w:sz w:val="20"/>
              </w:rPr>
              <w:t>ИТОГОВАЯ АТТЕСТАЦИЯ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6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4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31" w:type="pct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460F6B">
        <w:tc>
          <w:tcPr>
            <w:tcW w:w="1054" w:type="pct"/>
            <w:gridSpan w:val="2"/>
          </w:tcPr>
          <w:p w:rsidR="000C4563" w:rsidRPr="00620CCA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620CCA">
              <w:rPr>
                <w:rFonts w:ascii="Times New Roman" w:hAnsi="Times New Roman"/>
                <w:b/>
                <w:bCs/>
                <w:i/>
                <w:iCs/>
              </w:rPr>
              <w:t xml:space="preserve">Всего часов 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7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6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263" w:type="pct"/>
          </w:tcPr>
          <w:p w:rsidR="000C4563" w:rsidRPr="0090328C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336" w:type="pct"/>
          </w:tcPr>
          <w:p w:rsidR="000C4563" w:rsidRPr="00C1020F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  <w:tc>
          <w:tcPr>
            <w:tcW w:w="324" w:type="pct"/>
          </w:tcPr>
          <w:p w:rsidR="000C4563" w:rsidRPr="00C1020F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  <w:tc>
          <w:tcPr>
            <w:tcW w:w="324" w:type="pct"/>
          </w:tcPr>
          <w:p w:rsidR="000C4563" w:rsidRPr="00C1020F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  <w:tc>
          <w:tcPr>
            <w:tcW w:w="331" w:type="pct"/>
          </w:tcPr>
          <w:p w:rsidR="000C4563" w:rsidRPr="00C1020F" w:rsidRDefault="000C4563" w:rsidP="00903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</w:tr>
    </w:tbl>
    <w:p w:rsidR="000C4563" w:rsidRPr="00620CCA" w:rsidRDefault="000C4563" w:rsidP="0070012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Pr="00620CCA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1"/>
        <w:gridCol w:w="804"/>
        <w:gridCol w:w="804"/>
        <w:gridCol w:w="804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0C4563" w:rsidRPr="005A7C55" w:rsidTr="00556F6A">
        <w:tc>
          <w:tcPr>
            <w:tcW w:w="175" w:type="pct"/>
            <w:vMerge w:val="restart"/>
          </w:tcPr>
          <w:p w:rsidR="000C4563" w:rsidRPr="00620CCA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880" w:type="pct"/>
            <w:vMerge w:val="restart"/>
            <w:vAlign w:val="center"/>
          </w:tcPr>
          <w:p w:rsidR="000C4563" w:rsidRPr="00620CCA" w:rsidRDefault="000C4563" w:rsidP="0055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0C4563" w:rsidRPr="00620CCA" w:rsidRDefault="000C4563" w:rsidP="00556F6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учебного курса</w:t>
            </w:r>
          </w:p>
        </w:tc>
        <w:tc>
          <w:tcPr>
            <w:tcW w:w="263" w:type="pct"/>
          </w:tcPr>
          <w:p w:rsidR="000C4563" w:rsidRPr="00E40378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12.11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13.11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14.11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15.11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16.11</w:t>
            </w:r>
          </w:p>
        </w:tc>
        <w:tc>
          <w:tcPr>
            <w:tcW w:w="263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26.11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27.11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28.11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29.11</w:t>
            </w:r>
          </w:p>
        </w:tc>
        <w:tc>
          <w:tcPr>
            <w:tcW w:w="263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30.11</w:t>
            </w:r>
          </w:p>
        </w:tc>
      </w:tr>
      <w:tr w:rsidR="000C4563" w:rsidRPr="005A7C55" w:rsidTr="00556F6A">
        <w:tc>
          <w:tcPr>
            <w:tcW w:w="175" w:type="pct"/>
            <w:vMerge/>
          </w:tcPr>
          <w:p w:rsidR="000C4563" w:rsidRPr="00620CCA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0" w:type="pct"/>
            <w:vMerge/>
            <w:vAlign w:val="center"/>
          </w:tcPr>
          <w:p w:rsidR="000C4563" w:rsidRPr="00620CCA" w:rsidRDefault="000C4563" w:rsidP="0055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46" w:type="pct"/>
            <w:gridSpan w:val="15"/>
          </w:tcPr>
          <w:p w:rsidR="000C4563" w:rsidRPr="00620CCA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(Ауд.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СР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Контроль)</w:t>
            </w:r>
          </w:p>
        </w:tc>
      </w:tr>
      <w:tr w:rsidR="000C4563" w:rsidRPr="005A7C55" w:rsidTr="00A00B84">
        <w:trPr>
          <w:trHeight w:val="280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Транспортная безопасность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460F6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996684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0C4563" w:rsidRPr="005A7C55" w:rsidTr="00556F6A">
        <w:trPr>
          <w:trHeight w:val="230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50D0A">
              <w:rPr>
                <w:rFonts w:ascii="Times New Roman" w:hAnsi="Times New Roman"/>
                <w:sz w:val="18"/>
              </w:rPr>
              <w:t>Основы проектирования инфраструктуры пассажирского комплекса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556F6A">
        <w:trPr>
          <w:trHeight w:val="158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пассажирскими компаниями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601F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601F2B"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01F2B" w:rsidRDefault="000C4563" w:rsidP="00601F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601F2B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601F2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E07062" w:rsidRDefault="00601F2B" w:rsidP="00601F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0C4563"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0C4563">
              <w:rPr>
                <w:rFonts w:ascii="Times New Roman" w:hAnsi="Times New Roman"/>
                <w:b/>
                <w:bCs/>
              </w:rPr>
              <w:t>-</w:t>
            </w:r>
            <w:r w:rsidR="000C4563"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460F6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855DA1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464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эксплуатационной работой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460F6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" w:type="pct"/>
          </w:tcPr>
          <w:p w:rsidR="000C4563" w:rsidRPr="00996684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C4563" w:rsidRPr="005A7C55" w:rsidTr="0070012E">
        <w:trPr>
          <w:trHeight w:val="278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Эргономика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C91DE6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C91DE6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0C4563" w:rsidRPr="005A7C55" w:rsidTr="00B6236B">
        <w:trPr>
          <w:trHeight w:val="372"/>
        </w:trPr>
        <w:tc>
          <w:tcPr>
            <w:tcW w:w="175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.д</w:t>
            </w:r>
            <w:proofErr w:type="spellEnd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 xml:space="preserve"> станции и узлы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BC0DFC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460F6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460F6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-/-</w:t>
            </w:r>
          </w:p>
        </w:tc>
      </w:tr>
      <w:tr w:rsidR="000C4563" w:rsidRPr="005A7C55" w:rsidTr="0070012E">
        <w:trPr>
          <w:trHeight w:val="274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Психология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BC0DFC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59492F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19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Этика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360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транспорта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4/-/1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31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Информационные технологии в пассажирском комплексе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601F2B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0C4563"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0C4563">
              <w:rPr>
                <w:rFonts w:ascii="Times New Roman" w:hAnsi="Times New Roman"/>
                <w:b/>
                <w:bCs/>
              </w:rPr>
              <w:t>-</w:t>
            </w:r>
            <w:r w:rsidR="000C4563"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4/-/1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28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Сервис в пассажирских перевозках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AE6140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0C4563"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0C4563">
              <w:rPr>
                <w:rFonts w:ascii="Times New Roman" w:hAnsi="Times New Roman"/>
                <w:b/>
                <w:bCs/>
              </w:rPr>
              <w:t>-</w:t>
            </w:r>
            <w:r w:rsidR="000C4563"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0C4563">
              <w:rPr>
                <w:rFonts w:ascii="Times New Roman" w:hAnsi="Times New Roman"/>
                <w:b/>
                <w:bCs/>
                <w:lang w:val="en-US"/>
              </w:rPr>
              <w:t>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DF516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/-/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31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Охрана труда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4/-/1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70012E">
        <w:trPr>
          <w:trHeight w:val="25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Техническая эксплуатация </w:t>
            </w:r>
            <w:proofErr w:type="spellStart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ж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.д</w:t>
            </w:r>
            <w:proofErr w:type="spellEnd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 транспорта и безопасность движения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2/-/-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4/-/1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250D0A">
        <w:trPr>
          <w:trHeight w:val="495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Эксплуатация и ремонт пассажирских вагонов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4/-/-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2/-/-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2/-/-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2/-/-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2/-/1</w:t>
            </w:r>
          </w:p>
        </w:tc>
      </w:tr>
      <w:tr w:rsidR="000C4563" w:rsidRPr="005A7C55" w:rsidTr="00B6236B">
        <w:trPr>
          <w:trHeight w:val="523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80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E561E7">
              <w:rPr>
                <w:rFonts w:ascii="Times New Roman" w:hAnsi="Times New Roman"/>
                <w:sz w:val="20"/>
                <w:szCs w:val="20"/>
              </w:rPr>
              <w:t>Правила перевозок и тарифы в пасс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561E7">
              <w:rPr>
                <w:rFonts w:ascii="Times New Roman" w:hAnsi="Times New Roman"/>
                <w:sz w:val="20"/>
                <w:szCs w:val="20"/>
              </w:rPr>
              <w:t xml:space="preserve"> сообщениях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2/-/1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246"/>
        </w:trPr>
        <w:tc>
          <w:tcPr>
            <w:tcW w:w="175" w:type="pct"/>
            <w:vAlign w:val="center"/>
          </w:tcPr>
          <w:p w:rsidR="000C4563" w:rsidRDefault="000C4563" w:rsidP="00250D0A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80" w:type="pct"/>
            <w:vAlign w:val="center"/>
          </w:tcPr>
          <w:p w:rsidR="000C4563" w:rsidRPr="00E561E7" w:rsidRDefault="000C4563" w:rsidP="00250D0A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F2B">
              <w:rPr>
                <w:rFonts w:ascii="Times New Roman" w:hAnsi="Times New Roman"/>
                <w:bCs/>
                <w:sz w:val="24"/>
                <w:szCs w:val="24"/>
              </w:rPr>
              <w:t>Выездные занятия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556F6A">
        <w:tc>
          <w:tcPr>
            <w:tcW w:w="17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80" w:type="pct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ИТОГОВАЯ АТТЕСТАЦИЯ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556F6A">
        <w:tc>
          <w:tcPr>
            <w:tcW w:w="1054" w:type="pct"/>
            <w:gridSpan w:val="2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620CCA">
              <w:rPr>
                <w:rFonts w:ascii="Times New Roman" w:hAnsi="Times New Roman"/>
                <w:b/>
                <w:bCs/>
                <w:i/>
                <w:iCs/>
              </w:rPr>
              <w:t xml:space="preserve">Всего часов </w:t>
            </w:r>
          </w:p>
        </w:tc>
        <w:tc>
          <w:tcPr>
            <w:tcW w:w="263" w:type="pct"/>
          </w:tcPr>
          <w:p w:rsidR="000C4563" w:rsidRPr="00F336CD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263" w:type="pct"/>
          </w:tcPr>
          <w:p w:rsidR="000C4563" w:rsidRPr="00F336CD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263" w:type="pct"/>
          </w:tcPr>
          <w:p w:rsidR="000C4563" w:rsidRPr="00250D0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  <w:tc>
          <w:tcPr>
            <w:tcW w:w="263" w:type="pct"/>
          </w:tcPr>
          <w:p w:rsidR="000C4563" w:rsidRPr="00F336CD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263" w:type="pct"/>
          </w:tcPr>
          <w:p w:rsidR="000C4563" w:rsidRPr="00EF719F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  <w:tc>
          <w:tcPr>
            <w:tcW w:w="263" w:type="pct"/>
          </w:tcPr>
          <w:p w:rsidR="000C4563" w:rsidRPr="00601F2B" w:rsidRDefault="000C4563" w:rsidP="00F57F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</w:t>
            </w:r>
            <w:r w:rsidR="00F57FC7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263" w:type="pct"/>
          </w:tcPr>
          <w:p w:rsidR="000C4563" w:rsidRPr="00F336CD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11</w:t>
            </w:r>
          </w:p>
        </w:tc>
        <w:tc>
          <w:tcPr>
            <w:tcW w:w="263" w:type="pct"/>
          </w:tcPr>
          <w:p w:rsidR="000C4563" w:rsidRPr="00601F2B" w:rsidRDefault="000C4563" w:rsidP="00601F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</w:t>
            </w:r>
            <w:r w:rsidR="00601F2B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263" w:type="pct"/>
          </w:tcPr>
          <w:p w:rsidR="000C4563" w:rsidRPr="00601F2B" w:rsidRDefault="00AE6140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</w:t>
            </w:r>
          </w:p>
        </w:tc>
        <w:tc>
          <w:tcPr>
            <w:tcW w:w="263" w:type="pct"/>
          </w:tcPr>
          <w:p w:rsidR="000C4563" w:rsidRPr="00895D65" w:rsidRDefault="00601F2B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  <w:tc>
          <w:tcPr>
            <w:tcW w:w="263" w:type="pct"/>
          </w:tcPr>
          <w:p w:rsidR="000C4563" w:rsidRPr="007913C8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263" w:type="pct"/>
          </w:tcPr>
          <w:p w:rsidR="000C4563" w:rsidRPr="007913C8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9</w:t>
            </w:r>
          </w:p>
        </w:tc>
        <w:tc>
          <w:tcPr>
            <w:tcW w:w="263" w:type="pct"/>
          </w:tcPr>
          <w:p w:rsidR="000C4563" w:rsidRPr="007913C8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263" w:type="pct"/>
          </w:tcPr>
          <w:p w:rsidR="000C4563" w:rsidRPr="007913C8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263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</w:t>
            </w:r>
          </w:p>
        </w:tc>
      </w:tr>
    </w:tbl>
    <w:p w:rsidR="000C4563" w:rsidRPr="00620CCA" w:rsidRDefault="000C4563" w:rsidP="00D54D2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 w:rsidRPr="00620CCA">
        <w:rPr>
          <w:rFonts w:ascii="Times New Roman" w:hAnsi="Times New Roman"/>
          <w:b/>
          <w:bCs/>
        </w:rPr>
        <w:lastRenderedPageBreak/>
        <w:t>КАЛЕНДАРНЫЙ УЧЕБНЫЙ ГРАФИК</w:t>
      </w:r>
    </w:p>
    <w:tbl>
      <w:tblPr>
        <w:tblW w:w="3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4"/>
        <w:gridCol w:w="803"/>
        <w:gridCol w:w="803"/>
        <w:gridCol w:w="805"/>
        <w:gridCol w:w="805"/>
        <w:gridCol w:w="805"/>
        <w:gridCol w:w="805"/>
        <w:gridCol w:w="805"/>
        <w:gridCol w:w="805"/>
        <w:gridCol w:w="735"/>
        <w:gridCol w:w="909"/>
      </w:tblGrid>
      <w:tr w:rsidR="000C4563" w:rsidRPr="005A7C55" w:rsidTr="00E40378">
        <w:tc>
          <w:tcPr>
            <w:tcW w:w="236" w:type="pct"/>
            <w:vMerge w:val="restart"/>
          </w:tcPr>
          <w:p w:rsidR="000C4563" w:rsidRPr="00620CCA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1191" w:type="pct"/>
            <w:vMerge w:val="restart"/>
            <w:vAlign w:val="center"/>
          </w:tcPr>
          <w:p w:rsidR="000C4563" w:rsidRPr="00620CCA" w:rsidRDefault="000C4563" w:rsidP="0055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0C4563" w:rsidRPr="00620CCA" w:rsidRDefault="000C4563" w:rsidP="00556F6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0CCA">
              <w:rPr>
                <w:rFonts w:ascii="Times New Roman" w:hAnsi="Times New Roman"/>
                <w:b/>
                <w:bCs/>
              </w:rPr>
              <w:t>учебного курса</w:t>
            </w:r>
          </w:p>
        </w:tc>
        <w:tc>
          <w:tcPr>
            <w:tcW w:w="355" w:type="pct"/>
          </w:tcPr>
          <w:p w:rsidR="000C4563" w:rsidRPr="00620CCA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03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5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4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6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5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6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6</w:t>
            </w:r>
            <w:r w:rsidRPr="00620CCA">
              <w:rPr>
                <w:rFonts w:ascii="Times New Roman" w:hAnsi="Times New Roman"/>
                <w:bCs/>
              </w:rPr>
              <w:t>.1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6" w:type="pct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7.12</w:t>
            </w:r>
          </w:p>
        </w:tc>
        <w:tc>
          <w:tcPr>
            <w:tcW w:w="356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10.12</w:t>
            </w:r>
          </w:p>
        </w:tc>
        <w:tc>
          <w:tcPr>
            <w:tcW w:w="356" w:type="pct"/>
          </w:tcPr>
          <w:p w:rsidR="000C4563" w:rsidRPr="00E40378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11.12</w:t>
            </w:r>
          </w:p>
        </w:tc>
        <w:tc>
          <w:tcPr>
            <w:tcW w:w="356" w:type="pct"/>
          </w:tcPr>
          <w:p w:rsidR="000C4563" w:rsidRPr="00E40378" w:rsidRDefault="000C4563" w:rsidP="00B1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40378">
              <w:rPr>
                <w:rFonts w:ascii="Times New Roman" w:hAnsi="Times New Roman"/>
                <w:b/>
                <w:bCs/>
              </w:rPr>
              <w:t>.12</w:t>
            </w:r>
          </w:p>
        </w:tc>
        <w:tc>
          <w:tcPr>
            <w:tcW w:w="325" w:type="pct"/>
          </w:tcPr>
          <w:p w:rsidR="000C4563" w:rsidRPr="00E40378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13.12</w:t>
            </w:r>
          </w:p>
        </w:tc>
        <w:tc>
          <w:tcPr>
            <w:tcW w:w="402" w:type="pct"/>
          </w:tcPr>
          <w:p w:rsidR="000C4563" w:rsidRPr="00E40378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40378">
              <w:rPr>
                <w:rFonts w:ascii="Times New Roman" w:hAnsi="Times New Roman"/>
                <w:b/>
                <w:bCs/>
              </w:rPr>
              <w:t>14.12</w:t>
            </w:r>
          </w:p>
        </w:tc>
      </w:tr>
      <w:tr w:rsidR="000C4563" w:rsidRPr="005A7C55" w:rsidTr="00E40378">
        <w:tc>
          <w:tcPr>
            <w:tcW w:w="236" w:type="pct"/>
            <w:vMerge/>
          </w:tcPr>
          <w:p w:rsidR="000C4563" w:rsidRPr="00620CCA" w:rsidRDefault="000C4563" w:rsidP="00556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91" w:type="pct"/>
            <w:vMerge/>
            <w:vAlign w:val="center"/>
          </w:tcPr>
          <w:p w:rsidR="000C4563" w:rsidRPr="00620CCA" w:rsidRDefault="000C4563" w:rsidP="00556F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1" w:type="pct"/>
            <w:gridSpan w:val="9"/>
          </w:tcPr>
          <w:p w:rsidR="000C4563" w:rsidRPr="00620CCA" w:rsidRDefault="000C4563" w:rsidP="004337F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620CCA">
              <w:rPr>
                <w:rFonts w:ascii="Times New Roman" w:hAnsi="Times New Roman"/>
                <w:bCs/>
              </w:rPr>
              <w:t>(Ауд.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СР</w:t>
            </w:r>
            <w:r w:rsidRPr="00620CCA">
              <w:rPr>
                <w:rFonts w:ascii="Times New Roman" w:hAnsi="Times New Roman"/>
                <w:bCs/>
                <w:lang w:val="en-US"/>
              </w:rPr>
              <w:t>/</w:t>
            </w:r>
            <w:r w:rsidRPr="00620CCA">
              <w:rPr>
                <w:rFonts w:ascii="Times New Roman" w:hAnsi="Times New Roman"/>
                <w:bCs/>
              </w:rPr>
              <w:t>Контроль)</w:t>
            </w:r>
          </w:p>
        </w:tc>
        <w:tc>
          <w:tcPr>
            <w:tcW w:w="402" w:type="pct"/>
          </w:tcPr>
          <w:p w:rsidR="000C4563" w:rsidRPr="00620CCA" w:rsidRDefault="000C4563" w:rsidP="00E403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563" w:rsidRPr="005A7C55" w:rsidTr="00A00B84">
        <w:trPr>
          <w:trHeight w:val="422"/>
        </w:trPr>
        <w:tc>
          <w:tcPr>
            <w:tcW w:w="236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Транспортная безопасность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E40378">
        <w:trPr>
          <w:trHeight w:val="230"/>
        </w:trPr>
        <w:tc>
          <w:tcPr>
            <w:tcW w:w="236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250D0A">
              <w:rPr>
                <w:rFonts w:ascii="Times New Roman" w:hAnsi="Times New Roman"/>
                <w:sz w:val="18"/>
              </w:rPr>
              <w:t>Основы проектирования инфраструктуры пассажирского комплекса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E40378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E40378">
        <w:trPr>
          <w:trHeight w:val="158"/>
        </w:trPr>
        <w:tc>
          <w:tcPr>
            <w:tcW w:w="236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пассажирскими компаниями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B1711B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D54D2A">
        <w:trPr>
          <w:trHeight w:val="338"/>
        </w:trPr>
        <w:tc>
          <w:tcPr>
            <w:tcW w:w="236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Управление эксплуатационной работой</w:t>
            </w:r>
          </w:p>
        </w:tc>
        <w:tc>
          <w:tcPr>
            <w:tcW w:w="355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B1711B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25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E2824">
        <w:trPr>
          <w:trHeight w:val="280"/>
        </w:trPr>
        <w:tc>
          <w:tcPr>
            <w:tcW w:w="236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Эргономика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C91DE6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0C4563" w:rsidRPr="005A7C55" w:rsidTr="00BE2824">
        <w:trPr>
          <w:trHeight w:val="270"/>
        </w:trPr>
        <w:tc>
          <w:tcPr>
            <w:tcW w:w="236" w:type="pct"/>
            <w:vAlign w:val="center"/>
          </w:tcPr>
          <w:p w:rsidR="000C4563" w:rsidRPr="00620CCA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.д</w:t>
            </w:r>
            <w:proofErr w:type="spellEnd"/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 xml:space="preserve"> станции и узлы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4814D2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D54D2A">
        <w:trPr>
          <w:trHeight w:val="255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hd w:val="clear" w:color="auto" w:fill="FFFFFF"/>
              </w:rPr>
              <w:t>Психология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6F3E92">
        <w:trPr>
          <w:trHeight w:val="225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Этика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6F3E92">
        <w:trPr>
          <w:trHeight w:val="90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ж</w:t>
            </w:r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транспорта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6F3E92">
        <w:trPr>
          <w:trHeight w:val="195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Информационные технологии в пассажирском комплексе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D54D2A">
        <w:trPr>
          <w:trHeight w:val="161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  <w:t>Сервис в пассажирских перевозках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D54D2A">
        <w:trPr>
          <w:trHeight w:val="161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222222"/>
                <w:sz w:val="20"/>
                <w:szCs w:val="24"/>
                <w:shd w:val="clear" w:color="auto" w:fill="FFFFFF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Охрана труда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D54D2A">
        <w:trPr>
          <w:trHeight w:val="131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Техническая эксплуатация </w:t>
            </w:r>
            <w:proofErr w:type="spellStart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ж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.д</w:t>
            </w:r>
            <w:proofErr w:type="spellEnd"/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 транспорта и безопасность движения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250D0A">
        <w:trPr>
          <w:trHeight w:val="480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70012E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Эксплуатация и ремонт пассажирских вагонов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B6236B">
        <w:trPr>
          <w:trHeight w:val="392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91" w:type="pct"/>
            <w:vAlign w:val="center"/>
          </w:tcPr>
          <w:p w:rsidR="000C4563" w:rsidRPr="0070012E" w:rsidRDefault="000C4563" w:rsidP="00250D0A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E561E7">
              <w:rPr>
                <w:rFonts w:ascii="Times New Roman" w:hAnsi="Times New Roman"/>
                <w:sz w:val="20"/>
                <w:szCs w:val="20"/>
              </w:rPr>
              <w:t>Правила перевозок и тарифы в пасс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561E7">
              <w:rPr>
                <w:rFonts w:ascii="Times New Roman" w:hAnsi="Times New Roman"/>
                <w:sz w:val="20"/>
                <w:szCs w:val="20"/>
              </w:rPr>
              <w:t xml:space="preserve"> сообщениях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</w:tr>
      <w:tr w:rsidR="000C4563" w:rsidRPr="005A7C55" w:rsidTr="00250D0A">
        <w:trPr>
          <w:trHeight w:val="281"/>
        </w:trPr>
        <w:tc>
          <w:tcPr>
            <w:tcW w:w="236" w:type="pct"/>
            <w:vAlign w:val="center"/>
          </w:tcPr>
          <w:p w:rsidR="000C4563" w:rsidRDefault="000C4563" w:rsidP="00250D0A">
            <w:pPr>
              <w:widowControl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91" w:type="pct"/>
            <w:vAlign w:val="center"/>
          </w:tcPr>
          <w:p w:rsidR="000C4563" w:rsidRPr="00BE2824" w:rsidRDefault="000C4563" w:rsidP="00250D0A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01F2B">
              <w:rPr>
                <w:rFonts w:ascii="Times New Roman" w:hAnsi="Times New Roman"/>
                <w:bCs/>
                <w:sz w:val="24"/>
                <w:szCs w:val="24"/>
              </w:rPr>
              <w:t>Выездные занятия</w:t>
            </w:r>
          </w:p>
        </w:tc>
        <w:tc>
          <w:tcPr>
            <w:tcW w:w="355" w:type="pct"/>
          </w:tcPr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5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Default="000C4563" w:rsidP="00B6236B">
            <w:r w:rsidRPr="008D42E7">
              <w:rPr>
                <w:rFonts w:ascii="Times New Roman" w:hAnsi="Times New Roman"/>
                <w:b/>
                <w:bCs/>
              </w:rPr>
              <w:t>8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D42E7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CE51AC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  <w:p w:rsidR="000C4563" w:rsidRPr="00620CCA" w:rsidRDefault="000C4563" w:rsidP="00B623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C4563" w:rsidRPr="005A7C55" w:rsidTr="006F3E92">
        <w:trPr>
          <w:trHeight w:val="195"/>
        </w:trPr>
        <w:tc>
          <w:tcPr>
            <w:tcW w:w="23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91" w:type="pct"/>
          </w:tcPr>
          <w:p w:rsidR="000C4563" w:rsidRPr="0070012E" w:rsidRDefault="000C4563" w:rsidP="00250D0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0012E">
              <w:rPr>
                <w:rFonts w:ascii="Times New Roman" w:hAnsi="Times New Roman"/>
                <w:sz w:val="20"/>
              </w:rPr>
              <w:t>ИТОГОВАЯ АТТЕСТАЦИЯ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56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325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620CCA"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/-</w:t>
            </w:r>
          </w:p>
        </w:tc>
        <w:tc>
          <w:tcPr>
            <w:tcW w:w="402" w:type="pct"/>
          </w:tcPr>
          <w:p w:rsidR="000C4563" w:rsidRPr="00620CCA" w:rsidRDefault="000C4563" w:rsidP="00250D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2/7</w:t>
            </w:r>
            <w:r w:rsidRPr="00620CCA"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0C4563" w:rsidRPr="005A7C55" w:rsidTr="006F3E92">
        <w:trPr>
          <w:trHeight w:val="315"/>
        </w:trPr>
        <w:tc>
          <w:tcPr>
            <w:tcW w:w="1427" w:type="pct"/>
            <w:gridSpan w:val="2"/>
          </w:tcPr>
          <w:p w:rsidR="000C4563" w:rsidRPr="00620CCA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</w:rPr>
            </w:pPr>
            <w:r w:rsidRPr="00620CCA">
              <w:rPr>
                <w:rFonts w:ascii="Times New Roman" w:hAnsi="Times New Roman"/>
                <w:b/>
                <w:bCs/>
                <w:i/>
                <w:iCs/>
              </w:rPr>
              <w:t xml:space="preserve">Всего часов </w:t>
            </w:r>
          </w:p>
        </w:tc>
        <w:tc>
          <w:tcPr>
            <w:tcW w:w="355" w:type="pct"/>
          </w:tcPr>
          <w:p w:rsidR="000C4563" w:rsidRPr="00620CCA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</w:t>
            </w:r>
          </w:p>
        </w:tc>
        <w:tc>
          <w:tcPr>
            <w:tcW w:w="355" w:type="pct"/>
          </w:tcPr>
          <w:p w:rsidR="000C4563" w:rsidRPr="00620CCA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</w:t>
            </w:r>
          </w:p>
        </w:tc>
        <w:tc>
          <w:tcPr>
            <w:tcW w:w="356" w:type="pct"/>
          </w:tcPr>
          <w:p w:rsidR="000C4563" w:rsidRPr="007913C8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356" w:type="pct"/>
          </w:tcPr>
          <w:p w:rsidR="000C4563" w:rsidRPr="007913C8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356" w:type="pct"/>
          </w:tcPr>
          <w:p w:rsidR="000C4563" w:rsidRPr="007913C8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356" w:type="pct"/>
          </w:tcPr>
          <w:p w:rsidR="000C4563" w:rsidRPr="00620CCA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</w:t>
            </w:r>
          </w:p>
        </w:tc>
        <w:tc>
          <w:tcPr>
            <w:tcW w:w="356" w:type="pct"/>
          </w:tcPr>
          <w:p w:rsidR="000C4563" w:rsidRPr="007913C8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356" w:type="pct"/>
          </w:tcPr>
          <w:p w:rsidR="000C4563" w:rsidRPr="00620CCA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</w:t>
            </w:r>
          </w:p>
        </w:tc>
        <w:tc>
          <w:tcPr>
            <w:tcW w:w="325" w:type="pct"/>
          </w:tcPr>
          <w:p w:rsidR="000C4563" w:rsidRPr="007913C8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402" w:type="pct"/>
          </w:tcPr>
          <w:p w:rsidR="000C4563" w:rsidRPr="00620CCA" w:rsidRDefault="000C4563" w:rsidP="008B28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9</w:t>
            </w:r>
          </w:p>
        </w:tc>
      </w:tr>
    </w:tbl>
    <w:p w:rsidR="000C4563" w:rsidRDefault="000C4563" w:rsidP="008F692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  <w:sectPr w:rsidR="000C4563" w:rsidSect="00D80D1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C4563" w:rsidRPr="001B1663" w:rsidRDefault="000C4563" w:rsidP="001B16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b/>
          <w:bCs/>
          <w:sz w:val="28"/>
          <w:szCs w:val="28"/>
        </w:rPr>
        <w:lastRenderedPageBreak/>
        <w:t>РАБОЧИЕ ПРОГРАММЫ УЧЕБНЫХ КУРСОВ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b/>
          <w:bCs/>
          <w:sz w:val="28"/>
          <w:szCs w:val="28"/>
        </w:rPr>
        <w:t>1.</w:t>
      </w:r>
      <w:r w:rsidRPr="001B1663">
        <w:rPr>
          <w:rFonts w:ascii="Times New Roman" w:hAnsi="Times New Roman"/>
          <w:b/>
          <w:sz w:val="28"/>
          <w:szCs w:val="28"/>
        </w:rPr>
        <w:t>Транспортная безопасность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B1663">
        <w:rPr>
          <w:rFonts w:ascii="Times New Roman" w:hAnsi="Times New Roman"/>
          <w:b/>
          <w:bCs/>
          <w:sz w:val="28"/>
          <w:szCs w:val="28"/>
        </w:rPr>
        <w:t>Лекция 1.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Оценка уязвимости объектов транспортной инфраструктуры и транспортных средств от актов незаконного вмешательства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1B1663">
      <w:pPr>
        <w:pStyle w:val="af8"/>
        <w:ind w:firstLine="709"/>
        <w:rPr>
          <w:position w:val="0"/>
          <w:szCs w:val="28"/>
        </w:rPr>
      </w:pPr>
      <w:r>
        <w:rPr>
          <w:position w:val="0"/>
          <w:szCs w:val="28"/>
        </w:rPr>
        <w:t>1.</w:t>
      </w:r>
      <w:r w:rsidRPr="001B1663">
        <w:rPr>
          <w:position w:val="0"/>
          <w:szCs w:val="28"/>
        </w:rPr>
        <w:t>Виды опасности. Классификация опасных грузов. Общие условия перевозок.</w:t>
      </w:r>
    </w:p>
    <w:p w:rsidR="000C4563" w:rsidRPr="001B1663" w:rsidRDefault="000C4563" w:rsidP="000E7B50">
      <w:pPr>
        <w:pStyle w:val="af0"/>
        <w:numPr>
          <w:ilvl w:val="0"/>
          <w:numId w:val="28"/>
        </w:numPr>
        <w:tabs>
          <w:tab w:val="left" w:pos="0"/>
        </w:tabs>
        <w:spacing w:after="0" w:line="240" w:lineRule="auto"/>
        <w:ind w:hanging="218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Перечень основных работ при проведении </w:t>
      </w:r>
      <w:r w:rsidRPr="001B1663">
        <w:rPr>
          <w:rFonts w:ascii="Times New Roman" w:hAnsi="Times New Roman"/>
          <w:sz w:val="28"/>
          <w:szCs w:val="28"/>
          <w:lang w:eastAsia="ru-RU"/>
        </w:rPr>
        <w:t>уязвимости объектов</w:t>
      </w:r>
      <w:r w:rsidRPr="001B1663">
        <w:rPr>
          <w:rFonts w:ascii="Times New Roman" w:hAnsi="Times New Roman"/>
          <w:sz w:val="28"/>
          <w:szCs w:val="28"/>
        </w:rPr>
        <w:t xml:space="preserve"> на примере ОТИ и ТС железнодорожного транспорта. </w:t>
      </w:r>
    </w:p>
    <w:p w:rsidR="000C4563" w:rsidRPr="001B1663" w:rsidRDefault="000C4563" w:rsidP="000E7B50">
      <w:pPr>
        <w:pStyle w:val="af0"/>
        <w:numPr>
          <w:ilvl w:val="0"/>
          <w:numId w:val="28"/>
        </w:numPr>
        <w:tabs>
          <w:tab w:val="left" w:pos="0"/>
        </w:tabs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Оформление результатов оценки уязвимости ОТИ и ТС. Методика определения критических элементов.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B1663">
        <w:rPr>
          <w:rFonts w:ascii="Times New Roman" w:hAnsi="Times New Roman"/>
          <w:b/>
          <w:bCs/>
          <w:sz w:val="28"/>
          <w:szCs w:val="28"/>
        </w:rPr>
        <w:t>Лекция 2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Разработка и реализация требований по обеспечению транспортной безопасности (ТБ</w:t>
      </w:r>
      <w:r w:rsidRPr="00637EBD">
        <w:rPr>
          <w:rFonts w:ascii="Times New Roman" w:hAnsi="Times New Roman"/>
          <w:sz w:val="28"/>
          <w:szCs w:val="28"/>
        </w:rPr>
        <w:t>). Информационное обеспечение ТБ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Вопросы, отводимые на самостоятельное изучение обучающимися:</w:t>
      </w:r>
    </w:p>
    <w:p w:rsidR="000C4563" w:rsidRPr="00637EBD" w:rsidRDefault="000C4563" w:rsidP="000E7B50">
      <w:pPr>
        <w:pStyle w:val="af0"/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EBD">
        <w:rPr>
          <w:rFonts w:ascii="Times New Roman" w:hAnsi="Times New Roman" w:cs="Times New Roman"/>
          <w:sz w:val="28"/>
          <w:szCs w:val="28"/>
        </w:rPr>
        <w:t>Порядок разработки и утверждения планов обеспечения транспортной безопасности ОТИ и ТС.</w:t>
      </w:r>
    </w:p>
    <w:p w:rsidR="000C4563" w:rsidRPr="00637EBD" w:rsidRDefault="000C4563" w:rsidP="000E7B50">
      <w:pPr>
        <w:pStyle w:val="af0"/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EBD">
        <w:rPr>
          <w:rFonts w:ascii="Times New Roman" w:hAnsi="Times New Roman" w:cs="Times New Roman"/>
          <w:sz w:val="28"/>
          <w:szCs w:val="28"/>
        </w:rPr>
        <w:t>Особые предписания по ликвидации аварийных ситуаций с опасными грузами отдельных классов. Локализация загрязнений, нейтрализация и дегазация в зоне загрязнения (заражения).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37EBD">
        <w:rPr>
          <w:rFonts w:ascii="Times New Roman" w:hAnsi="Times New Roman"/>
          <w:b/>
          <w:bCs/>
          <w:sz w:val="28"/>
          <w:szCs w:val="28"/>
        </w:rPr>
        <w:t>Лекция 3</w:t>
      </w:r>
    </w:p>
    <w:p w:rsidR="000C4563" w:rsidRPr="00637EBD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Разработка и реализация мер по обеспечению ТБ ОТИ и ТС. Действия работников в случае возникновения чрезвычайных ситуаций (сход с рельсов подвижного состава, разлив и рассыпание опасных и вредных веществ, обнаружение нарушения целостности верхнего строения пути, обрыв контактного провода, возникновение пожара, других стихийных бедствий, терроризм).</w:t>
      </w:r>
    </w:p>
    <w:p w:rsidR="000C4563" w:rsidRPr="00637EBD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Вопросы, отводимые на самостоятельное изучение обучающимися:</w:t>
      </w:r>
    </w:p>
    <w:p w:rsidR="000C4563" w:rsidRPr="00637EBD" w:rsidRDefault="000C4563" w:rsidP="001B1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Порядок разработки и утверждения планов обеспечения транспортной безопасности ОТИ и ТС.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37EBD">
        <w:rPr>
          <w:rFonts w:ascii="Times New Roman" w:hAnsi="Times New Roman"/>
          <w:b/>
          <w:bCs/>
          <w:sz w:val="28"/>
          <w:szCs w:val="28"/>
        </w:rPr>
        <w:t>Лекция 4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 xml:space="preserve">Подготовка и аттестация сил обеспечения ТБ. Инженерно-технические средства обеспечения ТБ. 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37EBD">
        <w:rPr>
          <w:rFonts w:ascii="Times New Roman" w:hAnsi="Times New Roman"/>
          <w:b/>
          <w:bCs/>
          <w:sz w:val="28"/>
          <w:szCs w:val="28"/>
        </w:rPr>
        <w:t>Лекция 5</w:t>
      </w:r>
    </w:p>
    <w:p w:rsidR="000C4563" w:rsidRPr="00637EBD" w:rsidRDefault="000C4563" w:rsidP="001B1663">
      <w:pPr>
        <w:pStyle w:val="af8"/>
        <w:ind w:firstLine="709"/>
        <w:rPr>
          <w:position w:val="0"/>
          <w:szCs w:val="28"/>
        </w:rPr>
      </w:pPr>
      <w:r w:rsidRPr="00637EBD">
        <w:rPr>
          <w:position w:val="0"/>
          <w:szCs w:val="28"/>
        </w:rPr>
        <w:t xml:space="preserve">Первичные средства пожаротушения. Устройство, принцип действия, сроки испытаний и проверок огнетушителей всех типов. </w:t>
      </w:r>
    </w:p>
    <w:p w:rsidR="000C4563" w:rsidRPr="00637EBD" w:rsidRDefault="000C4563" w:rsidP="001B1663">
      <w:pPr>
        <w:pStyle w:val="af8"/>
        <w:ind w:firstLine="709"/>
        <w:rPr>
          <w:position w:val="0"/>
          <w:szCs w:val="28"/>
        </w:rPr>
      </w:pPr>
      <w:r w:rsidRPr="00637EBD">
        <w:rPr>
          <w:position w:val="0"/>
          <w:szCs w:val="28"/>
        </w:rPr>
        <w:t xml:space="preserve">Установки пожаротушения. Противопожарное водоснабжение. Пожарные машины и поезда, их назначение в оснащение. 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Вопросы, отводимые на самостоятельное изучение обучающимися:</w:t>
      </w:r>
    </w:p>
    <w:p w:rsidR="000C4563" w:rsidRPr="00637EBD" w:rsidRDefault="000C4563" w:rsidP="000E7B50">
      <w:pPr>
        <w:pStyle w:val="af8"/>
        <w:numPr>
          <w:ilvl w:val="0"/>
          <w:numId w:val="27"/>
        </w:numPr>
        <w:rPr>
          <w:position w:val="0"/>
          <w:szCs w:val="28"/>
        </w:rPr>
      </w:pPr>
      <w:r w:rsidRPr="00637EBD">
        <w:rPr>
          <w:position w:val="0"/>
          <w:szCs w:val="28"/>
        </w:rPr>
        <w:t>Правила пожарной безопасности на железнодорожном транспорте (ППБО-109-92, утв. МПС РФ 11.11.1992 г. № ЦУО-112, в ред. Приказа МПС РФ от 06.12.2001 г. № 47).</w:t>
      </w:r>
    </w:p>
    <w:p w:rsidR="000C4563" w:rsidRPr="00637EBD" w:rsidRDefault="000C4563" w:rsidP="000E7B50">
      <w:pPr>
        <w:pStyle w:val="af8"/>
        <w:numPr>
          <w:ilvl w:val="0"/>
          <w:numId w:val="27"/>
        </w:numPr>
        <w:rPr>
          <w:position w:val="0"/>
          <w:szCs w:val="28"/>
        </w:rPr>
      </w:pPr>
      <w:r w:rsidRPr="00637EBD">
        <w:rPr>
          <w:position w:val="0"/>
          <w:szCs w:val="28"/>
        </w:rPr>
        <w:lastRenderedPageBreak/>
        <w:t>Стандарт ОАО «РЖД» – (СТО РЖД 1.15.009-2014) «Система управления пожарной безопасности в ОАО «РЖД». Основные положения», утвержденные Распоряжением ОАО «РЖД» от 10.01.2014 г. № 13р.</w:t>
      </w:r>
    </w:p>
    <w:p w:rsidR="000C4563" w:rsidRPr="00637EBD" w:rsidRDefault="000C4563" w:rsidP="000E7B50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Инструкция по обеспечению пожарной безопасности в вагонах пассажирских поездов (с дополнениями и изменениями, утвержденными указаниями МПС России от 31.03.2000 г. № г-822у, 04.10.2001 № е-1672у) ЦЛ-ЦУО-448.</w:t>
      </w:r>
    </w:p>
    <w:p w:rsidR="000C4563" w:rsidRPr="00637EBD" w:rsidRDefault="000C4563" w:rsidP="000E7B50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EBD">
        <w:rPr>
          <w:rFonts w:ascii="Times New Roman" w:hAnsi="Times New Roman" w:cs="Times New Roman"/>
          <w:sz w:val="28"/>
          <w:szCs w:val="28"/>
        </w:rPr>
        <w:t>Инструкция по обеспечению пожарной безопасности в вагонах пассажирских поездов», утвержденная Распоряжением ОАО "РЖД" № 2255р от 5 ноября 2009 г.</w:t>
      </w:r>
    </w:p>
    <w:p w:rsidR="000C4563" w:rsidRPr="00637EBD" w:rsidRDefault="000C4563" w:rsidP="000E7B50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EBD">
        <w:rPr>
          <w:rFonts w:ascii="Times New Roman" w:hAnsi="Times New Roman" w:cs="Times New Roman"/>
          <w:sz w:val="28"/>
          <w:szCs w:val="28"/>
        </w:rPr>
        <w:t>Порядок действий начальника пассажирского поезда при возникновении пожаров.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37EBD">
        <w:rPr>
          <w:rFonts w:ascii="Times New Roman" w:hAnsi="Times New Roman"/>
          <w:b/>
          <w:bCs/>
          <w:sz w:val="28"/>
          <w:szCs w:val="28"/>
        </w:rPr>
        <w:t>Лекция 6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Современные угрозы безопасности на железнодорожном транспорте, общие сведения об актах незаконного вмешательства.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Сооружения и устройства железнодорожного транспорта, которые могут явиться объектами актов незаконного вмешательства. Объекты особой важности, повышенной опасности и объекты жизнеобеспечения. Цели и задачи обеспечения транспортной безопасности.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Перечень потенциальных угроз совершения актов незаконного вмешательства в деятельность объектов транспортной инфраструктуры (далее - ОТИ) и транспортных средств (далее - ТС): угроза захвата ОТИ и/или ТС; угроза взрыва; угроза размещения или попытки размещения на ОТИ и/или ТС взрывных устройств (взрывчатых веществ); угроза поражения опасными веществами; угроза захвата критического элемента ОТИ и/или ТС; угроза взрыва критического элемента ОТИ и/или ТС; угроза размещения или попытки размещения на критическом элементе ОТИ и/или ТС взрывных устройств (взрывчатых веществ); угроза блокирования; угроза хищения.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Устранение причин и условий, способствующих совершению актов незаконного вмешательства; информационное взаимодействие всех субъектов деятельности по противодействию актам незаконного вмешательства; совершенствование правовой базы противодействия актам незаконного вмешательства; развитие и укрепление сотрудничества с правоохранительными органами; повышение бдительности и др.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Федеральный государственный контроль (надзор) в области транспортной безопасности. Полномочия и права федеральных органов исполнительной власти, участвующих в обеспечении транспортной безопасности. Права и обязанности субъектов транспортной инфраструктуры и перевозчиков в области обеспечения транспортной безопасности. Особенности защиты объектов транспортной инфраструктуры и транспортных средств от актов незаконного вмешательства.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Информационное обеспечение в области транспортной безопасности. Порядок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 (АЦБПДП). Основные принципы, на основе которых формируются и функционируют АЦБПДП.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lastRenderedPageBreak/>
        <w:t xml:space="preserve">Порядок передачи перевозчиками и субъектами транспортной инфраструктуры сведений о пассажирских перевозках при формировании АЦБПДП. Информационное взаимодействие поставщиков информации и операторов ЕГИС ОТБ. </w:t>
      </w:r>
    </w:p>
    <w:p w:rsidR="0074728C" w:rsidRPr="002944F3" w:rsidRDefault="0074728C" w:rsidP="0074728C">
      <w:pPr>
        <w:pStyle w:val="af8"/>
        <w:rPr>
          <w:spacing w:val="-2"/>
          <w:position w:val="0"/>
          <w:sz w:val="26"/>
        </w:rPr>
      </w:pPr>
      <w:r w:rsidRPr="002944F3">
        <w:rPr>
          <w:spacing w:val="-2"/>
          <w:position w:val="0"/>
          <w:sz w:val="26"/>
        </w:rPr>
        <w:t>Технологии передачи сведений о пассажирских перевозках железнодорожным транспортом. Обеспечение защиты информации при формировании и ведении АЦБПДП.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Основные направления деятельности в области обеспечения транспортной безопасности на железнодорожном транспорте, комплексная система обеспечения безопасности населения на транспорте. Федеральный закон РФ от 09.02.2007 г.                  № 16-ФЗ «О транспортной безопасности». Указ Президента Российской Федерации от 31.03.</w:t>
      </w:r>
      <w:smartTag w:uri="urn:schemas-microsoft-com:office:smarttags" w:element="metricconverter">
        <w:smartTagPr>
          <w:attr w:name="ProductID" w:val="2010 г"/>
        </w:smartTagPr>
        <w:r w:rsidRPr="002944F3">
          <w:rPr>
            <w:position w:val="0"/>
            <w:sz w:val="26"/>
          </w:rPr>
          <w:t>2010 г</w:t>
        </w:r>
      </w:smartTag>
      <w:r w:rsidRPr="002944F3">
        <w:rPr>
          <w:position w:val="0"/>
          <w:sz w:val="26"/>
        </w:rPr>
        <w:t>. № 403 «О создании комплексной системы обеспечения безопасности населения на транспорте». Распоряжение Правительства Российской Федерации от 30.07.2010 г. № 1285-р «Комплексная программа обеспечения безопасности населения на транспорте» (в редакции распоряжения Правительства от 11.12.2013 г. № 2344-р).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Цели создания системы обеспечения безопасности населения на транс</w:t>
      </w:r>
      <w:r w:rsidRPr="002944F3">
        <w:rPr>
          <w:position w:val="0"/>
          <w:sz w:val="26"/>
        </w:rPr>
        <w:softHyphen/>
        <w:t>порте. Структура системы. Органы управления и силы комплексной системы обеспечения безопасности населения на транспорте. Основные задачи систе</w:t>
      </w:r>
      <w:r w:rsidRPr="002944F3">
        <w:rPr>
          <w:position w:val="0"/>
          <w:sz w:val="26"/>
        </w:rPr>
        <w:softHyphen/>
        <w:t>мы. Принципы, приоритетные направления, этапы и ресурсное обеспечение создания системы. Нормативно-правовая база в области обеспечения транспортной безопасности. Инженерно-технические средства обеспечения транспортной безопасности и их применение на объектах транспортной инфраструктуры и транспортных средств.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Требования по обеспечению транспортной безопасности, учитывающие уровни безопасности, для различных категорий объектов транспортной инфраструктуры и транспортных средств.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Обязанности субъекта транспортной инфраструктуры. Требования, предъявляемые к физическим лицам по соблюдению транспортной безопасности, следующих либо находящихся на объектах транспортной инфраструктуры или транспортных средствах.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Порядок реагирования на подготовку к совершению АНВ или совершение АНВ в отношении ТС, а также порядок действий работников поездной бригады по обеспечению безопасности пассажиров, включая действия при введении повышенных уровней по транспортной безопасности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Обеспечение транспортной безопасности в пассажирском поезде начальником поезда, проводником пассажирского вагона, поездным электромехаником, директором вагона-ресторана, приемосдатчиком груза и </w:t>
      </w:r>
      <w:proofErr w:type="spellStart"/>
      <w:r w:rsidRPr="002944F3">
        <w:rPr>
          <w:position w:val="0"/>
          <w:sz w:val="26"/>
        </w:rPr>
        <w:t>грузобагажа</w:t>
      </w:r>
      <w:proofErr w:type="spellEnd"/>
      <w:r w:rsidRPr="002944F3">
        <w:rPr>
          <w:position w:val="0"/>
          <w:sz w:val="26"/>
        </w:rPr>
        <w:t xml:space="preserve">.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 Порядок действий начальника поезда и работников поездной бригады: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 при поступлении информации об угрозах совершения и о совершении АНВ;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при поступлении информации об обнаружении в пассажирском поезде подозрительных предметов;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при получении информации о размещении в пассажирском поезде взрывных устройств (взрывчатых веществ);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при взрыве или пожаре в пассажирском поезде;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при совершении захвата заложников в пассажирском поезде;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при поражении пассажирского поезда опасными химическими, радиоактивными или биологическими веществами;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lastRenderedPageBreak/>
        <w:t xml:space="preserve">порядок предоставления начальником поезда сведений об угрозах совершения АНВ, в том числе, которые поступили анонимно.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Порядок действий начальника поезда и работников поездной бригады при поступлении информации о введении уровней безопасности № 2 и № 3.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Порядок выявления и распознавания физических лиц, не имеющих правовых оснований нахождения на ТС, а также предметов и веществ, запрещенных или ограниченных к перемещению на ТС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Мероприятия по выявлению и распознаванию на ТС физических лиц, не имеющих правовых оснований нахождения на ТС, а также предметов и веществ, запрещенных или ограниченных к перемещению на ТС.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Перечень предметов и веществ, запрещенных или ограниченных к перемещению на ТС.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Порядок проверки документов, наблюдения, собеседования с физическими лицами, осуществляемые для выявления подготовки к совершению АНВ или совершения АНВ в отношении ТС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Способы и приемы выявления физических лиц, в действиях которых усматриваются признаки подготовки к совершению АНВ. 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Функционирование постов (пунктов) управления обеспечением транспортной безопасности на ОТИ и (или) ТС.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Создание и оснащение постов (пунктов) управления обеспечением транспортной безопасности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Виды связи, применяемые на ТС. Порядок информирования пассажиров по вопросам транспортной безопасности.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Способы и приемы организации открытой, закрытой связи, оповещения сил транспортной безопасности.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Организация взаимодействия между лицами, ответственными за обеспечение транспортной безопасности в ОТИ и ТС.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Порядок информирования пассажиров по вопросам транспортной безопасности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Инженерные и технические средства обеспечения транспортной безопасности.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ТС.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Организация досмотра, дополнительного досмотра и повторного досмотра в целях обеспечения транспортной безопасности.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lastRenderedPageBreak/>
        <w:t>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которые могут быть запрещены или ограничены для перемещения в зону транспортной безопасности и на критические элементы ТС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которые могут быть использованы для совершения АНВ.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>Производство досмотра, дополнительного досмотра и повторного досмотра физических лиц с использованием технических средств досмотра.</w:t>
      </w:r>
    </w:p>
    <w:p w:rsidR="0074728C" w:rsidRPr="002944F3" w:rsidRDefault="0074728C" w:rsidP="0074728C">
      <w:pPr>
        <w:pStyle w:val="af8"/>
        <w:rPr>
          <w:position w:val="0"/>
          <w:sz w:val="26"/>
        </w:rPr>
      </w:pPr>
      <w:r w:rsidRPr="002944F3">
        <w:rPr>
          <w:position w:val="0"/>
          <w:sz w:val="26"/>
        </w:rPr>
        <w:t xml:space="preserve">Понятие </w:t>
      </w:r>
      <w:proofErr w:type="spellStart"/>
      <w:r w:rsidRPr="002944F3">
        <w:rPr>
          <w:position w:val="0"/>
          <w:sz w:val="26"/>
        </w:rPr>
        <w:t>профайлинга</w:t>
      </w:r>
      <w:proofErr w:type="spellEnd"/>
      <w:r w:rsidRPr="002944F3">
        <w:rPr>
          <w:position w:val="0"/>
          <w:sz w:val="26"/>
        </w:rPr>
        <w:t xml:space="preserve"> и его применение для составления психологического портрета пассажира в целях обеспечения транспортной безопасности в пассажирском поезде.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37EBD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637EBD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7EBD">
        <w:rPr>
          <w:rFonts w:ascii="Times New Roman" w:hAnsi="Times New Roman"/>
          <w:sz w:val="28"/>
          <w:szCs w:val="28"/>
        </w:rPr>
        <w:t>1. Федеральный Закон Российской Федерации «О пожарной безопасности». «</w:t>
      </w:r>
      <w:r w:rsidRPr="00637EBD">
        <w:rPr>
          <w:rFonts w:ascii="Times New Roman" w:hAnsi="Times New Roman"/>
          <w:sz w:val="28"/>
          <w:szCs w:val="28"/>
          <w:lang w:eastAsia="en-US"/>
        </w:rPr>
        <w:t>Правила противопожарного режима в Российской Федерации» (утверждены постановлением Правительства Российской Федерации от 25 апреля 2012 г. № 390).</w:t>
      </w:r>
    </w:p>
    <w:p w:rsidR="000C4563" w:rsidRPr="00637EBD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 xml:space="preserve">2. Основные руководящие документы по вопросам мобилизационной готовности государства и экономики Российской Федерации. </w:t>
      </w:r>
    </w:p>
    <w:p w:rsidR="000C4563" w:rsidRPr="00637EBD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3. Основные мероприятия по переходу транспортного комплекса на работу в условиях военного времени и обеспечении устойчивого функционирования экономики и населения в военное время.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37EBD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637EBD">
        <w:rPr>
          <w:rFonts w:ascii="Times New Roman" w:hAnsi="Times New Roman"/>
          <w:b/>
          <w:sz w:val="28"/>
          <w:szCs w:val="28"/>
        </w:rPr>
        <w:t>Основы проектирования инфраструктуры пассажирского комплекса</w:t>
      </w:r>
      <w:r w:rsidRPr="00637EBD">
        <w:rPr>
          <w:rFonts w:ascii="Times New Roman" w:hAnsi="Times New Roman"/>
          <w:b/>
          <w:bCs/>
          <w:sz w:val="28"/>
          <w:szCs w:val="28"/>
        </w:rPr>
        <w:t>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37EBD">
        <w:rPr>
          <w:rFonts w:ascii="Times New Roman" w:hAnsi="Times New Roman"/>
          <w:b/>
          <w:sz w:val="28"/>
          <w:szCs w:val="28"/>
        </w:rPr>
        <w:t>Лекция 1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 xml:space="preserve">Общая характеристика пассажирских комплексов </w:t>
      </w:r>
      <w:proofErr w:type="spellStart"/>
      <w:r w:rsidRPr="00637EBD">
        <w:rPr>
          <w:rFonts w:ascii="Times New Roman" w:hAnsi="Times New Roman"/>
          <w:sz w:val="28"/>
          <w:szCs w:val="28"/>
        </w:rPr>
        <w:t>ж.д</w:t>
      </w:r>
      <w:proofErr w:type="spellEnd"/>
      <w:r w:rsidRPr="00637EBD">
        <w:rPr>
          <w:rFonts w:ascii="Times New Roman" w:hAnsi="Times New Roman"/>
          <w:sz w:val="28"/>
          <w:szCs w:val="28"/>
        </w:rPr>
        <w:t>. транспорта, их состав и требования к проектированию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Вопросы, отводимые на самостоятельное изучение обучающимися: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Изучить пассажирские комплексы СПб узла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37EBD">
        <w:rPr>
          <w:rFonts w:ascii="Times New Roman" w:hAnsi="Times New Roman"/>
          <w:b/>
          <w:sz w:val="28"/>
          <w:szCs w:val="28"/>
        </w:rPr>
        <w:t>Лекция 2</w:t>
      </w:r>
    </w:p>
    <w:p w:rsidR="000C4563" w:rsidRPr="00637EBD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 xml:space="preserve">Пассажирские станции. 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Классификация пассажирских станций. Размещение пассажирских станций. Устройства пассажирских станций. Расчет числа путей на пассажирских станциях. Особенности проектирования горловин пассажирских станций.</w:t>
      </w:r>
    </w:p>
    <w:p w:rsidR="000C4563" w:rsidRPr="00637EBD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37EBD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7EBD">
        <w:rPr>
          <w:rFonts w:ascii="Times New Roman" w:hAnsi="Times New Roman"/>
          <w:sz w:val="28"/>
          <w:szCs w:val="28"/>
        </w:rPr>
        <w:t>Особенности проектирования горловин на основе существующих станций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3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Схемы пассажирских станций. Схема пассажирской станции со сквозными п-о путями. Достоинства и недостатки. Схема пассажирской станции с тупиковыми п-о путями при отсутствии жесткой специализации </w:t>
      </w:r>
      <w:r w:rsidRPr="001B1663">
        <w:rPr>
          <w:rFonts w:ascii="Times New Roman" w:hAnsi="Times New Roman"/>
          <w:sz w:val="28"/>
          <w:szCs w:val="28"/>
        </w:rPr>
        <w:lastRenderedPageBreak/>
        <w:t>путей. Остановочные пункты. Схемы зонных станций. Станции пересадки метрополитен-</w:t>
      </w:r>
      <w:proofErr w:type="spellStart"/>
      <w:r w:rsidRPr="001B1663">
        <w:rPr>
          <w:rFonts w:ascii="Times New Roman" w:hAnsi="Times New Roman"/>
          <w:sz w:val="28"/>
          <w:szCs w:val="28"/>
        </w:rPr>
        <w:t>ж.д</w:t>
      </w:r>
      <w:proofErr w:type="spellEnd"/>
      <w:r w:rsidRPr="001B1663">
        <w:rPr>
          <w:rFonts w:ascii="Times New Roman" w:hAnsi="Times New Roman"/>
          <w:sz w:val="28"/>
          <w:szCs w:val="28"/>
        </w:rPr>
        <w:t>.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4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Пассажирские технические станции. Взаимное расположение пассажирских и технических станций. Назначение, классификация и основные устройства ПТС. Схема </w:t>
      </w:r>
      <w:proofErr w:type="spellStart"/>
      <w:r w:rsidRPr="001B1663">
        <w:rPr>
          <w:rFonts w:ascii="Times New Roman" w:hAnsi="Times New Roman"/>
          <w:sz w:val="28"/>
          <w:szCs w:val="28"/>
        </w:rPr>
        <w:t>однопарковой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ПТС. 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Схема </w:t>
      </w:r>
      <w:proofErr w:type="spellStart"/>
      <w:r w:rsidRPr="001B1663">
        <w:rPr>
          <w:rFonts w:ascii="Times New Roman" w:hAnsi="Times New Roman"/>
          <w:sz w:val="28"/>
          <w:szCs w:val="28"/>
        </w:rPr>
        <w:t>многопарковой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технической пассажирской станции с последовательным расположением РЭД и парками приема-отправления. Расчет числа путей на пассажирской технической станции. 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Изучить размещение пассажирских технических станций в СПб узле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5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color w:val="000000"/>
          <w:sz w:val="28"/>
          <w:szCs w:val="28"/>
        </w:rPr>
        <w:t xml:space="preserve">Перронные пути и платформы, пешеходные мосты и тоннели. </w:t>
      </w:r>
      <w:r w:rsidRPr="001B1663">
        <w:rPr>
          <w:rFonts w:ascii="Times New Roman" w:hAnsi="Times New Roman"/>
          <w:sz w:val="28"/>
          <w:szCs w:val="28"/>
        </w:rPr>
        <w:t xml:space="preserve">Классификация пассажирских платформ. Схемы взаимного расположения путей и платформ. Классификация переходов. </w:t>
      </w:r>
    </w:p>
    <w:p w:rsidR="000C4563" w:rsidRPr="001B1663" w:rsidRDefault="000C4563" w:rsidP="001B1663">
      <w:pPr>
        <w:pStyle w:val="4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42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Расчет длины и ширины платформы</w:t>
      </w:r>
    </w:p>
    <w:p w:rsidR="000C4563" w:rsidRPr="001B1663" w:rsidRDefault="000C4563" w:rsidP="000E7B50">
      <w:pPr>
        <w:pStyle w:val="42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Классификация переходов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6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Вокзалы. Назначение. Классификация вокзалов. Требования к проектированию вокзалов. Производственная и техническая характеристика вокзалов. Требования организации потоков пассажиров и багажа. Требования к пассажирскому зданию и павильонам. Основные расчетные параметры вокзалов. Оказание услуг на вокзалах. Малые архитектурные формы.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42"/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Классификация вокзалов</w:t>
      </w:r>
    </w:p>
    <w:p w:rsidR="000C4563" w:rsidRPr="001B1663" w:rsidRDefault="000C4563" w:rsidP="000E7B50">
      <w:pPr>
        <w:pStyle w:val="42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Основные расчетные параметры вокзалов (расчет вместимости вокзалов)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7</w:t>
      </w:r>
    </w:p>
    <w:p w:rsidR="000C4563" w:rsidRPr="001B1663" w:rsidRDefault="000C4563" w:rsidP="001B1663">
      <w:pPr>
        <w:tabs>
          <w:tab w:val="left" w:pos="0"/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Привокзальные площади. Классификация привокзальных площадей и планировка площадей. Требования к проектированию площадей.</w:t>
      </w:r>
    </w:p>
    <w:p w:rsidR="000C4563" w:rsidRPr="001B1663" w:rsidRDefault="000C4563" w:rsidP="001B1663">
      <w:pPr>
        <w:tabs>
          <w:tab w:val="left" w:pos="0"/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1663">
        <w:rPr>
          <w:rFonts w:ascii="Times New Roman" w:hAnsi="Times New Roman"/>
          <w:sz w:val="28"/>
          <w:szCs w:val="28"/>
        </w:rPr>
        <w:t>Транспотно</w:t>
      </w:r>
      <w:proofErr w:type="spellEnd"/>
      <w:r w:rsidRPr="001B1663">
        <w:rPr>
          <w:rFonts w:ascii="Times New Roman" w:hAnsi="Times New Roman"/>
          <w:sz w:val="28"/>
          <w:szCs w:val="28"/>
        </w:rPr>
        <w:t>-пересадочные узлы. Пассажирские станции и вокзалы зарубежных железных дорог</w:t>
      </w:r>
    </w:p>
    <w:p w:rsidR="000C4563" w:rsidRPr="001B1663" w:rsidRDefault="000C4563" w:rsidP="001B1663">
      <w:pPr>
        <w:pStyle w:val="4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42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Устройства привокзальных площадей</w:t>
      </w:r>
    </w:p>
    <w:p w:rsidR="000C4563" w:rsidRPr="001B1663" w:rsidRDefault="000C4563" w:rsidP="000E7B50">
      <w:pPr>
        <w:pStyle w:val="42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Расчет количества остановок на привокзальной площади</w:t>
      </w:r>
    </w:p>
    <w:p w:rsidR="000C4563" w:rsidRPr="001B1663" w:rsidRDefault="000C4563" w:rsidP="001B16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br w:type="page"/>
      </w:r>
    </w:p>
    <w:p w:rsidR="000C4563" w:rsidRPr="001B1663" w:rsidRDefault="000C4563" w:rsidP="000E7B50">
      <w:pPr>
        <w:pStyle w:val="af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lastRenderedPageBreak/>
        <w:t>Управление пассажирскими компаниями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 xml:space="preserve">Лекция 1 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 xml:space="preserve">Принципы организации пассажирских перевозок. Виды пассажирских сообщений. Структура управления пассажирскими перевозками. Реформирование железнодорожного пассажирского транспорта РФ. Опыт реформирования зарубежных железных дорог. 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Повышение эффективности управления пассажирскими перевозками.</w:t>
      </w:r>
    </w:p>
    <w:p w:rsidR="000C4563" w:rsidRPr="001B1663" w:rsidRDefault="000C4563" w:rsidP="000E7B50">
      <w:pPr>
        <w:pStyle w:val="af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Предоставление услуг инфраструктуры в пассажирском сообщении.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Управление бизнес-процессами  пассажирского комплекса на базе информационных технологий. Автоматизированная система планирования и регулирования пассажирских перевозок АСУ «Экспресс» (АСУ-Л).  Оперативное регулирование перевозок. 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af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bCs/>
          <w:color w:val="000000"/>
          <w:sz w:val="28"/>
          <w:szCs w:val="28"/>
        </w:rPr>
        <w:t>Планирование перевозок.</w:t>
      </w:r>
    </w:p>
    <w:p w:rsidR="000C4563" w:rsidRPr="001B1663" w:rsidRDefault="000C4563" w:rsidP="000E7B50">
      <w:pPr>
        <w:pStyle w:val="af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bCs/>
          <w:color w:val="000000"/>
          <w:sz w:val="28"/>
          <w:szCs w:val="28"/>
        </w:rPr>
        <w:t>Маркетинг перевозок</w:t>
      </w:r>
    </w:p>
    <w:p w:rsidR="000C4563" w:rsidRPr="001B1663" w:rsidRDefault="000C4563" w:rsidP="000E7B50">
      <w:pPr>
        <w:pStyle w:val="af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Стратегия развития железнодорожного транспорта РФ до 2030 г.</w:t>
      </w:r>
    </w:p>
    <w:p w:rsidR="000C4563" w:rsidRPr="001B1663" w:rsidRDefault="000C4563" w:rsidP="000E7B50">
      <w:pPr>
        <w:pStyle w:val="af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Опыт реформирования железных дорог Японии.</w:t>
      </w:r>
    </w:p>
    <w:p w:rsidR="000C4563" w:rsidRPr="001B1663" w:rsidRDefault="000C4563" w:rsidP="000E7B50">
      <w:pPr>
        <w:pStyle w:val="af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Опыт реформирования железных дорог США.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3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Основы риск менеджмента в области пассажирских перевозок.  Цели и задачи риск-менеджмента в области пассажирских перевозок. Классификация рисков. </w:t>
      </w:r>
      <w:r w:rsidRPr="001B1663">
        <w:rPr>
          <w:rFonts w:ascii="Times New Roman" w:hAnsi="Times New Roman"/>
          <w:bCs/>
          <w:color w:val="000000"/>
          <w:sz w:val="28"/>
          <w:szCs w:val="28"/>
        </w:rPr>
        <w:t>Подходы к анализу, оценке и минимизации рисков.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af0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Составление карт рисков.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4</w:t>
      </w:r>
    </w:p>
    <w:p w:rsidR="00B35A42" w:rsidRPr="001B1663" w:rsidRDefault="000C4563" w:rsidP="00B35A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Комплексное управление качеством в области пассажирских перевозок. Функциональная стратегия управления качеством. Концепция «бережливое </w:t>
      </w:r>
      <w:proofErr w:type="spellStart"/>
      <w:r w:rsidRPr="001B1663">
        <w:rPr>
          <w:rFonts w:ascii="Times New Roman" w:hAnsi="Times New Roman"/>
          <w:sz w:val="28"/>
          <w:szCs w:val="28"/>
        </w:rPr>
        <w:t>производство».Система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«5</w:t>
      </w:r>
      <w:r w:rsidRPr="001B1663">
        <w:rPr>
          <w:rFonts w:ascii="Times New Roman" w:hAnsi="Times New Roman"/>
          <w:sz w:val="28"/>
          <w:szCs w:val="28"/>
          <w:lang w:val="en-US"/>
        </w:rPr>
        <w:t>S</w:t>
      </w:r>
      <w:r w:rsidRPr="001B1663">
        <w:rPr>
          <w:rFonts w:ascii="Times New Roman" w:hAnsi="Times New Roman"/>
          <w:sz w:val="28"/>
          <w:szCs w:val="28"/>
        </w:rPr>
        <w:t>».</w:t>
      </w:r>
      <w:r w:rsidR="00B35A42" w:rsidRPr="00B35A42">
        <w:rPr>
          <w:rFonts w:ascii="Times New Roman" w:hAnsi="Times New Roman"/>
          <w:sz w:val="28"/>
          <w:szCs w:val="28"/>
        </w:rPr>
        <w:t xml:space="preserve"> </w:t>
      </w:r>
      <w:r w:rsidR="00B35A42" w:rsidRPr="001B1663">
        <w:rPr>
          <w:rFonts w:ascii="Times New Roman" w:hAnsi="Times New Roman"/>
          <w:sz w:val="28"/>
          <w:szCs w:val="28"/>
        </w:rPr>
        <w:t xml:space="preserve">Инструменты контроля качества. Методы и инструменты улучшений. Методы решения проблем. 8 шагов. Анализ Парето. Диаграмма </w:t>
      </w:r>
      <w:proofErr w:type="spellStart"/>
      <w:r w:rsidR="00B35A42" w:rsidRPr="001B1663">
        <w:rPr>
          <w:rFonts w:ascii="Times New Roman" w:hAnsi="Times New Roman"/>
          <w:sz w:val="28"/>
          <w:szCs w:val="28"/>
        </w:rPr>
        <w:t>Исикавы</w:t>
      </w:r>
      <w:proofErr w:type="spellEnd"/>
      <w:r w:rsidR="00B35A42" w:rsidRPr="001B1663">
        <w:rPr>
          <w:rFonts w:ascii="Times New Roman" w:hAnsi="Times New Roman"/>
          <w:sz w:val="28"/>
          <w:szCs w:val="28"/>
        </w:rPr>
        <w:t xml:space="preserve">. 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Методика «6 сигм».</w:t>
      </w:r>
    </w:p>
    <w:p w:rsidR="000C4563" w:rsidRDefault="000C4563" w:rsidP="000E7B50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Маршрут «6 сигм».</w:t>
      </w:r>
    </w:p>
    <w:p w:rsidR="00B35A42" w:rsidRPr="001B1663" w:rsidRDefault="00B35A42" w:rsidP="000E7B50">
      <w:pPr>
        <w:pStyle w:val="af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Корреляционный анализ</w:t>
      </w:r>
    </w:p>
    <w:p w:rsidR="000C45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5</w:t>
      </w:r>
    </w:p>
    <w:p w:rsidR="00B35A42" w:rsidRPr="001B1663" w:rsidRDefault="00B35A42" w:rsidP="00B35A4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Понятие и классификация </w:t>
      </w:r>
      <w:proofErr w:type="spellStart"/>
      <w:r w:rsidRPr="001B1663">
        <w:rPr>
          <w:rFonts w:ascii="Times New Roman" w:hAnsi="Times New Roman"/>
          <w:sz w:val="28"/>
          <w:szCs w:val="28"/>
        </w:rPr>
        <w:t>аутсорсинга.</w:t>
      </w:r>
      <w:r w:rsidRPr="001B1663">
        <w:rPr>
          <w:rFonts w:ascii="Times New Roman" w:hAnsi="Times New Roman"/>
          <w:color w:val="000000"/>
          <w:sz w:val="28"/>
          <w:szCs w:val="28"/>
        </w:rPr>
        <w:t>Аутсорсинг</w:t>
      </w:r>
      <w:proofErr w:type="spellEnd"/>
      <w:r w:rsidRPr="001B1663">
        <w:rPr>
          <w:rFonts w:ascii="Times New Roman" w:hAnsi="Times New Roman"/>
          <w:color w:val="000000"/>
          <w:sz w:val="28"/>
          <w:szCs w:val="28"/>
        </w:rPr>
        <w:t xml:space="preserve"> в сфере человеческих </w:t>
      </w:r>
      <w:proofErr w:type="spellStart"/>
      <w:r w:rsidRPr="001B1663">
        <w:rPr>
          <w:rFonts w:ascii="Times New Roman" w:hAnsi="Times New Roman"/>
          <w:color w:val="000000"/>
          <w:sz w:val="28"/>
          <w:szCs w:val="28"/>
        </w:rPr>
        <w:t>ресурсов.Особенности</w:t>
      </w:r>
      <w:proofErr w:type="spellEnd"/>
      <w:r w:rsidRPr="001B1663">
        <w:rPr>
          <w:rFonts w:ascii="Times New Roman" w:hAnsi="Times New Roman"/>
          <w:color w:val="000000"/>
          <w:sz w:val="28"/>
          <w:szCs w:val="28"/>
        </w:rPr>
        <w:t xml:space="preserve"> применения </w:t>
      </w:r>
      <w:proofErr w:type="spellStart"/>
      <w:r w:rsidRPr="001B1663">
        <w:rPr>
          <w:rFonts w:ascii="Times New Roman" w:hAnsi="Times New Roman"/>
          <w:color w:val="000000"/>
          <w:sz w:val="28"/>
          <w:szCs w:val="28"/>
        </w:rPr>
        <w:t>аутстаффинга</w:t>
      </w:r>
      <w:proofErr w:type="spellEnd"/>
      <w:r w:rsidRPr="001B1663">
        <w:rPr>
          <w:rFonts w:ascii="Times New Roman" w:hAnsi="Times New Roman"/>
          <w:color w:val="000000"/>
          <w:sz w:val="28"/>
          <w:szCs w:val="28"/>
        </w:rPr>
        <w:t xml:space="preserve"> в ОАО «РЖД».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B35A42" w:rsidRPr="001B1663" w:rsidRDefault="00B35A42" w:rsidP="000E7B50">
      <w:pPr>
        <w:pStyle w:val="af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История развития аутсорсинга в мире и в России</w:t>
      </w:r>
    </w:p>
    <w:p w:rsidR="000C4563" w:rsidRPr="001B1663" w:rsidRDefault="000C4563" w:rsidP="00B35A42">
      <w:pPr>
        <w:pStyle w:val="af0"/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lastRenderedPageBreak/>
        <w:t>Лекция 6</w:t>
      </w:r>
    </w:p>
    <w:p w:rsidR="00B35A42" w:rsidRPr="001B1663" w:rsidRDefault="00B35A42" w:rsidP="00B35A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bCs/>
          <w:sz w:val="28"/>
          <w:szCs w:val="28"/>
        </w:rPr>
        <w:t xml:space="preserve">Аутсорсинг как одно из приоритетных направлений в реформировании и повышении эффективности российских железных дорог. </w:t>
      </w:r>
      <w:r w:rsidRPr="001B1663">
        <w:rPr>
          <w:rFonts w:ascii="Times New Roman" w:hAnsi="Times New Roman"/>
          <w:sz w:val="28"/>
          <w:szCs w:val="28"/>
        </w:rPr>
        <w:t>Преимущества аутсорсинга в ОАО «РЖД» и виды рисков от применения аутсорсинга.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B35A42" w:rsidRPr="001B1663" w:rsidRDefault="00B35A42" w:rsidP="000E7B50">
      <w:pPr>
        <w:pStyle w:val="af0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Особенности эффективности применения сетевого аутсорсинга в ОАО «РЖД».</w:t>
      </w:r>
    </w:p>
    <w:p w:rsidR="000C45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7</w:t>
      </w:r>
    </w:p>
    <w:p w:rsidR="00B35A42" w:rsidRPr="001B1663" w:rsidRDefault="00B35A42" w:rsidP="00B35A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Система ключевых показателей деятельности бизнес-единиц пассажирского комплекса ОАО «РЖД». Система производственных показателей. Показатели обеспечения пассажирских перевозок. Система ключевых показателей деятельности бизнес единиц пассажирского комплекса.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0E7B50">
      <w:pPr>
        <w:pStyle w:val="af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Количественные показатели пассажирских перевозок.</w:t>
      </w:r>
    </w:p>
    <w:p w:rsidR="000C4563" w:rsidRPr="001B1663" w:rsidRDefault="000C4563" w:rsidP="000E7B50">
      <w:pPr>
        <w:pStyle w:val="af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 xml:space="preserve">Качественные показатели пассажирских перевозок. </w:t>
      </w:r>
    </w:p>
    <w:p w:rsidR="000C4563" w:rsidRPr="001B1663" w:rsidRDefault="000C4563" w:rsidP="000E7B50">
      <w:pPr>
        <w:pStyle w:val="af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Финансово-экономические показатели пассажирских перевозок</w:t>
      </w:r>
    </w:p>
    <w:p w:rsidR="000C4563" w:rsidRPr="001B1663" w:rsidRDefault="000C4563" w:rsidP="001B166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C4563" w:rsidRPr="001B1663" w:rsidRDefault="000C4563" w:rsidP="000E7B50">
      <w:pPr>
        <w:pStyle w:val="af0"/>
        <w:widowControl w:val="0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Управление эксплуатационной работой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1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График движения </w:t>
      </w:r>
      <w:proofErr w:type="spellStart"/>
      <w:r w:rsidRPr="00B35A4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поездов.</w:t>
      </w:r>
      <w:r w:rsidRPr="00B35A42">
        <w:rPr>
          <w:rFonts w:ascii="Times New Roman" w:hAnsi="Times New Roman"/>
          <w:sz w:val="28"/>
          <w:szCs w:val="28"/>
        </w:rPr>
        <w:t>Прогноз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 пассажиропотоков и план формирования пассажирских поездов. Методы прогнозирования (Балансовый метод. Метод динамических рядов</w:t>
      </w:r>
      <w:r w:rsidRPr="001B1663">
        <w:rPr>
          <w:rFonts w:ascii="Times New Roman" w:hAnsi="Times New Roman"/>
          <w:sz w:val="28"/>
          <w:szCs w:val="28"/>
        </w:rPr>
        <w:t xml:space="preserve">. Регрессивный анализ. Метод «входа-выхода». Метод гравитационных моделей). Методика расчета оптимального размещения станций формирования и оборота пассажирских поездов. Вес и скорость пассажирских поездов. Расчет плана формирования пассажирских поездов. Математическая модель решения </w:t>
      </w:r>
      <w:proofErr w:type="spellStart"/>
      <w:r w:rsidRPr="001B1663">
        <w:rPr>
          <w:rFonts w:ascii="Times New Roman" w:hAnsi="Times New Roman"/>
          <w:sz w:val="28"/>
          <w:szCs w:val="28"/>
        </w:rPr>
        <w:t>задачи.Расчетный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полигон с </w:t>
      </w:r>
      <w:proofErr w:type="spellStart"/>
      <w:r w:rsidRPr="001B1663">
        <w:rPr>
          <w:rFonts w:ascii="Times New Roman" w:hAnsi="Times New Roman"/>
          <w:sz w:val="28"/>
          <w:szCs w:val="28"/>
        </w:rPr>
        <w:t>густотами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пассажиропотока и возможные назначения плана формирования пассажирских поездов. Целевая функция решения задачи и матрица линейных ограничений. Периодичность обращения поездов.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 xml:space="preserve">Лекция 2 </w:t>
      </w:r>
    </w:p>
    <w:p w:rsidR="000C4563" w:rsidRPr="00B35A42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Оборот составов и потребность в вагонном парке. Расчет времени оборота состава пассажирского поезда. График оборота составов пассажирских поездов</w:t>
      </w:r>
      <w:r w:rsidRPr="00B35A42">
        <w:rPr>
          <w:rFonts w:ascii="Times New Roman" w:hAnsi="Times New Roman"/>
          <w:sz w:val="28"/>
          <w:szCs w:val="28"/>
        </w:rPr>
        <w:t xml:space="preserve">. Расчет потребного парка в составах и вагонах. Совмещенный оборот составов и целесообразность его </w:t>
      </w:r>
      <w:proofErr w:type="spellStart"/>
      <w:r w:rsidRPr="00B35A42">
        <w:rPr>
          <w:rFonts w:ascii="Times New Roman" w:hAnsi="Times New Roman"/>
          <w:sz w:val="28"/>
          <w:szCs w:val="28"/>
        </w:rPr>
        <w:t>применения.</w:t>
      </w:r>
      <w:r w:rsidRPr="00B35A4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Технологический</w:t>
      </w:r>
      <w:proofErr w:type="spellEnd"/>
      <w:r w:rsidRPr="00B35A4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процесс подготовки вагонов в рейс.</w:t>
      </w:r>
    </w:p>
    <w:p w:rsidR="000C4563" w:rsidRPr="00B35A42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A42">
        <w:rPr>
          <w:rFonts w:ascii="Times New Roman" w:hAnsi="Times New Roman"/>
          <w:b/>
          <w:sz w:val="28"/>
          <w:szCs w:val="28"/>
        </w:rPr>
        <w:t>Лекция 3</w:t>
      </w:r>
    </w:p>
    <w:p w:rsidR="000C4563" w:rsidRPr="00B35A42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Пассажиропотоки. Способы определения пригородных пассажиропотоков. Теоретические основы определения почасового распределения пассажиропотоков.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A42">
        <w:rPr>
          <w:rFonts w:ascii="Times New Roman" w:hAnsi="Times New Roman"/>
          <w:b/>
          <w:sz w:val="28"/>
          <w:szCs w:val="28"/>
        </w:rPr>
        <w:t>Лекция 4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Организация пригородного движения. Пассажиропотоки и деление пригородного участка на зоны. Типы графиков движения пригородных поездов. Размеры движения пригородных поездов. Выбор зонных станций, определение размеров движения и типа графика пригородных поездов.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lastRenderedPageBreak/>
        <w:t>Лекция 5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Высокоскоростное пассажирское движение. Подвижной состав типа «</w:t>
      </w:r>
      <w:proofErr w:type="spellStart"/>
      <w:r w:rsidRPr="001B1663">
        <w:rPr>
          <w:rFonts w:ascii="Times New Roman" w:hAnsi="Times New Roman"/>
          <w:sz w:val="28"/>
          <w:szCs w:val="28"/>
          <w:lang w:val="en-US"/>
        </w:rPr>
        <w:t>Shinkansen</w:t>
      </w:r>
      <w:proofErr w:type="spellEnd"/>
      <w:r w:rsidRPr="001B1663">
        <w:rPr>
          <w:rFonts w:ascii="Times New Roman" w:hAnsi="Times New Roman"/>
          <w:sz w:val="28"/>
          <w:szCs w:val="28"/>
        </w:rPr>
        <w:t>», «</w:t>
      </w:r>
      <w:r w:rsidRPr="001B1663">
        <w:rPr>
          <w:rFonts w:ascii="Times New Roman" w:hAnsi="Times New Roman"/>
          <w:sz w:val="28"/>
          <w:szCs w:val="28"/>
          <w:lang w:val="en-US"/>
        </w:rPr>
        <w:t>TGV</w:t>
      </w:r>
      <w:r w:rsidRPr="001B1663">
        <w:rPr>
          <w:rFonts w:ascii="Times New Roman" w:hAnsi="Times New Roman"/>
          <w:sz w:val="28"/>
          <w:szCs w:val="28"/>
        </w:rPr>
        <w:t>», «</w:t>
      </w:r>
      <w:r w:rsidRPr="001B1663">
        <w:rPr>
          <w:rFonts w:ascii="Times New Roman" w:hAnsi="Times New Roman"/>
          <w:sz w:val="28"/>
          <w:szCs w:val="28"/>
          <w:lang w:val="en-US"/>
        </w:rPr>
        <w:t>ICE</w:t>
      </w:r>
      <w:r w:rsidRPr="001B1663">
        <w:rPr>
          <w:rFonts w:ascii="Times New Roman" w:hAnsi="Times New Roman"/>
          <w:sz w:val="28"/>
          <w:szCs w:val="28"/>
        </w:rPr>
        <w:t>», «</w:t>
      </w:r>
      <w:proofErr w:type="spellStart"/>
      <w:r w:rsidRPr="001B1663">
        <w:rPr>
          <w:rFonts w:ascii="Times New Roman" w:hAnsi="Times New Roman"/>
          <w:sz w:val="28"/>
          <w:szCs w:val="28"/>
          <w:lang w:val="en-US"/>
        </w:rPr>
        <w:t>Pendolino</w:t>
      </w:r>
      <w:proofErr w:type="spellEnd"/>
      <w:r w:rsidRPr="001B1663">
        <w:rPr>
          <w:rFonts w:ascii="Times New Roman" w:hAnsi="Times New Roman"/>
          <w:sz w:val="28"/>
          <w:szCs w:val="28"/>
        </w:rPr>
        <w:t>». Высокоскоростные магистрали Китая. Высокоскоростная технология с использование эффекта левитации. Высокоскоростной транспорт на магнитном подвесе.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6</w:t>
      </w:r>
    </w:p>
    <w:p w:rsidR="000C4563" w:rsidRPr="001B1663" w:rsidRDefault="000C4563" w:rsidP="001B16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Обработка транзитного поезда (при смене и без смены локомотива,  при смене локомотивных бригад, с прицепкой (отцепкой) групп вагонов). Обработка поезда по прибытию и при отправлении на пассажирских станциях приписки и оборота составов. Нормирование продолжительности стоянок дальних пассажирских поездов для посадки и высадки пассажиров на станциях формирования и оборота. Нормирование продолжительности стоянок дальних пассажирских поездов для посадки и высадки пассажиров на промежуточных станциях. Нормирование продолжительности стоянок дальних пассажирских поездов для погрузки и выгрузки багажа и почты.</w:t>
      </w:r>
    </w:p>
    <w:p w:rsidR="000C4563" w:rsidRPr="008C221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1. Виды пассажирских сообщений»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2. Структура управления пассажирскими перевозками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3. Управление пассажирскими перевозками в дальнем сообщении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4. Управление пассажирскими перевозками в пригородном сообщении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5. Предоставление услуг инфраструктуры в пассажирских сообщениях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6. Управление вокзальным комплексом</w:t>
      </w:r>
    </w:p>
    <w:p w:rsidR="000C4563" w:rsidRPr="001B1663" w:rsidRDefault="000C4563" w:rsidP="001B1663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7. Повышение эффективности управления пассажирскими перевозками.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Практическое занятие 1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Характеристика пригородного участка. Расчет густоты пригородного пассажиропотока. Деление пригородного участка на зоны. 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Практическое занятие 2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Моделирование пригородного участка.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Практическое занятие 3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Теоретические основы расчета почасового распределения пассажиров. Понятие «транспортное сопротивление». Расчет «транспортного сопротивления» по прибытию на головную станцию. 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Практическое занятие 4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Теоретические основы расчета почасового распределения пассажиров. Расчет «транспортного сопротивления» по отправлению с головной станции.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Практическое занятие 5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Расчет почасового распределения пассажиров. Расчет почасового распределения пассажиров. Выбор зонных станций и определение размеров движения пригородных поездов.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 xml:space="preserve">Практическое занятие 6 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Пропускная способность пригородного участка</w:t>
      </w:r>
      <w:r w:rsidRPr="001B1663">
        <w:rPr>
          <w:rFonts w:ascii="Times New Roman" w:hAnsi="Times New Roman"/>
          <w:b/>
          <w:sz w:val="28"/>
          <w:szCs w:val="28"/>
        </w:rPr>
        <w:t xml:space="preserve">. </w:t>
      </w:r>
      <w:r w:rsidRPr="001B1663">
        <w:rPr>
          <w:rFonts w:ascii="Times New Roman" w:hAnsi="Times New Roman"/>
          <w:sz w:val="28"/>
          <w:szCs w:val="28"/>
        </w:rPr>
        <w:t>Пропускная способность в пригородных поездах при параллельном графике движения. Пропускная способность в пригородных поездах при непараллельном графике движения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Практическое занятие 7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lastRenderedPageBreak/>
        <w:t xml:space="preserve">Оборот составов пригородных </w:t>
      </w:r>
      <w:proofErr w:type="spellStart"/>
      <w:r w:rsidRPr="001B1663">
        <w:rPr>
          <w:rFonts w:ascii="Times New Roman" w:hAnsi="Times New Roman"/>
          <w:sz w:val="28"/>
          <w:szCs w:val="28"/>
        </w:rPr>
        <w:t>поездов</w:t>
      </w:r>
      <w:r w:rsidRPr="001B1663">
        <w:rPr>
          <w:rFonts w:ascii="Times New Roman" w:hAnsi="Times New Roman"/>
          <w:b/>
          <w:sz w:val="28"/>
          <w:szCs w:val="28"/>
        </w:rPr>
        <w:t>.</w:t>
      </w:r>
      <w:r w:rsidRPr="001B1663">
        <w:rPr>
          <w:rFonts w:ascii="Times New Roman" w:hAnsi="Times New Roman"/>
          <w:sz w:val="28"/>
          <w:szCs w:val="28"/>
        </w:rPr>
        <w:t>Расчет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времени оборота составов пригородных поездов. Нормирование потребного парка составов пригородных поездов.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Практическое занятие 8</w:t>
      </w:r>
    </w:p>
    <w:p w:rsidR="000C4563" w:rsidRPr="001B1663" w:rsidRDefault="000C4563" w:rsidP="001B16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 xml:space="preserve">Разработка графика оборота составов пригородных поездов. Показатели пригородного движения. Показатели пригородного </w:t>
      </w:r>
      <w:proofErr w:type="spellStart"/>
      <w:r w:rsidRPr="001B1663">
        <w:rPr>
          <w:rFonts w:ascii="Times New Roman" w:hAnsi="Times New Roman"/>
          <w:sz w:val="28"/>
          <w:szCs w:val="28"/>
        </w:rPr>
        <w:t>движения</w:t>
      </w:r>
      <w:r w:rsidRPr="001B1663">
        <w:rPr>
          <w:rFonts w:ascii="Times New Roman" w:hAnsi="Times New Roman"/>
          <w:b/>
          <w:sz w:val="28"/>
          <w:szCs w:val="28"/>
        </w:rPr>
        <w:t>.</w:t>
      </w:r>
      <w:r w:rsidRPr="001B1663">
        <w:rPr>
          <w:rFonts w:ascii="Times New Roman" w:hAnsi="Times New Roman"/>
          <w:sz w:val="28"/>
          <w:szCs w:val="28"/>
        </w:rPr>
        <w:t>Количественные</w:t>
      </w:r>
      <w:proofErr w:type="spellEnd"/>
      <w:r w:rsidRPr="001B1663">
        <w:rPr>
          <w:rFonts w:ascii="Times New Roman" w:hAnsi="Times New Roman"/>
          <w:sz w:val="28"/>
          <w:szCs w:val="28"/>
        </w:rPr>
        <w:t xml:space="preserve"> показатели. Качественные показатели.</w:t>
      </w:r>
    </w:p>
    <w:p w:rsidR="000C4563" w:rsidRPr="001B1663" w:rsidRDefault="000C4563" w:rsidP="001B16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1B1663" w:rsidRDefault="000C4563" w:rsidP="000E7B50">
      <w:pPr>
        <w:pStyle w:val="ConsPlusNormal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Эргономика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 xml:space="preserve">Лекция 1 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 xml:space="preserve">Психологические свойства, функциональные и психофизиологические состояния оператора системы «человек-машины». Классификация человеческих факторов. Психологические свойства оператора. Функциональные состояния оператора. Методы обучения – лекция, метод иллюстраций. </w:t>
      </w:r>
    </w:p>
    <w:p w:rsidR="000C4563" w:rsidRPr="008C221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1. Психофизиологическое состояние оператора.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 xml:space="preserve">Лекция 2 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>Эргономическое проектирование систем «человек-машина». Цели и задачи эргономического проектирования систем «человек-</w:t>
      </w:r>
      <w:proofErr w:type="spellStart"/>
      <w:r w:rsidRPr="001B1663">
        <w:rPr>
          <w:rFonts w:ascii="Times New Roman" w:hAnsi="Times New Roman" w:cs="Times New Roman"/>
          <w:sz w:val="28"/>
          <w:szCs w:val="28"/>
        </w:rPr>
        <w:t>машина».Проектирование</w:t>
      </w:r>
      <w:proofErr w:type="spellEnd"/>
      <w:r w:rsidRPr="001B1663">
        <w:rPr>
          <w:rFonts w:ascii="Times New Roman" w:hAnsi="Times New Roman" w:cs="Times New Roman"/>
          <w:sz w:val="28"/>
          <w:szCs w:val="28"/>
        </w:rPr>
        <w:t xml:space="preserve"> транспортных </w:t>
      </w:r>
      <w:proofErr w:type="spellStart"/>
      <w:r w:rsidRPr="001B1663">
        <w:rPr>
          <w:rFonts w:ascii="Times New Roman" w:hAnsi="Times New Roman" w:cs="Times New Roman"/>
          <w:sz w:val="28"/>
          <w:szCs w:val="28"/>
        </w:rPr>
        <w:t>эргатическихсистем.Построение</w:t>
      </w:r>
      <w:proofErr w:type="spellEnd"/>
      <w:r w:rsidRPr="001B1663">
        <w:rPr>
          <w:rFonts w:ascii="Times New Roman" w:hAnsi="Times New Roman" w:cs="Times New Roman"/>
          <w:sz w:val="28"/>
          <w:szCs w:val="28"/>
        </w:rPr>
        <w:t xml:space="preserve"> и оптимизация информационных моделей.</w:t>
      </w:r>
    </w:p>
    <w:p w:rsidR="000C4563" w:rsidRPr="008C221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1. Распределение функций между человеком и машиной.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 xml:space="preserve">Взаимодействие человека и техники в транспортных </w:t>
      </w:r>
      <w:proofErr w:type="spellStart"/>
      <w:r w:rsidRPr="001B1663">
        <w:rPr>
          <w:rFonts w:ascii="Times New Roman" w:hAnsi="Times New Roman" w:cs="Times New Roman"/>
          <w:sz w:val="28"/>
          <w:szCs w:val="28"/>
        </w:rPr>
        <w:t>эргатических</w:t>
      </w:r>
      <w:proofErr w:type="spellEnd"/>
      <w:r w:rsidRPr="001B1663">
        <w:rPr>
          <w:rFonts w:ascii="Times New Roman" w:hAnsi="Times New Roman" w:cs="Times New Roman"/>
          <w:sz w:val="28"/>
          <w:szCs w:val="28"/>
        </w:rPr>
        <w:t xml:space="preserve"> системах. Системы «человек-машина-среда» на железнодорожном транспорте. Диспетчерские системы управления. Совершенствование транспортных </w:t>
      </w:r>
      <w:proofErr w:type="spellStart"/>
      <w:r w:rsidRPr="001B1663">
        <w:rPr>
          <w:rFonts w:ascii="Times New Roman" w:hAnsi="Times New Roman" w:cs="Times New Roman"/>
          <w:sz w:val="28"/>
          <w:szCs w:val="28"/>
        </w:rPr>
        <w:t>эргатических</w:t>
      </w:r>
      <w:proofErr w:type="spellEnd"/>
      <w:r w:rsidRPr="001B1663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0C4563" w:rsidRPr="008C221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1. Человеческий фактор в автоматизированных системах управления железнодорожным транспортом.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663">
        <w:rPr>
          <w:rFonts w:ascii="Times New Roman" w:hAnsi="Times New Roman" w:cs="Times New Roman"/>
          <w:b/>
          <w:sz w:val="28"/>
          <w:szCs w:val="28"/>
        </w:rPr>
        <w:t>Лекция 4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 xml:space="preserve">Эргономические проблемы эксплуатации транспортных </w:t>
      </w:r>
      <w:proofErr w:type="spellStart"/>
      <w:r w:rsidRPr="001B1663">
        <w:rPr>
          <w:rFonts w:ascii="Times New Roman" w:hAnsi="Times New Roman" w:cs="Times New Roman"/>
          <w:sz w:val="28"/>
          <w:szCs w:val="28"/>
        </w:rPr>
        <w:t>эргатических</w:t>
      </w:r>
      <w:proofErr w:type="spellEnd"/>
      <w:r w:rsidRPr="001B1663">
        <w:rPr>
          <w:rFonts w:ascii="Times New Roman" w:hAnsi="Times New Roman" w:cs="Times New Roman"/>
          <w:sz w:val="28"/>
          <w:szCs w:val="28"/>
        </w:rPr>
        <w:t xml:space="preserve"> систем управления. Эргономические проблемы эксплуатации систем «человек-машина». Профессиональная подготовка операторов. </w:t>
      </w:r>
    </w:p>
    <w:p w:rsidR="000C4563" w:rsidRPr="008C221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1. Организация рациональных режимов трудовой деятельности.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1663">
        <w:rPr>
          <w:rFonts w:ascii="Times New Roman" w:hAnsi="Times New Roman"/>
          <w:b/>
          <w:sz w:val="28"/>
          <w:szCs w:val="28"/>
        </w:rPr>
        <w:t>Лекция 5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Организация групповой деятельности. Взаимодействие в группе. Организация групповой деятельности. Методы изучения групповой деятельности. Принципы формирования групп.</w:t>
      </w:r>
    </w:p>
    <w:p w:rsidR="00B35A42" w:rsidRDefault="00B35A42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5A42" w:rsidRDefault="00B35A42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5A42" w:rsidRDefault="00B35A42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4563" w:rsidRPr="008C221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lastRenderedPageBreak/>
        <w:t>Вопросы, отводимые на самостоятельное изучения обучающимися:</w:t>
      </w:r>
    </w:p>
    <w:p w:rsidR="000C4563" w:rsidRPr="001B1663" w:rsidRDefault="000C4563" w:rsidP="001B1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663">
        <w:rPr>
          <w:rFonts w:ascii="Times New Roman" w:hAnsi="Times New Roman"/>
          <w:sz w:val="28"/>
          <w:szCs w:val="28"/>
        </w:rPr>
        <w:t>1. Конфликты и их урегулирование.</w:t>
      </w:r>
    </w:p>
    <w:p w:rsidR="000C4563" w:rsidRPr="001B1663" w:rsidRDefault="000C4563" w:rsidP="001B1663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63">
        <w:rPr>
          <w:rFonts w:ascii="Times New Roman" w:hAnsi="Times New Roman" w:cs="Times New Roman"/>
          <w:sz w:val="28"/>
          <w:szCs w:val="28"/>
        </w:rPr>
        <w:t xml:space="preserve">2. Сущность и структура эргономической оценки </w:t>
      </w:r>
      <w:proofErr w:type="spellStart"/>
      <w:r w:rsidRPr="001B1663">
        <w:rPr>
          <w:rFonts w:ascii="Times New Roman" w:hAnsi="Times New Roman" w:cs="Times New Roman"/>
          <w:sz w:val="28"/>
          <w:szCs w:val="28"/>
        </w:rPr>
        <w:t>эргономичесих</w:t>
      </w:r>
      <w:proofErr w:type="spellEnd"/>
      <w:r w:rsidRPr="001B1663">
        <w:rPr>
          <w:rFonts w:ascii="Times New Roman" w:hAnsi="Times New Roman" w:cs="Times New Roman"/>
          <w:sz w:val="28"/>
          <w:szCs w:val="28"/>
        </w:rPr>
        <w:t xml:space="preserve"> разработок.</w:t>
      </w:r>
    </w:p>
    <w:p w:rsidR="000C4563" w:rsidRPr="008C2213" w:rsidRDefault="000C4563" w:rsidP="008C2213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8C2213" w:rsidRDefault="000C4563" w:rsidP="000E7B50">
      <w:pPr>
        <w:pStyle w:val="ConsPlusNormal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Железнодорожные станции и узлы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3">
        <w:rPr>
          <w:rFonts w:ascii="Times New Roman" w:hAnsi="Times New Roman" w:cs="Times New Roman"/>
          <w:b/>
          <w:sz w:val="28"/>
          <w:szCs w:val="28"/>
        </w:rPr>
        <w:t>Лекция 1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Общие сведения о железнодорожных станциях. Значение железнодорожных станций и узлов и общая характеристика их современного состояния. Классификация раздельных пунктов. Общая характеристика отдельных видов станций. Основные требования к проектам железнодорожных станций и узлов и пути их реализации.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Изучение теоретического материала по темам курса с использованием лекций и рекомендованной литературы, ознакомление с официальными материалами, касающимися общих вопросов проектирования станций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3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0C4563" w:rsidRPr="008C2213" w:rsidRDefault="000C4563" w:rsidP="008C2213">
      <w:pPr>
        <w:pStyle w:val="42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Классификация путей на станциях. Нумерация путей и стрелочных переводов. Габариты и основные габаритные расстояния. Расстояния между осями путей на станциях. Требования к расположению станционных путей в плане и профиле.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Изучение теоретического материала по темам курса с использованием лекций и рекомендованной литературы, ознакомление с официальными материалами, касающимися общих вопросов проектирования станций.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3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0C4563" w:rsidRPr="008C2213" w:rsidRDefault="000C4563" w:rsidP="008C2213">
      <w:pPr>
        <w:pStyle w:val="42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Понятие о горловине станций и общие требования к ним. Секционирование путей. Разъезды, их назначения и основные устройства. Схемы разъездов продольного типа. Схемы разъездов поперечного и полупродольного типов. Обгонные пункты, их назначение, основные устройства и схемы. Сферы применения различных схем обгонных пунктов.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Вопросы, отводимые на самостоятельное изучения обучающимися: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Изучение теоретического материала по темам курса с использованием лекций и рекомендованной литературы, ознакомление с официальными материалами, касающимися общих вопросов проектирования станций.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3">
        <w:rPr>
          <w:rFonts w:ascii="Times New Roman" w:hAnsi="Times New Roman" w:cs="Times New Roman"/>
          <w:b/>
          <w:sz w:val="28"/>
          <w:szCs w:val="28"/>
        </w:rPr>
        <w:t>Лекция 4</w:t>
      </w:r>
    </w:p>
    <w:p w:rsidR="000C4563" w:rsidRPr="008C2213" w:rsidRDefault="000C4563" w:rsidP="008C2213">
      <w:pPr>
        <w:pStyle w:val="42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Промежуточные станции - назначение, классификация, основные устройства и размещение на сети железных дорог. Типовые схемы, их технико-эксплуатационная характеристика и условия применения.</w:t>
      </w:r>
    </w:p>
    <w:p w:rsidR="000C4563" w:rsidRPr="008C2213" w:rsidRDefault="000C4563" w:rsidP="008C2213">
      <w:pPr>
        <w:pStyle w:val="42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Размещение пассажирских и грузовых устройств на промежуточных станциях.</w:t>
      </w:r>
      <w:r w:rsidRPr="008C2213">
        <w:rPr>
          <w:rFonts w:ascii="Times New Roman" w:hAnsi="Times New Roman" w:cs="Times New Roman"/>
          <w:snapToGrid w:val="0"/>
          <w:sz w:val="28"/>
          <w:szCs w:val="28"/>
        </w:rPr>
        <w:t xml:space="preserve"> Переустройство промежуточных станций.</w:t>
      </w: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213">
        <w:rPr>
          <w:rFonts w:ascii="Times New Roman" w:hAnsi="Times New Roman" w:cs="Times New Roman"/>
          <w:b/>
          <w:sz w:val="28"/>
          <w:szCs w:val="28"/>
        </w:rPr>
        <w:t>Лекция 5</w:t>
      </w:r>
    </w:p>
    <w:p w:rsidR="000C4563" w:rsidRPr="008C2213" w:rsidRDefault="000C4563" w:rsidP="008C221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>Назначение участковых станций, их классификация и размещение на сети железных дорог. Основные устройства участковых станций и принципы их размещения (на примере схемы участковой станции поперечного типа).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lastRenderedPageBreak/>
        <w:t>Вопросы, отводимые на самостоятельное изучения обучающимися:</w:t>
      </w:r>
    </w:p>
    <w:p w:rsidR="000C4563" w:rsidRPr="008C2213" w:rsidRDefault="000C4563" w:rsidP="000E7B50">
      <w:pPr>
        <w:pStyle w:val="42"/>
        <w:numPr>
          <w:ilvl w:val="0"/>
          <w:numId w:val="13"/>
        </w:numPr>
        <w:tabs>
          <w:tab w:val="left" w:pos="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Технология работы участковой станции по пропуску пассажирских, грузовых транзитных и сборных поездов.</w:t>
      </w:r>
    </w:p>
    <w:p w:rsidR="000C4563" w:rsidRPr="008C2213" w:rsidRDefault="000C4563" w:rsidP="000E7B50">
      <w:pPr>
        <w:pStyle w:val="42"/>
        <w:numPr>
          <w:ilvl w:val="0"/>
          <w:numId w:val="13"/>
        </w:numPr>
        <w:tabs>
          <w:tab w:val="left" w:pos="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Методики технико-экономического обоснования принципиальной схем участковой станции.</w:t>
      </w:r>
    </w:p>
    <w:p w:rsidR="000C4563" w:rsidRPr="008C2213" w:rsidRDefault="000C4563" w:rsidP="000E7B50">
      <w:pPr>
        <w:pStyle w:val="42"/>
        <w:numPr>
          <w:ilvl w:val="0"/>
          <w:numId w:val="13"/>
        </w:numPr>
        <w:tabs>
          <w:tab w:val="left" w:pos="1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Проектирования пассажирских устройств на участковой станции.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C2213">
        <w:rPr>
          <w:rFonts w:ascii="Times New Roman" w:hAnsi="Times New Roman"/>
          <w:b/>
          <w:snapToGrid w:val="0"/>
          <w:sz w:val="28"/>
          <w:szCs w:val="28"/>
        </w:rPr>
        <w:t>Лекция 6</w:t>
      </w:r>
    </w:p>
    <w:p w:rsidR="000C4563" w:rsidRPr="008C2213" w:rsidRDefault="000C4563" w:rsidP="008C2213">
      <w:pPr>
        <w:pStyle w:val="42"/>
        <w:tabs>
          <w:tab w:val="left" w:pos="17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C2213">
        <w:rPr>
          <w:rFonts w:ascii="Times New Roman" w:hAnsi="Times New Roman" w:cs="Times New Roman"/>
          <w:snapToGrid w:val="0"/>
          <w:sz w:val="28"/>
          <w:szCs w:val="28"/>
        </w:rPr>
        <w:t>Назначение сортировочных станций, их основные устройства и размещение на сети железных дорог. Классификация сортировочных станций. Схема односторонней сортировочной станции с последовательным расположением парков. Выбор типа, схемы и месторасположения сортировочной станции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C2213">
        <w:rPr>
          <w:rFonts w:ascii="Times New Roman" w:hAnsi="Times New Roman"/>
          <w:b/>
          <w:snapToGrid w:val="0"/>
          <w:sz w:val="28"/>
          <w:szCs w:val="28"/>
        </w:rPr>
        <w:t>Лекция 7</w:t>
      </w:r>
    </w:p>
    <w:p w:rsidR="000C4563" w:rsidRPr="008C2213" w:rsidRDefault="000C4563" w:rsidP="008C2213">
      <w:pPr>
        <w:pStyle w:val="42"/>
        <w:tabs>
          <w:tab w:val="left" w:pos="17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C2213">
        <w:rPr>
          <w:rFonts w:ascii="Times New Roman" w:hAnsi="Times New Roman" w:cs="Times New Roman"/>
          <w:snapToGrid w:val="0"/>
          <w:sz w:val="28"/>
          <w:szCs w:val="28"/>
        </w:rPr>
        <w:t>Назначение и классификация грузовых станций. Грузовые станции общего пользования. Пограничные станции. Технология обслуживания пассажирских поездов на пограничных станциях.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C2213">
        <w:rPr>
          <w:rFonts w:ascii="Times New Roman" w:hAnsi="Times New Roman"/>
          <w:b/>
          <w:snapToGrid w:val="0"/>
          <w:sz w:val="28"/>
          <w:szCs w:val="28"/>
        </w:rPr>
        <w:t>Лекция 8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napToGrid w:val="0"/>
          <w:sz w:val="28"/>
          <w:szCs w:val="28"/>
        </w:rPr>
        <w:t xml:space="preserve">Пассажирские станции. </w:t>
      </w:r>
      <w:r w:rsidRPr="008C2213">
        <w:rPr>
          <w:rFonts w:ascii="Times New Roman" w:hAnsi="Times New Roman"/>
          <w:sz w:val="28"/>
          <w:szCs w:val="28"/>
        </w:rPr>
        <w:t>Особенности пассажирских станций высокоскоростных железнодорожных магистралей. Зарубежный опыт сооружения пассажирских и пассажирских технических станций. Мировые тенденции развития железнодорожных вокзальных комплексов.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8C2213">
        <w:rPr>
          <w:rFonts w:ascii="Times New Roman" w:hAnsi="Times New Roman"/>
          <w:b/>
          <w:snapToGrid w:val="0"/>
          <w:sz w:val="28"/>
          <w:szCs w:val="28"/>
        </w:rPr>
        <w:t>Лекция 9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8C2213">
        <w:rPr>
          <w:rFonts w:ascii="Times New Roman" w:hAnsi="Times New Roman"/>
          <w:snapToGrid w:val="0"/>
          <w:sz w:val="28"/>
          <w:szCs w:val="28"/>
        </w:rPr>
        <w:t xml:space="preserve">Понятие о железнодорожном и транспортном узле. Схемы железнодорожных узлов (крестообразного типа, треугольного типа, кольцевого и радиально-полукольцевого типа). 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Практическое занятие 1</w:t>
      </w:r>
    </w:p>
    <w:p w:rsidR="000C4563" w:rsidRPr="008C2213" w:rsidRDefault="000C4563" w:rsidP="008C2213">
      <w:pPr>
        <w:pStyle w:val="4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213">
        <w:rPr>
          <w:rFonts w:ascii="Times New Roman" w:hAnsi="Times New Roman" w:cs="Times New Roman"/>
          <w:sz w:val="28"/>
          <w:szCs w:val="28"/>
          <w:lang w:eastAsia="ru-RU"/>
        </w:rPr>
        <w:t>Виды стрелочных переводов, условия их применения и взаимное расположение</w:t>
      </w:r>
      <w:r w:rsidRPr="008C2213">
        <w:rPr>
          <w:rFonts w:ascii="Times New Roman" w:hAnsi="Times New Roman" w:cs="Times New Roman"/>
          <w:sz w:val="28"/>
          <w:szCs w:val="28"/>
        </w:rPr>
        <w:t xml:space="preserve">. </w:t>
      </w:r>
      <w:r w:rsidRPr="008C2213">
        <w:rPr>
          <w:rFonts w:ascii="Times New Roman" w:hAnsi="Times New Roman" w:cs="Times New Roman"/>
          <w:sz w:val="28"/>
          <w:szCs w:val="28"/>
          <w:lang w:eastAsia="ru-RU"/>
        </w:rPr>
        <w:t>Схемы взаимного расположения переводов. Величины прямых вставок между смежными переводами.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Практическое занятие 2</w:t>
      </w:r>
    </w:p>
    <w:p w:rsidR="000C4563" w:rsidRPr="008C2213" w:rsidRDefault="000C4563" w:rsidP="008C2213">
      <w:pPr>
        <w:pStyle w:val="4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213">
        <w:rPr>
          <w:rFonts w:ascii="Times New Roman" w:hAnsi="Times New Roman" w:cs="Times New Roman"/>
          <w:sz w:val="28"/>
          <w:szCs w:val="28"/>
          <w:lang w:eastAsia="ru-RU"/>
        </w:rPr>
        <w:t>Соединение параллельных путей и их расчет</w:t>
      </w:r>
      <w:r w:rsidRPr="008C2213">
        <w:rPr>
          <w:rFonts w:ascii="Times New Roman" w:hAnsi="Times New Roman" w:cs="Times New Roman"/>
          <w:sz w:val="28"/>
          <w:szCs w:val="28"/>
        </w:rPr>
        <w:t xml:space="preserve">. </w:t>
      </w:r>
      <w:r w:rsidRPr="008C2213">
        <w:rPr>
          <w:rFonts w:ascii="Times New Roman" w:hAnsi="Times New Roman" w:cs="Times New Roman"/>
          <w:sz w:val="28"/>
          <w:szCs w:val="28"/>
          <w:lang w:eastAsia="ru-RU"/>
        </w:rPr>
        <w:t>Схемы конечных соединений параллельных путей. Исходные данные для расчета. Расчет длины несокращенных и сокращенных соединений. Виды съездов между путями. Расчет длины обыкновенных, перекрестных и сокращенных съездов.</w:t>
      </w: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Практическое занятие 3</w:t>
      </w:r>
    </w:p>
    <w:p w:rsidR="000C4563" w:rsidRPr="008C2213" w:rsidRDefault="000C4563" w:rsidP="008C2213">
      <w:pPr>
        <w:pStyle w:val="4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213">
        <w:rPr>
          <w:rFonts w:ascii="Times New Roman" w:hAnsi="Times New Roman" w:cs="Times New Roman"/>
          <w:sz w:val="28"/>
          <w:szCs w:val="28"/>
        </w:rPr>
        <w:t>Стрелочные улицы и их расчет. Исходные данные для расчетов. Виды и схемы стрелочных улиц. Расчет длины стрелочных улиц. Назначение предельных столбиков, изолирующих стыков и светофоров. Размещение предельных столбиков, изолирующих стыков и светофоров. Исходные данные для расчетов. Определение расстояний от центров стрелочных переводов до предельных столбиков, светофоров и изолирующих стыков.</w:t>
      </w:r>
    </w:p>
    <w:p w:rsidR="00B35A42" w:rsidRDefault="00B35A42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5A42" w:rsidRDefault="00B35A42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5A42" w:rsidRDefault="00B35A42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C4563" w:rsidRPr="008C2213" w:rsidRDefault="000C4563" w:rsidP="008C2213">
      <w:pPr>
        <w:tabs>
          <w:tab w:val="left" w:pos="1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lastRenderedPageBreak/>
        <w:t>Практическое занятие 4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>Понятие полной, полезной и строительной длин путей и их границах. Определение полной, полезной и строительной длин сквозных и тупиковых путей. Примеры расчета длин путей.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>Понятие о парках путей и их основные формы. Схемы парков путей и их сравнительная характеристика. Определение длины путей парков станции.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Практическое занятие 5</w:t>
      </w:r>
    </w:p>
    <w:p w:rsidR="000C4563" w:rsidRPr="008C2213" w:rsidRDefault="000C4563" w:rsidP="008C2213">
      <w:pPr>
        <w:pStyle w:val="4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2213">
        <w:rPr>
          <w:rFonts w:ascii="Times New Roman" w:hAnsi="Times New Roman" w:cs="Times New Roman"/>
          <w:sz w:val="28"/>
          <w:szCs w:val="28"/>
          <w:lang w:eastAsia="ru-RU"/>
        </w:rPr>
        <w:t>Определение основных расстояний на немасштабной схеме станции. Выбор принципиальной схемы промежуточной станции. Определение основных расстояний (длины: съездов, конечных соединений, между центрами смежных стрелочных переводов и т.п.)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Практическое занятие 6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>Цель координирования элементов плана. Определение начала координат и принцип получения координат смежных элементов.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Практическое занятие 7</w:t>
      </w:r>
    </w:p>
    <w:p w:rsidR="000C4563" w:rsidRPr="00B35A42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 xml:space="preserve">Определение полной, полезной и строительной длины путей на станции. </w:t>
      </w:r>
      <w:r w:rsidRPr="00B35A42">
        <w:rPr>
          <w:rFonts w:ascii="Times New Roman" w:hAnsi="Times New Roman"/>
          <w:sz w:val="28"/>
          <w:szCs w:val="28"/>
        </w:rPr>
        <w:t>Использование координат основных элементов для расчета полезных длин путей.</w:t>
      </w:r>
    </w:p>
    <w:p w:rsidR="000C4563" w:rsidRPr="00B35A42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5A42">
        <w:rPr>
          <w:rFonts w:ascii="Times New Roman" w:hAnsi="Times New Roman"/>
          <w:b/>
          <w:sz w:val="28"/>
          <w:szCs w:val="28"/>
        </w:rPr>
        <w:t>Практическое занятие 8</w:t>
      </w:r>
    </w:p>
    <w:p w:rsidR="000C4563" w:rsidRPr="00B35A42" w:rsidRDefault="000C4563" w:rsidP="008C2213">
      <w:pPr>
        <w:pStyle w:val="42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5A42">
        <w:rPr>
          <w:rFonts w:ascii="Times New Roman" w:hAnsi="Times New Roman" w:cs="Times New Roman"/>
          <w:sz w:val="28"/>
          <w:szCs w:val="28"/>
          <w:lang w:eastAsia="ru-RU"/>
        </w:rPr>
        <w:t>Способы подсчета строительных затрат при сооружении станции.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Определение затрат по укрупненным показателям стоимости строительства</w:t>
      </w:r>
    </w:p>
    <w:p w:rsidR="000C4563" w:rsidRPr="008C2213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C4563" w:rsidRPr="008C2213" w:rsidRDefault="000C4563" w:rsidP="000E7B50">
      <w:pPr>
        <w:pStyle w:val="af0"/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2213">
        <w:rPr>
          <w:rFonts w:ascii="Times New Roman" w:hAnsi="Times New Roman"/>
          <w:b/>
          <w:sz w:val="28"/>
          <w:szCs w:val="28"/>
        </w:rPr>
        <w:t>Психология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1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Основы практической психологии. Поведение и психика человека. Природа человека и человеческие отношения. Конкуренция и сотрудничество. Жизненные ценности и их выбор. Богатство, власть, любовь, здоровье, безопасность, порядок, свобода и творчество. Выбор способов реагирования. </w:t>
      </w:r>
      <w:proofErr w:type="spellStart"/>
      <w:r w:rsidRPr="008C2213">
        <w:rPr>
          <w:sz w:val="28"/>
          <w:szCs w:val="28"/>
        </w:rPr>
        <w:t>Саморегуляция</w:t>
      </w:r>
      <w:proofErr w:type="spellEnd"/>
      <w:r w:rsidRPr="008C2213">
        <w:rPr>
          <w:sz w:val="28"/>
          <w:szCs w:val="28"/>
        </w:rPr>
        <w:t xml:space="preserve"> поведения. Причины и последствия ошибок в поведении.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8C2213" w:rsidRDefault="000C4563" w:rsidP="000E7B50">
      <w:pPr>
        <w:pStyle w:val="25"/>
        <w:numPr>
          <w:ilvl w:val="0"/>
          <w:numId w:val="16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Диагностика и профилактика неблагоприятных состояний: утомления, </w:t>
      </w:r>
      <w:proofErr w:type="spellStart"/>
      <w:r w:rsidRPr="008C2213">
        <w:rPr>
          <w:sz w:val="28"/>
          <w:szCs w:val="28"/>
        </w:rPr>
        <w:t>монотонии</w:t>
      </w:r>
      <w:proofErr w:type="spellEnd"/>
      <w:r w:rsidRPr="008C2213">
        <w:rPr>
          <w:sz w:val="28"/>
          <w:szCs w:val="28"/>
        </w:rPr>
        <w:t xml:space="preserve">, стресса. </w:t>
      </w:r>
      <w:proofErr w:type="spellStart"/>
      <w:r w:rsidRPr="008C2213">
        <w:rPr>
          <w:sz w:val="28"/>
          <w:szCs w:val="28"/>
        </w:rPr>
        <w:t>Предрейсовый</w:t>
      </w:r>
      <w:proofErr w:type="spellEnd"/>
      <w:r w:rsidRPr="008C2213">
        <w:rPr>
          <w:sz w:val="28"/>
          <w:szCs w:val="28"/>
        </w:rPr>
        <w:t xml:space="preserve"> контроль состояния. Мониторинг состояния в процессе работы. </w:t>
      </w:r>
    </w:p>
    <w:p w:rsidR="000C4563" w:rsidRPr="008C2213" w:rsidRDefault="000C4563" w:rsidP="000E7B50">
      <w:pPr>
        <w:pStyle w:val="25"/>
        <w:numPr>
          <w:ilvl w:val="0"/>
          <w:numId w:val="16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Общая, профессиональная и психологическая подготовка, формирование и совершенствование навыков, тренировки, моделирование ситуаций. </w:t>
      </w:r>
    </w:p>
    <w:p w:rsidR="000C4563" w:rsidRPr="008C2213" w:rsidRDefault="000C4563" w:rsidP="000E7B50">
      <w:pPr>
        <w:pStyle w:val="25"/>
        <w:numPr>
          <w:ilvl w:val="0"/>
          <w:numId w:val="16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Медицинский, образовательный и психологический отбор. 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2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sz w:val="28"/>
          <w:szCs w:val="28"/>
        </w:rPr>
        <w:t xml:space="preserve">Личность человека. Черты и типы личности. Формирование личности и воспитание. Средства, стили и ошибки воспитания. Конфликты и конструктивное общение. Способы воздействия на других людей. Манипуляции в общении и способы психологической защиты. Сознание </w:t>
      </w:r>
      <w:r w:rsidRPr="008C2213">
        <w:rPr>
          <w:sz w:val="28"/>
          <w:szCs w:val="28"/>
        </w:rPr>
        <w:lastRenderedPageBreak/>
        <w:t>человека и бессознательные психические явления. Убеждения. Отношение к себе и другим.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3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>Религиозные и нравственные убеждения. Любовь, виды любви и связанные с ней проблемы, ошибки и заблуждения. Власть, виды и средства власти. Здоровье, способы сохранения здоровья и преодоления стресса. Способы, с помощью которых люди делают себя несчастными.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8C2213" w:rsidRDefault="000C4563" w:rsidP="000E7B50">
      <w:pPr>
        <w:pStyle w:val="25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Психологические характеристики деятельности, психических процессов, состояний, особенностей личности и взаимодействия специалистов в сфере транспорта. </w:t>
      </w:r>
    </w:p>
    <w:p w:rsidR="000C4563" w:rsidRPr="008C2213" w:rsidRDefault="000C4563" w:rsidP="000E7B50">
      <w:pPr>
        <w:pStyle w:val="25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Эргономические и инженерно-психологические характеристики транспортных средств и среды: рабочего места, средств отображения информации, органов управления, санитарно-гигиенических факторов среды. </w:t>
      </w:r>
    </w:p>
    <w:p w:rsidR="000C4563" w:rsidRPr="008C2213" w:rsidRDefault="000C4563" w:rsidP="000E7B50">
      <w:pPr>
        <w:pStyle w:val="25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Неблагоприятные условия транспортной деятельности: высокая или низкая скорость, ограничение видимости, работа в ночное время, навязанный темп, внезапность, дефицит времени, избыток или недостаток информации, перегрузки, однообразие, ограничение подвижности, нарушение биологических ритмов, шум, вибрация, качка, риск, ответственность и т.д. Деятельность в экстремальных ситуациях. 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4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Понятия эргономики, психологии труда и инженерной психологии. Трудовая и профессиональная деятельность. Основы </w:t>
      </w:r>
      <w:proofErr w:type="spellStart"/>
      <w:r w:rsidRPr="008C2213">
        <w:rPr>
          <w:sz w:val="28"/>
          <w:szCs w:val="28"/>
        </w:rPr>
        <w:t>профессиографии</w:t>
      </w:r>
      <w:proofErr w:type="spellEnd"/>
      <w:r w:rsidRPr="008C2213">
        <w:rPr>
          <w:sz w:val="28"/>
          <w:szCs w:val="28"/>
        </w:rPr>
        <w:t xml:space="preserve"> и классификация профессий. </w:t>
      </w:r>
      <w:proofErr w:type="spellStart"/>
      <w:r w:rsidRPr="008C2213">
        <w:rPr>
          <w:sz w:val="28"/>
          <w:szCs w:val="28"/>
        </w:rPr>
        <w:t>Профессиограмма</w:t>
      </w:r>
      <w:proofErr w:type="spellEnd"/>
      <w:r w:rsidRPr="008C2213">
        <w:rPr>
          <w:sz w:val="28"/>
          <w:szCs w:val="28"/>
        </w:rPr>
        <w:t xml:space="preserve"> руководителя. Критерии и факторы успешности профессиональной деятельности. Общие и специальные способности, </w:t>
      </w:r>
      <w:r w:rsidRPr="00B35A42">
        <w:rPr>
          <w:sz w:val="28"/>
          <w:szCs w:val="28"/>
        </w:rPr>
        <w:t xml:space="preserve">психологическая профессиональная пригодность и профессиональный отбор. Профессиональная подготовка, компетенции и формирование навыков. </w:t>
      </w:r>
      <w:r w:rsidRPr="00B35A42">
        <w:rPr>
          <w:color w:val="222222"/>
          <w:sz w:val="28"/>
          <w:szCs w:val="28"/>
          <w:shd w:val="clear" w:color="auto" w:fill="FFFFFF"/>
        </w:rPr>
        <w:t>Конфликтные ситуации и методы выхода из них.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B35A42" w:rsidRDefault="000C4563" w:rsidP="000E7B50">
      <w:pPr>
        <w:pStyle w:val="25"/>
        <w:numPr>
          <w:ilvl w:val="0"/>
          <w:numId w:val="17"/>
        </w:numPr>
        <w:tabs>
          <w:tab w:val="clear" w:pos="1429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35A42">
        <w:rPr>
          <w:sz w:val="28"/>
          <w:szCs w:val="28"/>
        </w:rPr>
        <w:t xml:space="preserve">Профессии в сфере железнодорожного транспорта. Машинисты локомотивов, дежурные по станции и поездные диспетчеры как операторы. </w:t>
      </w:r>
    </w:p>
    <w:p w:rsidR="000C4563" w:rsidRPr="008C2213" w:rsidRDefault="000C4563" w:rsidP="000E7B50">
      <w:pPr>
        <w:pStyle w:val="25"/>
        <w:numPr>
          <w:ilvl w:val="0"/>
          <w:numId w:val="17"/>
        </w:numPr>
        <w:tabs>
          <w:tab w:val="clear" w:pos="1429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35A42">
        <w:rPr>
          <w:sz w:val="28"/>
          <w:szCs w:val="28"/>
        </w:rPr>
        <w:t>Инженерно</w:t>
      </w:r>
      <w:r w:rsidRPr="008C2213">
        <w:rPr>
          <w:sz w:val="28"/>
          <w:szCs w:val="28"/>
        </w:rPr>
        <w:t xml:space="preserve">-психологическое и эргономическое обеспечение деятельности машинистов и диспетчеров: проектирование и эксплуатация технических и информационных средств, оптимизация рабочего места, режима труда, факторов среды. </w:t>
      </w:r>
    </w:p>
    <w:p w:rsidR="000C4563" w:rsidRPr="008C2213" w:rsidRDefault="000C4563" w:rsidP="000E7B50">
      <w:pPr>
        <w:pStyle w:val="25"/>
        <w:numPr>
          <w:ilvl w:val="0"/>
          <w:numId w:val="17"/>
        </w:numPr>
        <w:tabs>
          <w:tab w:val="clear" w:pos="1429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Общепсихологические, дифференциально-психологические, социально-психологические и психолого-педагогические характеристики деятельности машинистов и диспетчеров: психические процессы и состояния, особенности личности и общения в процессе работы, особенности поведения в экстремальных ситуациях, отбор, обучение и организация совместной деятельности. 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5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 xml:space="preserve">Трудовая мотивация, отношение к труду и удовлетворенность трудовой деятельностью. Заблуждения руководителей относительно трудовой мотивации и принципы эффективного мотивирования. Теория иерархии </w:t>
      </w:r>
      <w:r w:rsidRPr="00B35A42">
        <w:rPr>
          <w:rFonts w:ascii="Times New Roman" w:hAnsi="Times New Roman"/>
          <w:sz w:val="28"/>
          <w:szCs w:val="28"/>
        </w:rPr>
        <w:lastRenderedPageBreak/>
        <w:t xml:space="preserve">потребностей </w:t>
      </w:r>
      <w:proofErr w:type="spellStart"/>
      <w:r w:rsidRPr="00B35A42">
        <w:rPr>
          <w:rFonts w:ascii="Times New Roman" w:hAnsi="Times New Roman"/>
          <w:sz w:val="28"/>
          <w:szCs w:val="28"/>
        </w:rPr>
        <w:t>Маслоу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, теория подкрепления Скиннера, мотивационно-гигиеническая теория </w:t>
      </w:r>
      <w:proofErr w:type="spellStart"/>
      <w:r w:rsidRPr="00B35A42">
        <w:rPr>
          <w:rFonts w:ascii="Times New Roman" w:hAnsi="Times New Roman"/>
          <w:sz w:val="28"/>
          <w:szCs w:val="28"/>
        </w:rPr>
        <w:t>Герцберга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, теория справедливости Адамса. Лояльность персонала, проявления, последствия и причины нелояльного поведения. Работоспособность, состояния в процессе трудовой деятельности и </w:t>
      </w:r>
      <w:proofErr w:type="spellStart"/>
      <w:r w:rsidRPr="00B35A42">
        <w:rPr>
          <w:rFonts w:ascii="Times New Roman" w:hAnsi="Times New Roman"/>
          <w:sz w:val="28"/>
          <w:szCs w:val="28"/>
        </w:rPr>
        <w:t>утомление.</w:t>
      </w:r>
      <w:r w:rsidRPr="00B35A4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Персональная</w:t>
      </w:r>
      <w:proofErr w:type="spellEnd"/>
      <w:r w:rsidRPr="00B35A4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эффективность и эффективное руководство командой.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8C2213" w:rsidRDefault="000C4563" w:rsidP="000E7B50">
      <w:pPr>
        <w:pStyle w:val="25"/>
        <w:numPr>
          <w:ilvl w:val="0"/>
          <w:numId w:val="18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35A42">
        <w:rPr>
          <w:sz w:val="28"/>
          <w:szCs w:val="28"/>
        </w:rPr>
        <w:t>Медицинско</w:t>
      </w:r>
      <w:r w:rsidRPr="008C2213">
        <w:rPr>
          <w:sz w:val="28"/>
          <w:szCs w:val="28"/>
        </w:rPr>
        <w:t xml:space="preserve">-психологические характеристики деятельности машинистов и диспетчеров: требования к состоянию здоровья, медицинские противопоказания, неблагоприятные санитарно-гигиенические факторы, заболеваемость. </w:t>
      </w:r>
    </w:p>
    <w:p w:rsidR="000C4563" w:rsidRPr="008C2213" w:rsidRDefault="000C4563" w:rsidP="000E7B50">
      <w:pPr>
        <w:pStyle w:val="25"/>
        <w:numPr>
          <w:ilvl w:val="0"/>
          <w:numId w:val="18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Эффективность, надежность и безопасность труда операторов на железнодорожном транспорте, причины и последствия ошибок, железнодорожные аварии и катастрофы. </w:t>
      </w:r>
    </w:p>
    <w:p w:rsidR="000C4563" w:rsidRPr="008C2213" w:rsidRDefault="000C4563" w:rsidP="000E7B50">
      <w:pPr>
        <w:pStyle w:val="25"/>
        <w:numPr>
          <w:ilvl w:val="0"/>
          <w:numId w:val="18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>Психологические аспекты работы специалистов по техническому обслуживанию, обслуживанию пассажиров и грузов, управлению на железнодорожном транспорте.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6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Структура, современное состояние и перспективы развития транспорта. Требования профессиональной деятельности на транспорте к психологическим качествам специалистов. Критерии эффективности деятельности на транспорте. Психологические основы транспортной безопасности. 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7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Психологические причины транспортных аварий и катастроф. Ошибки в процессе конструирования, производства и эксплуатации транспортных средств. Эргономические недостатки оборудования и информационного обеспечения. Неблагоприятные внешние условия. Неблагоприятные санитарно-гигиенические условия и нарушение режима труда и отдыха. Нарушения здоровья. </w:t>
      </w:r>
    </w:p>
    <w:p w:rsidR="000C4563" w:rsidRPr="008C2213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C2213">
        <w:rPr>
          <w:b/>
          <w:sz w:val="28"/>
          <w:szCs w:val="28"/>
        </w:rPr>
        <w:t>Лекция 8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13">
        <w:rPr>
          <w:rFonts w:ascii="Times New Roman" w:hAnsi="Times New Roman"/>
          <w:sz w:val="28"/>
          <w:szCs w:val="28"/>
        </w:rPr>
        <w:t>Недостатки профессиональной подготовки. Недостатки организации труда и управления. Нарушения восприятия, отвлечение внимания, забывание и непонимание, неблагоприятные эмоциональные состояния, негативные особенности личности и нарушение межличностных отношений в коллективах. Мотивация нарушения правил эксплуатации и безопасности транспортных средств. Способы предупреждения транспортных аварий и катастроф.</w:t>
      </w:r>
    </w:p>
    <w:p w:rsidR="000C4563" w:rsidRPr="008C2213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563" w:rsidRPr="00B35A42" w:rsidRDefault="000C4563" w:rsidP="008C22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5A42">
        <w:rPr>
          <w:rFonts w:ascii="Times New Roman" w:hAnsi="Times New Roman"/>
          <w:b/>
          <w:sz w:val="28"/>
          <w:szCs w:val="28"/>
        </w:rPr>
        <w:t>Этика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1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A42">
        <w:rPr>
          <w:rFonts w:ascii="Times New Roman" w:hAnsi="Times New Roman"/>
          <w:color w:val="000000"/>
          <w:sz w:val="28"/>
          <w:szCs w:val="28"/>
        </w:rPr>
        <w:t xml:space="preserve">Понятие и виды общения. Деловое общение. Функции общения. Общение как восприятие. Общение как коммуникация. Средства общения. Основные невербальные средства общения. Вербальные средства общения. 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Лекция 2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A42">
        <w:rPr>
          <w:rFonts w:ascii="Times New Roman" w:hAnsi="Times New Roman"/>
          <w:color w:val="000000"/>
          <w:sz w:val="28"/>
          <w:szCs w:val="28"/>
        </w:rPr>
        <w:t>Основные понятия, классификация конфликтов. Виды конфликтов. Причины возникновения конфликтов. Роли участников конфликта. Стадии конфликтов. Поведение руководителя в конфликте. Умение говорить. Умение слушать.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3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A42">
        <w:rPr>
          <w:rFonts w:ascii="Times New Roman" w:hAnsi="Times New Roman"/>
          <w:color w:val="000000"/>
          <w:sz w:val="28"/>
          <w:szCs w:val="28"/>
        </w:rPr>
        <w:t xml:space="preserve">Общение как взаимодействие. Этапы делового общения. Виды делового общения. Определение и суть этики деловых отношений. История этики деловых отношений. Развитие этических норм бизнеса в России. Деловая этика современного мира. 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4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A42">
        <w:rPr>
          <w:rFonts w:ascii="Times New Roman" w:hAnsi="Times New Roman"/>
          <w:color w:val="000000"/>
          <w:sz w:val="28"/>
          <w:szCs w:val="28"/>
        </w:rPr>
        <w:t>Механизмы внедрения этических принципов и норм в практику деловых отношений. Этические принципы деловых отношений. Этика делового общения «сверху-вниз». Этика делового общения «снизу-вверх». Этика делового общения «по горизонтали». Сложные этические ситуации.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5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A42">
        <w:rPr>
          <w:rFonts w:ascii="Times New Roman" w:hAnsi="Times New Roman"/>
          <w:color w:val="000000"/>
          <w:sz w:val="28"/>
          <w:szCs w:val="28"/>
        </w:rPr>
        <w:t xml:space="preserve">Корпоративная социальная ответственность бизнеса. Понятие корпоративной культуры. Ценностные аспекты организаций. Корпоративное общение. Стили руководства. Выбор оптимального стиля руководства. </w:t>
      </w:r>
      <w:r w:rsidRPr="00B35A42">
        <w:rPr>
          <w:rFonts w:ascii="Times New Roman" w:hAnsi="Times New Roman"/>
          <w:sz w:val="28"/>
          <w:szCs w:val="28"/>
        </w:rPr>
        <w:t>Понятие делового этикета. Основные правила этикета. Принципы делового этикета. Невербальный этикет.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6</w:t>
      </w:r>
    </w:p>
    <w:p w:rsidR="000C4563" w:rsidRPr="00B35A42" w:rsidRDefault="000C4563" w:rsidP="008C221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>Национальные стили ведения переговоров. Особенности общения через переводчика. Интерьер рабочего помещения. Роль одежды в деловом общении. Внешний вид делового мужчины. Внешний вид деловой женщины. Визитная карточка как атрибут делового человека.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7</w:t>
      </w:r>
    </w:p>
    <w:p w:rsidR="000C4563" w:rsidRPr="00B35A42" w:rsidRDefault="000C4563" w:rsidP="008C221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 xml:space="preserve">Подарки и сувениры в деловой сфере. Деловая беседа. Деловые переговоры. Деловые совещания. Деловые дискуссии. Публичное выступление. Культура общения по телефону. Деловая переписка. </w:t>
      </w:r>
      <w:proofErr w:type="spellStart"/>
      <w:r w:rsidRPr="00B35A42">
        <w:rPr>
          <w:rFonts w:ascii="Times New Roman" w:hAnsi="Times New Roman" w:cs="Times New Roman"/>
          <w:sz w:val="28"/>
          <w:szCs w:val="28"/>
        </w:rPr>
        <w:t>Сетикет</w:t>
      </w:r>
      <w:proofErr w:type="spellEnd"/>
      <w:r w:rsidRPr="00B35A42">
        <w:rPr>
          <w:rFonts w:ascii="Times New Roman" w:hAnsi="Times New Roman" w:cs="Times New Roman"/>
          <w:sz w:val="28"/>
          <w:szCs w:val="28"/>
        </w:rPr>
        <w:t xml:space="preserve"> - этикет поведения в виртуальном мире.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B35A42" w:rsidRDefault="000C4563" w:rsidP="000E7B50">
      <w:pPr>
        <w:pStyle w:val="af8"/>
        <w:numPr>
          <w:ilvl w:val="0"/>
          <w:numId w:val="30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Бренд. Фирменный стиль и идеология бренда ОАО «РЖД». </w:t>
      </w:r>
    </w:p>
    <w:p w:rsidR="000C4563" w:rsidRPr="00B35A42" w:rsidRDefault="000C4563" w:rsidP="000E7B50">
      <w:pPr>
        <w:pStyle w:val="af8"/>
        <w:numPr>
          <w:ilvl w:val="0"/>
          <w:numId w:val="30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Ценности бренда ОАО «РЖД». </w:t>
      </w:r>
    </w:p>
    <w:p w:rsidR="000C4563" w:rsidRPr="00B35A42" w:rsidRDefault="000C4563" w:rsidP="000E7B50">
      <w:pPr>
        <w:pStyle w:val="af8"/>
        <w:numPr>
          <w:ilvl w:val="0"/>
          <w:numId w:val="30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Бренд-ориентированное поведение. </w:t>
      </w:r>
    </w:p>
    <w:p w:rsidR="000C4563" w:rsidRPr="00B35A42" w:rsidRDefault="000C4563" w:rsidP="000E7B50">
      <w:pPr>
        <w:pStyle w:val="af8"/>
        <w:numPr>
          <w:ilvl w:val="0"/>
          <w:numId w:val="30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Модель корпоративных компетенций 5К+Л. </w:t>
      </w:r>
    </w:p>
    <w:p w:rsidR="000C4563" w:rsidRPr="00B35A42" w:rsidRDefault="000C4563" w:rsidP="000E7B50">
      <w:pPr>
        <w:pStyle w:val="af8"/>
        <w:numPr>
          <w:ilvl w:val="0"/>
          <w:numId w:val="30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Корпоративные компетенции начальника пассажирского поезда. Кодекс корпоративной этики.</w:t>
      </w:r>
    </w:p>
    <w:p w:rsidR="000C4563" w:rsidRPr="008C2213" w:rsidRDefault="000C4563" w:rsidP="008C2213">
      <w:pPr>
        <w:pStyle w:val="af8"/>
        <w:rPr>
          <w:position w:val="0"/>
          <w:szCs w:val="28"/>
        </w:rPr>
      </w:pPr>
      <w:r w:rsidRPr="00B35A42">
        <w:rPr>
          <w:position w:val="0"/>
          <w:szCs w:val="28"/>
        </w:rPr>
        <w:t>6. Взаимодействие с маломобильными пассажирами. «Правила по этике общения при обслуживании маломобильных пассажиров на железнодорожном транспорте», утвержденные распоряжением ОАО «РЖД» от 27.08.2013 №1835р.</w:t>
      </w:r>
    </w:p>
    <w:p w:rsidR="000C456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42" w:rsidRDefault="00B35A42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42" w:rsidRPr="008C2213" w:rsidRDefault="00B35A42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8C2213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C22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 </w:t>
      </w:r>
      <w:r w:rsidRPr="008C22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Аутсорсинг в пассажирском комплексе железнодорожного транспорта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1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Основные понятия аутсорсинга. Матрица аутсорсинга.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Основы организации </w:t>
      </w:r>
      <w:proofErr w:type="spellStart"/>
      <w:r w:rsidRPr="00B35A42">
        <w:rPr>
          <w:position w:val="0"/>
          <w:szCs w:val="28"/>
        </w:rPr>
        <w:t>аутсорсинговой</w:t>
      </w:r>
      <w:proofErr w:type="spellEnd"/>
      <w:r w:rsidRPr="00B35A42">
        <w:rPr>
          <w:position w:val="0"/>
          <w:szCs w:val="28"/>
        </w:rPr>
        <w:t xml:space="preserve"> деятельности в пассажирском комплексе. Передача специализированным организациям определенных задач или бизнес-процессов, не являющихся профильными в деятельности пассажирского комплекса железнодорожного транспорта, но необходимых для его полноценной работы. 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2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Виды деятельности пассажирского комплекса для передачи на аутсорсинг. Определение набора работ (услуг), выполняемых самостоятельно и с привлечением </w:t>
      </w:r>
      <w:proofErr w:type="spellStart"/>
      <w:r w:rsidRPr="00B35A42">
        <w:rPr>
          <w:position w:val="0"/>
          <w:szCs w:val="28"/>
        </w:rPr>
        <w:t>подрядчиков.Критерии</w:t>
      </w:r>
      <w:proofErr w:type="spellEnd"/>
      <w:r w:rsidRPr="00B35A42">
        <w:rPr>
          <w:position w:val="0"/>
          <w:szCs w:val="28"/>
        </w:rPr>
        <w:t xml:space="preserve"> принятия решения. Критерии поиска и выбора поставщиков услуг. Требования к специализированным организациям. Организация контроля за выполнением бизнес-процессов, переданных на аутсорсинг.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Взаимодействие с </w:t>
      </w:r>
      <w:proofErr w:type="spellStart"/>
      <w:r w:rsidRPr="00B35A42">
        <w:rPr>
          <w:position w:val="0"/>
          <w:szCs w:val="28"/>
        </w:rPr>
        <w:t>аутстаффинговыми</w:t>
      </w:r>
      <w:proofErr w:type="spellEnd"/>
      <w:r w:rsidRPr="00B35A42">
        <w:rPr>
          <w:position w:val="0"/>
          <w:szCs w:val="28"/>
        </w:rPr>
        <w:t xml:space="preserve"> компаниями. Порядок действий при неудовлетворительном оказании услуг.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B35A42" w:rsidRDefault="000C4563" w:rsidP="000E7B50">
      <w:pPr>
        <w:pStyle w:val="af8"/>
        <w:numPr>
          <w:ilvl w:val="0"/>
          <w:numId w:val="29"/>
        </w:numPr>
        <w:ind w:left="0" w:firstLine="709"/>
        <w:rPr>
          <w:position w:val="0"/>
          <w:szCs w:val="28"/>
        </w:rPr>
      </w:pPr>
      <w:r w:rsidRPr="00B35A42">
        <w:rPr>
          <w:position w:val="0"/>
          <w:szCs w:val="28"/>
        </w:rPr>
        <w:t>Формы коррупции опасные для общества, государства, бизнеса. Опасность любых форм коррупции в транспортной отрасли.</w:t>
      </w:r>
    </w:p>
    <w:p w:rsidR="000C4563" w:rsidRPr="00B35A42" w:rsidRDefault="000C4563" w:rsidP="000E7B50">
      <w:pPr>
        <w:pStyle w:val="ab"/>
        <w:numPr>
          <w:ilvl w:val="0"/>
          <w:numId w:val="29"/>
        </w:numPr>
        <w:ind w:left="0" w:firstLine="709"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>Порядок и нормы обеспечения пассажирских вагонов съемным жестким инвентарем, мылом, моющими и дезинфицирующими средствами, туалетной бумагой, уборочным инвентарем, медицинскими укладками для оказания первой помощи согласно распоряжению ОАО «ФПК» от 28.10.2014 г. № 1243р «Об утверждении СТО ФПК 1.21.003-2014 «Стандарт оснащенности вагонов ОАО «ФПК». Требования к оснащенности пассажирских вагонов съемным жестким инвентарем, оборудованием и расходными материалами».</w:t>
      </w:r>
    </w:p>
    <w:p w:rsidR="000C4563" w:rsidRPr="00B35A42" w:rsidRDefault="000C4563" w:rsidP="000E7B50">
      <w:pPr>
        <w:pStyle w:val="ab"/>
        <w:numPr>
          <w:ilvl w:val="0"/>
          <w:numId w:val="29"/>
        </w:numPr>
        <w:ind w:left="0" w:firstLine="709"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>Нормы оснащенности пассажирских вагонов постельным бельем и спальными принадлежностями в соответствии с распоряжением ОАО «ФПК» от 03.07.2013 г. №819р «Об утверждении СТО ФПК 1.21.002-2013 «Стандарт оснащенности вагонов ОАО «ФПК». Требования к оснащенности пассажирских вагонов съемным мягким имуществом».</w:t>
      </w:r>
    </w:p>
    <w:p w:rsidR="000C4563" w:rsidRPr="00B35A42" w:rsidRDefault="000C4563" w:rsidP="008C2213">
      <w:pPr>
        <w:pStyle w:val="ab"/>
        <w:ind w:firstLine="709"/>
        <w:rPr>
          <w:rFonts w:ascii="Times New Roman" w:hAnsi="Times New Roman"/>
          <w:szCs w:val="28"/>
        </w:rPr>
      </w:pPr>
    </w:p>
    <w:p w:rsidR="000C4563" w:rsidRPr="00B35A42" w:rsidRDefault="000C4563" w:rsidP="008C2213">
      <w:pPr>
        <w:pStyle w:val="ab"/>
        <w:ind w:firstLine="709"/>
        <w:rPr>
          <w:rFonts w:ascii="Times New Roman" w:hAnsi="Times New Roman"/>
          <w:b/>
          <w:szCs w:val="28"/>
        </w:rPr>
      </w:pPr>
      <w:r w:rsidRPr="00B35A42">
        <w:rPr>
          <w:rFonts w:ascii="Times New Roman" w:hAnsi="Times New Roman"/>
          <w:b/>
          <w:szCs w:val="28"/>
        </w:rPr>
        <w:t xml:space="preserve">10. </w:t>
      </w:r>
      <w:r w:rsidRPr="00B35A42">
        <w:rPr>
          <w:rFonts w:ascii="Times New Roman" w:hAnsi="Times New Roman"/>
          <w:b/>
          <w:bCs/>
          <w:szCs w:val="28"/>
          <w:shd w:val="clear" w:color="auto" w:fill="FFFFFF"/>
        </w:rPr>
        <w:t>Информационные технологии в пассажирском комплексе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1</w:t>
      </w:r>
    </w:p>
    <w:p w:rsidR="000C4563" w:rsidRPr="00B35A42" w:rsidRDefault="000C4563" w:rsidP="008C2213">
      <w:pPr>
        <w:pStyle w:val="af8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Современные информационные системы, действующие в пассажирских </w:t>
      </w:r>
      <w:proofErr w:type="spellStart"/>
      <w:r w:rsidRPr="00B35A42">
        <w:rPr>
          <w:position w:val="0"/>
          <w:szCs w:val="28"/>
        </w:rPr>
        <w:t>вагонах.Система</w:t>
      </w:r>
      <w:proofErr w:type="spellEnd"/>
      <w:r w:rsidRPr="00B35A42">
        <w:rPr>
          <w:position w:val="0"/>
          <w:szCs w:val="28"/>
        </w:rPr>
        <w:t xml:space="preserve"> контроля безопасности и связи пассажирского поезда (СКБ и СПП). Система контроля диагностики управления (СКДУ). Модернизированная автоматизированная система контроля посадки пассажиров (МАСКПП).Система предоставления доступа к сети Интернет и мультимедийному </w:t>
      </w:r>
      <w:proofErr w:type="spellStart"/>
      <w:r w:rsidRPr="00B35A42">
        <w:rPr>
          <w:position w:val="0"/>
          <w:szCs w:val="28"/>
        </w:rPr>
        <w:t>контенту.Система</w:t>
      </w:r>
      <w:proofErr w:type="spellEnd"/>
      <w:r w:rsidRPr="00B35A42">
        <w:rPr>
          <w:position w:val="0"/>
          <w:szCs w:val="28"/>
        </w:rPr>
        <w:t xml:space="preserve"> видеонаблюдения.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lastRenderedPageBreak/>
        <w:t xml:space="preserve">Технические средства сбора и подготовки данных.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Сети передачи данных и основные понятия технологии передачи информации.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Цифровые системы связи. Волоконно-оптические линии передачи (ВОЛП). Спутниковые радионавигационные системы (СРНС). Вычислительное и телекоммуникационное оборудование. Системы и технологии автоматической дистанционной регистрации и обработки данных.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2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Автоматизированная система управления АСУ-Л.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  <w:u w:val="single"/>
        </w:rPr>
      </w:pPr>
      <w:r w:rsidRPr="00B35A42">
        <w:rPr>
          <w:position w:val="0"/>
          <w:szCs w:val="28"/>
        </w:rPr>
        <w:t xml:space="preserve">Автоматизированная система организации продажи билетов «Экспресс-3». Автоматизированная система ведения актов комиссионных месячных осмотров и контроля за устранением неисправностей (АС КМО).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Понятие АРМ. Области применения и аппаратные средства АРМ. Функциональные возможности автоматизированных рабочих мест работников массовых профессий, занятых в пассажирских перевозках.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Автоматизированное рабочее место начальника пассажирского поезда (АРМ ЛНП). Состав аппаратуры АРМ ЛНП. Порядок запуска и управления. АРМ ЛНП: функциональные возможности.  Принцип работы АРМ ЛНП.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>Вопросы, отводимые на самостоятельное изучение обучающимися:</w:t>
      </w:r>
    </w:p>
    <w:p w:rsidR="000C4563" w:rsidRPr="00B35A42" w:rsidRDefault="00604B3B" w:rsidP="00604B3B">
      <w:pPr>
        <w:pStyle w:val="af8"/>
        <w:ind w:left="426" w:firstLine="0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1. </w:t>
      </w:r>
      <w:r w:rsidR="000C4563" w:rsidRPr="00B35A42">
        <w:rPr>
          <w:position w:val="0"/>
          <w:szCs w:val="28"/>
        </w:rPr>
        <w:t xml:space="preserve">Понятие информационные технологии, информационного процесса, информационной системы. </w:t>
      </w:r>
    </w:p>
    <w:p w:rsidR="000C4563" w:rsidRPr="00B35A42" w:rsidRDefault="00604B3B" w:rsidP="00604B3B">
      <w:pPr>
        <w:pStyle w:val="af8"/>
        <w:ind w:left="426" w:firstLine="0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2. </w:t>
      </w:r>
      <w:r w:rsidR="000C4563" w:rsidRPr="00B35A42">
        <w:rPr>
          <w:position w:val="0"/>
          <w:szCs w:val="28"/>
        </w:rPr>
        <w:t>Классификация информационных систем. Структура информационного процесса. Временные и качественные характеристики информационных процессов.</w:t>
      </w:r>
    </w:p>
    <w:p w:rsidR="000C4563" w:rsidRPr="00B35A42" w:rsidRDefault="00604B3B" w:rsidP="00604B3B">
      <w:pPr>
        <w:pStyle w:val="af8"/>
        <w:ind w:left="426" w:firstLine="0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3. </w:t>
      </w:r>
      <w:r w:rsidR="000C4563" w:rsidRPr="00B35A42">
        <w:rPr>
          <w:position w:val="0"/>
          <w:szCs w:val="28"/>
        </w:rPr>
        <w:t>Автоматизированные информационные системы (АИС). Общие принципы их формирования и функционирования.</w:t>
      </w:r>
    </w:p>
    <w:p w:rsidR="000C4563" w:rsidRPr="00B35A42" w:rsidRDefault="00604B3B" w:rsidP="00604B3B">
      <w:pPr>
        <w:pStyle w:val="af8"/>
        <w:ind w:left="426" w:firstLine="0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4. </w:t>
      </w:r>
      <w:r w:rsidR="000C4563" w:rsidRPr="00B35A42">
        <w:rPr>
          <w:position w:val="0"/>
          <w:szCs w:val="28"/>
        </w:rPr>
        <w:t>Автоматизированные системы управления (АСУ). Понятие эффективности информационных технологий.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 xml:space="preserve">11.  </w:t>
      </w:r>
      <w:r w:rsidRPr="00B35A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Сервис в пассажирских перевозках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1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Корпоративные ценности, нормы и правила поведения работников АО «</w:t>
      </w:r>
      <w:proofErr w:type="spellStart"/>
      <w:r w:rsidRPr="00B35A42">
        <w:rPr>
          <w:rFonts w:ascii="Times New Roman" w:hAnsi="Times New Roman"/>
          <w:sz w:val="28"/>
          <w:szCs w:val="28"/>
        </w:rPr>
        <w:t>ФПК».Кодекс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 деловой этики акционерного общества «Федеральная пассажирская компания», его цели и задачи. 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Ответственность начальника пассажирского поезда за подержание положительного имиджа компании, укрепление её репутации и соблюдение принципов корпоративной культуры.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A42">
        <w:rPr>
          <w:rFonts w:ascii="Times New Roman" w:hAnsi="Times New Roman"/>
          <w:bCs/>
          <w:sz w:val="28"/>
          <w:szCs w:val="28"/>
        </w:rPr>
        <w:t xml:space="preserve">Основные виды деятельности компании. Услуги, предоставляемые АО «ФПК». 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A42">
        <w:rPr>
          <w:rFonts w:ascii="Times New Roman" w:hAnsi="Times New Roman"/>
          <w:bCs/>
          <w:sz w:val="28"/>
          <w:szCs w:val="28"/>
        </w:rPr>
        <w:t>Сервисные центры: назначение и виды предоставляемых услуг.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A42">
        <w:rPr>
          <w:rFonts w:ascii="Times New Roman" w:hAnsi="Times New Roman"/>
          <w:bCs/>
          <w:sz w:val="28"/>
          <w:szCs w:val="28"/>
        </w:rPr>
        <w:t>Услуги, предоставляемые в поездах формирования АО «ФПК».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A42">
        <w:rPr>
          <w:rFonts w:ascii="Times New Roman" w:hAnsi="Times New Roman"/>
          <w:bCs/>
          <w:sz w:val="28"/>
          <w:szCs w:val="28"/>
        </w:rPr>
        <w:lastRenderedPageBreak/>
        <w:t xml:space="preserve">Миссия АО «ФПК». Политика в области качества. Ценности АО «ФПК». Принципы работы АО «ФПК». 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«Стратегия развития открытого акционерного общества «Федеральная пассажирская компания» до 2030 года» </w:t>
      </w:r>
      <w:r w:rsidRPr="00B35A42">
        <w:rPr>
          <w:rFonts w:ascii="Times New Roman" w:hAnsi="Times New Roman"/>
          <w:bCs/>
          <w:sz w:val="28"/>
          <w:szCs w:val="28"/>
        </w:rPr>
        <w:t>(изучаются на основании актуальных организационно-распорядительных документов).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2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Требования к обслуживанию пассажиров в поездах категории «фирменный», вагонах класса «Люкс». Дополнительные требования к услугам в вагонах международного сообщения.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Передовые технологии качественного сервиса в пассажирских перевозках.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Координация взаимодействия всех подразделений, участвующих в сервисе, с целью обеспечения гарантированного выполнения условий договоров с пассажирами собственными средствами и с привлечением специализированных предприятий, фирм, компаний.  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Система контроля за качеством сервиса. Номенклатура показателей качества.</w:t>
      </w:r>
    </w:p>
    <w:p w:rsidR="000C4563" w:rsidRPr="00B35A42" w:rsidRDefault="000C4563" w:rsidP="008C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>Лекция 3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Основные направления политики ОАО «РЖД» по обеспечению доступности для маломобильных пассажиров (Стандарт СТО РЖД 03.001-2014, утвержденный Распоряжением ОАО «РЖД» от 24.12.2014 г. № 3102р).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Основные положения. Функциональные и технические требования к пассажирской инфраструктуре: парковка автотранспорта, маршрут без препятствий, зоны обслуживания, пассажирские платформы, информационно-навигационные системы на путях движения маломобильных пассажиров.</w:t>
      </w:r>
    </w:p>
    <w:p w:rsidR="00AE6140" w:rsidRPr="00B35A42" w:rsidRDefault="00AE6140" w:rsidP="00AE6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/>
          <w:b/>
          <w:bCs/>
          <w:color w:val="000000"/>
          <w:sz w:val="28"/>
          <w:szCs w:val="28"/>
        </w:rPr>
        <w:t xml:space="preserve">Лекция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Организация обслуживания маломобильных пассажиров. Функциональные и технические требования к подвижному составу. Доступ к зоне предоставления услуг и размещения пассажиров-инвалидов в вагоне. Помощь при посадке в вагон и высадке из вагона. Особенности обслуживания маломобильных пассажиров в пути следования.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B35A42">
        <w:rPr>
          <w:rFonts w:ascii="Times New Roman" w:eastAsia="Arial Unicode MS" w:hAnsi="Times New Roman"/>
          <w:bCs/>
          <w:sz w:val="28"/>
          <w:szCs w:val="28"/>
        </w:rPr>
        <w:t>Организация посадки маломобильных пассажиров в поезд (изучается в соответствии с Регламентом взаимодействия Центра содействия мобильности ОАО «РЖД» с участниками перевозочного процесса при обслуживании маломобильных пассажиров на железнодорожном транспорте, утвержденным распоряжением ОАО «РЖД» от 24.04.2014 № 1016р).</w:t>
      </w: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B35A42" w:rsidRDefault="000C4563" w:rsidP="000E7B50">
      <w:pPr>
        <w:pStyle w:val="afa"/>
        <w:numPr>
          <w:ilvl w:val="0"/>
          <w:numId w:val="31"/>
        </w:numPr>
        <w:shd w:val="clear" w:color="auto" w:fill="auto"/>
        <w:spacing w:line="240" w:lineRule="auto"/>
        <w:ind w:left="426"/>
        <w:jc w:val="both"/>
        <w:rPr>
          <w:rFonts w:ascii="Times New Roman" w:hAnsi="Times New Roman"/>
          <w:b w:val="0"/>
        </w:rPr>
      </w:pPr>
      <w:r w:rsidRPr="00B35A42">
        <w:rPr>
          <w:rFonts w:ascii="Times New Roman" w:hAnsi="Times New Roman"/>
          <w:b w:val="0"/>
        </w:rPr>
        <w:t xml:space="preserve">Услуги и сервисная деятельность в современном обществе. </w:t>
      </w:r>
    </w:p>
    <w:p w:rsidR="000C4563" w:rsidRPr="00B35A42" w:rsidRDefault="000C4563" w:rsidP="000E7B50">
      <w:pPr>
        <w:pStyle w:val="afa"/>
        <w:numPr>
          <w:ilvl w:val="0"/>
          <w:numId w:val="31"/>
        </w:numPr>
        <w:shd w:val="clear" w:color="auto" w:fill="auto"/>
        <w:spacing w:line="240" w:lineRule="auto"/>
        <w:ind w:left="426"/>
        <w:jc w:val="both"/>
        <w:rPr>
          <w:rFonts w:ascii="Times New Roman" w:hAnsi="Times New Roman"/>
          <w:b w:val="0"/>
        </w:rPr>
      </w:pPr>
      <w:r w:rsidRPr="00B35A42">
        <w:rPr>
          <w:rFonts w:ascii="Times New Roman" w:hAnsi="Times New Roman"/>
          <w:b w:val="0"/>
        </w:rPr>
        <w:t xml:space="preserve">Задачи транспортного сервиса в пассажирских перевозках. </w:t>
      </w:r>
    </w:p>
    <w:p w:rsidR="000C4563" w:rsidRPr="00B35A42" w:rsidRDefault="000C4563" w:rsidP="000E7B50">
      <w:pPr>
        <w:pStyle w:val="afa"/>
        <w:numPr>
          <w:ilvl w:val="0"/>
          <w:numId w:val="31"/>
        </w:numPr>
        <w:shd w:val="clear" w:color="auto" w:fill="auto"/>
        <w:spacing w:line="240" w:lineRule="auto"/>
        <w:ind w:left="426"/>
        <w:jc w:val="both"/>
        <w:rPr>
          <w:rFonts w:ascii="Times New Roman" w:hAnsi="Times New Roman"/>
          <w:b w:val="0"/>
        </w:rPr>
      </w:pPr>
      <w:r w:rsidRPr="00B35A42">
        <w:rPr>
          <w:rFonts w:ascii="Times New Roman" w:hAnsi="Times New Roman"/>
          <w:b w:val="0"/>
        </w:rPr>
        <w:t>Виды и функции сервиса.</w:t>
      </w:r>
    </w:p>
    <w:p w:rsidR="000C4563" w:rsidRPr="00B35A42" w:rsidRDefault="000C4563" w:rsidP="000E7B50">
      <w:pPr>
        <w:pStyle w:val="af8"/>
        <w:numPr>
          <w:ilvl w:val="0"/>
          <w:numId w:val="31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>Место сервиса в транспортном обслуживании населения.</w:t>
      </w:r>
    </w:p>
    <w:p w:rsidR="000C4563" w:rsidRPr="00B35A42" w:rsidRDefault="000C4563" w:rsidP="000E7B50">
      <w:pPr>
        <w:pStyle w:val="af8"/>
        <w:numPr>
          <w:ilvl w:val="0"/>
          <w:numId w:val="31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Требования, которые должны соблюдать компании при предоставлении сервисных услуг. </w:t>
      </w:r>
    </w:p>
    <w:p w:rsidR="000C4563" w:rsidRPr="00B35A42" w:rsidRDefault="000C4563" w:rsidP="000E7B50">
      <w:pPr>
        <w:pStyle w:val="af8"/>
        <w:numPr>
          <w:ilvl w:val="0"/>
          <w:numId w:val="31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lastRenderedPageBreak/>
        <w:t>Перечень сертифицированных и лицензированных сервисных услуг, их коды, количество и сроки выполнения на каждом назначении плана формирования пассажирских поездов (ПФПП) и в целом по пассажирской компании.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B35A42">
        <w:rPr>
          <w:rFonts w:ascii="Times New Roman" w:hAnsi="Times New Roman" w:cs="Times New Roman"/>
          <w:b/>
          <w:bCs/>
          <w:sz w:val="28"/>
          <w:szCs w:val="28"/>
        </w:rPr>
        <w:t>Охрана труда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Основные причины производственного травматизма. Основные показатели производственного травматизма. Мероприятия по предупреждению травматизма. 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>Понятие о несчастном случае. Условное подразделение несчастных случаев. Понятие о видах происшествий, приводящих к несчастному случаю.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Факторы, влияющие на степень поражения электрическим током. Виды поражений. Защита от поражения электрическим током. Организационные и технические мероприятия и средства по предупреждению поражения человека электрическим током.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Cs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Определение состояния пострадавшего. Освобождение пострадавшего от действия травмирующих факторов.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Оказание первой помощи пострадавшему: при ранении, при кровотечении; при переохлаждениях, обморожениях; при переломах, вывихах, ушибах и растяжениях; при попадании в глаз инородных тел; при обмороке, тепловом и солнечном ударах; при химических и пищевых отравлениях.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Освобождение пострадавшего от электрического тока в установках напряжением до 1000В и свыше 1000В. Первая помощь при поражении электрическим током.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Способы переноски и перевозки пострадавшего.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Содержание аптечек на рабочих местах.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Основные правила выполнения искусственного дыхания и непрямого массажа сердца.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35A42">
        <w:rPr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0E7B5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Законодательные и нормативные акты, регламентирующие охрану труда РФ. Государственное социальное страхование. </w:t>
      </w:r>
    </w:p>
    <w:p w:rsidR="000C4563" w:rsidRPr="00B35A42" w:rsidRDefault="000C4563" w:rsidP="000E7B50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Обязанности работодателя и работников в области охраны труда. Ответственность за нарушения законодательства в области охраны труда. </w:t>
      </w:r>
    </w:p>
    <w:p w:rsidR="000C4563" w:rsidRPr="00B35A42" w:rsidRDefault="000C4563" w:rsidP="000E7B50">
      <w:pPr>
        <w:pStyle w:val="af8"/>
        <w:numPr>
          <w:ilvl w:val="0"/>
          <w:numId w:val="32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Система стандартов по безопасности труда. Стандарты ОАО «РЖД» и АО «ФПК» в области охраны труда. </w:t>
      </w:r>
    </w:p>
    <w:p w:rsidR="000C4563" w:rsidRPr="00B35A42" w:rsidRDefault="000C4563" w:rsidP="000E7B50">
      <w:pPr>
        <w:pStyle w:val="af8"/>
        <w:numPr>
          <w:ilvl w:val="0"/>
          <w:numId w:val="32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>Специальная оценка условий труда. Федеральный закон от 28.12.2013 г. №426-ФЗ «О специальной оценке условий труда».</w:t>
      </w:r>
    </w:p>
    <w:p w:rsidR="000C4563" w:rsidRPr="00B35A42" w:rsidRDefault="000C4563" w:rsidP="000E7B50">
      <w:pPr>
        <w:pStyle w:val="af8"/>
        <w:numPr>
          <w:ilvl w:val="0"/>
          <w:numId w:val="32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lastRenderedPageBreak/>
        <w:t>СТО «ФПК» 1.15.003-2013 «Система управления охраной труда в акционерном обществе «Федеральная пассажирская компания». Электрическая безопасность. Общие положения».</w:t>
      </w:r>
    </w:p>
    <w:p w:rsidR="000C4563" w:rsidRPr="00AE6140" w:rsidRDefault="000C4563" w:rsidP="000E7B50">
      <w:pPr>
        <w:pStyle w:val="af8"/>
        <w:numPr>
          <w:ilvl w:val="0"/>
          <w:numId w:val="32"/>
        </w:numPr>
        <w:ind w:left="426"/>
        <w:rPr>
          <w:spacing w:val="-6"/>
          <w:position w:val="0"/>
          <w:szCs w:val="28"/>
        </w:rPr>
      </w:pPr>
      <w:r w:rsidRPr="00AE6140">
        <w:rPr>
          <w:spacing w:val="-6"/>
          <w:position w:val="0"/>
          <w:szCs w:val="28"/>
        </w:rPr>
        <w:t>Стандарт ОАО «РЖД» – (СТО РЖД 15.013-2015) «Система управления охраной труда в ОАО «РЖД». Электрическая безопасность. Общие положения», утвержденный распоряжением ОАО «РЖД» от 31.12.2015 г. №3182р.</w:t>
      </w:r>
    </w:p>
    <w:p w:rsidR="000C4563" w:rsidRPr="00AE6140" w:rsidRDefault="000C4563" w:rsidP="000E7B50">
      <w:pPr>
        <w:pStyle w:val="af8"/>
        <w:numPr>
          <w:ilvl w:val="0"/>
          <w:numId w:val="32"/>
        </w:numPr>
        <w:ind w:left="426"/>
        <w:rPr>
          <w:spacing w:val="-6"/>
          <w:position w:val="0"/>
          <w:szCs w:val="28"/>
        </w:rPr>
      </w:pPr>
      <w:r w:rsidRPr="00AE6140">
        <w:rPr>
          <w:spacing w:val="-6"/>
          <w:position w:val="0"/>
          <w:szCs w:val="28"/>
        </w:rPr>
        <w:t>Методика оказания первой помощи при несчастных случаях на производстве для работников ОАО «РЖД», утв. ОАО «РЖД» 11.12.2013 г.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Техническая эксплуатация железнодорожного транспорта и безопасность движения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>Лекция 1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35A42">
        <w:rPr>
          <w:rFonts w:ascii="Times New Roman" w:hAnsi="Times New Roman"/>
          <w:spacing w:val="-2"/>
          <w:sz w:val="28"/>
          <w:szCs w:val="28"/>
        </w:rPr>
        <w:t xml:space="preserve">Правила технической эксплуатации железных дорог Российской Федерации, утвержденные приказом Минтранса России от 21.12.2010 г. №286 </w:t>
      </w:r>
      <w:r w:rsidRPr="00B35A42">
        <w:rPr>
          <w:rFonts w:ascii="Times New Roman" w:hAnsi="Times New Roman"/>
          <w:sz w:val="28"/>
          <w:szCs w:val="28"/>
        </w:rPr>
        <w:t>(в ред. Приказов Минтранса России № 210 от 12.08.2011 г., № 162 от 04.06.2012 г., № 164 от 13.06.2012 г., №57 от 30.03.2015 г., №382 от 25.12.2015 г.);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35A42">
        <w:rPr>
          <w:rFonts w:ascii="Times New Roman" w:hAnsi="Times New Roman"/>
          <w:spacing w:val="-2"/>
          <w:sz w:val="28"/>
          <w:szCs w:val="28"/>
        </w:rPr>
        <w:t>Инструкция по движению поездов и маневровой работе на железнодорожном транспорте Российской Федерации (Приложение №8 к ПТЭ, утв. приказом Минтранса России от 04.06.2012 № 162).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35A42">
        <w:rPr>
          <w:rFonts w:ascii="Times New Roman" w:hAnsi="Times New Roman"/>
          <w:spacing w:val="-4"/>
          <w:sz w:val="28"/>
          <w:szCs w:val="28"/>
        </w:rPr>
        <w:t xml:space="preserve">Инструкция по сигнализации на железнодорожном транспорте Российской Федерации (Приложение №7 к ПТЭ, утв. приказом Минтранса России от 04.06.2012 № 162). 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Эксплуатация и ремонт пассажирских вагонов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1</w:t>
      </w:r>
    </w:p>
    <w:p w:rsidR="000C4563" w:rsidRPr="00B35A42" w:rsidRDefault="000C4563" w:rsidP="008C2213">
      <w:pPr>
        <w:pStyle w:val="af8"/>
        <w:tabs>
          <w:tab w:val="clear" w:pos="4253"/>
          <w:tab w:val="left" w:pos="1843"/>
        </w:tabs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Устройство пассажирских вагонов.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Типы пассажирских вагонов, их основные характеристики.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Знаки и надписи, наносимые снаружи и внутри пассажирских вагонов.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Внутреннее оборудование пассажирских вагонов, эксплуатируемых в пассажирских поездах формирования АО «ФПК».  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Техническое обслуживание внутреннего оборудования пассажирского вагона и обеспечение его сохранности.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Система управления и диагностики состояния оборудования пассажирского вагона; аудио-, видео-, информационная система.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2</w:t>
      </w:r>
    </w:p>
    <w:p w:rsidR="000C4563" w:rsidRPr="00B35A42" w:rsidRDefault="000C4563" w:rsidP="008C2213">
      <w:pPr>
        <w:pStyle w:val="af8"/>
        <w:ind w:firstLine="709"/>
        <w:rPr>
          <w:strike/>
          <w:position w:val="0"/>
          <w:szCs w:val="28"/>
        </w:rPr>
      </w:pPr>
      <w:r w:rsidRPr="00B35A42">
        <w:rPr>
          <w:position w:val="0"/>
          <w:szCs w:val="28"/>
        </w:rPr>
        <w:t xml:space="preserve">Ходовые части пассажирских вагонов, эксплуатируемых в пассажирских поездах формирования АО «ФПК».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Колесные пары, их элементы и размеры. Неисправности колесных пар, виды и сроки их освидетельствования.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>Буксы, их назначение и устройство.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lastRenderedPageBreak/>
        <w:t xml:space="preserve">Особенности конструкции тележек пассажирских вагонов с люлечным и </w:t>
      </w:r>
      <w:proofErr w:type="spellStart"/>
      <w:r w:rsidRPr="00B35A42">
        <w:rPr>
          <w:rFonts w:ascii="Times New Roman" w:hAnsi="Times New Roman"/>
          <w:szCs w:val="28"/>
        </w:rPr>
        <w:t>безлюлечным</w:t>
      </w:r>
      <w:proofErr w:type="spellEnd"/>
      <w:r w:rsidRPr="00B35A42">
        <w:rPr>
          <w:rFonts w:ascii="Times New Roman" w:hAnsi="Times New Roman"/>
          <w:szCs w:val="28"/>
        </w:rPr>
        <w:t xml:space="preserve"> подвешиванием, обеспечивающих эксплуатацию вагонов со скоростями движения до 160 км/ч и до 200 км/ч. Неисправности тележек, с которыми запрещается постановка и следование вагонов в поезде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3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Особенности конструкции кузова пассажирских вагонов и его технический осмотр. 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 xml:space="preserve">Ударно-тяговые приборы пассажирских вагонов. Конструкция автосцепки СА-3 и </w:t>
      </w:r>
      <w:proofErr w:type="spellStart"/>
      <w:r w:rsidRPr="00B35A42">
        <w:rPr>
          <w:rFonts w:ascii="Times New Roman" w:hAnsi="Times New Roman"/>
          <w:szCs w:val="28"/>
        </w:rPr>
        <w:t>беззазорного</w:t>
      </w:r>
      <w:proofErr w:type="spellEnd"/>
      <w:r w:rsidRPr="00B35A42">
        <w:rPr>
          <w:rFonts w:ascii="Times New Roman" w:hAnsi="Times New Roman"/>
          <w:szCs w:val="28"/>
        </w:rPr>
        <w:t xml:space="preserve"> сцепного устройства БСУ-3.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 xml:space="preserve">Переходные площадки пассажирских вагонов. Термоизоляция и новая конструкция </w:t>
      </w:r>
      <w:proofErr w:type="spellStart"/>
      <w:r w:rsidRPr="00B35A42">
        <w:rPr>
          <w:rFonts w:ascii="Times New Roman" w:hAnsi="Times New Roman"/>
          <w:szCs w:val="28"/>
        </w:rPr>
        <w:t>межвагонных</w:t>
      </w:r>
      <w:proofErr w:type="spellEnd"/>
      <w:r w:rsidRPr="00B35A42">
        <w:rPr>
          <w:rFonts w:ascii="Times New Roman" w:hAnsi="Times New Roman"/>
          <w:szCs w:val="28"/>
        </w:rPr>
        <w:t xml:space="preserve"> переходов.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>Тормозное оборудование пассажирских вагонов; его назначение и расположение на вагоне.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4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Приводы подвагонных генераторов; назначение, типы, устройство, их содержание и эксплуатация. 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Уход за редукторами, карданными валами и муфтами сцепления. Смазка. Требования, предъявляемые к маслам; их хранение.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Порядок комплектации клиновых ремней, их замена.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5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Общая характеристика систем отопления пассажирских вагонов нового поколения.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Водоснабжение вагонов. Комбинированный кипятильник непрерывного действия. Термоэлектрический охладитель питьевой воды.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Устройство систем горячего водоснабжения в современных пассажирских вагонах разных типов. Неисправности в системе горячего водоснабжения, их устранение.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Экологически чистые туалетные комплексы. Туалетные помещения пассажирских вагонов нового поколения. Биотуалеты, вакуумные туалеты различных модификаций.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Котлы отопления пассажирских вагонов, работающие на </w:t>
      </w:r>
      <w:proofErr w:type="spellStart"/>
      <w:r w:rsidRPr="00B35A42">
        <w:rPr>
          <w:position w:val="0"/>
          <w:szCs w:val="28"/>
        </w:rPr>
        <w:t>пеллетном</w:t>
      </w:r>
      <w:proofErr w:type="spellEnd"/>
      <w:r w:rsidRPr="00B35A42">
        <w:rPr>
          <w:position w:val="0"/>
          <w:szCs w:val="28"/>
        </w:rPr>
        <w:t xml:space="preserve"> топливе. Конструкция, режим работы.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6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Системы низковольтного электрооборудования вагонов различных типов.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 xml:space="preserve">Системы питания высоковольтного оборудования от контактного провода постоянного и переменного тока. </w:t>
      </w:r>
    </w:p>
    <w:p w:rsidR="000C4563" w:rsidRPr="00B35A42" w:rsidRDefault="000C4563" w:rsidP="008C2213">
      <w:pPr>
        <w:pStyle w:val="ad"/>
        <w:ind w:firstLine="709"/>
        <w:contextualSpacing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>Комплекс электроснабжения и расположение электрооборудования в пассажирском вагоне. Генераторы синхронные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>Типы вагонных аккумуляторных батарей, их назначение и расположение.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7</w:t>
      </w:r>
    </w:p>
    <w:p w:rsidR="000C4563" w:rsidRPr="00B35A42" w:rsidRDefault="000C4563" w:rsidP="00AE6140">
      <w:pPr>
        <w:pStyle w:val="ad"/>
        <w:ind w:firstLine="709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Назначение, места расположения и работа регулятора напряжения генератора. Устройство и принцип действия радиооборудования в пассажирских вагонах.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lastRenderedPageBreak/>
        <w:t>Правила безопасности при работе на крыше, под вагоном; при работе с междувагонными соединениями и преобразователями.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Виды освещения. Нормы освещенности. Напряжение и частота тока в люминесцентном освещении.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5A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Лекция 8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Работа аварийного энергоснабжения. Узлы аварийного электроснабжения. Порядок его включения. Междувагонные низковольтные соединения. 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Лицевые панели распределительных щитов и шкафов. Приборы управления и защиты, установленные на них.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Модели кондиционеров, установленные в пассажирских вагонах нового поколения.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Техническое обслуживание ТО-1. Визуальный осмотр подвагонного высоковольтного оборудования вагона (</w:t>
      </w:r>
      <w:proofErr w:type="spellStart"/>
      <w:r w:rsidRPr="00B35A42">
        <w:rPr>
          <w:position w:val="0"/>
          <w:szCs w:val="28"/>
        </w:rPr>
        <w:t>межвагонные</w:t>
      </w:r>
      <w:proofErr w:type="spellEnd"/>
      <w:r w:rsidRPr="00B35A42">
        <w:rPr>
          <w:position w:val="0"/>
          <w:szCs w:val="28"/>
        </w:rPr>
        <w:t xml:space="preserve"> соединения, высоковольтный ящик, заземление).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B35A42" w:rsidRDefault="000C4563" w:rsidP="000E7B50">
      <w:pPr>
        <w:pStyle w:val="af8"/>
        <w:numPr>
          <w:ilvl w:val="0"/>
          <w:numId w:val="33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>Техника безопасности и пожарной безопасности при эксплуатации электрооборудования.</w:t>
      </w:r>
    </w:p>
    <w:p w:rsidR="000C4563" w:rsidRPr="00B35A42" w:rsidRDefault="000C4563" w:rsidP="000E7B50">
      <w:pPr>
        <w:pStyle w:val="af8"/>
        <w:numPr>
          <w:ilvl w:val="0"/>
          <w:numId w:val="33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>Правила эксплуатации электрооборудования, кипятильников и других потребителей электроэнергии.</w:t>
      </w:r>
    </w:p>
    <w:p w:rsidR="000C4563" w:rsidRPr="00B35A42" w:rsidRDefault="000C4563" w:rsidP="000E7B50">
      <w:pPr>
        <w:pStyle w:val="af8"/>
        <w:numPr>
          <w:ilvl w:val="0"/>
          <w:numId w:val="33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>Осмотр и ремонт приборов аварийного электроснабжения</w:t>
      </w:r>
    </w:p>
    <w:p w:rsidR="000C4563" w:rsidRPr="00B35A42" w:rsidRDefault="000C4563" w:rsidP="000E7B50">
      <w:pPr>
        <w:pStyle w:val="af8"/>
        <w:numPr>
          <w:ilvl w:val="0"/>
          <w:numId w:val="33"/>
        </w:numPr>
        <w:ind w:left="426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Неисправности радиооборудования; их обнаружение и устранение. Радиопомехи и их устранение. </w:t>
      </w:r>
    </w:p>
    <w:p w:rsidR="000C4563" w:rsidRPr="00B35A42" w:rsidRDefault="000C4563" w:rsidP="000E7B50">
      <w:pPr>
        <w:pStyle w:val="ConsPlusNormal"/>
        <w:numPr>
          <w:ilvl w:val="0"/>
          <w:numId w:val="33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>Система контроля температуры нагрева букс (СКНБ); устройство и назначение. Порядок наблюдения за СКНБ. Устройство системы пожарной сигнализации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>15. Правила перевозок и тарифы в пассажирских сообщениях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A42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Виды проездных документов беспересадочных и транзитных пассажиров. Единые билеты прямого смешанного сообщения. Проездные документы АСУ «Экспресс-З».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Формы льготного и бесплатного проезда. Воинские проездные документы. Служебные билеты. Особые условия пассажирских перевозок. 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Порядок оформления и возврата билетов; компостирование; сроки годности. Остановка с продлением срока годности билета. 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Условия проезда детей.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Услуга «электронный билет». Услуга электронной регистрации. Регистрация пассажиров, оформивших электронные билеты на веб-ресурсе. Регистрация пассажиров, оформивших электронные билеты, с выдачей посадочного купона в билетных кассах и ТТС (ТТР). Порядок организации посадки пассажиров с электронными билетами (изучается на основании распоряжения ОАО «ФПК» от 14.11.2013 г. № 1382р).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lastRenderedPageBreak/>
        <w:t>Основные типы программно-аппаратных средств организации посадки пассажиров. Технология посадки пассажиров в поезд с использованием УКЭБ. Общие положения функционирования мобильного устройства. Подготовка мобильного устройства к работе. Проверка легитимности электронных билетов. Проверка легитимности электронных билетов в беспересадочном вагоне. Загрузка ключевой информации. Журнал событий. Порядок эксплуатации программно-аппаратных средств при организации посадки пассажиров. Порядок посадки пассажиров при неисправности программно-аппаратных средств контроля проездных документов.</w:t>
      </w:r>
    </w:p>
    <w:p w:rsidR="000C4563" w:rsidRPr="00B35A42" w:rsidRDefault="000C4563" w:rsidP="008C22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563" w:rsidRPr="00B35A42" w:rsidRDefault="000C4563" w:rsidP="008C2213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B35A42">
        <w:rPr>
          <w:b/>
          <w:sz w:val="28"/>
          <w:szCs w:val="28"/>
        </w:rPr>
        <w:t xml:space="preserve">Вопросы, отводимые на самостоятельное изучение обучающимися: </w:t>
      </w:r>
    </w:p>
    <w:p w:rsidR="000C4563" w:rsidRPr="00B35A42" w:rsidRDefault="000C4563" w:rsidP="008C2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Перечень документов, удостоверяющих личность пассажира, на основании которых оформляется проездной документ, осуществляется посадка в поезд. 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Проездные билеты в международном сообщении: купонные книжки, плацкарты, доплатные квитанции.</w:t>
      </w:r>
    </w:p>
    <w:p w:rsidR="000C4563" w:rsidRPr="00B35A42" w:rsidRDefault="000C4563" w:rsidP="008C2213">
      <w:pPr>
        <w:pStyle w:val="af8"/>
        <w:ind w:firstLine="709"/>
        <w:rPr>
          <w:position w:val="0"/>
          <w:szCs w:val="28"/>
        </w:rPr>
      </w:pPr>
      <w:r w:rsidRPr="00B35A42">
        <w:rPr>
          <w:position w:val="0"/>
          <w:szCs w:val="28"/>
        </w:rPr>
        <w:t>Документы на следование специальных вагонов: почтовых, служебных, арендованных вагонов, вагонов-ресторанов.</w:t>
      </w:r>
    </w:p>
    <w:p w:rsidR="000C4563" w:rsidRPr="00B35A42" w:rsidRDefault="000C4563" w:rsidP="00CB3B8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0C4563" w:rsidRPr="00B35A42" w:rsidSect="00D80D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FB720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Результаты (освоенные компетенции)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Должен 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Виды 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Должен 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Темы и виды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Должен получить практический опыт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Виды занятий</w:t>
            </w:r>
          </w:p>
        </w:tc>
      </w:tr>
      <w:tr w:rsidR="000C4563" w:rsidRPr="00B35A42" w:rsidTr="005476D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ПК-14 - Способностью организовывать работу малых коллективов исполнителей, находить и принимать управленческие решения в области организации производства и труда, организовывать работу по повышению квалификации персонала;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Применять методики по обслуживанию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компаниями;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Эргономика;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9C505A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5A42">
              <w:rPr>
                <w:rFonts w:ascii="Times New Roman" w:hAnsi="Times New Roman" w:cs="Times New Roman"/>
                <w:bCs/>
                <w:shd w:val="clear" w:color="auto" w:fill="FFFFFF"/>
              </w:rPr>
              <w:t>Информационные технологии в пассажирском комплексе;</w:t>
            </w:r>
          </w:p>
          <w:p w:rsidR="000C4563" w:rsidRPr="00B35A42" w:rsidRDefault="000C4563" w:rsidP="009C505A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0C4563" w:rsidRPr="00B35A42" w:rsidRDefault="000C4563" w:rsidP="009C505A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5A42">
              <w:rPr>
                <w:rFonts w:ascii="Times New Roman" w:hAnsi="Times New Roman" w:cs="Times New Roman"/>
                <w:bCs/>
                <w:shd w:val="clear" w:color="auto" w:fill="FFFFFF"/>
              </w:rPr>
              <w:t>Сервис в пассажирских перевозках</w:t>
            </w:r>
          </w:p>
          <w:p w:rsidR="000C4563" w:rsidRPr="00B35A42" w:rsidRDefault="000C4563" w:rsidP="009C505A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 xml:space="preserve">Правила перевозки пассажиров, багажа и </w:t>
            </w:r>
            <w:proofErr w:type="spellStart"/>
            <w:r w:rsidRPr="00B35A42">
              <w:rPr>
                <w:color w:val="333333"/>
                <w:sz w:val="22"/>
                <w:szCs w:val="22"/>
              </w:rPr>
              <w:t>грузобагажа</w:t>
            </w:r>
            <w:proofErr w:type="spellEnd"/>
            <w:r w:rsidRPr="00B35A42">
              <w:rPr>
                <w:color w:val="333333"/>
                <w:sz w:val="22"/>
                <w:szCs w:val="22"/>
              </w:rPr>
              <w:t xml:space="preserve"> на железнодорожном транспорте</w:t>
            </w:r>
          </w:p>
          <w:p w:rsidR="000C4563" w:rsidRPr="00B35A42" w:rsidRDefault="000C4563" w:rsidP="00B417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35A42">
              <w:rPr>
                <w:rFonts w:ascii="Times New Roman" w:hAnsi="Times New Roman" w:cs="Times New Roman"/>
                <w:bCs/>
                <w:shd w:val="clear" w:color="auto" w:fill="FFFFFF"/>
              </w:rPr>
              <w:t>Сервис в пассажирских перевозках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Правила перевозок и тарифы в пассажирских сообщениях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Контроль выполнения работниками поездной бригады должностных обязанностей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Эргономика</w:t>
            </w:r>
          </w:p>
          <w:p w:rsidR="000C4563" w:rsidRPr="00B35A42" w:rsidRDefault="000C4563" w:rsidP="00F529B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bCs/>
                <w:sz w:val="22"/>
                <w:szCs w:val="22"/>
              </w:rPr>
              <w:t>Охрана труда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Этика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Принимать решения при возникновении конфликтных и нештатных ситуаций в пассажирском поезде,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Эргономика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Этика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 xml:space="preserve">Правила оказания услуг по перевозкам на железнодорожном транспорте пассажиров, а также груза, багажа и </w:t>
            </w:r>
            <w:proofErr w:type="spellStart"/>
            <w:r w:rsidRPr="00B35A42">
              <w:rPr>
                <w:color w:val="333333"/>
                <w:sz w:val="22"/>
                <w:szCs w:val="22"/>
              </w:rPr>
              <w:t>грузобагажа</w:t>
            </w:r>
            <w:proofErr w:type="spellEnd"/>
          </w:p>
          <w:p w:rsidR="000C4563" w:rsidRPr="00B35A42" w:rsidRDefault="000C4563" w:rsidP="00B417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bCs/>
                <w:sz w:val="22"/>
                <w:szCs w:val="22"/>
              </w:rPr>
              <w:t>Охрана труда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Правила перевозок и тарифы в пассажирских сообщениях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Контроль соблюдения работниками поездной бригады трудовой, технологической дисциплины, правил охраны труда, пожарной безопасности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Транспортная безопасность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B35A42">
              <w:rPr>
                <w:rFonts w:ascii="Times New Roman" w:hAnsi="Times New Roman" w:cs="Times New Roman"/>
                <w:bCs/>
              </w:rPr>
              <w:t>Охрана труда</w:t>
            </w: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35A42">
              <w:rPr>
                <w:rFonts w:ascii="Times New Roman" w:hAnsi="Times New Roman" w:cs="Times New Roman"/>
                <w:shd w:val="clear" w:color="auto" w:fill="FFFFFF"/>
              </w:rPr>
              <w:t>Этика</w:t>
            </w:r>
          </w:p>
        </w:tc>
      </w:tr>
      <w:tr w:rsidR="000C4563" w:rsidRPr="00B35A42" w:rsidTr="001D4FFE">
        <w:trPr>
          <w:trHeight w:val="159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5B7D0E">
            <w:pPr>
              <w:pStyle w:val="af4"/>
              <w:spacing w:after="0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Планировать собственную деятельность и деятельность подчиненных работников при обслуживании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.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Расписание движения пассажирских поездов</w:t>
            </w:r>
          </w:p>
          <w:p w:rsidR="000C4563" w:rsidRPr="00B35A42" w:rsidRDefault="000C4563" w:rsidP="00B417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  <w:shd w:val="clear" w:color="auto" w:fill="FFFFFF"/>
              </w:rPr>
              <w:t>Железнодорожные станции и узлы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Контроль соблюдения работниками поездной бригады мер по обеспечению безопасности пассажиров и предупреждению нестандартных ситуаций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Транспортная безопасность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Эргономика</w:t>
            </w: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B35A42">
              <w:rPr>
                <w:rFonts w:ascii="Times New Roman" w:hAnsi="Times New Roman"/>
                <w:bCs/>
                <w:sz w:val="22"/>
                <w:szCs w:val="22"/>
              </w:rPr>
              <w:t>Охрана труда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Правила перевозок и тарифы в пассажирских сообщениях</w:t>
            </w: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Оформлять документацию по организации обслуживания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пассажирскими компаниями</w:t>
            </w: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Правила перевозок и тарифы в пассажирских сообщениях</w:t>
            </w: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F529B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Сервис в пассажирских перевозках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Схема железнодорожной транспортной сети</w:t>
            </w:r>
          </w:p>
          <w:p w:rsidR="000C4563" w:rsidRPr="00B35A42" w:rsidRDefault="000C4563" w:rsidP="00B417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35A42">
              <w:rPr>
                <w:rFonts w:ascii="Times New Roman" w:hAnsi="Times New Roman"/>
              </w:rPr>
              <w:t>Основы проектирования инфраструктуры пассажирского комплекса</w:t>
            </w:r>
            <w:r w:rsidRPr="00B35A42">
              <w:rPr>
                <w:rFonts w:ascii="Times New Roman" w:hAnsi="Times New Roman"/>
                <w:bCs/>
              </w:rPr>
              <w:t>.</w:t>
            </w: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Железнодорожные станции и узлы</w:t>
            </w:r>
          </w:p>
          <w:p w:rsidR="000C4563" w:rsidRPr="00B35A42" w:rsidRDefault="000C4563" w:rsidP="00F529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Принятие мер к разрешению конфликтных ситуаций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Эргономика</w:t>
            </w:r>
          </w:p>
          <w:p w:rsidR="000C4563" w:rsidRPr="00B35A42" w:rsidRDefault="000C4563" w:rsidP="001D4FF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B35A42">
              <w:rPr>
                <w:rFonts w:ascii="Times New Roman" w:hAnsi="Times New Roman"/>
                <w:bCs/>
                <w:sz w:val="22"/>
                <w:szCs w:val="22"/>
              </w:rPr>
              <w:t>Охрана труда</w:t>
            </w:r>
          </w:p>
          <w:p w:rsidR="000C4563" w:rsidRPr="00B35A42" w:rsidRDefault="000C4563" w:rsidP="00F529BE">
            <w:pPr>
              <w:pStyle w:val="ConsPlusNormal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C4563" w:rsidRPr="00B35A42" w:rsidRDefault="000C4563" w:rsidP="001D4FF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35A42">
              <w:rPr>
                <w:rFonts w:ascii="Times New Roman" w:hAnsi="Times New Roman" w:cs="Times New Roman"/>
              </w:rPr>
              <w:t>Этика</w:t>
            </w: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1D4FFE">
        <w:trPr>
          <w:trHeight w:val="316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D4FFE">
            <w:pPr>
              <w:pStyle w:val="af4"/>
              <w:spacing w:line="192" w:lineRule="auto"/>
              <w:jc w:val="both"/>
              <w:rPr>
                <w:color w:val="333333"/>
                <w:sz w:val="22"/>
                <w:szCs w:val="22"/>
              </w:rPr>
            </w:pPr>
            <w:r w:rsidRPr="00B35A42">
              <w:rPr>
                <w:color w:val="333333"/>
                <w:sz w:val="22"/>
                <w:szCs w:val="22"/>
              </w:rPr>
              <w:t>Виды и формы проездных и перевозочных документов для проезда пассажиров в пассажирском поезде, кроме 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szCs w:val="20"/>
              </w:rPr>
              <w:t>Правила перевозок и тарифы в пассажирских сообщениях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посадки и высадки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5B7D0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5B7D0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D4FFE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Устройство и правила эксплуатации систем жизнеобеспечения в пассажирском поезде, кроме 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 правил проезда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5B7D0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szCs w:val="20"/>
              </w:rPr>
              <w:t>Правила перевозок и тарифы в пассажирских сообщениях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Правила оформления проездных и перевозочных документов для проезда пассажиров в пассажирском поезде,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szCs w:val="20"/>
              </w:rPr>
              <w:t>Правила перевозок и тарифы в пассажирских сообщениях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 правил провоза пассажирами ручной клади и багажа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  <w:szCs w:val="20"/>
              </w:rPr>
              <w:t>Правила перевозок и тарифы в пассажирских сообщениях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5476D2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D4FFE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План реализации постельного белья в пассажирском поезде, кроме 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. транспорта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 в аварийных ситуациях работ по ликвидации последствий, в том числе эвакуации пассажиров,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35A42">
              <w:rPr>
                <w:rFonts w:ascii="Times New Roman" w:hAnsi="Times New Roman"/>
                <w:bCs/>
              </w:rPr>
              <w:t>Охрана труда</w:t>
            </w: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D4FFE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План реализации чайной продукции для торговли в пассажирском поезде, кроме 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  <w:szCs w:val="28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. транспорта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выполнения, в случаях необходимости, оказания первой помощи пассажирам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35A42">
              <w:rPr>
                <w:rFonts w:ascii="Times New Roman" w:hAnsi="Times New Roman"/>
                <w:bCs/>
              </w:rPr>
              <w:t>Охрана труда</w:t>
            </w: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D4FFE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Кодекс деловой этики, правила по этике общения при обслуживании маломобильных пассажиров на железнодорожном транспорте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Этика</w:t>
            </w: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 планового задания по сбору денежной выручки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</w:rPr>
              <w:t>Правила перевозок и тарифы в пассажирских сообщениях</w:t>
            </w: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5476D2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Инструкции по охране труда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35A42">
              <w:rPr>
                <w:rFonts w:ascii="Times New Roman" w:hAnsi="Times New Roman"/>
                <w:bCs/>
              </w:rPr>
              <w:t>Охрана труда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Принятие мер по увеличению объемов платных услуг, оказываемых пассажирам в пассажирском поезде,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35A42">
              <w:rPr>
                <w:rFonts w:ascii="Times New Roman" w:hAnsi="Times New Roman" w:cs="Times New Roman"/>
                <w:sz w:val="22"/>
                <w:szCs w:val="22"/>
              </w:rPr>
              <w:t>Психология</w:t>
            </w:r>
          </w:p>
          <w:p w:rsidR="000C4563" w:rsidRPr="00B35A42" w:rsidRDefault="000C4563" w:rsidP="005B7D0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jc w:val="both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35A42">
              <w:rPr>
                <w:rFonts w:ascii="Times New Roman" w:hAnsi="Times New Roman"/>
                <w:bCs/>
              </w:rPr>
              <w:t>Охрана труда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EE1D80">
        <w:trPr>
          <w:trHeight w:val="45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color w:val="333333"/>
                <w:sz w:val="23"/>
                <w:szCs w:val="23"/>
              </w:rPr>
              <w:t>Нормативно-технические и руководящие документы по организации обслуживания пассажиров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  <w:szCs w:val="20"/>
              </w:rPr>
              <w:t>Правила перевозок и тарифы в пассажирских сообщениях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5476D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ПК-5 - способностью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резервы, </w:t>
            </w:r>
            <w:r w:rsidRPr="00B35A42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lastRenderedPageBreak/>
              <w:t>устанавливать причины неисправностей и недостатков в работе, принимать меры по их устранению и повышению эффективности использования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lastRenderedPageBreak/>
              <w:t>Применять методики по проверке качества проведения ремонта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5B7D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качества произведенного ремонта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 xml:space="preserve">Применять методики по проверке санитарно-технического состояния вагонов пассажирского поезда, кроме </w:t>
            </w:r>
            <w:r w:rsidRPr="00B35A42">
              <w:rPr>
                <w:color w:val="333333"/>
                <w:sz w:val="23"/>
                <w:szCs w:val="23"/>
              </w:rPr>
              <w:lastRenderedPageBreak/>
              <w:t>фирменного и международного сообщения,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lastRenderedPageBreak/>
              <w:t>Эксплуатация и ремонт пассажирских вагонов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 xml:space="preserve">Технологический процесс подготовки и экипировки в рейс вагонов пассажирского поезда, кроме </w:t>
            </w:r>
            <w:r w:rsidRPr="00B35A42">
              <w:rPr>
                <w:color w:val="333333"/>
                <w:sz w:val="23"/>
                <w:szCs w:val="23"/>
              </w:rPr>
              <w:lastRenderedPageBreak/>
              <w:t>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lastRenderedPageBreak/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t>Железнодорожн</w:t>
            </w: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lastRenderedPageBreak/>
              <w:t>ые станции и узлы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</w:rPr>
              <w:t>Основы проектирования инфраструктуры пассажирского комплекса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lastRenderedPageBreak/>
              <w:t xml:space="preserve">Проверка санитарно-технического состояния вагонов пассажирского поезда, кроме фирменного и международного сообщения, </w:t>
            </w:r>
            <w:r w:rsidRPr="00B35A42">
              <w:rPr>
                <w:color w:val="333333"/>
                <w:sz w:val="23"/>
                <w:szCs w:val="23"/>
              </w:rPr>
              <w:lastRenderedPageBreak/>
              <w:t>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lastRenderedPageBreak/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 xml:space="preserve">Эксплуатация и </w:t>
            </w:r>
            <w:r w:rsidRPr="00B35A42">
              <w:rPr>
                <w:rFonts w:ascii="Times New Roman" w:hAnsi="Times New Roman"/>
                <w:bCs/>
                <w:color w:val="000000"/>
              </w:rPr>
              <w:lastRenderedPageBreak/>
              <w:t>ремонт пассажирских вагонов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Применять методики по техническому обслуживанию вагонов пассажирского поезда,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Порядок приемки и сдачи вагонов в пассажирском поезде, кроме фирменного и международного сообщения,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соответствия установленной схеме сформированного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5476D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Читать показания контрольно-измерительных приборов, применяемых в вагонах пассажирского поезда, кроме 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Инструкции по охране труда в пассажирском поезде,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5476D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Принимать управленческие решения в нестандартных и аварийных ситуациях, возникающих в вагонах пассажирского поезда,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</w:p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B35A42">
              <w:rPr>
                <w:rFonts w:ascii="Times New Roman" w:hAnsi="Times New Roman"/>
                <w:bCs/>
                <w:szCs w:val="28"/>
              </w:rPr>
              <w:t>Эргономика</w:t>
            </w: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Законодательство Российской Федерации о транспортной безопасности в объеме, необходимом для выполнения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наличия средств оказания медицинской помощи в вагонах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5476D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Выявлять неисправности в работе оборудования вагонов пассажирского поезда,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снабжения топливом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5476D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color w:val="333333"/>
                <w:sz w:val="23"/>
                <w:szCs w:val="23"/>
              </w:rPr>
              <w:t>Оформлять документацию по техническому состоянию пассажирского поезда,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Организация производства, труда и управления в объеме, необходимом для выполнения должностных обязанностей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t>Железнодорожные станции и узлы</w:t>
            </w:r>
          </w:p>
          <w:p w:rsidR="000C4563" w:rsidRPr="00B35A42" w:rsidRDefault="000C4563" w:rsidP="001D4FF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снабжения водой вагонов пассажирского поезда, кроме фирменного и международного сообщения, в пункте формирования и оборота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  <w:tr w:rsidR="000C4563" w:rsidRPr="00B35A42" w:rsidTr="005476D2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Нормативно-технические и руководящие документы по приемке-сдаче вагонов пассажирского поезда, кроме фирменного и международного сообщения, в объеме, необходимом для выполнения должностных обязанностей в пункте формирования и 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</w:rPr>
              <w:t>Правила перевозок и тарифы в пассажирских сообщениях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снабжения постельным бельем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. транспорта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снабжения чайной продукцией для торговли в вагоне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. транспорта</w:t>
            </w:r>
          </w:p>
        </w:tc>
      </w:tr>
      <w:tr w:rsidR="000C4563" w:rsidRPr="00B35A42" w:rsidTr="005476D2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4453B1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Устройство и правила эксплуатации пассажирских вагонов и их оборудования в пассажирском поезде,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снабжения периодической печатью вагонов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. транспорта</w:t>
            </w:r>
          </w:p>
        </w:tc>
      </w:tr>
      <w:tr w:rsidR="000C4563" w:rsidRPr="00B35A42" w:rsidTr="005476D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B417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color w:val="333333"/>
                <w:sz w:val="23"/>
                <w:szCs w:val="23"/>
              </w:rPr>
              <w:t>Правила технического обслуживания тормозного оборудования пассажирского поезда,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B417F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B417F7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снабжения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shd w:val="clear" w:color="auto" w:fill="FFFFFF"/>
              </w:rPr>
              <w:t xml:space="preserve">Аутсорсинг в пассажирском комплексе </w:t>
            </w:r>
            <w:proofErr w:type="spellStart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ж.д</w:t>
            </w:r>
            <w:proofErr w:type="spellEnd"/>
            <w:r w:rsidRPr="00B35A42">
              <w:rPr>
                <w:rFonts w:ascii="Times New Roman" w:hAnsi="Times New Roman"/>
                <w:bCs/>
                <w:shd w:val="clear" w:color="auto" w:fill="FFFFFF"/>
              </w:rPr>
              <w:t>. транспорта</w:t>
            </w:r>
          </w:p>
        </w:tc>
      </w:tr>
      <w:tr w:rsidR="000C4563" w:rsidRPr="00B35A42" w:rsidTr="00B54DEE">
        <w:trPr>
          <w:trHeight w:val="219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Способы выявления неисправностей в работе вагонного оборудования пассажирского поезда, кроме фирменного и международного сообщения,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35A42">
              <w:rPr>
                <w:rFonts w:ascii="Times New Roman" w:hAnsi="Times New Roman"/>
              </w:rPr>
              <w:t>Управление эксплуатационной работой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 работниками поездной бригады должностных обязанностей в пассажирском поезде, кроме фирменного и международного сообщения,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B35A42">
              <w:rPr>
                <w:rFonts w:ascii="Times New Roman" w:hAnsi="Times New Roman"/>
              </w:rPr>
              <w:t>Охрана труда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63" w:rsidRPr="00B35A42" w:rsidTr="00B54DEE">
        <w:trPr>
          <w:trHeight w:val="40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Инструкции по охране труда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Охрана труда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line="216" w:lineRule="auto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бригады пассажирского поезда, кроме фирменного и международного сообщения,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Охрана труда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B54DEE">
        <w:trPr>
          <w:trHeight w:val="366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Правила пожарной безопасности в пассажирском поезде,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Охрана труда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 работниками поездной бригады работ по сдаче вагонов пассажирского поезда, кроме фирменного и международного сообщения, в ремонт в пункте формирования и 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Охрана труда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63" w:rsidRPr="00B35A42" w:rsidTr="00B54DEE">
        <w:trPr>
          <w:trHeight w:val="25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Нормативно-технические и руководящие документы по техническому состоянию вагонов пассажирского поезда, кроме фирменного и международного сообщения, в объеме, необходимом для выполнения должностных обязанностей в пути 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Принятие мер к обеспечению безаварийной и надежной работы оборудования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563" w:rsidRPr="00B35A42" w:rsidRDefault="000C4563">
      <w:r w:rsidRPr="00B35A42">
        <w:br w:type="page"/>
      </w:r>
    </w:p>
    <w:tbl>
      <w:tblPr>
        <w:tblW w:w="15027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2"/>
        <w:gridCol w:w="1701"/>
        <w:gridCol w:w="2551"/>
        <w:gridCol w:w="1701"/>
        <w:gridCol w:w="2977"/>
        <w:gridCol w:w="1843"/>
      </w:tblGrid>
      <w:tr w:rsidR="000C4563" w:rsidRPr="00B35A42" w:rsidTr="00B54DEE">
        <w:trPr>
          <w:trHeight w:val="32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Порядок оформления документации по техническому состоянию пассажирского поезда в пассажирском поезде, кроме фирменного и международного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Управление пассажирскими компаниями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санитарно-технического состояния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409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исправности отопительной системы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исправности системы кондиционирования воздуха и вентиляции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279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исправности освещения и электрооборудования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23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качества экипировки топливом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4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Проверка качества экипировки водой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32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 xml:space="preserve">Контроль стабильной работы поездного </w:t>
            </w:r>
            <w:proofErr w:type="spellStart"/>
            <w:r w:rsidRPr="00B35A42">
              <w:rPr>
                <w:color w:val="333333"/>
                <w:sz w:val="23"/>
                <w:szCs w:val="23"/>
              </w:rPr>
              <w:t>радиопункта</w:t>
            </w:r>
            <w:proofErr w:type="spellEnd"/>
            <w:r w:rsidRPr="00B35A42">
              <w:rPr>
                <w:color w:val="333333"/>
                <w:sz w:val="23"/>
                <w:szCs w:val="23"/>
              </w:rPr>
              <w:t xml:space="preserve">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4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выполнения, в случае необходимости, ограждения поезда поездной бригадой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t>Железнодорожные станции и узлы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32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выполнения, в случае необходимости, проверки состояния сцепных приборов и соединительных рукавов поездной бригадой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t>Железнодорожные станции и узлы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</w:tc>
      </w:tr>
      <w:tr w:rsidR="000C4563" w:rsidRPr="00B35A42" w:rsidTr="00B54DEE">
        <w:trPr>
          <w:trHeight w:val="3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Выполнение, в случае необходимости, операций по прицепке и отцепке локомотива от состава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t>Железнодорожные станции и узлы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Эксплуатация и ремонт пассажирских вагонов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  <w:tr w:rsidR="000C4563" w:rsidRPr="00B35A42" w:rsidTr="00B54DEE">
        <w:trPr>
          <w:trHeight w:val="47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before="0" w:beforeAutospacing="0" w:after="0" w:afterAutospacing="0" w:line="192" w:lineRule="auto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Контроль выполнения, в случае необходимости, проведения поездной бригадой сокращенного опробования тормозов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B35A42">
              <w:rPr>
                <w:rFonts w:ascii="Times New Roman" w:hAnsi="Times New Roman" w:cs="Times New Roman"/>
                <w:sz w:val="22"/>
                <w:szCs w:val="28"/>
                <w:shd w:val="clear" w:color="auto" w:fill="FFFFFF"/>
              </w:rPr>
              <w:t>Железнодорожные станции и узлы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  <w:tr w:rsidR="000C4563" w:rsidRPr="00B35A42" w:rsidTr="00B54DEE">
        <w:trPr>
          <w:trHeight w:val="154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Установление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/>
                <w:bCs/>
                <w:color w:val="000000"/>
              </w:rPr>
            </w:pP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  <w:tr w:rsidR="000C4563" w:rsidRPr="001717B4" w:rsidTr="00B54DEE">
        <w:trPr>
          <w:trHeight w:val="20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pStyle w:val="af4"/>
              <w:spacing w:after="0"/>
              <w:rPr>
                <w:color w:val="333333"/>
                <w:sz w:val="23"/>
                <w:szCs w:val="23"/>
              </w:rPr>
            </w:pPr>
            <w:r w:rsidRPr="00B35A42">
              <w:rPr>
                <w:color w:val="333333"/>
                <w:sz w:val="23"/>
                <w:szCs w:val="23"/>
              </w:rPr>
              <w:t>Ведение документации по техническому состоянию пассажирского поезда, кроме фирменного и международного сообщения, в пути 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63" w:rsidRPr="00B35A42" w:rsidRDefault="000C4563" w:rsidP="001717B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B35A42">
              <w:rPr>
                <w:rFonts w:ascii="Times New Roman" w:hAnsi="Times New Roman"/>
                <w:szCs w:val="28"/>
              </w:rPr>
              <w:t>Транспортная безопасность</w:t>
            </w:r>
          </w:p>
          <w:p w:rsidR="000C4563" w:rsidRPr="00B35A42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563" w:rsidRPr="001717B4" w:rsidRDefault="000C4563" w:rsidP="001717B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5A42">
              <w:rPr>
                <w:rFonts w:ascii="Times New Roman" w:hAnsi="Times New Roman"/>
                <w:bCs/>
                <w:color w:val="000000"/>
              </w:rPr>
              <w:t>Техническая эксплуатация железнодорожного транспорта и безопасность движения</w:t>
            </w:r>
          </w:p>
        </w:tc>
      </w:tr>
    </w:tbl>
    <w:p w:rsidR="000C4563" w:rsidRPr="00B417F7" w:rsidRDefault="000C4563" w:rsidP="00B417F7">
      <w:pPr>
        <w:widowControl w:val="0"/>
        <w:spacing w:after="0" w:line="24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  <w:sectPr w:rsidR="000C4563" w:rsidRPr="00B417F7" w:rsidSect="00FB720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C4563" w:rsidRPr="00B417F7" w:rsidRDefault="000C4563" w:rsidP="00B417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417F7">
        <w:rPr>
          <w:rFonts w:ascii="Times New Roman" w:hAnsi="Times New Roman"/>
          <w:b/>
          <w:bCs/>
          <w:sz w:val="28"/>
          <w:szCs w:val="28"/>
        </w:rPr>
        <w:lastRenderedPageBreak/>
        <w:t>ОРГАНИЗАЦИОННО-ПЕДАГОГИЧЕСКИЕ УСЛОВИЯ</w:t>
      </w:r>
    </w:p>
    <w:p w:rsidR="000C4563" w:rsidRPr="00B417F7" w:rsidRDefault="000C4563" w:rsidP="00B41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C4563" w:rsidRPr="00E93701" w:rsidRDefault="000C4563" w:rsidP="00B417F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7F7">
        <w:rPr>
          <w:rFonts w:ascii="Times New Roman" w:hAnsi="Times New Roman" w:cs="Times New Roman"/>
          <w:sz w:val="28"/>
          <w:szCs w:val="28"/>
        </w:rPr>
        <w:t>1. Требования к квалификации педагогических кадров, представителей предприятий и организаци</w:t>
      </w:r>
      <w:r w:rsidRPr="00E93701">
        <w:rPr>
          <w:rFonts w:ascii="Times New Roman" w:hAnsi="Times New Roman" w:cs="Times New Roman"/>
          <w:sz w:val="28"/>
          <w:szCs w:val="28"/>
        </w:rPr>
        <w:t>й, обеспечивающих реализацию образовательного процесса.</w:t>
      </w:r>
    </w:p>
    <w:p w:rsidR="000C4563" w:rsidRPr="00E93701" w:rsidRDefault="000C4563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3701">
        <w:rPr>
          <w:rFonts w:ascii="Times New Roman" w:hAnsi="Times New Roman"/>
          <w:bCs/>
          <w:sz w:val="28"/>
          <w:szCs w:val="28"/>
        </w:rPr>
        <w:t>К реализации программы привлекаются педагогические работники квалификация которых соответствует проф. стандарту, утвержденному приказом Минтруда России от 08.09.2015 № 608н «Об утверждении профессионального стандарта «Педагог профессионального обучения, профессионального образования и дополнительного профессионального образования» (зарегистрирован в Минюсте России 24.09.2015 № 38993).</w:t>
      </w:r>
    </w:p>
    <w:p w:rsidR="000C4563" w:rsidRPr="00E93701" w:rsidRDefault="000C4563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3701">
        <w:rPr>
          <w:rFonts w:ascii="Times New Roman" w:hAnsi="Times New Roman"/>
          <w:bCs/>
          <w:sz w:val="28"/>
          <w:szCs w:val="28"/>
        </w:rPr>
        <w:t xml:space="preserve">Высшее образование - </w:t>
      </w:r>
      <w:proofErr w:type="spellStart"/>
      <w:r w:rsidRPr="00E93701">
        <w:rPr>
          <w:rFonts w:ascii="Times New Roman" w:hAnsi="Times New Roman"/>
          <w:bCs/>
          <w:sz w:val="28"/>
          <w:szCs w:val="28"/>
        </w:rPr>
        <w:t>специалитет</w:t>
      </w:r>
      <w:proofErr w:type="spellEnd"/>
      <w:r w:rsidRPr="00E93701">
        <w:rPr>
          <w:rFonts w:ascii="Times New Roman" w:hAnsi="Times New Roman"/>
          <w:bCs/>
          <w:sz w:val="28"/>
          <w:szCs w:val="28"/>
        </w:rPr>
        <w:t xml:space="preserve">, магистратура, аспирантура (адъюнктура), ординатура, </w:t>
      </w:r>
      <w:proofErr w:type="spellStart"/>
      <w:r w:rsidRPr="00E93701">
        <w:rPr>
          <w:rFonts w:ascii="Times New Roman" w:hAnsi="Times New Roman"/>
          <w:bCs/>
          <w:sz w:val="28"/>
          <w:szCs w:val="28"/>
        </w:rPr>
        <w:t>ассистентура</w:t>
      </w:r>
      <w:proofErr w:type="spellEnd"/>
      <w:r w:rsidRPr="00E93701">
        <w:rPr>
          <w:rFonts w:ascii="Times New Roman" w:hAnsi="Times New Roman"/>
          <w:bCs/>
          <w:sz w:val="28"/>
          <w:szCs w:val="28"/>
        </w:rPr>
        <w:t>-стажировка, направленность (профиль) которого, как правило, соответствует преподаваемому учебному курсу, дисциплине (модулю). Дополнительное профессиональное образование на базе высшего образования (</w:t>
      </w:r>
      <w:proofErr w:type="spellStart"/>
      <w:r w:rsidRPr="00E93701">
        <w:rPr>
          <w:rFonts w:ascii="Times New Roman" w:hAnsi="Times New Roman"/>
          <w:bCs/>
          <w:sz w:val="28"/>
          <w:szCs w:val="28"/>
        </w:rPr>
        <w:t>специалитета</w:t>
      </w:r>
      <w:proofErr w:type="spellEnd"/>
      <w:r w:rsidRPr="00E93701">
        <w:rPr>
          <w:rFonts w:ascii="Times New Roman" w:hAnsi="Times New Roman"/>
          <w:bCs/>
          <w:sz w:val="28"/>
          <w:szCs w:val="28"/>
        </w:rPr>
        <w:t xml:space="preserve">, магистратуры, аспирантуры (адъюнктуры), ординатуры, </w:t>
      </w:r>
      <w:proofErr w:type="spellStart"/>
      <w:r w:rsidRPr="00E93701">
        <w:rPr>
          <w:rFonts w:ascii="Times New Roman" w:hAnsi="Times New Roman"/>
          <w:bCs/>
          <w:sz w:val="28"/>
          <w:szCs w:val="28"/>
        </w:rPr>
        <w:t>ассистентуры</w:t>
      </w:r>
      <w:proofErr w:type="spellEnd"/>
      <w:r w:rsidRPr="00E93701">
        <w:rPr>
          <w:rFonts w:ascii="Times New Roman" w:hAnsi="Times New Roman"/>
          <w:bCs/>
          <w:sz w:val="28"/>
          <w:szCs w:val="28"/>
        </w:rPr>
        <w:t>-стажировки) - профессиональная переподготовка, направленность (профиль) которой соответствует преподаваемому учебному курсу, дисциплине (модулю)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 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:rsidR="000C4563" w:rsidRPr="00E93701" w:rsidRDefault="000C4563" w:rsidP="002909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3701">
        <w:rPr>
          <w:rFonts w:ascii="Times New Roman" w:hAnsi="Times New Roman"/>
          <w:bCs/>
          <w:sz w:val="28"/>
          <w:szCs w:val="28"/>
        </w:rPr>
        <w:t xml:space="preserve">При несоответствии направленности (профиля) образования преподаваемому учебному курсу, дисциплине (модулю) - опыт работы в области профессиональной деятельности, осваиваемой обучающимися или соответствующей преподаваемому учебному курсу, дисциплине (модулю). Стаж научно-педагогической работы не менее трех лет. При наличии ученого звания - без предъявления требований к стажу </w:t>
      </w:r>
      <w:proofErr w:type="spellStart"/>
      <w:r w:rsidRPr="00E93701">
        <w:rPr>
          <w:rFonts w:ascii="Times New Roman" w:hAnsi="Times New Roman"/>
          <w:bCs/>
          <w:sz w:val="28"/>
          <w:szCs w:val="28"/>
        </w:rPr>
        <w:t>работы.Систематические</w:t>
      </w:r>
      <w:proofErr w:type="spellEnd"/>
      <w:r w:rsidRPr="00E93701">
        <w:rPr>
          <w:rFonts w:ascii="Times New Roman" w:hAnsi="Times New Roman"/>
          <w:bCs/>
          <w:sz w:val="28"/>
          <w:szCs w:val="28"/>
        </w:rPr>
        <w:t xml:space="preserve">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0C4563" w:rsidRPr="00E93701" w:rsidRDefault="000C4563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01">
        <w:rPr>
          <w:rFonts w:ascii="Times New Roman" w:hAnsi="Times New Roman" w:cs="Times New Roman"/>
          <w:bCs/>
          <w:sz w:val="28"/>
          <w:szCs w:val="28"/>
        </w:rPr>
        <w:t>2. Требования к материально-техническим условиям.</w:t>
      </w:r>
    </w:p>
    <w:p w:rsidR="000C4563" w:rsidRPr="00AE6140" w:rsidRDefault="000C4563" w:rsidP="002909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E6140">
        <w:rPr>
          <w:rFonts w:ascii="Times New Roman" w:hAnsi="Times New Roman"/>
          <w:bCs/>
          <w:sz w:val="28"/>
          <w:szCs w:val="28"/>
        </w:rPr>
        <w:t>Материально-техническая база обеспечивает проведение всех видов учебных занятий, предусмотренных учебным планом по Программе и соответствует действующим санитарным и противопожарным нормам и правилам.</w:t>
      </w:r>
    </w:p>
    <w:p w:rsidR="000C4563" w:rsidRPr="004436F5" w:rsidRDefault="000C4563" w:rsidP="002909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4436F5">
        <w:rPr>
          <w:rFonts w:ascii="Times New Roman" w:hAnsi="Times New Roman"/>
          <w:bCs/>
          <w:spacing w:val="-6"/>
          <w:sz w:val="28"/>
          <w:szCs w:val="28"/>
        </w:rPr>
        <w:t>Она содержит специальные помещения: учебные аудитории для проведения лекций, практических занятий, текущего контроля и промежуточной аттестации, а также помещения для самостоятельной работы, итоговой аттестации (в соответствии с утвержденным расписанием учебных занятий).</w:t>
      </w:r>
    </w:p>
    <w:p w:rsidR="000C4563" w:rsidRPr="00EE1F9C" w:rsidRDefault="000C4563" w:rsidP="0029090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lastRenderedPageBreak/>
        <w:t>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C4563" w:rsidRPr="00EE1F9C" w:rsidRDefault="000C4563" w:rsidP="0029090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:rsidR="000C4563" w:rsidRPr="00EE1F9C" w:rsidRDefault="000C4563" w:rsidP="002909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F9C">
        <w:rPr>
          <w:rFonts w:ascii="Times New Roman" w:hAnsi="Times New Roman" w:cs="Times New Roman"/>
          <w:bCs/>
          <w:sz w:val="28"/>
          <w:szCs w:val="28"/>
        </w:rPr>
        <w:t>3. Требования к информационным и учебно-методическим условиям.</w:t>
      </w:r>
    </w:p>
    <w:p w:rsidR="000C4563" w:rsidRPr="00EE1F9C" w:rsidRDefault="000C4563" w:rsidP="00290909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Перечень информационных технологий, используемых при осуществлении образовательного процесса по Программе:</w:t>
      </w:r>
    </w:p>
    <w:p w:rsidR="000C4563" w:rsidRPr="00EE1F9C" w:rsidRDefault="000C4563" w:rsidP="00216BA3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технические средства (компьютер/ноутбук, проектор/интерактивная доска);</w:t>
      </w:r>
    </w:p>
    <w:p w:rsidR="000C4563" w:rsidRPr="00EE1F9C" w:rsidRDefault="000C4563" w:rsidP="00216BA3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методы обучения с использованием информационных технологий (демонстрация мультимедийных материалов);</w:t>
      </w:r>
    </w:p>
    <w:p w:rsidR="000C4563" w:rsidRPr="00EE1F9C" w:rsidRDefault="000C4563" w:rsidP="00290909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-</w:t>
      </w:r>
      <w:r w:rsidRPr="00EE1F9C">
        <w:rPr>
          <w:rFonts w:ascii="Times New Roman" w:hAnsi="Times New Roman"/>
          <w:bCs/>
          <w:sz w:val="28"/>
          <w:szCs w:val="28"/>
        </w:rPr>
        <w:tab/>
        <w:t>использование электронных ресурсов.</w:t>
      </w:r>
    </w:p>
    <w:p w:rsidR="000C4563" w:rsidRPr="00EE1F9C" w:rsidRDefault="000C4563" w:rsidP="002909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 xml:space="preserve">Программа обеспечена необходимым комплектом лицензионного программного обеспечения (Операционная система </w:t>
      </w:r>
      <w:proofErr w:type="spellStart"/>
      <w:r w:rsidRPr="00EE1F9C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EE1F9C">
        <w:rPr>
          <w:rFonts w:ascii="Times New Roman" w:hAnsi="Times New Roman"/>
          <w:bCs/>
          <w:sz w:val="28"/>
          <w:szCs w:val="28"/>
        </w:rPr>
        <w:t xml:space="preserve"> (Договор № ЭОА50130 от 22.01.2018), MS </w:t>
      </w:r>
      <w:proofErr w:type="spellStart"/>
      <w:r w:rsidRPr="00EE1F9C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EE1F9C">
        <w:rPr>
          <w:rFonts w:ascii="Times New Roman" w:hAnsi="Times New Roman"/>
          <w:bCs/>
          <w:sz w:val="28"/>
          <w:szCs w:val="28"/>
        </w:rPr>
        <w:t xml:space="preserve"> Операционная система </w:t>
      </w:r>
      <w:proofErr w:type="spellStart"/>
      <w:r w:rsidRPr="00EE1F9C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EE1F9C">
        <w:rPr>
          <w:rFonts w:ascii="Times New Roman" w:hAnsi="Times New Roman"/>
          <w:bCs/>
          <w:sz w:val="28"/>
          <w:szCs w:val="28"/>
        </w:rPr>
        <w:t xml:space="preserve"> (Договор № ЭОА50130 от 22.01.2018), </w:t>
      </w:r>
      <w:proofErr w:type="spellStart"/>
      <w:r w:rsidRPr="00EE1F9C">
        <w:rPr>
          <w:rFonts w:ascii="Times New Roman" w:hAnsi="Times New Roman"/>
          <w:bCs/>
          <w:sz w:val="28"/>
          <w:szCs w:val="28"/>
        </w:rPr>
        <w:t>AutoCAD</w:t>
      </w:r>
      <w:proofErr w:type="spellEnd"/>
      <w:r w:rsidRPr="00EE1F9C">
        <w:rPr>
          <w:rFonts w:ascii="Times New Roman" w:hAnsi="Times New Roman"/>
          <w:bCs/>
          <w:sz w:val="28"/>
          <w:szCs w:val="28"/>
        </w:rPr>
        <w:t xml:space="preserve">® (Гражданско-правовой договор № 0372100021113000122-0001158-02 от 30.04.2013), установленного на технических средствах, размещенных в специальных помещениях и помещениях для самостоятельной работы в соответствии с утвержденным расписанием учебных занятий, консультаций, текущего контроля и промежуточной аттестации, самостоятельной </w:t>
      </w:r>
      <w:proofErr w:type="spellStart"/>
      <w:r w:rsidRPr="00EE1F9C">
        <w:rPr>
          <w:rFonts w:ascii="Times New Roman" w:hAnsi="Times New Roman"/>
          <w:bCs/>
          <w:sz w:val="28"/>
          <w:szCs w:val="28"/>
        </w:rPr>
        <w:t>работы.Перечень</w:t>
      </w:r>
      <w:proofErr w:type="spellEnd"/>
      <w:r w:rsidRPr="00EE1F9C">
        <w:rPr>
          <w:rFonts w:ascii="Times New Roman" w:hAnsi="Times New Roman"/>
          <w:bCs/>
          <w:sz w:val="28"/>
          <w:szCs w:val="28"/>
        </w:rPr>
        <w:t xml:space="preserve"> лицензионного программного обеспечения и информационных справочных систем приведены в Паспортах аудиторий/помещений.</w:t>
      </w:r>
    </w:p>
    <w:p w:rsidR="000C4563" w:rsidRPr="00EE1F9C" w:rsidRDefault="000C4563" w:rsidP="00160C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F9C">
        <w:rPr>
          <w:rFonts w:ascii="Times New Roman" w:hAnsi="Times New Roman" w:cs="Times New Roman"/>
          <w:bCs/>
          <w:sz w:val="28"/>
          <w:szCs w:val="28"/>
        </w:rPr>
        <w:t>Перечень ресурсов информационно-телекоммуникационной сети «Интернет», необходимых для освоения Программы:</w:t>
      </w:r>
    </w:p>
    <w:p w:rsidR="000C4563" w:rsidRPr="00EE1F9C" w:rsidRDefault="000C4563" w:rsidP="00160C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-</w:t>
      </w:r>
      <w:r w:rsidRPr="00EE1F9C">
        <w:rPr>
          <w:rFonts w:ascii="Times New Roman" w:hAnsi="Times New Roman"/>
          <w:bCs/>
          <w:sz w:val="28"/>
          <w:szCs w:val="28"/>
        </w:rPr>
        <w:tab/>
        <w:t xml:space="preserve">Электронный фонд правовой и нормативно-технической документации – Режим доступа: </w:t>
      </w:r>
      <w:hyperlink r:id="rId9" w:history="1">
        <w:r w:rsidRPr="00EE1F9C">
          <w:rPr>
            <w:rFonts w:ascii="Times New Roman" w:hAnsi="Times New Roman"/>
            <w:bCs/>
            <w:sz w:val="28"/>
            <w:szCs w:val="28"/>
          </w:rPr>
          <w:t>http://docs.cntd.ru/</w:t>
        </w:r>
      </w:hyperlink>
      <w:r w:rsidRPr="00EE1F9C">
        <w:rPr>
          <w:rFonts w:ascii="Times New Roman" w:hAnsi="Times New Roman"/>
          <w:bCs/>
          <w:sz w:val="28"/>
          <w:szCs w:val="28"/>
        </w:rPr>
        <w:t>, свободный:</w:t>
      </w:r>
    </w:p>
    <w:p w:rsidR="000C4563" w:rsidRPr="00EE1F9C" w:rsidRDefault="000C4563" w:rsidP="00EE1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F9C">
        <w:rPr>
          <w:rFonts w:ascii="Times New Roman" w:hAnsi="Times New Roman" w:cs="Times New Roman"/>
          <w:bCs/>
          <w:sz w:val="28"/>
          <w:szCs w:val="28"/>
        </w:rPr>
        <w:t>Перечень основной и дополнительной учебной литературы, нормативно-правовой документации и других изданий, необходимых для освоения Программы: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1. Федеральный закон Российской Федерации от 10.01.2003 г. №17-ФЗ «О железнодорожном транспорте в Российской Федерации» (в ред. Федерального закона Российской Федерации от 26.07.2017 № 205-ФЗ).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Федеральный закон Российской Федерации от 10.01.2003 г. № 18-ФЗ «Устав железнодорожного транспорта Российской Федерации» (в ред. Федерального закона Российской Федерации от 18.07.2017 № 177-ФЗ)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1" w:name="OLE_LINK28"/>
      <w:r w:rsidRPr="00B35A42">
        <w:rPr>
          <w:rStyle w:val="FontStyle59"/>
          <w:sz w:val="28"/>
          <w:szCs w:val="28"/>
        </w:rPr>
        <w:t>Федеральный закон Российской Федерации «О безопасности»</w:t>
      </w:r>
      <w:bookmarkEnd w:id="1"/>
      <w:r w:rsidRPr="00B35A42">
        <w:rPr>
          <w:rStyle w:val="FontStyle59"/>
          <w:sz w:val="28"/>
          <w:szCs w:val="28"/>
        </w:rPr>
        <w:t xml:space="preserve"> от 28.12.2010 № 390-ФЗ (в ред. Федерального закона Российской Федерации от 05.10.2015 № 285-ФЗ)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2" w:name="OLE_LINK31"/>
      <w:r w:rsidRPr="00B35A42">
        <w:rPr>
          <w:rStyle w:val="FontStyle59"/>
          <w:sz w:val="28"/>
          <w:szCs w:val="28"/>
        </w:rPr>
        <w:t>Федеральный закон Российской Федерации «О противодействии терроризму»</w:t>
      </w:r>
      <w:bookmarkEnd w:id="2"/>
      <w:r w:rsidRPr="00B35A42">
        <w:rPr>
          <w:rStyle w:val="FontStyle59"/>
          <w:sz w:val="28"/>
          <w:szCs w:val="28"/>
        </w:rPr>
        <w:t xml:space="preserve"> от 06.03.2006 № 35-ФЗ (</w:t>
      </w:r>
      <w:bookmarkStart w:id="3" w:name="OLE_LINK38"/>
      <w:bookmarkStart w:id="4" w:name="OLE_LINK39"/>
      <w:r w:rsidRPr="00B35A42">
        <w:rPr>
          <w:rStyle w:val="FontStyle59"/>
          <w:sz w:val="28"/>
          <w:szCs w:val="28"/>
        </w:rPr>
        <w:t xml:space="preserve">в ред. Федерального закона Российской Федерации </w:t>
      </w:r>
      <w:bookmarkEnd w:id="3"/>
      <w:bookmarkEnd w:id="4"/>
      <w:r w:rsidRPr="00B35A42">
        <w:rPr>
          <w:rStyle w:val="FontStyle59"/>
          <w:sz w:val="28"/>
          <w:szCs w:val="28"/>
        </w:rPr>
        <w:t>от 06.07.2016 № 374-ФЗ)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5" w:name="OLE_LINK13"/>
      <w:bookmarkStart w:id="6" w:name="OLE_LINK14"/>
      <w:r w:rsidRPr="00B35A42">
        <w:rPr>
          <w:rStyle w:val="FontStyle59"/>
          <w:sz w:val="28"/>
          <w:szCs w:val="28"/>
        </w:rPr>
        <w:lastRenderedPageBreak/>
        <w:t>Федеральный закон Российской Федерации «О транспортной безопасности»</w:t>
      </w:r>
      <w:bookmarkStart w:id="7" w:name="OLE_LINK12"/>
      <w:bookmarkEnd w:id="5"/>
      <w:bookmarkEnd w:id="6"/>
      <w:r w:rsidRPr="00B35A42">
        <w:rPr>
          <w:rStyle w:val="FontStyle59"/>
          <w:sz w:val="28"/>
          <w:szCs w:val="28"/>
        </w:rPr>
        <w:t>№ 16-ФЗ от 09.07.2007 г.</w:t>
      </w:r>
      <w:bookmarkEnd w:id="7"/>
      <w:r w:rsidRPr="00B35A42">
        <w:rPr>
          <w:rStyle w:val="FontStyle59"/>
          <w:sz w:val="28"/>
          <w:szCs w:val="28"/>
        </w:rPr>
        <w:t xml:space="preserve"> (в ред. Федеральных законов от 23.07.2008 № 160-ФЗ, от 19.07.2009 № 197-ФЗ, от 29.06.2010 № 131-ФЗ, от 07.02.2011 № 4-ФЗ, от 18.07.2011 № 221-ФЗ, от 18.07.2011 № 242-ФЗ, от 23.07.2013 № 208-ФЗ, от 23.07.2013 № 225-ФЗ, от 03.02.2014 № 15-ФЗ, от 29.06.2015 № 168-ФЗ, от 13.07.2015 № 230-ФЗ, от 23.06.2016 № 201-ФЗ, от 06.07.2016 № 374-ФЗ)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8" w:name="OLE_LINK21"/>
      <w:bookmarkStart w:id="9" w:name="OLE_LINK22"/>
      <w:r w:rsidRPr="00B35A42">
        <w:rPr>
          <w:rStyle w:val="FontStyle59"/>
          <w:sz w:val="28"/>
          <w:szCs w:val="28"/>
        </w:rPr>
        <w:t>Федеральный закон Российской Федерации от 30.12.2001 №197-ФЗ</w:t>
      </w:r>
      <w:bookmarkEnd w:id="8"/>
      <w:bookmarkEnd w:id="9"/>
      <w:r w:rsidRPr="00B35A42">
        <w:rPr>
          <w:rStyle w:val="FontStyle59"/>
          <w:sz w:val="28"/>
          <w:szCs w:val="28"/>
        </w:rPr>
        <w:t xml:space="preserve"> «Трудовой кодекс Российской Федерации» (в ред. Федерального закона Российской Федерации от 29.07.2017 № 256-ФЗ)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10" w:name="OLE_LINK34"/>
      <w:bookmarkStart w:id="11" w:name="OLE_LINK35"/>
      <w:r w:rsidRPr="00B35A42">
        <w:rPr>
          <w:rStyle w:val="FontStyle59"/>
          <w:sz w:val="28"/>
          <w:szCs w:val="28"/>
        </w:rPr>
        <w:t>Федеральный закон от 21.11.2011 № 323-ФЗ</w:t>
      </w:r>
      <w:bookmarkEnd w:id="10"/>
      <w:bookmarkEnd w:id="11"/>
      <w:r w:rsidRPr="00B35A42">
        <w:rPr>
          <w:rStyle w:val="FontStyle59"/>
          <w:sz w:val="28"/>
          <w:szCs w:val="28"/>
        </w:rPr>
        <w:t xml:space="preserve"> «Об основах охраны здоровья граждан в российской федерации» (в ред. Федерального закона Российской Федерации от 29.07.2017 N 216-ФЗ)</w:t>
      </w:r>
    </w:p>
    <w:p w:rsidR="000C4563" w:rsidRPr="00AE6140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pacing w:val="0"/>
          <w:sz w:val="28"/>
          <w:szCs w:val="28"/>
        </w:rPr>
      </w:pPr>
      <w:r w:rsidRPr="00AE6140">
        <w:rPr>
          <w:rStyle w:val="FontStyle59"/>
          <w:spacing w:val="0"/>
          <w:sz w:val="28"/>
          <w:szCs w:val="28"/>
        </w:rPr>
        <w:t xml:space="preserve"> «О создании комплексной системы обеспечения безопасности населе</w:t>
      </w:r>
      <w:r w:rsidRPr="00AE6140">
        <w:rPr>
          <w:rStyle w:val="FontStyle59"/>
          <w:spacing w:val="0"/>
          <w:sz w:val="28"/>
          <w:szCs w:val="28"/>
        </w:rPr>
        <w:softHyphen/>
        <w:t>ния на транспорте». Указ Президента РФ №403 от 31.03.2010 г.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B35A42">
        <w:rPr>
          <w:rStyle w:val="FontStyle59"/>
          <w:sz w:val="28"/>
          <w:szCs w:val="28"/>
        </w:rPr>
        <w:t xml:space="preserve">«О мерах по противодействию терроризму». </w:t>
      </w:r>
      <w:bookmarkStart w:id="12" w:name="OLE_LINK42"/>
      <w:bookmarkStart w:id="13" w:name="OLE_LINK43"/>
      <w:r w:rsidRPr="00B35A42">
        <w:rPr>
          <w:rStyle w:val="FontStyle59"/>
          <w:sz w:val="28"/>
          <w:szCs w:val="28"/>
        </w:rPr>
        <w:t>Указ Президента РФ №116 от 15.02.2006</w:t>
      </w:r>
      <w:bookmarkEnd w:id="12"/>
      <w:bookmarkEnd w:id="13"/>
      <w:r w:rsidRPr="00B35A42">
        <w:rPr>
          <w:rStyle w:val="FontStyle59"/>
          <w:sz w:val="28"/>
          <w:szCs w:val="28"/>
        </w:rPr>
        <w:t xml:space="preserve"> (в ред. Указов Президента РФ от 02.08.2006 № 832с, от 04.11.2007 № 1470, от 29.02.2008 № 284, от 08.08.2008 № 1188, от 04.06.2009 № 631, от 10.11.2009 № 1267, от 22.04.2010 № 500, от 08.10.2010 № 1222, от 02.09.2012 № 1258, от 26.06.2013 № 579, от 27.06.2014 № 479, от 26.12.2015 № 664, от 07.12.2016 № 656, от 07.12.2016 № 657, </w:t>
      </w:r>
      <w:bookmarkStart w:id="14" w:name="OLE_LINK47"/>
      <w:bookmarkStart w:id="15" w:name="OLE_LINK48"/>
      <w:r w:rsidRPr="00B35A42">
        <w:rPr>
          <w:rStyle w:val="FontStyle59"/>
          <w:sz w:val="28"/>
          <w:szCs w:val="28"/>
        </w:rPr>
        <w:t>от 29.07.2017 № 345</w:t>
      </w:r>
      <w:bookmarkEnd w:id="14"/>
      <w:bookmarkEnd w:id="15"/>
      <w:r w:rsidRPr="00B35A42">
        <w:rPr>
          <w:rStyle w:val="FontStyle59"/>
          <w:sz w:val="28"/>
          <w:szCs w:val="28"/>
        </w:rPr>
        <w:t>)</w:t>
      </w:r>
    </w:p>
    <w:p w:rsidR="000C4563" w:rsidRPr="00AE6140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pacing w:val="0"/>
          <w:sz w:val="28"/>
          <w:szCs w:val="28"/>
        </w:rPr>
      </w:pPr>
      <w:r w:rsidRPr="00AE6140">
        <w:rPr>
          <w:rStyle w:val="FontStyle59"/>
          <w:spacing w:val="0"/>
          <w:sz w:val="28"/>
          <w:szCs w:val="28"/>
        </w:rPr>
        <w:t>Постановление Правительства РФ от 26.04.2017 № 495 «Об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железнодорожного транспорта»</w:t>
      </w:r>
    </w:p>
    <w:p w:rsidR="000C4563" w:rsidRPr="00AE6140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pacing w:val="0"/>
          <w:sz w:val="28"/>
          <w:szCs w:val="28"/>
        </w:rPr>
      </w:pPr>
      <w:r w:rsidRPr="00AE6140">
        <w:rPr>
          <w:rStyle w:val="FontStyle59"/>
          <w:spacing w:val="0"/>
          <w:sz w:val="28"/>
          <w:szCs w:val="28"/>
        </w:rPr>
        <w:t>«Перечень работ, непосредственно связанных с обеспечением транс</w:t>
      </w:r>
      <w:r w:rsidRPr="00AE6140">
        <w:rPr>
          <w:rStyle w:val="FontStyle59"/>
          <w:spacing w:val="0"/>
          <w:sz w:val="28"/>
          <w:szCs w:val="28"/>
        </w:rPr>
        <w:softHyphen/>
        <w:t>портной безопасности». Распоряжение Правительства РФ от 05.11.2009 г. № 1653-р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AE6140">
        <w:rPr>
          <w:rStyle w:val="FontStyle59"/>
          <w:spacing w:val="0"/>
          <w:sz w:val="28"/>
          <w:szCs w:val="28"/>
        </w:rPr>
        <w:t xml:space="preserve"> «Об уровнях безопасности объектов транспортной инфраструктуры и транспортных средств и о порядке их объявления (установления)». Поста</w:t>
      </w:r>
      <w:r w:rsidRPr="00AE6140">
        <w:rPr>
          <w:rStyle w:val="FontStyle59"/>
          <w:spacing w:val="0"/>
          <w:sz w:val="28"/>
          <w:szCs w:val="28"/>
        </w:rPr>
        <w:softHyphen/>
        <w:t>новление Правительства РФ от 10.12.2008 г. № 940 (в редакции</w:t>
      </w:r>
      <w:r w:rsidRPr="00B35A42">
        <w:rPr>
          <w:rStyle w:val="FontStyle59"/>
          <w:sz w:val="28"/>
          <w:szCs w:val="28"/>
        </w:rPr>
        <w:t xml:space="preserve"> постановления Правительства РФ от 30.12.2013 г. № 1309)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B35A42">
        <w:rPr>
          <w:rStyle w:val="FontStyle59"/>
          <w:sz w:val="28"/>
          <w:szCs w:val="28"/>
        </w:rPr>
        <w:t>Приказ Минтранса РФ № 52, ФСБ РФ № 112, МВД РФ № 134 от 05.03.2010 г. 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B35A42">
        <w:rPr>
          <w:rStyle w:val="FontStyle59"/>
          <w:sz w:val="28"/>
          <w:szCs w:val="28"/>
        </w:rPr>
        <w:t>«О порядке информирования субъектами транспортной инфраструкту</w:t>
      </w:r>
      <w:r w:rsidRPr="00B35A42">
        <w:rPr>
          <w:rStyle w:val="FontStyle59"/>
          <w:sz w:val="28"/>
          <w:szCs w:val="28"/>
        </w:rPr>
        <w:softHyphen/>
        <w:t>ры и перевозчиками об угрозах совершения и совершении актов незаконного вмешательства на объектах транспортной инфраструктуры и транспортных средствах». Приказ МТ РФ от 16.02.2011 № 56 (в ред. от 20.02.2012)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16" w:name="OLE_LINK69"/>
      <w:bookmarkStart w:id="17" w:name="OLE_LINK70"/>
      <w:r w:rsidRPr="00B35A42">
        <w:rPr>
          <w:rFonts w:ascii="Times New Roman" w:hAnsi="Times New Roman"/>
          <w:sz w:val="28"/>
          <w:szCs w:val="28"/>
        </w:rPr>
        <w:lastRenderedPageBreak/>
        <w:t xml:space="preserve">Постановление Минтруда России от 24.10.2002 г. №73 </w:t>
      </w:r>
      <w:bookmarkEnd w:id="16"/>
      <w:bookmarkEnd w:id="17"/>
      <w:r w:rsidRPr="00B35A42">
        <w:rPr>
          <w:rFonts w:ascii="Times New Roman" w:hAnsi="Times New Roman"/>
          <w:sz w:val="28"/>
          <w:szCs w:val="28"/>
        </w:rPr>
        <w:t xml:space="preserve">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 (в ред. Приказов Минтруда России от 20.02.2014 № 103н, </w:t>
      </w:r>
      <w:bookmarkStart w:id="18" w:name="OLE_LINK67"/>
      <w:bookmarkStart w:id="19" w:name="OLE_LINK68"/>
      <w:r w:rsidRPr="00B35A42">
        <w:rPr>
          <w:rFonts w:ascii="Times New Roman" w:hAnsi="Times New Roman"/>
          <w:sz w:val="28"/>
          <w:szCs w:val="28"/>
        </w:rPr>
        <w:t>от 14.11.2016 № 640н</w:t>
      </w:r>
      <w:bookmarkEnd w:id="18"/>
      <w:bookmarkEnd w:id="19"/>
      <w:r w:rsidRPr="00B35A42">
        <w:rPr>
          <w:rFonts w:ascii="Times New Roman" w:hAnsi="Times New Roman"/>
          <w:sz w:val="28"/>
          <w:szCs w:val="28"/>
        </w:rPr>
        <w:t>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bookmarkStart w:id="20" w:name="OLE_LINK71"/>
      <w:bookmarkStart w:id="21" w:name="OLE_LINK72"/>
      <w:bookmarkStart w:id="22" w:name="OLE_LINK73"/>
      <w:r w:rsidRPr="00B35A4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B35A4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 РФ от 12.04.2011 №302н</w:t>
      </w:r>
      <w:bookmarkEnd w:id="20"/>
      <w:bookmarkEnd w:id="21"/>
      <w:r w:rsidRPr="00B35A42">
        <w:rPr>
          <w:rFonts w:ascii="Times New Roman" w:hAnsi="Times New Roman"/>
          <w:sz w:val="28"/>
          <w:szCs w:val="28"/>
        </w:rPr>
        <w:t xml:space="preserve"> «Об утверждении перечней вредных и (или) опасных производственных факторов и работ</w:t>
      </w:r>
      <w:bookmarkEnd w:id="22"/>
      <w:r w:rsidRPr="00B35A42">
        <w:rPr>
          <w:rFonts w:ascii="Times New Roman" w:hAnsi="Times New Roman"/>
          <w:sz w:val="28"/>
          <w:szCs w:val="28"/>
        </w:rPr>
        <w:t xml:space="preserve">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(обследования) работников, занятых на тяжелых работах с вредными и (или) опасными условиями труда» (в ред. </w:t>
      </w:r>
      <w:bookmarkStart w:id="23" w:name="OLE_LINK74"/>
      <w:r w:rsidRPr="00B35A42">
        <w:rPr>
          <w:rFonts w:ascii="Times New Roman" w:hAnsi="Times New Roman"/>
          <w:sz w:val="28"/>
          <w:szCs w:val="28"/>
        </w:rPr>
        <w:t>от 05.12.2014</w:t>
      </w:r>
      <w:bookmarkEnd w:id="23"/>
      <w:r w:rsidRPr="00B35A42">
        <w:rPr>
          <w:rFonts w:ascii="Times New Roman" w:hAnsi="Times New Roman"/>
          <w:sz w:val="28"/>
          <w:szCs w:val="28"/>
        </w:rPr>
        <w:t>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Федеральный закон РФ от 30.12.2001 № 195-ФЗ «Кодекс Российской Федерации об административных правонарушениях»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Федеральный закон РФ от 07.02.1992 № 2300-1 «О защите прав потребителей» (в ред. от 01.05.2017)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Федеральный закон РФ от 28.12.2013 г. № 426-ФЗ «О специальной оценке условий труда».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 «Требования по обеспечению транспортной безопасности, учитывающие уровни безопасности для различных категорий объектов транспортной инфраструктуры и транспортных средств железнодорожного транспорта». Приказ МТ РФ от 08.02.2011 №43.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pacing w:val="-4"/>
          <w:sz w:val="28"/>
          <w:szCs w:val="28"/>
        </w:rPr>
      </w:pPr>
      <w:r w:rsidRPr="00B35A42">
        <w:rPr>
          <w:rStyle w:val="FontStyle59"/>
          <w:spacing w:val="-4"/>
          <w:sz w:val="28"/>
          <w:szCs w:val="28"/>
        </w:rPr>
        <w:t>Приказ Министерства транспорта РФ от 18.12.2014 г. № 344 «Положение о порядке расследования и учета транспортных происшествий и иных, связанных с нарушением правил безопасности движения и эксплуатации железнодорожного транспорта, событий» (в редакции приказа Минтранса России от 29.07.2016 г. № 217)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Правила технической эксплуатации железных дорог Российской Федерации, утвержденные приказом Минтранса России от 21.12.2010 г. № 286 (в ред. Приказов Минтранса России № 210 от 12.08.2011 г., № 162 от 04.06.2012 г., № 164 от 13.06.2012 г., №57 от 30.03.2015 г., №330 от 09.11.2015 г., №382 от 25.12.2015 г., №145 от 03.06.2016 г., №257 от 01.09.2016 г.)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Инструкция по сигнализации на железнодорожном транспорте Российской Федерации. Приложение №7 к ПТЭ, утвержденная приказом Минтранса России от 21.12.2010 №286 (в ред. приказов Минтранса России от 04.06.2012 №162, от 30.03.2015 №57)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Style w:val="FontStyle59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Инструкция по движению поездов и маневровой работе на железнодорожном транспорте Российской Федерации. Приложение №8 к ПТЭ, утвержденная приказом Минтранса России от 21.12.2010 №286 (в ред. приказов Минтранса России от 04.06.2012 №162, от 30.03.2015 №57, от 09.11.2015 </w:t>
      </w:r>
      <w:hyperlink r:id="rId10" w:history="1">
        <w:r w:rsidRPr="00B35A42">
          <w:rPr>
            <w:rFonts w:ascii="Times New Roman" w:hAnsi="Times New Roman"/>
            <w:sz w:val="28"/>
            <w:szCs w:val="28"/>
          </w:rPr>
          <w:t>№330</w:t>
        </w:r>
      </w:hyperlink>
      <w:r w:rsidRPr="00B35A42">
        <w:rPr>
          <w:rFonts w:ascii="Times New Roman" w:hAnsi="Times New Roman"/>
          <w:sz w:val="28"/>
          <w:szCs w:val="28"/>
        </w:rPr>
        <w:t>)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 xml:space="preserve">Приказ Министерства здравоохранения и социального развития Российской Федерации от 5 мая 2012 г. № 498н «Об утверждении требований к комплектации изделиями медицинского назначения </w:t>
      </w:r>
      <w:r w:rsidRPr="00B35A42">
        <w:rPr>
          <w:rFonts w:ascii="Times New Roman" w:hAnsi="Times New Roman"/>
          <w:snapToGrid w:val="0"/>
          <w:sz w:val="28"/>
          <w:szCs w:val="28"/>
        </w:rPr>
        <w:lastRenderedPageBreak/>
        <w:t>укладок для оказания первой помощи пострадавшим на железнодорожном транспорте при оказании услуг по перевозке пассажиров».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pacing w:val="-2"/>
          <w:sz w:val="28"/>
          <w:szCs w:val="28"/>
        </w:rPr>
        <w:t>Правила электробезопасности для работников ОАО «РЖД» при обслуживании электрифицированных при обслуживании устройств и сооружений контактной сети и линий электропередачи, утвержденные Распоряжением ОАО «РЖД» от 19.04.2016 г. № 699р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15.08.2011 г. №698р «Об организации проверки знаний требований безопасности движения поездов работников открытого акционерного общества «Федеральная пассажирская компания».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15 марта 2011 года № 193р «О мерах по противодействию актам незаконного вмешательства в деятельность пассажирского железнодорожного комплекса, обеспечению безопасности людей на объектах и транспортных средствах ОАО «ФПК» (в редакции распоряжения ОАО «Федеральная пассажирская компания» от 27.12.2013 г. №1616р).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Style w:val="FontStyle59"/>
          <w:sz w:val="28"/>
          <w:szCs w:val="28"/>
        </w:rPr>
        <w:t>Распоряжение ОАО «РЖД» от 08.12.2015 г. № 2855р «Об утверждении стратегии обеспечения гарантированной безопасности и надежности перевозочного процесса в холдинге «РЖД»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«РЖД» от 17.01.2015 г. № 66р «О проведении аттестации работникам ОАО «РЖД», производственная деятельность которых связана с движением поездов и маневровой работой на железнодорожных путях общего пользования»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«РЖД» от 06.10.2011 №2170р «Об организации работы по выполнению требований предписаний МЧС России в области пожарной безопасности».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Style w:val="FontStyle59"/>
          <w:sz w:val="28"/>
          <w:szCs w:val="28"/>
        </w:rPr>
        <w:t>Распоряжение ОАО «РЖД» от 03.01.2011 г. №1р «Об утверждении Методических указаний по внедрению системных мер, направленных на обеспечение безопасности движения поездов для филиалов ОАО «РЖД», участвующих в перевозочном процессе» (в редакции распоряжений ОАО «РЖД» от 16.08.2013 г. № 1786р и от 01.04.2014 г. № 806р)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Style w:val="FontStyle59"/>
          <w:sz w:val="28"/>
          <w:szCs w:val="28"/>
        </w:rPr>
        <w:t>Распоряжение ОАО «РЖД» от 14.03.2016 г. № 410р «Об утверждении Положения об организации в ОАО «РЖД» работы по системе информации «Человек на пути».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Правила оказания услуг по перевозкам на железнодорожном транспорте пассажиров, а также грузов, багажа и </w:t>
      </w:r>
      <w:proofErr w:type="spellStart"/>
      <w:r w:rsidRPr="00B35A42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 для личных, семейных, домашних и иных нужд, не связанных с осуществлением предпринимательской деятельности», утвержденные Постановлением Правительства РФ от 2.03.2005 г. №111 (в ред. Постановления Правительства РФ от 14.12.2006 № 767, с изм., вне</w:t>
      </w:r>
      <w:r w:rsidRPr="00B35A42">
        <w:rPr>
          <w:rFonts w:ascii="Times New Roman" w:hAnsi="Times New Roman"/>
          <w:sz w:val="28"/>
          <w:szCs w:val="28"/>
        </w:rPr>
        <w:softHyphen/>
        <w:t>сенными Решением Верховного Суда РФ от 21.02.2007 № ГКПИ06-1433).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«Стратегия развития открытого акционерного общества «Федеральная пассажирская компания» до 2030 года».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lastRenderedPageBreak/>
        <w:t xml:space="preserve"> «Правила перевозок пассажиров, багажа, </w:t>
      </w:r>
      <w:proofErr w:type="spellStart"/>
      <w:r w:rsidRPr="00B35A42">
        <w:rPr>
          <w:rFonts w:ascii="Times New Roman" w:hAnsi="Times New Roman"/>
          <w:snapToGrid w:val="0"/>
          <w:sz w:val="28"/>
          <w:szCs w:val="28"/>
        </w:rPr>
        <w:t>грузобагажа</w:t>
      </w:r>
      <w:proofErr w:type="spellEnd"/>
      <w:r w:rsidRPr="00B35A42">
        <w:rPr>
          <w:rFonts w:ascii="Times New Roman" w:hAnsi="Times New Roman"/>
          <w:snapToGrid w:val="0"/>
          <w:sz w:val="28"/>
          <w:szCs w:val="28"/>
        </w:rPr>
        <w:t xml:space="preserve"> железнодорожным транспортом», утв. приказом Минтранс России от 19.12.2013 № 473 (зарегистрирован в Минюсте РФ 24.07.2014, регистрационный № 33244).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Письмо ОАО «ФПК» ИСХ №9732/ФПК от 12.09.2014 «О провозе животных».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Стандарт АО «ФПК» (СТО ФПК 1.05.006.2015) «Обслуживание пассажиров в поездах формирования акционерного общества «Федеральная пассажирская компания», утв. распоряжением ОАО «Федеральная пассажирская компания» от 22 мая 2015 г. № 613р.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Кодекс деловой этики акционерного общества «Федеральная пассажирская компания», утв. решением Совета директоров АО «ФПК», Протокол от 14.12.2015 №8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Распоряжение от 12.04.2012 № 751р. О формировании бренд-ориентированного поведения персонала холдинга ОАО «РЖД».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Распоряжение ОАО «ФПК» от 27.11.2014 № 1382р «О внедрении Порядка посадки пассажиров в поезда дальнего следования формирования АО «ФПК» по электронным проездным документам (билетам), оформленным в отделениях почтовой связи ФГУП «Почта России» через веб-систему ООО «УФС».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Порядок организации посадки пассажиров с электронными билетами, утвержденный распоряжением ОАО «ФПК» от 14.11.2013 № 1382р.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Регламент действий работников поездных бригад по недопущению правонарушений в поездах и оперативному реагированию при их совершении, утверждённый распоряжением ОАО «ФПК» от 21.06.2010 № 371р.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Style w:val="FontStyle59"/>
          <w:sz w:val="28"/>
          <w:szCs w:val="28"/>
        </w:rPr>
        <w:t>«Правила по охране труда при эксплуатации электроустановок», утв. приказом Минтруда России от 24.07.2013 г. №328н (в редакции приказа Минтруда России от 19.02.2016 г. № 74н)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Правила технической эксплуатации электроустановок потребителей», утв. приказом Минэнерго России от 13.01.2003 №6.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Распоряжение ОАО «ФПК» от 15 марта 2011 года № 193р «О мерах по противодействию актам незаконного вмешательства в деятельность пассажирского железнодорожного комплекса, обеспечению безопасности людей на объектах и транспортных средствах ОАО «ФПК» (в редакции распоряжения ОАО «Федеральная пассажирская компания» от 27.12.2013 №1616р).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01.04.2014 г. №391р «О Положении о проведении аттестации работников открытого акционерного общества «Федеральная пассажирская компания», производственная деятельность которых связана с движением поездов и маневровой работой на железнодорожных путях общего пользования»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04.02.2011 №44р «Об использовании про</w:t>
      </w:r>
      <w:r w:rsidRPr="00B35A42">
        <w:rPr>
          <w:rFonts w:ascii="Times New Roman" w:hAnsi="Times New Roman"/>
          <w:sz w:val="28"/>
          <w:szCs w:val="28"/>
        </w:rPr>
        <w:softHyphen/>
        <w:t>ездного документа для проезда пассажиров в поезде дальнего следования формы ЛУ-10д».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lastRenderedPageBreak/>
        <w:t>Инструкция по охране труда для проводника пассажирского вагона (рас</w:t>
      </w:r>
      <w:r w:rsidRPr="00B35A42">
        <w:rPr>
          <w:rFonts w:ascii="Times New Roman" w:hAnsi="Times New Roman"/>
          <w:sz w:val="28"/>
          <w:szCs w:val="28"/>
        </w:rPr>
        <w:softHyphen/>
        <w:t>поряжение ОАО «РЖД» от 24.05.2007 №959р).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23.11.2011 №1142 «О введении Единого регламента информирования пассажиров в поездах открытого акционерного об</w:t>
      </w:r>
      <w:r w:rsidRPr="00B35A42">
        <w:rPr>
          <w:rFonts w:ascii="Times New Roman" w:hAnsi="Times New Roman"/>
          <w:sz w:val="28"/>
          <w:szCs w:val="28"/>
        </w:rPr>
        <w:softHyphen/>
        <w:t>щества «Федеральная пассажирская компания».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Распоряжение ОАО «ФПК» от 28.10.2014 № 1243р «Об утверждении СТО ФПК 1.21.003-2014 «Стандарт оснащенности вагонов ОАО «ФПК». Требования к оснащенности пассажирских вагонов съемным жестким инвентарем, оборудованием и расходными материалами».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 xml:space="preserve">Распоряжение ОАО «ФПК» от 03.07.2013 № 819р «Об утверждении СТО ФПК 1.21.002-2013 «Стандарт оснащенности вагонов ОАО «ФПК». Требования к оснащенности пассажирских вагонов съемным мягким имуществом». 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23.05.2011 №409р «Об утверждении Типо</w:t>
      </w:r>
      <w:r w:rsidRPr="00B35A42">
        <w:rPr>
          <w:rFonts w:ascii="Times New Roman" w:hAnsi="Times New Roman"/>
          <w:sz w:val="28"/>
          <w:szCs w:val="28"/>
        </w:rPr>
        <w:softHyphen/>
        <w:t>вого положения о дополнительном премировании работников ОАО «ФПК» за получение доходов по прочим видам деятельности».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Отраслевые правила МПС России от 20.11.2002. № ПОТ РО-13153-ЦЛ- 923-02 «Отраслевые правила по охране труда в пассажирском хозяйстве феде</w:t>
      </w:r>
      <w:r w:rsidRPr="00B35A42">
        <w:rPr>
          <w:rFonts w:ascii="Times New Roman" w:hAnsi="Times New Roman"/>
          <w:sz w:val="28"/>
          <w:szCs w:val="28"/>
        </w:rPr>
        <w:softHyphen/>
        <w:t>рального железнодорожного транспорта».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Типовая инструкция МПС России от 26.01.2000 г. № ТОИ Р-32-ЦЛ-733-2000 «Типовая инструкция по охране труда для проводника пассажирского ваго</w:t>
      </w:r>
      <w:r w:rsidRPr="00B35A42">
        <w:rPr>
          <w:rFonts w:ascii="Times New Roman" w:hAnsi="Times New Roman"/>
          <w:sz w:val="28"/>
          <w:szCs w:val="28"/>
        </w:rPr>
        <w:softHyphen/>
        <w:t>на».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Правила МПС РФ от 11.10.1992 г. № ПП БО-109-92 «Правила пожарной безопасности на железнодорожном транспорте», с изменениями на 6.12.2001 г.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Инструкция МПС России от 04.04.1997 г. № ЦЛ-ЦУ0-448 «Инструкция по обеспечению пожарной безопасности в вагонах пассажирских поездов» (В ред. Указания МПС от 04.10.2001 № Е-1672у).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Инструкция по обеспечению пожарной безопасности в вагонах пассажирских поездов. Распоряжение ОАО «РЖД» от 05.11.2009 №2255р.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Инструкция проводника пассажирского вагона АО «ФПК», утв. распоряжением АО «ФПК» от 27.04.2015 №515р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Распоряжение ОАО «ФПК» от 17 августа 2010г. № 698р «О введении Регламента предоставления информации и выезда на расследование несчастных случаев на производстве акционерного общества «Федеральная пассажирская компания».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21.11.2011 №1108р «Об утверждении комплекта технологической документации «Типовой технологический процесс подготовки и экипировки пассажирских вагонов в рейс».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«РЖД» от 28.04.2007г. № 768р «Об утверждении регламента взаимодействия участников процесса организации сервиса обслужива</w:t>
      </w:r>
      <w:r w:rsidRPr="00B35A42">
        <w:rPr>
          <w:rFonts w:ascii="Times New Roman" w:hAnsi="Times New Roman"/>
          <w:sz w:val="28"/>
          <w:szCs w:val="28"/>
        </w:rPr>
        <w:softHyphen/>
        <w:t>ния пассажиров в поездах ОАО «РЖД».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29.092010 №865р «О Политике в области качества». Цели в области качества.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Style w:val="FontStyle59"/>
          <w:sz w:val="28"/>
          <w:szCs w:val="28"/>
        </w:rPr>
        <w:lastRenderedPageBreak/>
        <w:t>Стандарт ОАО «РЖД» – (СТО РЖД 15.001-2016) «Система управления охраной труда в ОАО «РЖД». Общие положения», Утв. Распоряжением ОАО «РЖД» №2772р от 29.12.2016 г</w:t>
      </w:r>
      <w:r w:rsidRPr="00B35A42">
        <w:rPr>
          <w:rFonts w:ascii="Times New Roman" w:hAnsi="Times New Roman"/>
          <w:spacing w:val="-2"/>
          <w:sz w:val="28"/>
          <w:szCs w:val="28"/>
        </w:rPr>
        <w:t>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Style w:val="FontStyle59"/>
          <w:sz w:val="28"/>
          <w:szCs w:val="28"/>
        </w:rPr>
        <w:t>Стандарт ОАО «РЖД» – (СТО РЖД 15.011-2015) «Система управления охраной труда в ОАО «РЖД» Организация обучения», Утв. Распоряжением ОАО «РЖД» от 25.12.2016 г. № 3081р.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pacing w:val="-8"/>
          <w:sz w:val="28"/>
          <w:szCs w:val="28"/>
        </w:rPr>
      </w:pPr>
      <w:r w:rsidRPr="00B35A42">
        <w:rPr>
          <w:rFonts w:ascii="Times New Roman" w:hAnsi="Times New Roman"/>
          <w:spacing w:val="-8"/>
          <w:sz w:val="28"/>
          <w:szCs w:val="28"/>
        </w:rPr>
        <w:t>Стандарт ОАО «РЖД» – (СТО РЖД 1.15.012-2013) «Система управления охраной труда в ОАО «РЖД». Порядок аттестации рабочих мест по условиям труда», Утв. Распоряжением ОАО «РЖД» от 15.08.2013 г. № 1775р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Стандарт ОАО «РЖД» – (СТО РЖД 15.014-2012) «Система управления охраной труда в ОАО «РЖД» Организация контроля и порядок его проведения», Утв. Распоряжением ОАО «РЖД» от 28.05.2012 г. № 1039р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Стандарт ОАО «РЖД» – (СТО РЖД 1.15.009-2014) «Система управления пожарной безопасности в ОАО «РЖД». Основные положения» Утв. Распоряжением ОАО «РЖД» от 10.01.2014 г. № 13р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pacing w:val="-10"/>
          <w:sz w:val="28"/>
          <w:szCs w:val="28"/>
        </w:rPr>
      </w:pPr>
      <w:r w:rsidRPr="00B35A42">
        <w:rPr>
          <w:rFonts w:ascii="Times New Roman" w:hAnsi="Times New Roman"/>
          <w:spacing w:val="-10"/>
          <w:sz w:val="28"/>
          <w:szCs w:val="28"/>
        </w:rPr>
        <w:t>Стандарт ОАО «РЖД». Система управления охраной труда в ОАО «РЖД». Электрическая безопасность. Общие положения. СТО РЖД 15.013-2015. (Утв. Распоряжением ОАО «РЖД» от 31.12.2015 г. № 3182р).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Стандарт ОАО «РЖД» - (СТО РЖД 03.001-2014) «Услуги на железнодорожном транспорте. Требования к обслуживанию маломобильных пассажиров», утвержденный Распоряжением ОАО «РЖД» от 24.12.2014г. № 3102р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Отраслевой стандарт «Стандартизация в обслуживании населения на же</w:t>
      </w:r>
      <w:r w:rsidRPr="00B35A42">
        <w:rPr>
          <w:rFonts w:ascii="Times New Roman" w:hAnsi="Times New Roman"/>
          <w:sz w:val="28"/>
          <w:szCs w:val="28"/>
        </w:rPr>
        <w:softHyphen/>
        <w:t>лезнодорожном транспорте. Требования к обслуживанию пассажиров в фирмен</w:t>
      </w:r>
      <w:r w:rsidRPr="00B35A42">
        <w:rPr>
          <w:rFonts w:ascii="Times New Roman" w:hAnsi="Times New Roman"/>
          <w:sz w:val="28"/>
          <w:szCs w:val="28"/>
        </w:rPr>
        <w:softHyphen/>
        <w:t>ных поездах». ОСТ 32.24-93 (В ред. Указаний МПС России от 11.09.96 № М-807у, от 05.02.1999 № 55у от 31.01.2000 № 11у и Распоряжения МПС от 12.09.2001 № 83р).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СТО ФПК 1.15.001-2014 «Система управления охраной труда в акционерном обществе «Федеральная пассажирская компания». Общие положения».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СТО «ФПК» 1.15.003-2013 «Система управления охраной труда в акционерном обществе «Федеральная пассажирская компания». Электрическая безопасность. Общие положения».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Санитарные правила по организации пассажирских перевозок на железно</w:t>
      </w:r>
      <w:r w:rsidRPr="00B35A42">
        <w:rPr>
          <w:rFonts w:ascii="Times New Roman" w:hAnsi="Times New Roman"/>
          <w:sz w:val="28"/>
          <w:szCs w:val="28"/>
        </w:rPr>
        <w:softHyphen/>
        <w:t>дорожном транспорте СП 2.5.1198-03 с изменениями и дополнениями СП 2.5.2598-10 (утв. Постановлением Главного государственного санитарного врача Российской Федерации от 16 апреля 2010 г. № 24).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Санитарные правила по организации пассажирских перевозок на желез</w:t>
      </w:r>
      <w:r w:rsidRPr="00B35A42">
        <w:rPr>
          <w:rFonts w:ascii="Times New Roman" w:hAnsi="Times New Roman"/>
          <w:sz w:val="28"/>
          <w:szCs w:val="28"/>
        </w:rPr>
        <w:softHyphen/>
        <w:t>нодорожном транспорте СП-2.5.2775-10 (Постановление Главного государствен</w:t>
      </w:r>
      <w:r w:rsidRPr="00B35A42">
        <w:rPr>
          <w:rFonts w:ascii="Times New Roman" w:hAnsi="Times New Roman"/>
          <w:sz w:val="28"/>
          <w:szCs w:val="28"/>
        </w:rPr>
        <w:softHyphen/>
        <w:t>ного санитарного врача Российской Федерации от 22 ноября 2010 г. № 152).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Типовой технологический процесс подготовки и экипировки пассажирских вагонов в рейс МПС ТК-140.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lastRenderedPageBreak/>
        <w:t>Приказ ОАО «Федеральная пассажирская компания» от 10.11.2010 №282 «О мерах по обеспечению безопасности движения в открытом акционерном обществе «Федеральная пассажирская компания».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Расследование несчастных случаев на производстве. Положение об особенностях организации расследования несчастных случаев на производстве в ОАО «РЖД», утвержденное Распоряжением ОАО «РЖД» от 09.11.2012 г. № 2262р.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Регламент взаимодействия Центра содействия мобильности ОАО «РЖД» с участниками перевозочного процесса при обслуживании маломобильных пассажиров на железнодорожном транспорте, утвержденный Распоряжением ОАО «РЖД» от 24.04.2014 № 1016р.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Регламент организации работы резерва проводников, утвержден</w:t>
      </w:r>
      <w:r w:rsidRPr="00B35A42">
        <w:rPr>
          <w:rFonts w:ascii="Times New Roman" w:hAnsi="Times New Roman"/>
          <w:sz w:val="28"/>
          <w:szCs w:val="28"/>
        </w:rPr>
        <w:softHyphen/>
        <w:t>ный распоряжением ОАО «ФПК» от 09.04.2010г. № 71р.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Регламент выхода в город и возвращения на состав работников поездных бригад в пунктах оборота, утвержденный вице-президентом ОАО «РЖД» М.П. Акуловым от 26.08.2009.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5A42">
        <w:rPr>
          <w:rFonts w:ascii="Times New Roman" w:hAnsi="Times New Roman"/>
          <w:sz w:val="28"/>
          <w:szCs w:val="28"/>
        </w:rPr>
        <w:t>Факсограмма</w:t>
      </w:r>
      <w:proofErr w:type="spellEnd"/>
      <w:r w:rsidRPr="00B35A42">
        <w:rPr>
          <w:rFonts w:ascii="Times New Roman" w:hAnsi="Times New Roman"/>
          <w:sz w:val="28"/>
          <w:szCs w:val="28"/>
        </w:rPr>
        <w:t xml:space="preserve"> №ИСХ-5729/ФПК от 22.11.2010 «Разъяснение по экономи</w:t>
      </w:r>
      <w:r w:rsidRPr="00B35A42">
        <w:rPr>
          <w:rFonts w:ascii="Times New Roman" w:hAnsi="Times New Roman"/>
          <w:sz w:val="28"/>
          <w:szCs w:val="28"/>
        </w:rPr>
        <w:softHyphen/>
        <w:t>ческой ответственности».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 (Приказ МПС России от 5 марта 2004 г. № 7; в ред. Приказа Минтранса РФ от 28.03.2007 № 35, с изм., внесенными решением Верховного Суда РФ от 19.01.2006 № ГКПИ05-1506)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Положение об организации обучения по охране труда и проверки знаний требований охраны труда работников акционерного общества «Федеральная пассажирская компания», утв. Распоряжением ОАО «ФПК» от 30.11.2010 №1144р.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 xml:space="preserve">Порядок организации обеспечения безопасности перевозок организованных групп детей, утв. </w:t>
      </w:r>
      <w:proofErr w:type="spellStart"/>
      <w:r w:rsidRPr="00B35A42">
        <w:rPr>
          <w:rFonts w:ascii="Times New Roman" w:hAnsi="Times New Roman"/>
          <w:snapToGrid w:val="0"/>
          <w:sz w:val="28"/>
          <w:szCs w:val="28"/>
        </w:rPr>
        <w:t>рпспоряжением</w:t>
      </w:r>
      <w:proofErr w:type="spellEnd"/>
      <w:r w:rsidRPr="00B35A42">
        <w:rPr>
          <w:rFonts w:ascii="Times New Roman" w:hAnsi="Times New Roman"/>
          <w:snapToGrid w:val="0"/>
          <w:sz w:val="28"/>
          <w:szCs w:val="28"/>
        </w:rPr>
        <w:t xml:space="preserve"> ОАО «ФПК» от 12.05.2010 №187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Правила технического обслуживания тормозного оборудования и управления тормозами железнодорожного подвижного состава, утвержденные Советом по железнодорожному транспорту государств-участников Содружества (Приложение №40, протокол №60 от 06-07.05.2014), вводимые в действие с 01.01.2015 г. распоряжением ОАО «РЖД» от 03.09.2014 г. №2071р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Правила по эксплуатации тормозов подвижного состава железных дорог, утвержденные 48 Советом по железнодорожному транспорту государств-участников Содружества, протокол №48 от 29-30.05.2008 г.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Правила по этике общения при обслуживании маломобильных пассажиров на железнодорожном транспорте, утвержденные распоряжением ОАО «РЖД» от 27.08.2013 № 1835р.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pacing w:val="-2"/>
          <w:sz w:val="28"/>
          <w:szCs w:val="28"/>
        </w:rPr>
      </w:pPr>
      <w:r w:rsidRPr="00B35A42">
        <w:rPr>
          <w:rFonts w:ascii="Times New Roman" w:hAnsi="Times New Roman"/>
          <w:spacing w:val="-2"/>
          <w:sz w:val="28"/>
          <w:szCs w:val="28"/>
        </w:rPr>
        <w:t xml:space="preserve">Приказ АО «ФПК» от 13.02.2015 № 43 «О форменной одежде работников ОАО «ФПК», непосредственно участвующих в организации движения </w:t>
      </w:r>
      <w:r w:rsidRPr="00B35A42">
        <w:rPr>
          <w:rFonts w:ascii="Times New Roman" w:hAnsi="Times New Roman"/>
          <w:spacing w:val="-2"/>
          <w:sz w:val="28"/>
          <w:szCs w:val="28"/>
        </w:rPr>
        <w:lastRenderedPageBreak/>
        <w:t>поездов и обслуживании пассажиров» (в редакции приказа ОАО «ФПК» от 28.08.2014 № 310).</w:t>
      </w:r>
    </w:p>
    <w:p w:rsidR="000C4563" w:rsidRPr="00B35A42" w:rsidRDefault="000C4563" w:rsidP="000E7B50">
      <w:pPr>
        <w:pStyle w:val="31"/>
        <w:numPr>
          <w:ilvl w:val="0"/>
          <w:numId w:val="34"/>
        </w:numPr>
        <w:spacing w:after="0"/>
        <w:ind w:hanging="502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>Распоряжение ОАО «ФПК» от 16.06.2014 №716р «О составе комплекса сервисных услуг, предоставляемых пассажирам в вагонах фирменных поездов и вагонах повышенной комфортности нефирменных поездов формирования ОАО «ФПК».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napToGrid w:val="0"/>
          <w:sz w:val="28"/>
          <w:szCs w:val="28"/>
        </w:rPr>
        <w:t>Памятка поездной бригаде при обслуживании поезда машинистом локомотива без помощника машиниста (распоряжение ОАО «ФПК» от 03.07.2012 г. №746р)».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Проектирование инфраструктуры железнодорожного транспорта (станции, железнодорожные и транспортные узлы) [Электронный ресурс]: Учебник/Н.В. Правдина и С.П. Вакуленко – Электрон. дан. – М.: УМЦ ЖДТ (Учебно-методический центр по образованию на железнодорожном транспорте), 2012 – 1086 с. Режим доступа:  </w:t>
      </w:r>
      <w:hyperlink r:id="rId11" w:history="1">
        <w:r w:rsidRPr="00B35A42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http://e.lanbook.com/books/element.php?pl1_id=6076</w:t>
        </w:r>
      </w:hyperlink>
      <w:r w:rsidRPr="00B35A4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35A42">
        <w:rPr>
          <w:rFonts w:ascii="Times New Roman" w:hAnsi="Times New Roman"/>
          <w:sz w:val="28"/>
          <w:szCs w:val="28"/>
        </w:rPr>
        <w:t>Загл</w:t>
      </w:r>
      <w:proofErr w:type="spellEnd"/>
      <w:r w:rsidRPr="00B35A42">
        <w:rPr>
          <w:rFonts w:ascii="Times New Roman" w:hAnsi="Times New Roman"/>
          <w:sz w:val="28"/>
          <w:szCs w:val="28"/>
        </w:rPr>
        <w:t>. с экрана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t xml:space="preserve">Техника и технология автоматизированного проектирования железнодорожных станций и узлов (практика применения и перспективы) [Электронный ресурс]: учебное пособие / под ред. Правдина Н.В. – Электрон. дан. – М.: УМЦ ЖДТ (Учебно-методический центр по образованию на железнодорожном транспорте), 2014 – 400 с. Режим доступа:  http://e.lanbook.com/books/element.php?pl1_id=55410– </w:t>
      </w:r>
      <w:proofErr w:type="spellStart"/>
      <w:r w:rsidRPr="00B35A42">
        <w:rPr>
          <w:rFonts w:ascii="Times New Roman" w:hAnsi="Times New Roman"/>
          <w:sz w:val="28"/>
          <w:szCs w:val="28"/>
        </w:rPr>
        <w:t>Загл</w:t>
      </w:r>
      <w:proofErr w:type="spellEnd"/>
      <w:r w:rsidRPr="00B35A42">
        <w:rPr>
          <w:rFonts w:ascii="Times New Roman" w:hAnsi="Times New Roman"/>
          <w:sz w:val="28"/>
          <w:szCs w:val="28"/>
        </w:rPr>
        <w:t>. с экрана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B35A42">
        <w:rPr>
          <w:rFonts w:ascii="Times New Roman" w:hAnsi="Times New Roman"/>
          <w:bCs/>
          <w:sz w:val="28"/>
          <w:szCs w:val="28"/>
        </w:rPr>
        <w:t>Интермодальные</w:t>
      </w:r>
      <w:proofErr w:type="spellEnd"/>
      <w:r w:rsidRPr="00B35A42">
        <w:rPr>
          <w:rFonts w:ascii="Times New Roman" w:hAnsi="Times New Roman"/>
          <w:bCs/>
          <w:sz w:val="28"/>
          <w:szCs w:val="28"/>
        </w:rPr>
        <w:t xml:space="preserve"> перевозки в пассажирском сообщении с участием железнодорожного транспорта. [Электронный ресурс] — </w:t>
      </w:r>
      <w:proofErr w:type="spellStart"/>
      <w:r w:rsidRPr="00B35A42">
        <w:rPr>
          <w:rFonts w:ascii="Times New Roman" w:hAnsi="Times New Roman"/>
          <w:bCs/>
          <w:sz w:val="28"/>
          <w:szCs w:val="28"/>
        </w:rPr>
        <w:t>Электрон.дан</w:t>
      </w:r>
      <w:proofErr w:type="spellEnd"/>
      <w:r w:rsidRPr="00B35A42">
        <w:rPr>
          <w:rFonts w:ascii="Times New Roman" w:hAnsi="Times New Roman"/>
          <w:bCs/>
          <w:sz w:val="28"/>
          <w:szCs w:val="28"/>
        </w:rPr>
        <w:t xml:space="preserve">. — М.: УМЦ ЖДТ, 2013. — 263 с. — Режим доступа: http://e.lanbook.com/book/58928 — </w:t>
      </w:r>
      <w:proofErr w:type="spellStart"/>
      <w:r w:rsidRPr="00B35A42">
        <w:rPr>
          <w:rFonts w:ascii="Times New Roman" w:hAnsi="Times New Roman"/>
          <w:bCs/>
          <w:sz w:val="28"/>
          <w:szCs w:val="28"/>
        </w:rPr>
        <w:t>Загл</w:t>
      </w:r>
      <w:proofErr w:type="spellEnd"/>
      <w:r w:rsidRPr="00B35A42">
        <w:rPr>
          <w:rFonts w:ascii="Times New Roman" w:hAnsi="Times New Roman"/>
          <w:bCs/>
          <w:sz w:val="28"/>
          <w:szCs w:val="28"/>
        </w:rPr>
        <w:t>. с экрана.</w:t>
      </w:r>
    </w:p>
    <w:p w:rsidR="000C4563" w:rsidRPr="00B35A42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B35A42">
        <w:rPr>
          <w:rFonts w:ascii="Times New Roman" w:hAnsi="Times New Roman"/>
          <w:spacing w:val="-6"/>
          <w:sz w:val="28"/>
          <w:szCs w:val="28"/>
        </w:rPr>
        <w:t xml:space="preserve"> Пассажирские и пассажирские технические станции: Учебное пособие/ Ю.И. Ефименко, С.И. Логинов, З.Н. Гарбузова, М.В. </w:t>
      </w:r>
      <w:proofErr w:type="spellStart"/>
      <w:r w:rsidRPr="00B35A42">
        <w:rPr>
          <w:rFonts w:ascii="Times New Roman" w:hAnsi="Times New Roman"/>
          <w:spacing w:val="-6"/>
          <w:sz w:val="28"/>
          <w:szCs w:val="28"/>
        </w:rPr>
        <w:t>Губарь</w:t>
      </w:r>
      <w:proofErr w:type="spellEnd"/>
      <w:r w:rsidRPr="00B35A42">
        <w:rPr>
          <w:rFonts w:ascii="Times New Roman" w:hAnsi="Times New Roman"/>
          <w:spacing w:val="-6"/>
          <w:sz w:val="28"/>
          <w:szCs w:val="28"/>
        </w:rPr>
        <w:t>. – СПб: ПГУПС, 2010. – 55с.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Style w:val="af1"/>
          <w:rFonts w:ascii="Times New Roman" w:hAnsi="Times New Roman"/>
          <w:snapToGrid w:val="0"/>
          <w:color w:val="auto"/>
          <w:sz w:val="28"/>
          <w:szCs w:val="28"/>
          <w:u w:val="none"/>
        </w:rPr>
      </w:pPr>
      <w:r w:rsidRPr="00EE1F9C">
        <w:rPr>
          <w:rFonts w:ascii="Times New Roman" w:hAnsi="Times New Roman"/>
          <w:spacing w:val="-6"/>
          <w:sz w:val="28"/>
          <w:szCs w:val="28"/>
        </w:rPr>
        <w:t xml:space="preserve">Курс лекций по транспортной безопасности [Электронный ресурс] </w:t>
      </w:r>
      <w:proofErr w:type="spellStart"/>
      <w:r w:rsidRPr="00EE1F9C">
        <w:rPr>
          <w:rFonts w:ascii="Times New Roman" w:hAnsi="Times New Roman"/>
          <w:spacing w:val="-6"/>
          <w:sz w:val="28"/>
          <w:szCs w:val="28"/>
        </w:rPr>
        <w:t>Т.С.Смирнова</w:t>
      </w:r>
      <w:proofErr w:type="spellEnd"/>
      <w:r w:rsidRPr="00EE1F9C">
        <w:rPr>
          <w:rFonts w:ascii="Times New Roman" w:hAnsi="Times New Roman"/>
          <w:spacing w:val="-6"/>
          <w:sz w:val="28"/>
          <w:szCs w:val="28"/>
        </w:rPr>
        <w:t>, Электрон. дан. – М.: УМЦ ЖДТ (</w:t>
      </w:r>
      <w:proofErr w:type="spellStart"/>
      <w:r w:rsidRPr="00EE1F9C">
        <w:rPr>
          <w:rFonts w:ascii="Times New Roman" w:hAnsi="Times New Roman"/>
          <w:spacing w:val="-6"/>
          <w:sz w:val="28"/>
          <w:szCs w:val="28"/>
        </w:rPr>
        <w:t>Учебно</w:t>
      </w:r>
      <w:proofErr w:type="spellEnd"/>
      <w:r w:rsidRPr="00EE1F9C">
        <w:rPr>
          <w:rFonts w:ascii="Times New Roman" w:hAnsi="Times New Roman"/>
          <w:spacing w:val="-6"/>
          <w:sz w:val="28"/>
          <w:szCs w:val="28"/>
        </w:rPr>
        <w:t xml:space="preserve"> – методический центр по образованию на железнодорожном транспорте), 2013,  - 296с.</w:t>
      </w:r>
      <w:r w:rsidRPr="00EE1F9C">
        <w:rPr>
          <w:rFonts w:ascii="Times New Roman" w:hAnsi="Times New Roman"/>
          <w:bCs/>
          <w:sz w:val="28"/>
          <w:szCs w:val="28"/>
        </w:rPr>
        <w:t xml:space="preserve"> – Режим доступа: </w:t>
      </w:r>
      <w:hyperlink r:id="rId12" w:history="1"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http://e.lanbook.com/books/element.php?pl1_id=59207</w:t>
        </w:r>
      </w:hyperlink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pacing w:val="-6"/>
          <w:sz w:val="28"/>
          <w:szCs w:val="28"/>
        </w:rPr>
        <w:t xml:space="preserve">Плеханов, П. А.     Транспортная безопасность: учебно-методическое пособие [Электронный ресурс] / П. А. Плеханов. - Санкт-Петербург : ПГУПС (Петербургский государственный университет путей сообщения Императора Александра I),  2015. 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pacing w:val="-6"/>
          <w:sz w:val="28"/>
          <w:szCs w:val="28"/>
        </w:rPr>
        <w:t>Железнодорожные пассажирские перевозки: Монография / Г.В. Верховых, А.А. Зайцев, А.Г. Котенко и др.; под ред. Г.В. Верховых. – СПб.: Северо-Западный региональный центр «Русич», «Паллада-медиа», 2012. – 520 с.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EE1F9C">
        <w:rPr>
          <w:rStyle w:val="hl1"/>
          <w:rFonts w:ascii="Times New Roman" w:hAnsi="Times New Roman"/>
          <w:color w:val="auto"/>
          <w:sz w:val="28"/>
          <w:szCs w:val="28"/>
        </w:rPr>
        <w:t>А.Г.Котенко</w:t>
      </w:r>
      <w:proofErr w:type="spellEnd"/>
      <w:r w:rsidRPr="00EE1F9C">
        <w:rPr>
          <w:rStyle w:val="hl1"/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E1F9C">
        <w:rPr>
          <w:rStyle w:val="hl1"/>
          <w:rFonts w:ascii="Times New Roman" w:hAnsi="Times New Roman"/>
          <w:color w:val="auto"/>
          <w:sz w:val="28"/>
          <w:szCs w:val="28"/>
        </w:rPr>
        <w:t>О.В.Котенко</w:t>
      </w:r>
      <w:proofErr w:type="spellEnd"/>
      <w:r w:rsidRPr="00EE1F9C">
        <w:rPr>
          <w:rStyle w:val="hl1"/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EE1F9C">
        <w:rPr>
          <w:rStyle w:val="hl1"/>
          <w:rFonts w:ascii="Times New Roman" w:hAnsi="Times New Roman"/>
          <w:color w:val="auto"/>
          <w:sz w:val="28"/>
          <w:szCs w:val="28"/>
        </w:rPr>
        <w:t>Г.И.Никифорова</w:t>
      </w:r>
      <w:proofErr w:type="spellEnd"/>
      <w:r w:rsidRPr="00EE1F9C">
        <w:rPr>
          <w:rStyle w:val="hl1"/>
          <w:rFonts w:ascii="Times New Roman" w:hAnsi="Times New Roman"/>
          <w:color w:val="auto"/>
          <w:sz w:val="28"/>
          <w:szCs w:val="28"/>
        </w:rPr>
        <w:t xml:space="preserve"> и др. Производственный менеджмент в управлении перевозками</w:t>
      </w:r>
      <w:r w:rsidRPr="00EE1F9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1F9C">
        <w:rPr>
          <w:rFonts w:ascii="Times New Roman" w:hAnsi="Times New Roman"/>
          <w:sz w:val="28"/>
          <w:szCs w:val="28"/>
        </w:rPr>
        <w:t>СПб.:ФГБОУ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 ВПО ПГУПС., 2012. – 56 с. 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Управление эксплуатационной работой на железнодорожном транспорте. В 2-х томах. Т.1. Технология работы станций [Электронный ресурс]: - </w:t>
      </w:r>
      <w:r w:rsidRPr="00EE1F9C">
        <w:rPr>
          <w:rFonts w:ascii="Times New Roman" w:hAnsi="Times New Roman"/>
          <w:sz w:val="28"/>
          <w:szCs w:val="28"/>
        </w:rPr>
        <w:lastRenderedPageBreak/>
        <w:t xml:space="preserve">Электрон. дан. – М.: УМЦ ЖДТ (Учебно-методический центр по образованию на железнодорожном транспорте), 2009. – 264 с. – Режим доступа: </w:t>
      </w:r>
      <w:hyperlink r:id="rId13" w:history="1"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lanbook</w:t>
        </w:r>
        <w:proofErr w:type="spellEnd"/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books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element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ph</w:t>
        </w:r>
      </w:hyperlink>
      <w:r w:rsidRPr="00EE1F9C">
        <w:rPr>
          <w:rFonts w:ascii="Times New Roman" w:hAnsi="Times New Roman"/>
          <w:sz w:val="28"/>
          <w:szCs w:val="28"/>
          <w:lang w:val="en-US"/>
        </w:rPr>
        <w:t>p</w:t>
      </w:r>
      <w:proofErr w:type="spellEnd"/>
      <w:r w:rsidRPr="00EE1F9C">
        <w:rPr>
          <w:rFonts w:ascii="Times New Roman" w:hAnsi="Times New Roman"/>
          <w:sz w:val="28"/>
          <w:szCs w:val="28"/>
        </w:rPr>
        <w:t>?</w:t>
      </w:r>
      <w:proofErr w:type="spellStart"/>
      <w:r w:rsidRPr="00EE1F9C">
        <w:rPr>
          <w:rFonts w:ascii="Times New Roman" w:hAnsi="Times New Roman"/>
          <w:sz w:val="28"/>
          <w:szCs w:val="28"/>
          <w:lang w:val="en-US"/>
        </w:rPr>
        <w:t>pl</w:t>
      </w:r>
      <w:proofErr w:type="spellEnd"/>
      <w:r w:rsidRPr="00EE1F9C">
        <w:rPr>
          <w:rFonts w:ascii="Times New Roman" w:hAnsi="Times New Roman"/>
          <w:sz w:val="28"/>
          <w:szCs w:val="28"/>
        </w:rPr>
        <w:t>1_</w:t>
      </w:r>
      <w:r w:rsidRPr="00EE1F9C">
        <w:rPr>
          <w:rFonts w:ascii="Times New Roman" w:hAnsi="Times New Roman"/>
          <w:sz w:val="28"/>
          <w:szCs w:val="28"/>
          <w:lang w:val="en-US"/>
        </w:rPr>
        <w:t>id</w:t>
      </w:r>
      <w:r w:rsidRPr="00EE1F9C">
        <w:rPr>
          <w:rFonts w:ascii="Times New Roman" w:hAnsi="Times New Roman"/>
          <w:sz w:val="28"/>
          <w:szCs w:val="28"/>
        </w:rPr>
        <w:t xml:space="preserve">=4175 – </w:t>
      </w:r>
      <w:proofErr w:type="spellStart"/>
      <w:r w:rsidRPr="00EE1F9C">
        <w:rPr>
          <w:rFonts w:ascii="Times New Roman" w:hAnsi="Times New Roman"/>
          <w:sz w:val="28"/>
          <w:szCs w:val="28"/>
        </w:rPr>
        <w:t>Загл</w:t>
      </w:r>
      <w:proofErr w:type="spellEnd"/>
      <w:r w:rsidRPr="00EE1F9C">
        <w:rPr>
          <w:rFonts w:ascii="Times New Roman" w:hAnsi="Times New Roman"/>
          <w:sz w:val="28"/>
          <w:szCs w:val="28"/>
        </w:rPr>
        <w:t>. с экрана.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Управление эксплуатационной работой на железнодорожном транспорте. В 2-х томах. Т.2. Управление движением [Электронный ресурс]: - Электрон. дан. – М.: УМЦ ЖДТ (Учебно-методический центр по образованию на железнодорожном транспорте), 2011. – 411 с. – Режим доступа: </w:t>
      </w:r>
      <w:hyperlink r:id="rId14" w:history="1"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lanbook</w:t>
        </w:r>
        <w:proofErr w:type="spellEnd"/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books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element</w:t>
        </w:r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E1F9C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ph</w:t>
        </w:r>
      </w:hyperlink>
      <w:r w:rsidRPr="00EE1F9C">
        <w:rPr>
          <w:rFonts w:ascii="Times New Roman" w:hAnsi="Times New Roman"/>
          <w:sz w:val="28"/>
          <w:szCs w:val="28"/>
          <w:lang w:val="en-US"/>
        </w:rPr>
        <w:t>p</w:t>
      </w:r>
      <w:proofErr w:type="spellEnd"/>
      <w:r w:rsidRPr="00EE1F9C">
        <w:rPr>
          <w:rFonts w:ascii="Times New Roman" w:hAnsi="Times New Roman"/>
          <w:sz w:val="28"/>
          <w:szCs w:val="28"/>
        </w:rPr>
        <w:t>?</w:t>
      </w:r>
      <w:proofErr w:type="spellStart"/>
      <w:r w:rsidRPr="00EE1F9C">
        <w:rPr>
          <w:rFonts w:ascii="Times New Roman" w:hAnsi="Times New Roman"/>
          <w:sz w:val="28"/>
          <w:szCs w:val="28"/>
          <w:lang w:val="en-US"/>
        </w:rPr>
        <w:t>pl</w:t>
      </w:r>
      <w:proofErr w:type="spellEnd"/>
      <w:r w:rsidRPr="00EE1F9C">
        <w:rPr>
          <w:rFonts w:ascii="Times New Roman" w:hAnsi="Times New Roman"/>
          <w:sz w:val="28"/>
          <w:szCs w:val="28"/>
        </w:rPr>
        <w:t>1_</w:t>
      </w:r>
      <w:r w:rsidRPr="00EE1F9C">
        <w:rPr>
          <w:rFonts w:ascii="Times New Roman" w:hAnsi="Times New Roman"/>
          <w:sz w:val="28"/>
          <w:szCs w:val="28"/>
          <w:lang w:val="en-US"/>
        </w:rPr>
        <w:t>id</w:t>
      </w:r>
      <w:r w:rsidRPr="00EE1F9C">
        <w:rPr>
          <w:rFonts w:ascii="Times New Roman" w:hAnsi="Times New Roman"/>
          <w:sz w:val="28"/>
          <w:szCs w:val="28"/>
        </w:rPr>
        <w:t xml:space="preserve">=4176 – </w:t>
      </w:r>
      <w:proofErr w:type="spellStart"/>
      <w:r w:rsidRPr="00EE1F9C">
        <w:rPr>
          <w:rFonts w:ascii="Times New Roman" w:hAnsi="Times New Roman"/>
          <w:sz w:val="28"/>
          <w:szCs w:val="28"/>
        </w:rPr>
        <w:t>Загл</w:t>
      </w:r>
      <w:proofErr w:type="spellEnd"/>
      <w:r w:rsidRPr="00EE1F9C">
        <w:rPr>
          <w:rFonts w:ascii="Times New Roman" w:hAnsi="Times New Roman"/>
          <w:sz w:val="28"/>
          <w:szCs w:val="28"/>
        </w:rPr>
        <w:t>. с экрана.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pacing w:val="-8"/>
          <w:sz w:val="28"/>
          <w:szCs w:val="28"/>
        </w:rPr>
        <w:t xml:space="preserve">Экономика железнодорожного транспорта / под ред. </w:t>
      </w:r>
      <w:proofErr w:type="spellStart"/>
      <w:r w:rsidRPr="00EE1F9C">
        <w:rPr>
          <w:rFonts w:ascii="Times New Roman" w:hAnsi="Times New Roman"/>
          <w:spacing w:val="-8"/>
          <w:sz w:val="28"/>
          <w:szCs w:val="28"/>
        </w:rPr>
        <w:t>Н.П.Терешиной</w:t>
      </w:r>
      <w:proofErr w:type="spellEnd"/>
      <w:r w:rsidRPr="00EE1F9C">
        <w:rPr>
          <w:rFonts w:ascii="Times New Roman" w:hAnsi="Times New Roman"/>
          <w:spacing w:val="-8"/>
          <w:sz w:val="28"/>
          <w:szCs w:val="28"/>
        </w:rPr>
        <w:t xml:space="preserve">, </w:t>
      </w:r>
      <w:proofErr w:type="spellStart"/>
      <w:r w:rsidRPr="00EE1F9C">
        <w:rPr>
          <w:rFonts w:ascii="Times New Roman" w:hAnsi="Times New Roman"/>
          <w:spacing w:val="-8"/>
          <w:sz w:val="28"/>
          <w:szCs w:val="28"/>
        </w:rPr>
        <w:t>Л.П.Левицкой</w:t>
      </w:r>
      <w:proofErr w:type="spellEnd"/>
      <w:r w:rsidRPr="00EE1F9C">
        <w:rPr>
          <w:rFonts w:ascii="Times New Roman" w:hAnsi="Times New Roman"/>
          <w:spacing w:val="-8"/>
          <w:sz w:val="28"/>
          <w:szCs w:val="28"/>
        </w:rPr>
        <w:t xml:space="preserve">, </w:t>
      </w:r>
      <w:proofErr w:type="spellStart"/>
      <w:r w:rsidRPr="00EE1F9C">
        <w:rPr>
          <w:rFonts w:ascii="Times New Roman" w:hAnsi="Times New Roman"/>
          <w:spacing w:val="-8"/>
          <w:sz w:val="28"/>
          <w:szCs w:val="28"/>
        </w:rPr>
        <w:t>Л.В.Шкуриной</w:t>
      </w:r>
      <w:proofErr w:type="spellEnd"/>
      <w:r w:rsidRPr="00EE1F9C">
        <w:rPr>
          <w:rFonts w:ascii="Times New Roman" w:hAnsi="Times New Roman"/>
          <w:spacing w:val="-8"/>
          <w:sz w:val="28"/>
          <w:szCs w:val="28"/>
        </w:rPr>
        <w:t xml:space="preserve">. – М.:ФГБОУ «Учебно-методический центр по образованию по железнодорожном транспорте, 2012. – 236 с </w:t>
      </w:r>
    </w:p>
    <w:p w:rsidR="000C4563" w:rsidRPr="00EE1F9C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>Макарова Е.А. Система управления пассажирскими железнодорожными перевозками в условиях рынка / Е.А. Макарова. – М.: Карпов Е.В., 2006. – 241 с.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Эргономика на </w:t>
      </w:r>
      <w:proofErr w:type="spellStart"/>
      <w:r w:rsidRPr="00EE1F9C">
        <w:rPr>
          <w:rFonts w:ascii="Times New Roman" w:hAnsi="Times New Roman"/>
          <w:sz w:val="28"/>
          <w:szCs w:val="28"/>
        </w:rPr>
        <w:t>ж.д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. транспорте: Учебное пособие / Г.М. Грошев, М.В. Иванов, И.Ю. Романова, Ф.Н. </w:t>
      </w:r>
      <w:proofErr w:type="spellStart"/>
      <w:r w:rsidRPr="00EE1F9C">
        <w:rPr>
          <w:rFonts w:ascii="Times New Roman" w:hAnsi="Times New Roman"/>
          <w:sz w:val="28"/>
          <w:szCs w:val="28"/>
        </w:rPr>
        <w:t>Сапежинский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, Я.В. Кукушкина, О.А. Никифорова; Под ред. Г.М. Грошева, М.В. Иванова – М: ГОУ УМЦ </w:t>
      </w:r>
      <w:r w:rsidRPr="00EE1F9C">
        <w:rPr>
          <w:rFonts w:ascii="Times New Roman" w:hAnsi="Times New Roman"/>
          <w:caps/>
          <w:sz w:val="28"/>
          <w:szCs w:val="28"/>
        </w:rPr>
        <w:t>ждт.</w:t>
      </w:r>
      <w:r w:rsidRPr="00EE1F9C">
        <w:rPr>
          <w:rFonts w:ascii="Times New Roman" w:hAnsi="Times New Roman"/>
          <w:sz w:val="28"/>
          <w:szCs w:val="28"/>
        </w:rPr>
        <w:t>, 2009. – 390 с.</w:t>
      </w:r>
    </w:p>
    <w:p w:rsidR="000C4563" w:rsidRPr="00EE1F9C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Комплексная эргономическая оценка и проектирование автоматизированной деятельности персонала: Учебное пособие/ </w:t>
      </w:r>
      <w:proofErr w:type="spellStart"/>
      <w:r w:rsidRPr="00EE1F9C">
        <w:rPr>
          <w:rFonts w:ascii="Times New Roman" w:hAnsi="Times New Roman"/>
          <w:sz w:val="28"/>
          <w:szCs w:val="28"/>
        </w:rPr>
        <w:t>Г.М.Грошев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1F9C">
        <w:rPr>
          <w:rFonts w:ascii="Times New Roman" w:hAnsi="Times New Roman"/>
          <w:sz w:val="28"/>
          <w:szCs w:val="28"/>
        </w:rPr>
        <w:t>И.Ю.Романова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, О.В. Котенко, </w:t>
      </w:r>
      <w:proofErr w:type="spellStart"/>
      <w:r w:rsidRPr="00EE1F9C">
        <w:rPr>
          <w:rFonts w:ascii="Times New Roman" w:hAnsi="Times New Roman"/>
          <w:sz w:val="28"/>
          <w:szCs w:val="28"/>
        </w:rPr>
        <w:t>Я.В.Кукушкина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1F9C">
        <w:rPr>
          <w:rFonts w:ascii="Times New Roman" w:hAnsi="Times New Roman"/>
          <w:sz w:val="28"/>
          <w:szCs w:val="28"/>
        </w:rPr>
        <w:t>О.А.Никифорова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; Под общ. ред. </w:t>
      </w:r>
      <w:proofErr w:type="spellStart"/>
      <w:r w:rsidRPr="00EE1F9C">
        <w:rPr>
          <w:rFonts w:ascii="Times New Roman" w:hAnsi="Times New Roman"/>
          <w:sz w:val="28"/>
          <w:szCs w:val="28"/>
        </w:rPr>
        <w:t>Г.М.Грошева</w:t>
      </w:r>
      <w:proofErr w:type="spellEnd"/>
      <w:r w:rsidRPr="00EE1F9C">
        <w:rPr>
          <w:rFonts w:ascii="Times New Roman" w:hAnsi="Times New Roman"/>
          <w:sz w:val="28"/>
          <w:szCs w:val="28"/>
        </w:rPr>
        <w:t>. – СПб.: ПГУПС, 2005. – 52 с.;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Организация, технология и информационное обеспечение автоматизированного оперативного управления перевозками на железной дороге. Часть 1. Организация и технология автоматизированной деятельности оперативного персонала дорожного диспетчерского центра управления (ДЦУ) перевозками: Учебное пособие / В.И. </w:t>
      </w:r>
      <w:proofErr w:type="spellStart"/>
      <w:r w:rsidRPr="00EE1F9C">
        <w:rPr>
          <w:rFonts w:ascii="Times New Roman" w:hAnsi="Times New Roman"/>
          <w:sz w:val="28"/>
          <w:szCs w:val="28"/>
        </w:rPr>
        <w:t>Бадах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, Г.М. Грошев, В.И. Ковалёв, А.Г. Котенко, Г.В. Матвеева, О.А. Никифорова, А.Т. </w:t>
      </w:r>
      <w:proofErr w:type="spellStart"/>
      <w:r w:rsidRPr="00EE1F9C">
        <w:rPr>
          <w:rFonts w:ascii="Times New Roman" w:hAnsi="Times New Roman"/>
          <w:sz w:val="28"/>
          <w:szCs w:val="28"/>
        </w:rPr>
        <w:t>Осьминин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, И.Ю. Романова, М.В. Стрелков: под общей редакцией В.И. Ковалева, А.Т. </w:t>
      </w:r>
      <w:proofErr w:type="spellStart"/>
      <w:r w:rsidRPr="00EE1F9C">
        <w:rPr>
          <w:rFonts w:ascii="Times New Roman" w:hAnsi="Times New Roman"/>
          <w:sz w:val="28"/>
          <w:szCs w:val="28"/>
        </w:rPr>
        <w:t>Осьминина</w:t>
      </w:r>
      <w:proofErr w:type="spellEnd"/>
      <w:r w:rsidRPr="00EE1F9C">
        <w:rPr>
          <w:rFonts w:ascii="Times New Roman" w:hAnsi="Times New Roman"/>
          <w:sz w:val="28"/>
          <w:szCs w:val="28"/>
        </w:rPr>
        <w:t>, Г.М. Грошева.– СПб.: ПГУПС, 2005.- 99 с.</w:t>
      </w:r>
    </w:p>
    <w:p w:rsidR="000C4563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>Алексеева Н.П. Психологическая служба на предприятиях железнодорожного транспорта: методические указания. - Новосибирск: СГУПС, 2010</w:t>
      </w:r>
    </w:p>
    <w:p w:rsidR="000C4563" w:rsidRPr="00EE1F9C" w:rsidRDefault="000C4563" w:rsidP="000E7B50">
      <w:pPr>
        <w:numPr>
          <w:ilvl w:val="0"/>
          <w:numId w:val="34"/>
        </w:numPr>
        <w:spacing w:after="0" w:line="240" w:lineRule="auto"/>
        <w:ind w:hanging="502"/>
        <w:jc w:val="both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EE1F9C">
        <w:rPr>
          <w:rFonts w:ascii="Times New Roman" w:hAnsi="Times New Roman"/>
          <w:sz w:val="28"/>
          <w:szCs w:val="28"/>
        </w:rPr>
        <w:t>Варгунин</w:t>
      </w:r>
      <w:proofErr w:type="spellEnd"/>
      <w:r w:rsidRPr="00EE1F9C">
        <w:rPr>
          <w:rFonts w:ascii="Times New Roman" w:hAnsi="Times New Roman"/>
          <w:sz w:val="28"/>
          <w:szCs w:val="28"/>
        </w:rPr>
        <w:t xml:space="preserve"> В.И. Основы эргономики на железнодорожном транспорте. - Куйбышев: КИИТ, 1988.</w:t>
      </w:r>
    </w:p>
    <w:p w:rsidR="000C4563" w:rsidRDefault="000C45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563" w:rsidRPr="00EE1F9C" w:rsidRDefault="000C4563" w:rsidP="00EE1F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F9C">
        <w:rPr>
          <w:rFonts w:ascii="Times New Roman" w:hAnsi="Times New Roman" w:cs="Times New Roman"/>
          <w:sz w:val="28"/>
          <w:szCs w:val="28"/>
        </w:rPr>
        <w:t>4. Общие требования к организации образовательного процесса.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Форма обучения</w:t>
      </w:r>
      <w:r w:rsidRPr="00EE1F9C">
        <w:rPr>
          <w:rFonts w:ascii="Times New Roman" w:hAnsi="Times New Roman"/>
          <w:sz w:val="28"/>
          <w:szCs w:val="28"/>
        </w:rPr>
        <w:t xml:space="preserve">: 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>очная.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Объем (трудоемкость) Программы</w:t>
      </w:r>
      <w:r w:rsidRPr="00EE1F9C">
        <w:rPr>
          <w:rFonts w:ascii="Times New Roman" w:hAnsi="Times New Roman"/>
          <w:sz w:val="28"/>
          <w:szCs w:val="28"/>
        </w:rPr>
        <w:t xml:space="preserve">: 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430 часа (10 зачетных единиц). 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lastRenderedPageBreak/>
        <w:t>Срок освоения Программы</w:t>
      </w:r>
      <w:r w:rsidRPr="00EE1F9C">
        <w:rPr>
          <w:rFonts w:ascii="Times New Roman" w:hAnsi="Times New Roman"/>
          <w:sz w:val="28"/>
          <w:szCs w:val="28"/>
        </w:rPr>
        <w:t>: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>47 дней.</w:t>
      </w:r>
    </w:p>
    <w:p w:rsidR="000C4563" w:rsidRPr="00EE1F9C" w:rsidRDefault="000C4563" w:rsidP="00EE1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>Режим занятий</w:t>
      </w:r>
      <w:r w:rsidRPr="00EE1F9C">
        <w:rPr>
          <w:rFonts w:ascii="Times New Roman" w:hAnsi="Times New Roman"/>
          <w:sz w:val="28"/>
          <w:szCs w:val="28"/>
        </w:rPr>
        <w:t xml:space="preserve">: </w:t>
      </w:r>
    </w:p>
    <w:p w:rsidR="000C4563" w:rsidRPr="00EE1F9C" w:rsidRDefault="000C4563" w:rsidP="00EE1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>Аудиторные занятия - не более 8 академических часов аудиторных занятий в день.</w:t>
      </w:r>
    </w:p>
    <w:p w:rsidR="000C4563" w:rsidRPr="00EE1F9C" w:rsidRDefault="000C4563" w:rsidP="00EE1F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F9C">
        <w:rPr>
          <w:rFonts w:ascii="Times New Roman" w:hAnsi="Times New Roman" w:cs="Times New Roman"/>
          <w:bCs/>
          <w:sz w:val="28"/>
          <w:szCs w:val="28"/>
        </w:rPr>
        <w:t>Самостоятельная работа организуется с применением электронного обучения.</w:t>
      </w:r>
    </w:p>
    <w:p w:rsidR="000C4563" w:rsidRPr="00EE1F9C" w:rsidRDefault="000C4563" w:rsidP="00EE1F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E1F9C">
        <w:rPr>
          <w:rFonts w:ascii="Times New Roman" w:hAnsi="Times New Roman"/>
          <w:sz w:val="28"/>
          <w:szCs w:val="28"/>
        </w:rPr>
        <w:t xml:space="preserve">Слушателям Программы, выполнившим её в полном объеме и успешно прошедшим итоговую аттестацию, выдается удостоверение о повышении квалификации. </w:t>
      </w:r>
    </w:p>
    <w:p w:rsidR="000C4563" w:rsidRPr="00EE1F9C" w:rsidRDefault="000C4563" w:rsidP="00EE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1F9C">
        <w:rPr>
          <w:rFonts w:ascii="Times New Roman" w:hAnsi="Times New Roman"/>
          <w:bCs/>
          <w:sz w:val="28"/>
          <w:szCs w:val="28"/>
        </w:rPr>
        <w:t xml:space="preserve">Оценка качества освоения </w:t>
      </w:r>
      <w:proofErr w:type="spellStart"/>
      <w:r w:rsidRPr="00EE1F9C">
        <w:rPr>
          <w:rFonts w:ascii="Times New Roman" w:hAnsi="Times New Roman"/>
          <w:bCs/>
          <w:sz w:val="28"/>
          <w:szCs w:val="28"/>
        </w:rPr>
        <w:t>Программыосуществляется</w:t>
      </w:r>
      <w:proofErr w:type="spellEnd"/>
      <w:r w:rsidRPr="00EE1F9C">
        <w:rPr>
          <w:rFonts w:ascii="Times New Roman" w:hAnsi="Times New Roman"/>
          <w:bCs/>
          <w:sz w:val="28"/>
          <w:szCs w:val="28"/>
        </w:rPr>
        <w:t xml:space="preserve"> в форме внутреннего мониторинга качества образования руководителем Программы (анкетирование педагогических работников, анкетирование слушателей, экспертиза оценочных материалов).</w:t>
      </w:r>
    </w:p>
    <w:p w:rsidR="000C4563" w:rsidRDefault="000C4563" w:rsidP="00EE1F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E93701" w:rsidRDefault="000C4563" w:rsidP="008F692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93701">
        <w:rPr>
          <w:rFonts w:ascii="Times New Roman" w:hAnsi="Times New Roman"/>
          <w:b/>
          <w:bCs/>
          <w:sz w:val="28"/>
          <w:szCs w:val="28"/>
        </w:rPr>
        <w:t>ФОРМЫ АТТЕСТАЦИИ</w:t>
      </w:r>
    </w:p>
    <w:p w:rsidR="000C4563" w:rsidRPr="00E93701" w:rsidRDefault="000C4563" w:rsidP="008F6927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563" w:rsidRPr="00E93701" w:rsidRDefault="000C4563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3701">
        <w:rPr>
          <w:rFonts w:ascii="Times New Roman" w:hAnsi="Times New Roman"/>
          <w:sz w:val="28"/>
          <w:szCs w:val="28"/>
        </w:rPr>
        <w:t>Текущая аттестация – учитывает активность слушателя (посещение занятий, участие в обсуждении вопросов на лекциях и практических занятиях).</w:t>
      </w:r>
    </w:p>
    <w:p w:rsidR="000C4563" w:rsidRPr="00E93701" w:rsidRDefault="000C4563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3701">
        <w:rPr>
          <w:rFonts w:ascii="Times New Roman" w:hAnsi="Times New Roman"/>
          <w:sz w:val="28"/>
          <w:szCs w:val="28"/>
        </w:rPr>
        <w:t xml:space="preserve">Промежуточная аттестация проводится в форме </w:t>
      </w:r>
      <w:r>
        <w:rPr>
          <w:rFonts w:ascii="Times New Roman" w:hAnsi="Times New Roman"/>
          <w:sz w:val="28"/>
          <w:szCs w:val="28"/>
        </w:rPr>
        <w:t>зачета</w:t>
      </w:r>
      <w:r w:rsidRPr="00E93701">
        <w:rPr>
          <w:rFonts w:ascii="Times New Roman" w:hAnsi="Times New Roman"/>
          <w:sz w:val="28"/>
          <w:szCs w:val="28"/>
        </w:rPr>
        <w:t xml:space="preserve">. </w:t>
      </w:r>
    </w:p>
    <w:p w:rsidR="000C4563" w:rsidRPr="00E93701" w:rsidRDefault="000C4563" w:rsidP="008F69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3701">
        <w:rPr>
          <w:rFonts w:ascii="Times New Roman" w:hAnsi="Times New Roman"/>
          <w:sz w:val="28"/>
          <w:szCs w:val="28"/>
        </w:rPr>
        <w:t xml:space="preserve">Освоение Программы завершается итоговой аттестацией обучающихся в </w:t>
      </w:r>
      <w:proofErr w:type="spellStart"/>
      <w:r w:rsidRPr="00E93701">
        <w:rPr>
          <w:rFonts w:ascii="Times New Roman" w:hAnsi="Times New Roman"/>
          <w:sz w:val="28"/>
          <w:szCs w:val="28"/>
        </w:rPr>
        <w:t>формеквалификационного</w:t>
      </w:r>
      <w:proofErr w:type="spellEnd"/>
      <w:r w:rsidRPr="00E93701">
        <w:rPr>
          <w:rFonts w:ascii="Times New Roman" w:hAnsi="Times New Roman"/>
          <w:sz w:val="28"/>
          <w:szCs w:val="28"/>
        </w:rPr>
        <w:t xml:space="preserve"> экзамена. </w:t>
      </w:r>
    </w:p>
    <w:p w:rsidR="000C4563" w:rsidRPr="00E93701" w:rsidRDefault="000C4563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563" w:rsidRPr="00E93701" w:rsidRDefault="000C4563" w:rsidP="008F6927">
      <w:pPr>
        <w:tabs>
          <w:tab w:val="left" w:pos="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3701"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0C4563" w:rsidRPr="00E93701" w:rsidRDefault="000C4563" w:rsidP="008F692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4563" w:rsidRPr="00E93701" w:rsidRDefault="000C4563" w:rsidP="00B023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701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</w:rPr>
        <w:t>зачета</w:t>
      </w:r>
      <w:r w:rsidRPr="00E93701">
        <w:rPr>
          <w:rFonts w:ascii="Times New Roman" w:hAnsi="Times New Roman" w:cs="Times New Roman"/>
          <w:sz w:val="28"/>
          <w:szCs w:val="28"/>
        </w:rPr>
        <w:t>, итоговой аттестации в форме квалификационного экзамена.</w:t>
      </w:r>
    </w:p>
    <w:p w:rsidR="000C4563" w:rsidRPr="00E93701" w:rsidRDefault="000C4563" w:rsidP="005A3FA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563" w:rsidRDefault="000C45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4563" w:rsidRPr="00E93701" w:rsidRDefault="000C4563" w:rsidP="005A3FA1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3B1">
        <w:rPr>
          <w:rFonts w:ascii="Times New Roman" w:hAnsi="Times New Roman" w:cs="Times New Roman"/>
          <w:sz w:val="28"/>
          <w:szCs w:val="28"/>
        </w:rPr>
        <w:lastRenderedPageBreak/>
        <w:t>Паспорт комплекта оценочных средств</w:t>
      </w:r>
    </w:p>
    <w:p w:rsidR="000C4563" w:rsidRPr="00E93701" w:rsidRDefault="000C4563" w:rsidP="005A3FA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2"/>
        <w:gridCol w:w="3061"/>
        <w:gridCol w:w="3345"/>
      </w:tblGrid>
      <w:tr w:rsidR="000C4563" w:rsidRPr="005A7C55" w:rsidTr="004F745C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Предмет (ы) оценивания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Объект (ы) оценивания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FB720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0C4563" w:rsidRPr="005A7C55" w:rsidTr="004F745C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4453B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3B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ПК-14 - Способностью организовывать работу малых коллективов исполнителей, находить и принимать управленческие решения в области организации производства и труда, организовывать работу по повышению квалификации персонала;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Default="000C4563" w:rsidP="004453B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лекций по дисциплинам. </w:t>
            </w:r>
          </w:p>
          <w:p w:rsidR="000C4563" w:rsidRDefault="000C4563" w:rsidP="004453B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по дисциплине Управление эксплуатационной работой.</w:t>
            </w:r>
          </w:p>
          <w:p w:rsidR="000C4563" w:rsidRPr="00E93701" w:rsidRDefault="000C4563" w:rsidP="004453B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обучающегося на вопросы итоговой аттестации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Default="000C4563" w:rsidP="00FB72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полного конспекта лекций по предметам.</w:t>
            </w:r>
          </w:p>
          <w:p w:rsidR="000C4563" w:rsidRDefault="000C4563" w:rsidP="00FB72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заданий на практических работах</w:t>
            </w: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563" w:rsidRPr="00E93701" w:rsidRDefault="000C4563" w:rsidP="00FB72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Наличия зачета по всем дисциплинам.</w:t>
            </w:r>
          </w:p>
          <w:p w:rsidR="000C4563" w:rsidRPr="00E93701" w:rsidRDefault="000C4563" w:rsidP="00A671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ответов на вопросы для квалификационного экзамена.</w:t>
            </w:r>
          </w:p>
        </w:tc>
      </w:tr>
      <w:tr w:rsidR="000C4563" w:rsidRPr="005A7C55" w:rsidTr="004F745C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Pr="00E93701" w:rsidRDefault="000C4563" w:rsidP="00FB720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3B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ПК-5 - способностью осуществлять экспертизу технической документации, надзор и контроль состояния и эксплуатации подвижного состава, объектов транспортной инфраструктуры, выявлять резервы, устанавливать причины неисправностей и недостатков в работе, принимать меры по их устранению и повышению эффективности использования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Default="000C4563" w:rsidP="00166A4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лекций по дисциплинам. </w:t>
            </w:r>
          </w:p>
          <w:p w:rsidR="000C4563" w:rsidRDefault="000C4563" w:rsidP="00166A4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по дисциплине Железнодорожные станции и узлы.</w:t>
            </w:r>
          </w:p>
          <w:p w:rsidR="000C4563" w:rsidRPr="00E93701" w:rsidRDefault="000C4563" w:rsidP="00166A4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обучающегося на вопросы итоговой аттестации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563" w:rsidRDefault="000C4563" w:rsidP="00166A4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полного конспекта лекций по предметам.</w:t>
            </w:r>
          </w:p>
          <w:p w:rsidR="000C4563" w:rsidRDefault="000C4563" w:rsidP="00166A4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заданий на практических работах</w:t>
            </w: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563" w:rsidRPr="00E93701" w:rsidRDefault="000C4563" w:rsidP="00E53D6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Наличия зачета по всем дисциплинам.</w:t>
            </w:r>
          </w:p>
          <w:p w:rsidR="000C4563" w:rsidRPr="00E93701" w:rsidRDefault="000C4563" w:rsidP="00166A4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701">
              <w:rPr>
                <w:rFonts w:ascii="Times New Roman" w:hAnsi="Times New Roman" w:cs="Times New Roman"/>
                <w:sz w:val="24"/>
                <w:szCs w:val="24"/>
              </w:rPr>
              <w:t>Правильность и полнота ответов на вопросы для квалификационного экзамена.</w:t>
            </w:r>
          </w:p>
          <w:p w:rsidR="000C4563" w:rsidRPr="00E93701" w:rsidRDefault="000C4563" w:rsidP="00A671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563" w:rsidRPr="00E53D69" w:rsidRDefault="000C4563" w:rsidP="00E53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E53D69">
        <w:rPr>
          <w:rFonts w:ascii="Times New Roman" w:hAnsi="Times New Roman"/>
          <w:b/>
          <w:sz w:val="28"/>
          <w:szCs w:val="28"/>
        </w:rPr>
        <w:lastRenderedPageBreak/>
        <w:t>Описание организации оценивания и правил определения</w:t>
      </w:r>
      <w:r>
        <w:rPr>
          <w:rFonts w:ascii="Times New Roman" w:hAnsi="Times New Roman"/>
          <w:b/>
          <w:sz w:val="28"/>
          <w:szCs w:val="28"/>
        </w:rPr>
        <w:br/>
      </w:r>
      <w:r w:rsidRPr="00E53D69">
        <w:rPr>
          <w:rFonts w:ascii="Times New Roman" w:hAnsi="Times New Roman"/>
          <w:b/>
          <w:sz w:val="28"/>
          <w:szCs w:val="28"/>
        </w:rPr>
        <w:t>результатов оценивания</w:t>
      </w:r>
    </w:p>
    <w:p w:rsidR="000C4563" w:rsidRPr="00A700C3" w:rsidRDefault="000C4563" w:rsidP="007E7A5F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A700C3">
        <w:rPr>
          <w:rFonts w:ascii="Times New Roman" w:hAnsi="Times New Roman" w:cs="Times New Roman"/>
          <w:sz w:val="28"/>
          <w:szCs w:val="28"/>
          <w:lang w:eastAsia="ru-RU"/>
        </w:rPr>
        <w:t>Показатели, критерии и шкала оценивания занятий</w:t>
      </w:r>
      <w:r w:rsidRPr="00A700C3">
        <w:rPr>
          <w:rFonts w:ascii="Times New Roman" w:hAnsi="Times New Roman" w:cs="Times New Roman"/>
          <w:bCs/>
          <w:iCs/>
          <w:sz w:val="28"/>
          <w:szCs w:val="24"/>
        </w:rPr>
        <w:t xml:space="preserve"> по ЖДСУ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6"/>
        <w:gridCol w:w="2119"/>
        <w:gridCol w:w="2526"/>
        <w:gridCol w:w="24"/>
        <w:gridCol w:w="3181"/>
        <w:gridCol w:w="1183"/>
      </w:tblGrid>
      <w:tr w:rsidR="000C4563" w:rsidRPr="005A7C55" w:rsidTr="00FE0434">
        <w:trPr>
          <w:tblHeader/>
          <w:jc w:val="center"/>
        </w:trPr>
        <w:tc>
          <w:tcPr>
            <w:tcW w:w="537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5" w:type="dxa"/>
            <w:gridSpan w:val="2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  <w:t>Материалы необходимые для оценки знаний, умений и навыков</w:t>
            </w:r>
          </w:p>
        </w:tc>
        <w:tc>
          <w:tcPr>
            <w:tcW w:w="2550" w:type="dxa"/>
            <w:gridSpan w:val="2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оценивания 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</w:tr>
      <w:tr w:rsidR="000C4563" w:rsidRPr="005A7C55" w:rsidTr="00FE0434">
        <w:trPr>
          <w:trHeight w:val="47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№1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689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rPr>
          <w:trHeight w:val="475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№1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483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№2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493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rPr>
          <w:trHeight w:val="485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№2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35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№3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501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rPr>
          <w:trHeight w:val="509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№3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503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№4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511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rPr>
          <w:trHeight w:val="523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№4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70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№5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710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rPr>
          <w:trHeight w:val="1005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№5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7E7A5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475"/>
          <w:jc w:val="center"/>
        </w:trPr>
        <w:tc>
          <w:tcPr>
            <w:tcW w:w="543" w:type="dxa"/>
            <w:gridSpan w:val="2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№6</w:t>
            </w:r>
          </w:p>
        </w:tc>
        <w:tc>
          <w:tcPr>
            <w:tcW w:w="252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FE0434">
        <w:trPr>
          <w:trHeight w:val="964"/>
          <w:jc w:val="center"/>
        </w:trPr>
        <w:tc>
          <w:tcPr>
            <w:tcW w:w="543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rPr>
          <w:trHeight w:val="652"/>
          <w:jc w:val="center"/>
        </w:trPr>
        <w:tc>
          <w:tcPr>
            <w:tcW w:w="543" w:type="dxa"/>
            <w:gridSpan w:val="2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207D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№6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7E7A5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0C4563" w:rsidRDefault="000C4563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6"/>
        <w:gridCol w:w="2527"/>
        <w:gridCol w:w="3203"/>
        <w:gridCol w:w="1183"/>
      </w:tblGrid>
      <w:tr w:rsidR="00A26418" w:rsidRPr="005A7C55" w:rsidTr="00A26418">
        <w:trPr>
          <w:trHeight w:val="217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Материалы необходимые для оценки знаний, умений и навыков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оценивания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</w:tr>
      <w:tr w:rsidR="000C4563" w:rsidRPr="005A7C55" w:rsidTr="007E7A5F">
        <w:trPr>
          <w:trHeight w:val="217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№7</w:t>
            </w:r>
          </w:p>
        </w:tc>
        <w:tc>
          <w:tcPr>
            <w:tcW w:w="2527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20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207DC3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32342C">
        <w:trPr>
          <w:trHeight w:val="353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0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№7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207DC3">
        <w:trPr>
          <w:trHeight w:val="277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0C4563" w:rsidRPr="005A7C55" w:rsidRDefault="000C4563" w:rsidP="00207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№8</w:t>
            </w:r>
          </w:p>
        </w:tc>
        <w:tc>
          <w:tcPr>
            <w:tcW w:w="2527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20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207DC3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207DC3">
        <w:trPr>
          <w:trHeight w:val="611"/>
          <w:jc w:val="center"/>
        </w:trPr>
        <w:tc>
          <w:tcPr>
            <w:tcW w:w="537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C4563" w:rsidRPr="005A7C55" w:rsidRDefault="000C4563" w:rsidP="007E7A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0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№8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32342C">
        <w:trPr>
          <w:trHeight w:val="120"/>
          <w:jc w:val="center"/>
        </w:trPr>
        <w:tc>
          <w:tcPr>
            <w:tcW w:w="8393" w:type="dxa"/>
            <w:gridSpan w:val="4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7E7A5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0C4563" w:rsidRPr="00A700C3" w:rsidRDefault="000C4563" w:rsidP="007E7A5F">
      <w:pPr>
        <w:pStyle w:val="af0"/>
        <w:tabs>
          <w:tab w:val="left" w:pos="0"/>
        </w:tabs>
        <w:ind w:left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C4563" w:rsidRPr="00A700C3" w:rsidRDefault="000C4563" w:rsidP="00207DC3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A700C3">
        <w:rPr>
          <w:rFonts w:ascii="Times New Roman" w:hAnsi="Times New Roman" w:cs="Times New Roman"/>
          <w:sz w:val="28"/>
          <w:szCs w:val="28"/>
          <w:lang w:eastAsia="ru-RU"/>
        </w:rPr>
        <w:t>Показатели, критерии и шкала оценивания занятий</w:t>
      </w:r>
      <w:r w:rsidR="00A26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00C3">
        <w:rPr>
          <w:rFonts w:ascii="Times New Roman" w:hAnsi="Times New Roman" w:cs="Times New Roman"/>
          <w:bCs/>
          <w:iCs/>
          <w:sz w:val="28"/>
          <w:szCs w:val="24"/>
        </w:rPr>
        <w:t>по УЭР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126"/>
        <w:gridCol w:w="2550"/>
        <w:gridCol w:w="3181"/>
        <w:gridCol w:w="1183"/>
      </w:tblGrid>
      <w:tr w:rsidR="000C4563" w:rsidRPr="005A7C55" w:rsidTr="00A26418">
        <w:trPr>
          <w:tblHeader/>
          <w:jc w:val="center"/>
        </w:trPr>
        <w:tc>
          <w:tcPr>
            <w:tcW w:w="536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  <w:t>Материалы необходимые для оценки знаний, умений и навыков</w:t>
            </w:r>
          </w:p>
        </w:tc>
        <w:tc>
          <w:tcPr>
            <w:tcW w:w="2550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оценивания 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</w:tr>
      <w:tr w:rsidR="00A26418" w:rsidRPr="005A7C55" w:rsidTr="00A26418">
        <w:trPr>
          <w:trHeight w:val="471"/>
          <w:jc w:val="center"/>
        </w:trPr>
        <w:tc>
          <w:tcPr>
            <w:tcW w:w="53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№1</w:t>
            </w:r>
          </w:p>
        </w:tc>
        <w:tc>
          <w:tcPr>
            <w:tcW w:w="2550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689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6418" w:rsidRPr="005A7C55" w:rsidTr="00A26418">
        <w:trPr>
          <w:trHeight w:val="475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№1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483"/>
          <w:jc w:val="center"/>
        </w:trPr>
        <w:tc>
          <w:tcPr>
            <w:tcW w:w="53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№2</w:t>
            </w:r>
          </w:p>
        </w:tc>
        <w:tc>
          <w:tcPr>
            <w:tcW w:w="2550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493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6418" w:rsidRPr="005A7C55" w:rsidTr="00A26418">
        <w:trPr>
          <w:trHeight w:val="485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№2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FE0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351"/>
          <w:jc w:val="center"/>
        </w:trPr>
        <w:tc>
          <w:tcPr>
            <w:tcW w:w="53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№3</w:t>
            </w:r>
          </w:p>
        </w:tc>
        <w:tc>
          <w:tcPr>
            <w:tcW w:w="2550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501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6418" w:rsidRPr="005A7C55" w:rsidTr="00A26418">
        <w:trPr>
          <w:trHeight w:val="509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A26418" w:rsidRPr="005A7C55" w:rsidRDefault="00A26418" w:rsidP="00323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№3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503"/>
          <w:jc w:val="center"/>
        </w:trPr>
        <w:tc>
          <w:tcPr>
            <w:tcW w:w="53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№4</w:t>
            </w:r>
          </w:p>
        </w:tc>
        <w:tc>
          <w:tcPr>
            <w:tcW w:w="2550" w:type="dxa"/>
            <w:vMerge w:val="restart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6418" w:rsidRPr="005A7C55" w:rsidTr="00A26418">
        <w:trPr>
          <w:trHeight w:val="511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DD1E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6418" w:rsidRPr="005A7C55" w:rsidTr="00A26418">
        <w:trPr>
          <w:trHeight w:val="523"/>
          <w:jc w:val="center"/>
        </w:trPr>
        <w:tc>
          <w:tcPr>
            <w:tcW w:w="53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A26418" w:rsidRPr="005A7C55" w:rsidRDefault="00A26418" w:rsidP="00323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№4</w:t>
            </w:r>
          </w:p>
        </w:tc>
        <w:tc>
          <w:tcPr>
            <w:tcW w:w="1183" w:type="dxa"/>
            <w:vAlign w:val="center"/>
          </w:tcPr>
          <w:p w:rsidR="00A26418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A26418" w:rsidRDefault="00A26418"/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6"/>
        <w:gridCol w:w="2120"/>
        <w:gridCol w:w="2526"/>
        <w:gridCol w:w="24"/>
        <w:gridCol w:w="3181"/>
        <w:gridCol w:w="1183"/>
      </w:tblGrid>
      <w:tr w:rsidR="00A26418" w:rsidRPr="005A7C55" w:rsidTr="00A26418">
        <w:trPr>
          <w:trHeight w:val="70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Материалы необходимые для оценки знаний, умений и навыков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оценивания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18" w:rsidRPr="00A26418" w:rsidRDefault="00A26418" w:rsidP="00DD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418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</w:tr>
      <w:tr w:rsidR="000C4563" w:rsidRPr="005A7C55" w:rsidTr="00A26418">
        <w:trPr>
          <w:trHeight w:val="701"/>
          <w:jc w:val="center"/>
        </w:trPr>
        <w:tc>
          <w:tcPr>
            <w:tcW w:w="53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№5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181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A26418">
        <w:trPr>
          <w:trHeight w:val="710"/>
          <w:jc w:val="center"/>
        </w:trPr>
        <w:tc>
          <w:tcPr>
            <w:tcW w:w="53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A26418">
        <w:trPr>
          <w:trHeight w:val="1005"/>
          <w:jc w:val="center"/>
        </w:trPr>
        <w:tc>
          <w:tcPr>
            <w:tcW w:w="53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№5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A26418">
        <w:trPr>
          <w:trHeight w:val="475"/>
          <w:jc w:val="center"/>
        </w:trPr>
        <w:tc>
          <w:tcPr>
            <w:tcW w:w="542" w:type="dxa"/>
            <w:gridSpan w:val="2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№6</w:t>
            </w:r>
          </w:p>
        </w:tc>
        <w:tc>
          <w:tcPr>
            <w:tcW w:w="252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A26418">
        <w:trPr>
          <w:trHeight w:val="964"/>
          <w:jc w:val="center"/>
        </w:trPr>
        <w:tc>
          <w:tcPr>
            <w:tcW w:w="542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A26418">
        <w:trPr>
          <w:trHeight w:val="652"/>
          <w:jc w:val="center"/>
        </w:trPr>
        <w:tc>
          <w:tcPr>
            <w:tcW w:w="542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№6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A7C55" w:rsidTr="00A26418">
        <w:trPr>
          <w:trHeight w:val="217"/>
          <w:jc w:val="center"/>
        </w:trPr>
        <w:tc>
          <w:tcPr>
            <w:tcW w:w="53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№7</w:t>
            </w:r>
          </w:p>
        </w:tc>
        <w:tc>
          <w:tcPr>
            <w:tcW w:w="252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A26418">
        <w:trPr>
          <w:trHeight w:val="624"/>
          <w:jc w:val="center"/>
        </w:trPr>
        <w:tc>
          <w:tcPr>
            <w:tcW w:w="53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A26418">
        <w:trPr>
          <w:trHeight w:val="353"/>
          <w:jc w:val="center"/>
        </w:trPr>
        <w:tc>
          <w:tcPr>
            <w:tcW w:w="53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№7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A26418">
        <w:trPr>
          <w:trHeight w:val="277"/>
          <w:jc w:val="center"/>
        </w:trPr>
        <w:tc>
          <w:tcPr>
            <w:tcW w:w="53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Практическое занятие №8</w:t>
            </w:r>
          </w:p>
        </w:tc>
        <w:tc>
          <w:tcPr>
            <w:tcW w:w="2526" w:type="dxa"/>
            <w:vMerge w:val="restart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Выполнение задания по теме занятия</w:t>
            </w: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выполнено</w:t>
            </w:r>
          </w:p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A26418">
        <w:trPr>
          <w:trHeight w:val="624"/>
          <w:jc w:val="center"/>
        </w:trPr>
        <w:tc>
          <w:tcPr>
            <w:tcW w:w="53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Задание не выполнено или выполнено неправильно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A26418">
        <w:trPr>
          <w:trHeight w:val="611"/>
          <w:jc w:val="center"/>
        </w:trPr>
        <w:tc>
          <w:tcPr>
            <w:tcW w:w="536" w:type="dxa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4563" w:rsidRPr="005A7C55" w:rsidRDefault="000C4563" w:rsidP="003234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3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за практическое занятие  №8</w:t>
            </w:r>
          </w:p>
        </w:tc>
        <w:tc>
          <w:tcPr>
            <w:tcW w:w="1183" w:type="dxa"/>
            <w:vAlign w:val="center"/>
          </w:tcPr>
          <w:p w:rsidR="000C4563" w:rsidRPr="005A7C55" w:rsidRDefault="00A26418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A7C55" w:rsidTr="0032342C">
        <w:trPr>
          <w:trHeight w:val="120"/>
          <w:jc w:val="center"/>
        </w:trPr>
        <w:tc>
          <w:tcPr>
            <w:tcW w:w="8393" w:type="dxa"/>
            <w:gridSpan w:val="6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1183" w:type="dxa"/>
            <w:vAlign w:val="center"/>
          </w:tcPr>
          <w:p w:rsidR="000C4563" w:rsidRPr="005A7C55" w:rsidRDefault="000C4563" w:rsidP="003234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0C4563" w:rsidRDefault="000C4563" w:rsidP="00FE043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C4563" w:rsidRDefault="000C456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 w:type="page"/>
      </w:r>
    </w:p>
    <w:p w:rsidR="000C4563" w:rsidRDefault="000C4563" w:rsidP="00FE04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15D9">
        <w:rPr>
          <w:rFonts w:ascii="Times New Roman" w:hAnsi="Times New Roman"/>
          <w:b/>
          <w:sz w:val="24"/>
          <w:szCs w:val="24"/>
        </w:rPr>
        <w:lastRenderedPageBreak/>
        <w:t>Показатели, критерии и шкала оценивания занятий Основы проектирования инфраструктуры пассажирского комплекса</w:t>
      </w:r>
    </w:p>
    <w:p w:rsidR="000C4563" w:rsidRPr="00A700C3" w:rsidRDefault="000C4563" w:rsidP="005D15D9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5"/>
        <w:gridCol w:w="2550"/>
        <w:gridCol w:w="3181"/>
        <w:gridCol w:w="1183"/>
      </w:tblGrid>
      <w:tr w:rsidR="000C4563" w:rsidRPr="005D15D9" w:rsidTr="00770839">
        <w:trPr>
          <w:tblHeader/>
          <w:jc w:val="center"/>
        </w:trPr>
        <w:tc>
          <w:tcPr>
            <w:tcW w:w="537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5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  <w:t>Материалы необходимые для оценки знаний, умений и навыков</w:t>
            </w:r>
          </w:p>
        </w:tc>
        <w:tc>
          <w:tcPr>
            <w:tcW w:w="2550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оценивания 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</w:tr>
      <w:tr w:rsidR="000C4563" w:rsidRPr="005D15D9" w:rsidTr="00770839">
        <w:trPr>
          <w:trHeight w:val="47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Лекция 1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5D15D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5D15D9">
        <w:trPr>
          <w:trHeight w:val="296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5D15D9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A26418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</w:t>
            </w:r>
            <w:r w:rsidR="00A26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D15D9" w:rsidTr="00770839">
        <w:trPr>
          <w:trHeight w:val="374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5D15D9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5D15D9">
        <w:trPr>
          <w:trHeight w:val="339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5D15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770839">
        <w:trPr>
          <w:trHeight w:val="483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Лекция 2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5D15D9">
        <w:trPr>
          <w:trHeight w:val="234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A2641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</w:t>
            </w:r>
            <w:r w:rsidR="00A26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D15D9" w:rsidTr="00770839">
        <w:trPr>
          <w:trHeight w:val="299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770839">
        <w:trPr>
          <w:trHeight w:val="485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770839">
        <w:trPr>
          <w:trHeight w:val="35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5D1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Лекция 3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5D15D9">
        <w:trPr>
          <w:trHeight w:val="196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A2641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</w:t>
            </w:r>
            <w:r w:rsidR="00A26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D15D9" w:rsidTr="00770839">
        <w:trPr>
          <w:trHeight w:val="337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770839">
        <w:trPr>
          <w:trHeight w:val="509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77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770839">
        <w:trPr>
          <w:trHeight w:val="503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Лекция 4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5D15D9">
        <w:trPr>
          <w:trHeight w:val="224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A2641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</w:t>
            </w:r>
            <w:r w:rsidR="00A26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D15D9" w:rsidTr="00770839">
        <w:trPr>
          <w:trHeight w:val="318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770839">
        <w:trPr>
          <w:trHeight w:val="523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77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770839">
        <w:trPr>
          <w:trHeight w:val="70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Лекция5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5D15D9">
        <w:trPr>
          <w:trHeight w:val="374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A2641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</w:t>
            </w:r>
            <w:r w:rsidR="00A26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D15D9" w:rsidTr="00770839">
        <w:trPr>
          <w:trHeight w:val="318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5D15D9">
        <w:trPr>
          <w:trHeight w:val="171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0C4563" w:rsidRDefault="000C4563"/>
    <w:p w:rsidR="000C4563" w:rsidRDefault="000C4563">
      <w:pPr>
        <w:spacing w:after="0" w:line="240" w:lineRule="auto"/>
      </w:pPr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5"/>
        <w:gridCol w:w="2550"/>
        <w:gridCol w:w="3181"/>
        <w:gridCol w:w="1183"/>
      </w:tblGrid>
      <w:tr w:rsidR="000C4563" w:rsidRPr="005D15D9" w:rsidTr="005D15D9">
        <w:trPr>
          <w:trHeight w:val="1690"/>
          <w:tblHeader/>
          <w:jc w:val="center"/>
        </w:trPr>
        <w:tc>
          <w:tcPr>
            <w:tcW w:w="537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5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bCs/>
                <w:iCs/>
                <w:snapToGrid w:val="0"/>
                <w:sz w:val="24"/>
                <w:szCs w:val="24"/>
              </w:rPr>
              <w:t>Материалы необходимые для оценки знаний, умений и навыков</w:t>
            </w:r>
          </w:p>
        </w:tc>
        <w:tc>
          <w:tcPr>
            <w:tcW w:w="2550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оценивания 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</w:tr>
      <w:tr w:rsidR="000C4563" w:rsidRPr="005D15D9" w:rsidTr="00770839">
        <w:trPr>
          <w:trHeight w:val="471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5D1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770839">
        <w:trPr>
          <w:trHeight w:val="296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A26418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</w:t>
            </w:r>
            <w:r w:rsidR="00A26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4563" w:rsidRPr="005D15D9" w:rsidTr="00770839">
        <w:trPr>
          <w:trHeight w:val="374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770839">
        <w:trPr>
          <w:trHeight w:val="339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A26418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4563" w:rsidRPr="005D15D9" w:rsidTr="00770839">
        <w:trPr>
          <w:trHeight w:val="483"/>
          <w:jc w:val="center"/>
        </w:trPr>
        <w:tc>
          <w:tcPr>
            <w:tcW w:w="537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vMerge w:val="restart"/>
            <w:vAlign w:val="center"/>
          </w:tcPr>
          <w:p w:rsidR="000C4563" w:rsidRPr="005D15D9" w:rsidRDefault="000C4563" w:rsidP="005D1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Merge w:val="restart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Получен достаточно полный ответ на вопрос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-18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4563" w:rsidRPr="005D15D9" w:rsidTr="00770839">
        <w:trPr>
          <w:trHeight w:val="234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Получен неполный ответ на вопрос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0C4563" w:rsidRPr="005D15D9" w:rsidTr="00770839">
        <w:trPr>
          <w:trHeight w:val="299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>Не получен ответ на вопрос или вопрос не раскрыт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D15D9" w:rsidTr="00770839">
        <w:trPr>
          <w:trHeight w:val="485"/>
          <w:jc w:val="center"/>
        </w:trPr>
        <w:tc>
          <w:tcPr>
            <w:tcW w:w="537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1" w:type="dxa"/>
            <w:gridSpan w:val="2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 xml:space="preserve">Итого максимальное количество баллов 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4563" w:rsidRPr="005D15D9" w:rsidTr="00770839">
        <w:trPr>
          <w:trHeight w:val="523"/>
          <w:jc w:val="center"/>
        </w:trPr>
        <w:tc>
          <w:tcPr>
            <w:tcW w:w="8393" w:type="dxa"/>
            <w:gridSpan w:val="4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bCs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1183" w:type="dxa"/>
            <w:vAlign w:val="center"/>
          </w:tcPr>
          <w:p w:rsidR="000C4563" w:rsidRPr="005D15D9" w:rsidRDefault="000C4563" w:rsidP="0077083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:rsidR="000C4563" w:rsidRDefault="000C4563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0C4563" w:rsidRDefault="000C4563" w:rsidP="00FE043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E0434">
        <w:rPr>
          <w:rFonts w:ascii="Times New Roman" w:hAnsi="Times New Roman"/>
          <w:b/>
          <w:sz w:val="24"/>
          <w:szCs w:val="28"/>
        </w:rPr>
        <w:t>Формирование рейтинговой оценки по дисциплинам ЖДСУ и УЭР</w:t>
      </w:r>
    </w:p>
    <w:p w:rsidR="000C4563" w:rsidRPr="00E04772" w:rsidRDefault="000C4563" w:rsidP="00FE043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2"/>
        <w:gridCol w:w="2337"/>
        <w:gridCol w:w="1980"/>
        <w:gridCol w:w="3314"/>
      </w:tblGrid>
      <w:tr w:rsidR="000C4563" w:rsidRPr="005A7C55" w:rsidTr="0032342C">
        <w:trPr>
          <w:tblHeader/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Вид контроля</w:t>
            </w:r>
          </w:p>
        </w:tc>
        <w:tc>
          <w:tcPr>
            <w:tcW w:w="2337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Материалы, 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необходимые для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оценивания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314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Процедура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оценивания</w:t>
            </w:r>
          </w:p>
        </w:tc>
      </w:tr>
      <w:tr w:rsidR="000C4563" w:rsidRPr="005A7C55" w:rsidTr="00FE0434">
        <w:trPr>
          <w:trHeight w:val="1616"/>
          <w:jc w:val="center"/>
        </w:trPr>
        <w:tc>
          <w:tcPr>
            <w:tcW w:w="2162" w:type="dxa"/>
            <w:tcBorders>
              <w:bottom w:val="nil"/>
            </w:tcBorders>
          </w:tcPr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1. Текущий контроль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Практические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занятия №1, 2, 3, 4, 5, 6, 7,8, 9, 10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70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3314" w:type="dxa"/>
            <w:tcBorders>
              <w:bottom w:val="nil"/>
            </w:tcBorders>
            <w:vAlign w:val="center"/>
          </w:tcPr>
          <w:p w:rsidR="000C4563" w:rsidRPr="005D15D9" w:rsidRDefault="000C4563" w:rsidP="005D15D9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15D9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баллов определяется в соответствии с таблицами </w:t>
            </w:r>
            <w:r w:rsidRPr="005D1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Показатели, критерии и шкала оценивания занятий по </w:t>
            </w:r>
            <w:r w:rsidRPr="005D15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ЖДСУ и УЭР</w:t>
            </w:r>
          </w:p>
        </w:tc>
      </w:tr>
      <w:tr w:rsidR="000C4563" w:rsidRPr="005A7C55" w:rsidTr="0032342C">
        <w:trPr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2.Промежуточная</w:t>
            </w:r>
          </w:p>
          <w:p w:rsidR="000C4563" w:rsidRPr="005A7C55" w:rsidRDefault="000C4563" w:rsidP="00FE0434">
            <w:pPr>
              <w:spacing w:after="0" w:line="240" w:lineRule="auto"/>
              <w:ind w:firstLine="69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аттестация</w:t>
            </w:r>
          </w:p>
        </w:tc>
        <w:tc>
          <w:tcPr>
            <w:tcW w:w="2337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Перечень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вопросов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 xml:space="preserve">к </w:t>
            </w:r>
            <w:proofErr w:type="spellStart"/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зачеу</w:t>
            </w:r>
            <w:proofErr w:type="spellEnd"/>
          </w:p>
        </w:tc>
        <w:tc>
          <w:tcPr>
            <w:tcW w:w="1980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30</w:t>
            </w:r>
          </w:p>
        </w:tc>
        <w:tc>
          <w:tcPr>
            <w:tcW w:w="3314" w:type="dxa"/>
            <w:vAlign w:val="center"/>
          </w:tcPr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полные ответы на вопросы – 25-30 баллов;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достаточно полные ответы на вопросы – 20-24 балла;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неполные ответы на вопросы или часть вопросов – 11-20 баллов;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не получены ответы на вопросы или вопросы не раскрыты – 0 баллов.</w:t>
            </w:r>
          </w:p>
        </w:tc>
      </w:tr>
      <w:tr w:rsidR="000C4563" w:rsidRPr="005A7C55" w:rsidTr="0032342C">
        <w:trPr>
          <w:trHeight w:val="178"/>
          <w:jc w:val="center"/>
        </w:trPr>
        <w:tc>
          <w:tcPr>
            <w:tcW w:w="4499" w:type="dxa"/>
            <w:gridSpan w:val="2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100</w:t>
            </w:r>
          </w:p>
        </w:tc>
        <w:tc>
          <w:tcPr>
            <w:tcW w:w="3314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0C4563" w:rsidRPr="005A7C55" w:rsidTr="0032342C">
        <w:trPr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3. Итоговая оценка</w:t>
            </w:r>
          </w:p>
        </w:tc>
        <w:tc>
          <w:tcPr>
            <w:tcW w:w="7631" w:type="dxa"/>
            <w:gridSpan w:val="3"/>
            <w:vAlign w:val="center"/>
          </w:tcPr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«Зачтено»</w:t>
            </w:r>
            <w:r w:rsidRPr="005A7C55">
              <w:rPr>
                <w:rFonts w:ascii="Times New Roman" w:hAnsi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60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-100 баллов</w:t>
            </w:r>
          </w:p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«Не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зачтоне</w:t>
            </w:r>
            <w:proofErr w:type="spellEnd"/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 xml:space="preserve">» </w:t>
            </w:r>
            <w:r w:rsidRPr="005A7C55">
              <w:rPr>
                <w:rFonts w:ascii="Times New Roman" w:hAnsi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менее 59 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баллов</w:t>
            </w:r>
          </w:p>
        </w:tc>
      </w:tr>
    </w:tbl>
    <w:p w:rsidR="000C4563" w:rsidRDefault="000C4563" w:rsidP="00A700C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C4563" w:rsidRDefault="000C4563" w:rsidP="00A700C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E0434">
        <w:rPr>
          <w:rFonts w:ascii="Times New Roman" w:hAnsi="Times New Roman"/>
          <w:b/>
          <w:sz w:val="24"/>
          <w:szCs w:val="28"/>
        </w:rPr>
        <w:lastRenderedPageBreak/>
        <w:t>Формирование рейтинговой оценки по дисциплин</w:t>
      </w:r>
      <w:r>
        <w:rPr>
          <w:rFonts w:ascii="Times New Roman" w:hAnsi="Times New Roman"/>
          <w:b/>
          <w:sz w:val="24"/>
          <w:szCs w:val="28"/>
        </w:rPr>
        <w:t>е</w:t>
      </w:r>
      <w:r w:rsidR="00383725">
        <w:rPr>
          <w:rFonts w:ascii="Times New Roman" w:hAnsi="Times New Roman"/>
          <w:b/>
          <w:sz w:val="24"/>
          <w:szCs w:val="28"/>
        </w:rPr>
        <w:t xml:space="preserve"> </w:t>
      </w:r>
      <w:r w:rsidRPr="007E5EFF">
        <w:rPr>
          <w:rFonts w:ascii="Times New Roman" w:hAnsi="Times New Roman"/>
          <w:b/>
        </w:rPr>
        <w:t>Основы проектирования инфраструктуры пассажирского комплекса</w:t>
      </w:r>
    </w:p>
    <w:p w:rsidR="000C4563" w:rsidRPr="00E04772" w:rsidRDefault="000C4563" w:rsidP="00A700C3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2"/>
        <w:gridCol w:w="2337"/>
        <w:gridCol w:w="1980"/>
        <w:gridCol w:w="3314"/>
      </w:tblGrid>
      <w:tr w:rsidR="000C4563" w:rsidRPr="005A7C55" w:rsidTr="00770839">
        <w:trPr>
          <w:tblHeader/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Вид контроля</w:t>
            </w:r>
          </w:p>
        </w:tc>
        <w:tc>
          <w:tcPr>
            <w:tcW w:w="2337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Материалы, </w:t>
            </w:r>
          </w:p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необходимые для</w:t>
            </w:r>
          </w:p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оценивания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314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Процедура</w:t>
            </w:r>
          </w:p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оценивания</w:t>
            </w:r>
          </w:p>
        </w:tc>
      </w:tr>
      <w:tr w:rsidR="000C4563" w:rsidRPr="005A7C55" w:rsidTr="00770839">
        <w:trPr>
          <w:trHeight w:val="1616"/>
          <w:jc w:val="center"/>
        </w:trPr>
        <w:tc>
          <w:tcPr>
            <w:tcW w:w="2162" w:type="dxa"/>
            <w:tcBorders>
              <w:bottom w:val="nil"/>
            </w:tcBorders>
          </w:tcPr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1. Текущий контроль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Опрос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0</w:t>
            </w:r>
          </w:p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3314" w:type="dxa"/>
            <w:tcBorders>
              <w:bottom w:val="nil"/>
            </w:tcBorders>
            <w:vAlign w:val="center"/>
          </w:tcPr>
          <w:p w:rsidR="000C4563" w:rsidRPr="005D15D9" w:rsidRDefault="000C4563" w:rsidP="005D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D15D9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баллов определяется в соответствии с таблицей </w:t>
            </w:r>
            <w:r w:rsidRPr="005D15D9">
              <w:rPr>
                <w:rFonts w:ascii="Times New Roman" w:hAnsi="Times New Roman"/>
                <w:sz w:val="24"/>
                <w:szCs w:val="24"/>
              </w:rPr>
              <w:t>Показатели, критерии и шкала оценивания занятий Основы проектирования инфраструктуры пассажирского комплекса</w:t>
            </w:r>
          </w:p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0C4563" w:rsidRPr="005A7C55" w:rsidTr="00770839">
        <w:trPr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2.Промежуточная</w:t>
            </w:r>
          </w:p>
          <w:p w:rsidR="000C4563" w:rsidRPr="005A7C55" w:rsidRDefault="000C4563" w:rsidP="00770839">
            <w:pPr>
              <w:spacing w:after="0" w:line="240" w:lineRule="auto"/>
              <w:ind w:firstLine="69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аттестация</w:t>
            </w:r>
          </w:p>
        </w:tc>
        <w:tc>
          <w:tcPr>
            <w:tcW w:w="2337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Перечень</w:t>
            </w:r>
          </w:p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вопросов</w:t>
            </w:r>
          </w:p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 xml:space="preserve">к </w:t>
            </w:r>
            <w:proofErr w:type="spellStart"/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зачеу</w:t>
            </w:r>
            <w:proofErr w:type="spellEnd"/>
          </w:p>
        </w:tc>
        <w:tc>
          <w:tcPr>
            <w:tcW w:w="1980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30</w:t>
            </w:r>
          </w:p>
        </w:tc>
        <w:tc>
          <w:tcPr>
            <w:tcW w:w="3314" w:type="dxa"/>
            <w:vAlign w:val="center"/>
          </w:tcPr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полные ответы на вопросы – 25-30 баллов;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достаточно полные ответы на вопросы – 20-24 балла;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неполные ответы на вопросы или часть вопросов – 11-20 баллов;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не получены ответы на вопросы или вопросы не раскрыты – 0 баллов.</w:t>
            </w:r>
          </w:p>
        </w:tc>
      </w:tr>
      <w:tr w:rsidR="000C4563" w:rsidRPr="005A7C55" w:rsidTr="00770839">
        <w:trPr>
          <w:trHeight w:val="178"/>
          <w:jc w:val="center"/>
        </w:trPr>
        <w:tc>
          <w:tcPr>
            <w:tcW w:w="4499" w:type="dxa"/>
            <w:gridSpan w:val="2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100</w:t>
            </w:r>
          </w:p>
        </w:tc>
        <w:tc>
          <w:tcPr>
            <w:tcW w:w="3314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0C4563" w:rsidRPr="005A7C55" w:rsidTr="00770839">
        <w:trPr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3. Итоговая оценка</w:t>
            </w:r>
          </w:p>
        </w:tc>
        <w:tc>
          <w:tcPr>
            <w:tcW w:w="7631" w:type="dxa"/>
            <w:gridSpan w:val="3"/>
            <w:vAlign w:val="center"/>
          </w:tcPr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«Зачтено»</w:t>
            </w:r>
            <w:r w:rsidRPr="005A7C55">
              <w:rPr>
                <w:rFonts w:ascii="Times New Roman" w:hAnsi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60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-100 баллов</w:t>
            </w:r>
          </w:p>
          <w:p w:rsidR="000C4563" w:rsidRPr="005A7C55" w:rsidRDefault="000C4563" w:rsidP="007708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«Не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зачтоне</w:t>
            </w:r>
            <w:proofErr w:type="spellEnd"/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 xml:space="preserve">» </w:t>
            </w:r>
            <w:r w:rsidRPr="005A7C55">
              <w:rPr>
                <w:rFonts w:ascii="Times New Roman" w:hAnsi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менее 59 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баллов</w:t>
            </w:r>
          </w:p>
        </w:tc>
      </w:tr>
    </w:tbl>
    <w:p w:rsidR="000C4563" w:rsidRDefault="000C4563" w:rsidP="00FE0434">
      <w:pPr>
        <w:pStyle w:val="af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8"/>
        </w:rPr>
      </w:pPr>
    </w:p>
    <w:p w:rsidR="000C4563" w:rsidRPr="00FE0434" w:rsidRDefault="000C4563" w:rsidP="00FE0434">
      <w:pPr>
        <w:pStyle w:val="af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br w:type="page"/>
      </w:r>
    </w:p>
    <w:p w:rsidR="000C4563" w:rsidRPr="00383725" w:rsidRDefault="000C4563" w:rsidP="007E5EF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E0434">
        <w:rPr>
          <w:rFonts w:ascii="Times New Roman" w:hAnsi="Times New Roman"/>
          <w:b/>
          <w:sz w:val="24"/>
          <w:szCs w:val="28"/>
        </w:rPr>
        <w:lastRenderedPageBreak/>
        <w:t xml:space="preserve">Формирование рейтинговой оценки по дисциплинам </w:t>
      </w:r>
      <w:r w:rsidRPr="00383725">
        <w:rPr>
          <w:rFonts w:ascii="Times New Roman" w:hAnsi="Times New Roman"/>
          <w:b/>
          <w:sz w:val="24"/>
          <w:szCs w:val="28"/>
        </w:rPr>
        <w:t xml:space="preserve">Управление пассажирскими компаниями, Транспортная безопасность, </w:t>
      </w:r>
      <w:r w:rsidRPr="00383725">
        <w:rPr>
          <w:rFonts w:ascii="Times New Roman" w:hAnsi="Times New Roman"/>
          <w:b/>
        </w:rPr>
        <w:t xml:space="preserve">Эргономика, </w:t>
      </w:r>
      <w:r w:rsidRPr="00383725">
        <w:rPr>
          <w:rFonts w:ascii="Times New Roman" w:hAnsi="Times New Roman"/>
          <w:b/>
          <w:sz w:val="24"/>
          <w:szCs w:val="28"/>
        </w:rPr>
        <w:t>Психология</w:t>
      </w:r>
      <w:r w:rsidR="00383725" w:rsidRPr="00383725">
        <w:rPr>
          <w:rFonts w:ascii="Times New Roman" w:hAnsi="Times New Roman"/>
          <w:b/>
          <w:sz w:val="24"/>
          <w:szCs w:val="28"/>
        </w:rPr>
        <w:t xml:space="preserve">, </w:t>
      </w:r>
      <w:r w:rsidR="00383725" w:rsidRPr="00383725">
        <w:rPr>
          <w:rFonts w:ascii="Times New Roman" w:hAnsi="Times New Roman"/>
          <w:b/>
          <w:shd w:val="clear" w:color="auto" w:fill="FFFFFF"/>
        </w:rPr>
        <w:t xml:space="preserve">Этика, </w:t>
      </w:r>
      <w:r w:rsidR="00383725" w:rsidRPr="00383725">
        <w:rPr>
          <w:rFonts w:ascii="Times New Roman" w:hAnsi="Times New Roman"/>
          <w:b/>
          <w:bCs/>
          <w:shd w:val="clear" w:color="auto" w:fill="FFFFFF"/>
        </w:rPr>
        <w:t xml:space="preserve">Аутсорсинг в пассажирском комплексе </w:t>
      </w:r>
      <w:proofErr w:type="spellStart"/>
      <w:r w:rsidR="00383725" w:rsidRPr="00383725">
        <w:rPr>
          <w:rFonts w:ascii="Times New Roman" w:hAnsi="Times New Roman"/>
          <w:b/>
          <w:bCs/>
          <w:shd w:val="clear" w:color="auto" w:fill="FFFFFF"/>
        </w:rPr>
        <w:t>ж.д</w:t>
      </w:r>
      <w:proofErr w:type="spellEnd"/>
      <w:r w:rsidR="00383725" w:rsidRPr="00383725">
        <w:rPr>
          <w:rFonts w:ascii="Times New Roman" w:hAnsi="Times New Roman"/>
          <w:b/>
          <w:bCs/>
          <w:shd w:val="clear" w:color="auto" w:fill="FFFFFF"/>
        </w:rPr>
        <w:t xml:space="preserve">. транспорта, Информационные технологии в пассажирском комплексе, Сервис в пассажирских перевозках, </w:t>
      </w:r>
      <w:r w:rsidR="00383725" w:rsidRPr="00383725">
        <w:rPr>
          <w:rFonts w:ascii="Times New Roman" w:hAnsi="Times New Roman"/>
          <w:b/>
          <w:bCs/>
        </w:rPr>
        <w:t xml:space="preserve">Охрана труда, </w:t>
      </w:r>
      <w:r w:rsidR="00383725" w:rsidRPr="00383725">
        <w:rPr>
          <w:rFonts w:ascii="Times New Roman" w:hAnsi="Times New Roman"/>
          <w:b/>
          <w:bCs/>
          <w:color w:val="000000"/>
        </w:rPr>
        <w:t xml:space="preserve">Техническая эксплуатация железнодорожного транспорта и безопасность движения, Эксплуатация и ремонт пассажирских вагонов, </w:t>
      </w:r>
      <w:r w:rsidR="00383725" w:rsidRPr="00383725">
        <w:rPr>
          <w:rFonts w:ascii="Times New Roman" w:hAnsi="Times New Roman"/>
          <w:b/>
          <w:szCs w:val="20"/>
        </w:rPr>
        <w:t>Правила перевозок и тарифы в пассажирских сообщениях</w:t>
      </w:r>
    </w:p>
    <w:p w:rsidR="000C4563" w:rsidRPr="00E04772" w:rsidRDefault="000C4563" w:rsidP="007E5EF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2"/>
        <w:gridCol w:w="2337"/>
        <w:gridCol w:w="1980"/>
        <w:gridCol w:w="3314"/>
      </w:tblGrid>
      <w:tr w:rsidR="000C4563" w:rsidRPr="005A7C55" w:rsidTr="004C121A">
        <w:trPr>
          <w:tblHeader/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Вид контроля</w:t>
            </w:r>
          </w:p>
        </w:tc>
        <w:tc>
          <w:tcPr>
            <w:tcW w:w="2337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Материалы, </w:t>
            </w: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необходимые для</w:t>
            </w: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оценивания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314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Процедура</w:t>
            </w: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оценивания</w:t>
            </w:r>
          </w:p>
        </w:tc>
      </w:tr>
      <w:tr w:rsidR="000C4563" w:rsidRPr="005A7C55" w:rsidTr="004C121A">
        <w:trPr>
          <w:trHeight w:val="1616"/>
          <w:jc w:val="center"/>
        </w:trPr>
        <w:tc>
          <w:tcPr>
            <w:tcW w:w="2162" w:type="dxa"/>
            <w:tcBorders>
              <w:bottom w:val="nil"/>
            </w:tcBorders>
          </w:tcPr>
          <w:p w:rsidR="000C4563" w:rsidRDefault="000C4563" w:rsidP="004C12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C4563" w:rsidRPr="005A7C55" w:rsidRDefault="000C4563" w:rsidP="004C12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C4563" w:rsidRPr="005A7C55" w:rsidRDefault="000C4563" w:rsidP="004C12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1. Текущий контроль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Конспект лекций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0C4563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6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0</w:t>
            </w: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3314" w:type="dxa"/>
            <w:tcBorders>
              <w:bottom w:val="nil"/>
            </w:tcBorders>
            <w:vAlign w:val="center"/>
          </w:tcPr>
          <w:p w:rsidR="000C4563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 полный конспект лекций 60 баллов</w:t>
            </w:r>
            <w:r w:rsidRPr="0076196D">
              <w:rPr>
                <w:rFonts w:ascii="Times New Roman" w:hAnsi="Times New Roman"/>
                <w:bCs/>
                <w:sz w:val="24"/>
                <w:szCs w:val="28"/>
              </w:rPr>
              <w:t>;</w:t>
            </w:r>
          </w:p>
          <w:p w:rsidR="000C4563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 неполный конспект лекций до 59 баллов</w:t>
            </w:r>
            <w:r w:rsidRPr="007E5EFF">
              <w:rPr>
                <w:rFonts w:ascii="Times New Roman" w:hAnsi="Times New Roman"/>
                <w:bCs/>
                <w:sz w:val="24"/>
                <w:szCs w:val="28"/>
              </w:rPr>
              <w:t>;</w:t>
            </w:r>
          </w:p>
          <w:p w:rsidR="000C4563" w:rsidRPr="007E5EFF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- отсутствует конспект лекций – 0 баллов.</w:t>
            </w:r>
          </w:p>
          <w:p w:rsidR="000C4563" w:rsidRPr="007E5EFF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0C4563" w:rsidRPr="005A7C55" w:rsidTr="004C121A">
        <w:trPr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2.Промежуточная</w:t>
            </w:r>
          </w:p>
          <w:p w:rsidR="000C4563" w:rsidRPr="005A7C55" w:rsidRDefault="000C4563" w:rsidP="004C121A">
            <w:pPr>
              <w:spacing w:after="0" w:line="240" w:lineRule="auto"/>
              <w:ind w:firstLine="69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аттестация</w:t>
            </w:r>
          </w:p>
        </w:tc>
        <w:tc>
          <w:tcPr>
            <w:tcW w:w="2337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Перечень</w:t>
            </w: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вопросов</w:t>
            </w:r>
          </w:p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к заче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т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у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0</w:t>
            </w:r>
          </w:p>
        </w:tc>
        <w:tc>
          <w:tcPr>
            <w:tcW w:w="3314" w:type="dxa"/>
            <w:vAlign w:val="center"/>
          </w:tcPr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 xml:space="preserve">получены полные ответы на вопросы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0 баллов;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 xml:space="preserve">получены достаточно полные ответы на вопросы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30-3</w:t>
            </w: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4 балла;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получены неполные ответы на вопросы или часть вопросов – 11-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0 баллов;</w:t>
            </w:r>
          </w:p>
          <w:p w:rsidR="000C4563" w:rsidRPr="00FE0434" w:rsidRDefault="000C4563" w:rsidP="000E7B50">
            <w:pPr>
              <w:pStyle w:val="af0"/>
              <w:numPr>
                <w:ilvl w:val="0"/>
                <w:numId w:val="19"/>
              </w:numPr>
              <w:tabs>
                <w:tab w:val="left" w:pos="516"/>
              </w:tabs>
              <w:spacing w:after="0" w:line="240" w:lineRule="auto"/>
              <w:ind w:left="0" w:hanging="306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4">
              <w:rPr>
                <w:rFonts w:ascii="Times New Roman" w:hAnsi="Times New Roman" w:cs="Times New Roman"/>
                <w:sz w:val="24"/>
                <w:szCs w:val="28"/>
              </w:rPr>
              <w:t>не получены ответы на вопросы или вопросы не раскрыты – 0 баллов.</w:t>
            </w:r>
          </w:p>
        </w:tc>
      </w:tr>
      <w:tr w:rsidR="000C4563" w:rsidRPr="005A7C55" w:rsidTr="004C121A">
        <w:trPr>
          <w:trHeight w:val="178"/>
          <w:jc w:val="center"/>
        </w:trPr>
        <w:tc>
          <w:tcPr>
            <w:tcW w:w="4499" w:type="dxa"/>
            <w:gridSpan w:val="2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980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100</w:t>
            </w:r>
          </w:p>
        </w:tc>
        <w:tc>
          <w:tcPr>
            <w:tcW w:w="3314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0C4563" w:rsidRPr="005A7C55" w:rsidTr="004C121A">
        <w:trPr>
          <w:jc w:val="center"/>
        </w:trPr>
        <w:tc>
          <w:tcPr>
            <w:tcW w:w="2162" w:type="dxa"/>
            <w:vAlign w:val="center"/>
          </w:tcPr>
          <w:p w:rsidR="000C4563" w:rsidRPr="005A7C55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8"/>
              </w:rPr>
              <w:t>3. Итоговая оценка</w:t>
            </w:r>
          </w:p>
        </w:tc>
        <w:tc>
          <w:tcPr>
            <w:tcW w:w="7631" w:type="dxa"/>
            <w:gridSpan w:val="3"/>
            <w:vAlign w:val="center"/>
          </w:tcPr>
          <w:p w:rsidR="000C4563" w:rsidRPr="005A7C55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«Зачтено»</w:t>
            </w:r>
            <w:r w:rsidRPr="005A7C55">
              <w:rPr>
                <w:rFonts w:ascii="Times New Roman" w:hAnsi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60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-100 баллов</w:t>
            </w:r>
          </w:p>
          <w:p w:rsidR="000C4563" w:rsidRPr="005A7C55" w:rsidRDefault="000C4563" w:rsidP="004C12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«Не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зачтоне</w:t>
            </w:r>
            <w:proofErr w:type="spellEnd"/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 xml:space="preserve">» </w:t>
            </w:r>
            <w:r w:rsidRPr="005A7C55">
              <w:rPr>
                <w:rFonts w:ascii="Times New Roman" w:hAnsi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менее 59 </w:t>
            </w:r>
            <w:r w:rsidRPr="005A7C55">
              <w:rPr>
                <w:rFonts w:ascii="Times New Roman" w:hAnsi="Times New Roman"/>
                <w:bCs/>
                <w:sz w:val="24"/>
                <w:szCs w:val="28"/>
              </w:rPr>
              <w:t>баллов</w:t>
            </w:r>
          </w:p>
        </w:tc>
      </w:tr>
    </w:tbl>
    <w:p w:rsidR="000C4563" w:rsidRPr="00FE0434" w:rsidRDefault="000C4563" w:rsidP="007E5EFF">
      <w:pPr>
        <w:pStyle w:val="af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8"/>
        </w:rPr>
      </w:pPr>
    </w:p>
    <w:p w:rsidR="000C4563" w:rsidRPr="00E93701" w:rsidRDefault="000C4563" w:rsidP="00A671A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66A4D">
        <w:rPr>
          <w:rFonts w:ascii="Times New Roman" w:hAnsi="Times New Roman"/>
          <w:sz w:val="28"/>
          <w:szCs w:val="28"/>
        </w:rPr>
        <w:lastRenderedPageBreak/>
        <w:t>Описание организации оценивания и правил определения результатов оценивания</w:t>
      </w:r>
      <w:r>
        <w:rPr>
          <w:rFonts w:ascii="Times New Roman" w:hAnsi="Times New Roman"/>
          <w:sz w:val="28"/>
          <w:szCs w:val="28"/>
        </w:rPr>
        <w:t xml:space="preserve"> квалификационного экзамена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2304"/>
        <w:gridCol w:w="1524"/>
      </w:tblGrid>
      <w:tr w:rsidR="000C4563" w:rsidRPr="005A7C55" w:rsidTr="00FE0434">
        <w:trPr>
          <w:trHeight w:val="584"/>
        </w:trPr>
        <w:tc>
          <w:tcPr>
            <w:tcW w:w="2977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268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Материалы, 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необходимые для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оценивания</w:t>
            </w:r>
          </w:p>
        </w:tc>
        <w:tc>
          <w:tcPr>
            <w:tcW w:w="2304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1524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Процедура</w:t>
            </w:r>
          </w:p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оценивания</w:t>
            </w:r>
          </w:p>
        </w:tc>
      </w:tr>
      <w:tr w:rsidR="000C4563" w:rsidRPr="005A7C55" w:rsidTr="0032342C">
        <w:trPr>
          <w:trHeight w:val="269"/>
        </w:trPr>
        <w:tc>
          <w:tcPr>
            <w:tcW w:w="2977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268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4"/>
              </w:rPr>
              <w:t>Зачеты по дисциплинам</w:t>
            </w:r>
          </w:p>
        </w:tc>
        <w:tc>
          <w:tcPr>
            <w:tcW w:w="2304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24" w:type="dxa"/>
            <w:vAlign w:val="center"/>
          </w:tcPr>
          <w:p w:rsidR="000C4563" w:rsidRPr="005A7C55" w:rsidRDefault="000C4563" w:rsidP="00FE04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C55">
              <w:rPr>
                <w:rFonts w:ascii="Times New Roman" w:hAnsi="Times New Roman"/>
                <w:bCs/>
                <w:sz w:val="24"/>
                <w:szCs w:val="24"/>
              </w:rPr>
              <w:t>Обязательно наличие всех зачетов</w:t>
            </w:r>
          </w:p>
        </w:tc>
      </w:tr>
      <w:tr w:rsidR="000C4563" w:rsidRPr="005A7C55" w:rsidTr="00FE0434">
        <w:trPr>
          <w:trHeight w:val="362"/>
        </w:trPr>
        <w:tc>
          <w:tcPr>
            <w:tcW w:w="2977" w:type="dxa"/>
            <w:vMerge w:val="restart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для квалификационного экзамена</w:t>
            </w:r>
          </w:p>
        </w:tc>
        <w:tc>
          <w:tcPr>
            <w:tcW w:w="2268" w:type="dxa"/>
            <w:vMerge w:val="restart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Правильность и полнота ответов на вопросы для квалификационного экзамена</w:t>
            </w:r>
          </w:p>
        </w:tc>
        <w:tc>
          <w:tcPr>
            <w:tcW w:w="230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Ответ правильный, полный</w:t>
            </w:r>
          </w:p>
        </w:tc>
        <w:tc>
          <w:tcPr>
            <w:tcW w:w="152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C4563" w:rsidRPr="005A7C55" w:rsidTr="00FE0434">
        <w:trPr>
          <w:trHeight w:val="362"/>
        </w:trPr>
        <w:tc>
          <w:tcPr>
            <w:tcW w:w="2977" w:type="dxa"/>
            <w:vMerge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 xml:space="preserve">Ответ правильный, неполный </w:t>
            </w:r>
          </w:p>
        </w:tc>
        <w:tc>
          <w:tcPr>
            <w:tcW w:w="152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C4563" w:rsidRPr="005A7C55" w:rsidTr="00FE0434">
        <w:tc>
          <w:tcPr>
            <w:tcW w:w="2977" w:type="dxa"/>
            <w:vMerge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Ответ неправильный или отсутствие ответа</w:t>
            </w:r>
          </w:p>
        </w:tc>
        <w:tc>
          <w:tcPr>
            <w:tcW w:w="152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4563" w:rsidRPr="005A7C55" w:rsidTr="00FE0434">
        <w:tc>
          <w:tcPr>
            <w:tcW w:w="2977" w:type="dxa"/>
            <w:vMerge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2" w:type="dxa"/>
            <w:gridSpan w:val="2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Итого максимальное количество баллов по результатам ответов на 2 вопросов</w:t>
            </w:r>
          </w:p>
        </w:tc>
        <w:tc>
          <w:tcPr>
            <w:tcW w:w="1524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C4563" w:rsidRPr="005A7C55" w:rsidTr="00FE0434">
        <w:tc>
          <w:tcPr>
            <w:tcW w:w="2977" w:type="dxa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6096" w:type="dxa"/>
            <w:gridSpan w:val="3"/>
          </w:tcPr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«Отлично» - 86-100 баллов</w:t>
            </w:r>
          </w:p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«Хорошо» - 75-85 баллов</w:t>
            </w:r>
          </w:p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«Удовлетворительно» - 60-74 баллов</w:t>
            </w:r>
          </w:p>
          <w:p w:rsidR="000C4563" w:rsidRPr="00FE0434" w:rsidRDefault="000C4563" w:rsidP="00FE0434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34">
              <w:rPr>
                <w:rFonts w:ascii="Times New Roman" w:hAnsi="Times New Roman"/>
                <w:sz w:val="24"/>
                <w:szCs w:val="24"/>
              </w:rPr>
              <w:t>«Неудовлетворительно» - менее 59 баллов (вкл.)</w:t>
            </w:r>
          </w:p>
        </w:tc>
      </w:tr>
    </w:tbl>
    <w:p w:rsidR="000C4563" w:rsidRDefault="000C4563" w:rsidP="002D5E90">
      <w:pPr>
        <w:pStyle w:val="af0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E93701" w:rsidRDefault="000C4563" w:rsidP="00216BA3">
      <w:pPr>
        <w:pStyle w:val="af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701">
        <w:rPr>
          <w:rFonts w:ascii="Times New Roman" w:hAnsi="Times New Roman" w:cs="Times New Roman"/>
          <w:sz w:val="28"/>
          <w:szCs w:val="28"/>
        </w:rPr>
        <w:t xml:space="preserve">Квалификационный экзамен состоит из устных ответов на два вопроса. Последовательность ответов на вопросы – определяется экзаменатором. </w:t>
      </w:r>
    </w:p>
    <w:p w:rsidR="000C4563" w:rsidRPr="00E93701" w:rsidRDefault="000C4563" w:rsidP="0036550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9246BB" w:rsidRDefault="000C4563" w:rsidP="00365506">
      <w:pPr>
        <w:pStyle w:val="ConsPlusNonforma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6BB">
        <w:rPr>
          <w:rFonts w:ascii="Times New Roman" w:hAnsi="Times New Roman" w:cs="Times New Roman"/>
          <w:b/>
          <w:sz w:val="32"/>
          <w:szCs w:val="32"/>
        </w:rPr>
        <w:t>Фонд оценочных средств</w:t>
      </w:r>
    </w:p>
    <w:p w:rsidR="00383725" w:rsidRDefault="00383725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>Перечень вопросов к зачету по дисциплине Т</w:t>
      </w:r>
      <w:r w:rsidRPr="002D5E90">
        <w:rPr>
          <w:rFonts w:ascii="Times New Roman" w:hAnsi="Times New Roman"/>
          <w:b/>
          <w:sz w:val="28"/>
          <w:szCs w:val="28"/>
        </w:rPr>
        <w:t>ранспортная безопасность</w:t>
      </w: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4563" w:rsidRPr="00942335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Правовые основы транспортной безопасности.</w:t>
      </w:r>
    </w:p>
    <w:p w:rsidR="000C4563" w:rsidRPr="00942335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Основные руководящие документы по транспортной безопасности.</w:t>
      </w:r>
    </w:p>
    <w:p w:rsidR="000C4563" w:rsidRPr="00942335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Цели и задачи обеспечения транспортной безопасности.</w:t>
      </w:r>
    </w:p>
    <w:p w:rsidR="000C4563" w:rsidRPr="00942335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Принципы обеспечения транспортной безопасности.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Угрозы совершения АНВ.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Уровни безопасности объектов транспортной инфраструктуры и транспортных средств.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Оценка уязвимости ОТИ и ТС.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Порядок проведения ОУ ОТИ и ТС.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Работы по проведению ОУ ОТИ и ТС.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Категорирование объектов транспортной инфраструктуры и транспортных средств.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Разработка и реализация требований по обеспечению транспортной безопасности.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lastRenderedPageBreak/>
        <w:t xml:space="preserve">Основные обязанности субъекта транспортной инфраструктуры по реализации требований по обеспечению ТБ. 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Основные сведения,  отражаемые в " Планах обеспечения ТБ ОТИ и ТС".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Аккредитация специализированных организаций в области ТБ.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Осуществление контроля и надзора в области обеспечения ТБ.</w:t>
      </w:r>
    </w:p>
    <w:p w:rsidR="000C4563" w:rsidRPr="002D5E90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Информационное обеспечение ТБ.</w:t>
      </w:r>
    </w:p>
    <w:p w:rsidR="000C4563" w:rsidRDefault="000C4563" w:rsidP="000E7B50">
      <w:pPr>
        <w:pStyle w:val="af7"/>
        <w:numPr>
          <w:ilvl w:val="0"/>
          <w:numId w:val="22"/>
        </w:numPr>
        <w:tabs>
          <w:tab w:val="left" w:pos="-2127"/>
          <w:tab w:val="left" w:pos="142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Технические средства обеспечения ТБ.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Современные угрозы безопасности на железнодорожном транспорте, общие сведения об актах незаконного вмешательства.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Сооружения и устройства железнодорожного транспорта, которые могут явиться объектами актов незаконного вмешательства. Объекты особой важности, повышенной опасности и объекты жизнеобеспечения. Цели и задачи обеспечения транспортной безопасности.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Перечень потенциальных угроз совершения актов незаконного вмешательства в деятельность объектов транспортной инфраструктуры (далее - ОТИ) и транспортных средств (далее - ТС): угроза захвата ОТИ и/или ТС; угроза взрыва; угроза размещения или попытки размещения на ОТИ и/или ТС взрывных устройств (взрывчатых веществ); угроза поражения опасными веществами; угроза захвата критического элемента ОТИ и/или ТС; угроза взрыва критического элемента ОТИ и/или ТС; угроза размещения или попытки размещения на критическом элементе ОТИ и/или ТС взрывных устройств (взрывчатых веществ); угроза блокирования; угроза хищения.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Устранение причин и условий, способствующих совершению актов незаконного вмешательства; информационное взаимодействие всех субъектов деятельности по противодействию актам незаконного вмешательства; совершенствование правовой базы противодействия актам незаконного вмешательства; развитие и укрепление сотрудничества с правоохранительными органами; повышение бдительности и др.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Федеральный государственный контроль (надзор) в области транспортной безопасности. Полномочия и права федеральных органов исполнительной власти, участвующих в обеспечении транспортной безопасности. Права и обязанности субъектов транспортной инфраструктуры и перевозчиков в области обеспечения транспортной безопасности. Особенности защиты объектов транспортной инфраструктуры и транспортных средств от актов незаконного вмешательства.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 xml:space="preserve">Информационное обеспечение в области транспортной безопасности. Порядок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</w:t>
      </w:r>
      <w:r w:rsidRPr="0074728C">
        <w:rPr>
          <w:position w:val="0"/>
          <w:szCs w:val="28"/>
        </w:rPr>
        <w:lastRenderedPageBreak/>
        <w:t xml:space="preserve">содержащихся в них данных (АЦБПДП). Основные принципы, на основе которых формируются и функционируют АЦБПДП. 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 xml:space="preserve">Порядок передачи перевозчиками и субъектами транспортной инфраструктуры сведений о пассажирских перевозках при формировании АЦБПДП. Информационное взаимодействие поставщиков информации и операторов ЕГИС ОТБ. 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spacing w:val="-2"/>
          <w:position w:val="0"/>
          <w:szCs w:val="28"/>
        </w:rPr>
      </w:pPr>
      <w:r w:rsidRPr="0074728C">
        <w:rPr>
          <w:spacing w:val="-2"/>
          <w:position w:val="0"/>
          <w:szCs w:val="28"/>
        </w:rPr>
        <w:t>Технологии передачи сведений о пассажирских перевозках железнодорожным транспортом. Обеспечение защиты информации при формировании и ведении АЦБПДП.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Основные направления деятельности в области обеспечения транспортной безопасности на железнодорожном транспорте, комплексная система обеспечения безопасности населения на транспорте. Федеральный закон РФ от 09.02.2007 г.                  № 16-ФЗ «О транспортной безопасности». Указ Президента Российской Федерации от 31.03.</w:t>
      </w:r>
      <w:smartTag w:uri="urn:schemas-microsoft-com:office:smarttags" w:element="metricconverter">
        <w:smartTagPr>
          <w:attr w:name="ProductID" w:val="2010 г"/>
        </w:smartTagPr>
        <w:r w:rsidRPr="0074728C">
          <w:rPr>
            <w:position w:val="0"/>
            <w:szCs w:val="28"/>
          </w:rPr>
          <w:t>2010 г</w:t>
        </w:r>
      </w:smartTag>
      <w:r w:rsidRPr="0074728C">
        <w:rPr>
          <w:position w:val="0"/>
          <w:szCs w:val="28"/>
        </w:rPr>
        <w:t>. № 403 «О создании комплексной системы обеспечения безопасности населения на транспорте». Распоряжение Правительства Российской Федерации от 30.07.2010 г. № 1285-р «Комплексная программа обеспечения безопасности населения на транспорте» (в редакции распоряжения Правительства от 11.12.2013 г. № 2344-р).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Цели создания системы обеспечения безопасности населения на транспорте. Структура системы. Органы управления и силы комплексной системы обеспечения безопасности населения на транспорте. Основные задачи систе</w:t>
      </w:r>
      <w:r w:rsidRPr="0074728C">
        <w:rPr>
          <w:position w:val="0"/>
          <w:szCs w:val="28"/>
        </w:rPr>
        <w:softHyphen/>
        <w:t>мы. Принципы, приоритетные направления, этапы и ресурсное обеспечение создания системы. Нормативно-правовая база в области обеспечения транспортной безопасности. Инженерно-технические средства обеспечения транспортной безопасности и их применение на объектах транспортной инфраструктуры и транспортных средств.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Требования по обеспечению транспортной безопасности, учитывающие уровни безопасности, для различных категорий объектов транспортной инфраструктуры и транспортных средств.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>Обязанности субъекта транспортной инфраструктуры. Требования, предъявляемые к физическим лицам по соблюдению транспортной безопасности, следующих либо находящихся на объектах транспортной инфраструктуры или транспортных средствах.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реагирования на подготовку к совершению АНВ или совершение АНВ в отношении ТС, а также порядок действий работников поездной бригады по обеспечению безопасности пассажиров, включая действия при введении повышенных уровней по транспортной безопасности 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Обеспечение транспортной безопасности в пассажирском поезде начальником поезда, проводником пассажирского вагона, поездным электромехаником, директором вагона-ресторана, приемосдатчиком груза и </w:t>
      </w:r>
      <w:proofErr w:type="spellStart"/>
      <w:r w:rsidRPr="00B16CB9">
        <w:rPr>
          <w:position w:val="0"/>
          <w:szCs w:val="28"/>
          <w:highlight w:val="yellow"/>
        </w:rPr>
        <w:t>грузобагажа</w:t>
      </w:r>
      <w:proofErr w:type="spellEnd"/>
      <w:r w:rsidRPr="00B16CB9">
        <w:rPr>
          <w:position w:val="0"/>
          <w:szCs w:val="28"/>
          <w:highlight w:val="yellow"/>
        </w:rPr>
        <w:t xml:space="preserve">. 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lastRenderedPageBreak/>
        <w:t xml:space="preserve"> Порядок действий начальника поезда и работников поездной бригады:</w:t>
      </w:r>
      <w:r w:rsidR="00B16CB9" w:rsidRPr="00B16CB9">
        <w:rPr>
          <w:position w:val="0"/>
          <w:szCs w:val="28"/>
          <w:highlight w:val="yellow"/>
        </w:rPr>
        <w:t xml:space="preserve"> </w:t>
      </w:r>
      <w:r w:rsidRPr="00B16CB9">
        <w:rPr>
          <w:position w:val="0"/>
          <w:szCs w:val="28"/>
          <w:highlight w:val="yellow"/>
        </w:rPr>
        <w:t xml:space="preserve">при поступлении информации об угрозах совершения и о совершении АНВ; </w:t>
      </w:r>
    </w:p>
    <w:p w:rsidR="0074728C" w:rsidRPr="00B16CB9" w:rsidRDefault="00B16CB9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бригады: </w:t>
      </w:r>
      <w:r w:rsidR="0074728C" w:rsidRPr="00B16CB9">
        <w:rPr>
          <w:position w:val="0"/>
          <w:szCs w:val="28"/>
          <w:highlight w:val="yellow"/>
        </w:rPr>
        <w:t>при поступлении информации об обнаружении в пассажирском поезде подозрительных предметов;</w:t>
      </w:r>
    </w:p>
    <w:p w:rsidR="0074728C" w:rsidRPr="00B16CB9" w:rsidRDefault="00B16CB9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бригады: </w:t>
      </w:r>
      <w:r w:rsidR="0074728C" w:rsidRPr="00B16CB9">
        <w:rPr>
          <w:position w:val="0"/>
          <w:szCs w:val="28"/>
          <w:highlight w:val="yellow"/>
        </w:rPr>
        <w:t>при получении информации о размещении в пассажирском поезде взрывных устройств (взрывчатых веществ);</w:t>
      </w:r>
    </w:p>
    <w:p w:rsidR="0074728C" w:rsidRPr="00B16CB9" w:rsidRDefault="00B16CB9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бригады: </w:t>
      </w:r>
      <w:r w:rsidR="0074728C" w:rsidRPr="00B16CB9">
        <w:rPr>
          <w:position w:val="0"/>
          <w:szCs w:val="28"/>
          <w:highlight w:val="yellow"/>
        </w:rPr>
        <w:t>при взрыве или пожаре в пассажирском поезде;</w:t>
      </w:r>
    </w:p>
    <w:p w:rsidR="0074728C" w:rsidRPr="00B16CB9" w:rsidRDefault="00B16CB9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бригады: </w:t>
      </w:r>
      <w:r w:rsidR="0074728C" w:rsidRPr="00B16CB9">
        <w:rPr>
          <w:position w:val="0"/>
          <w:szCs w:val="28"/>
          <w:highlight w:val="yellow"/>
        </w:rPr>
        <w:t xml:space="preserve">при совершении захвата заложников в пассажирском поезде; </w:t>
      </w:r>
    </w:p>
    <w:p w:rsidR="0074728C" w:rsidRPr="00B16CB9" w:rsidRDefault="00B16CB9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бригады: </w:t>
      </w:r>
      <w:r w:rsidR="0074728C" w:rsidRPr="00B16CB9">
        <w:rPr>
          <w:position w:val="0"/>
          <w:szCs w:val="28"/>
          <w:highlight w:val="yellow"/>
        </w:rPr>
        <w:t xml:space="preserve">при поражении пассажирского поезда опасными химическими, радиоактивными или биологическими веществами; </w:t>
      </w:r>
    </w:p>
    <w:p w:rsidR="0074728C" w:rsidRPr="00B16CB9" w:rsidRDefault="00B16CB9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бригады: </w:t>
      </w:r>
      <w:r w:rsidR="0074728C" w:rsidRPr="00B16CB9">
        <w:rPr>
          <w:position w:val="0"/>
          <w:szCs w:val="28"/>
          <w:highlight w:val="yellow"/>
        </w:rPr>
        <w:t xml:space="preserve">порядок предоставления начальником поезда сведений об угрозах совершения АНВ, в том числе, которые поступили анонимно. 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Порядок действий начальника поезда и работников поездной бригады при поступлении информации о введении уровней безопасности № 2 и № 3. 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>Порядок выявления и распознавания физических лиц, не имеющих правовых оснований нахождения на ТС, а также предметов и веществ, запрещенных или ограниченных к перемещению на ТС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 xml:space="preserve">Мероприятия по выявлению и распознаванию на ТС физических лиц, не имеющих правовых оснований нахождения на ТС, а также предметов и веществ, запрещенных или ограниченных к перемещению на ТС. 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>Перечень предметов и веществ, запрещенных или ограниченных к перемещению на ТС.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>Порядок проверки документов, наблюдения, собеседования с физическими лицами, осуществляемые для выявления подготовки к совершению АНВ или совершения АНВ в отношении ТС</w:t>
      </w:r>
    </w:p>
    <w:p w:rsidR="0074728C" w:rsidRPr="00B16CB9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B16CB9">
        <w:rPr>
          <w:position w:val="0"/>
          <w:szCs w:val="28"/>
          <w:highlight w:val="yellow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 xml:space="preserve">Способы и приемы выявления физических лиц, в действиях которых усматриваются признаки подготовки к совершению АНВ. 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lastRenderedPageBreak/>
        <w:t>Функционирование постов (пунктов) управления обеспечением транспортной безопасности на ОТИ и (или) ТС.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Создание и оснащение постов (пунктов) управления обеспечением транспортной безопасности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:rsidR="0074728C" w:rsidRPr="00942335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942335">
        <w:rPr>
          <w:position w:val="0"/>
          <w:szCs w:val="28"/>
          <w:highlight w:val="yellow"/>
        </w:rPr>
        <w:t>Виды связи, применяемые на ТС. Порядок информирования пассажиров по вопросам транспортной безопасности.</w:t>
      </w:r>
    </w:p>
    <w:p w:rsidR="0074728C" w:rsidRPr="00942335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942335">
        <w:rPr>
          <w:position w:val="0"/>
          <w:szCs w:val="28"/>
          <w:highlight w:val="yellow"/>
        </w:rPr>
        <w:t>Способы и приемы организации открытой, закрытой связи, оповещения сил транспортной безопасности.</w:t>
      </w:r>
    </w:p>
    <w:p w:rsidR="0074728C" w:rsidRPr="00942335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942335">
        <w:rPr>
          <w:position w:val="0"/>
          <w:szCs w:val="28"/>
          <w:highlight w:val="yellow"/>
        </w:rPr>
        <w:t>Организация взаимодействия между лицами, ответственными за обеспечение транспортной безопасности в ОТИ и ТС.</w:t>
      </w:r>
    </w:p>
    <w:p w:rsidR="0074728C" w:rsidRPr="00942335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942335">
        <w:rPr>
          <w:position w:val="0"/>
          <w:szCs w:val="28"/>
          <w:highlight w:val="yellow"/>
        </w:rPr>
        <w:t>Порядок информирования пассажиров по вопросам транспортной безопасности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Инженерные и технические средства обеспечения транспортной безопасности.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ТС.</w:t>
      </w:r>
    </w:p>
    <w:p w:rsidR="0074728C" w:rsidRPr="00942335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942335">
        <w:rPr>
          <w:position w:val="0"/>
          <w:szCs w:val="28"/>
          <w:highlight w:val="yellow"/>
        </w:rPr>
        <w:t>Организация досмотра, дополнительного досмотра и повторного досмотра в целях обеспечения транспортной безопасности.</w:t>
      </w:r>
    </w:p>
    <w:p w:rsidR="0074728C" w:rsidRPr="00942335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  <w:highlight w:val="yellow"/>
        </w:rPr>
      </w:pPr>
      <w:r w:rsidRPr="00942335">
        <w:rPr>
          <w:position w:val="0"/>
          <w:szCs w:val="28"/>
          <w:highlight w:val="yellow"/>
        </w:rPr>
        <w:t>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которые могут быть запрещены или ограничены для перемещения в зону транспортной безопасности и на критические элементы ТС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которые могут быть использованы для совершения АНВ.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t>Производство досмотра, дополнительного досмотра и повторного досмотра физических лиц с использованием технических средств досмотра.</w:t>
      </w:r>
    </w:p>
    <w:p w:rsidR="0074728C" w:rsidRPr="0074728C" w:rsidRDefault="0074728C" w:rsidP="000E7B50">
      <w:pPr>
        <w:pStyle w:val="af8"/>
        <w:numPr>
          <w:ilvl w:val="0"/>
          <w:numId w:val="22"/>
        </w:numPr>
        <w:rPr>
          <w:position w:val="0"/>
          <w:szCs w:val="28"/>
        </w:rPr>
      </w:pPr>
      <w:r w:rsidRPr="0074728C">
        <w:rPr>
          <w:position w:val="0"/>
          <w:szCs w:val="28"/>
        </w:rPr>
        <w:lastRenderedPageBreak/>
        <w:t xml:space="preserve">Понятие </w:t>
      </w:r>
      <w:proofErr w:type="spellStart"/>
      <w:r w:rsidRPr="0074728C">
        <w:rPr>
          <w:position w:val="0"/>
          <w:szCs w:val="28"/>
        </w:rPr>
        <w:t>профайлинга</w:t>
      </w:r>
      <w:proofErr w:type="spellEnd"/>
      <w:r w:rsidRPr="0074728C">
        <w:rPr>
          <w:position w:val="0"/>
          <w:szCs w:val="28"/>
        </w:rPr>
        <w:t xml:space="preserve"> и его применение для составления психологического портрета пассажира в целях обеспечения транспортной безопасности в пассажирском поезде.</w:t>
      </w:r>
    </w:p>
    <w:p w:rsidR="00383725" w:rsidRPr="002D5E90" w:rsidRDefault="00383725" w:rsidP="00383725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725" w:rsidRPr="002D5E90" w:rsidRDefault="0074728C" w:rsidP="00383725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>Перечень вопросов к зачету</w:t>
      </w:r>
      <w:r>
        <w:rPr>
          <w:rFonts w:ascii="Times New Roman" w:hAnsi="Times New Roman"/>
          <w:b/>
          <w:bCs/>
          <w:sz w:val="28"/>
          <w:szCs w:val="28"/>
        </w:rPr>
        <w:t xml:space="preserve"> по дисциплине</w:t>
      </w:r>
      <w:r w:rsidR="00383725" w:rsidRPr="002D5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3725" w:rsidRPr="002D5E90">
        <w:rPr>
          <w:rFonts w:ascii="Times New Roman" w:hAnsi="Times New Roman"/>
          <w:b/>
          <w:sz w:val="28"/>
          <w:szCs w:val="28"/>
        </w:rPr>
        <w:t>Основы проектирования инфраструктуры пассажирского комплекса</w:t>
      </w:r>
    </w:p>
    <w:p w:rsidR="00383725" w:rsidRPr="002D5E90" w:rsidRDefault="00383725" w:rsidP="00383725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Перечислите достоинства пассажирских станций сквозного (тупикового) типа?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В чем недостатки станций сквозного (тупикового, комбинированного) типа?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Какие варианты размещения путей для пригородных поездов применяют на пассажирских станциях сквозного (тупикового) типа?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В чем состоят особенности пассажирских станций комбинированного типа?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Для чего служат зонные станции и как определяют место их расположения на линии?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Для чего предназначены пересадочные станции и в каких местах их размещают?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Какие схемы остановочных пунктов применяют на пригородных участках?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Для чего предназначены пассажирские технические станции?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Перечислите устройства, имеющиеся на пассажирских технических станциях?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 xml:space="preserve">Назовите варианты размещения ПТС по отношению к </w:t>
      </w:r>
      <w:proofErr w:type="spellStart"/>
      <w:r w:rsidRPr="002D5E90">
        <w:rPr>
          <w:rFonts w:ascii="Times New Roman" w:hAnsi="Times New Roman"/>
          <w:bCs/>
          <w:sz w:val="28"/>
          <w:szCs w:val="28"/>
        </w:rPr>
        <w:t>пассажисркой</w:t>
      </w:r>
      <w:proofErr w:type="spellEnd"/>
      <w:r w:rsidRPr="002D5E90">
        <w:rPr>
          <w:rFonts w:ascii="Times New Roman" w:hAnsi="Times New Roman"/>
          <w:bCs/>
          <w:sz w:val="28"/>
          <w:szCs w:val="28"/>
        </w:rPr>
        <w:t xml:space="preserve"> станции.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Что входит в понятие вокзального комплекса?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Как классифицируют вокзалы в зависимости от расположения относительно перронных путей?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Назовите основные варианты размещения привокзальных площадей и перронных путей по уровню.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Перечислите основные устройства вокзалов.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Какие есть схемы привокзальных площадей?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Как определяется расчетная вместимость вокзала?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>Приведите формулу для расчета числа перронных путей на пассажирских станциях сквозного (тупикового) типа?</w:t>
      </w:r>
    </w:p>
    <w:p w:rsidR="00383725" w:rsidRPr="002D5E90" w:rsidRDefault="00383725" w:rsidP="000E7B50">
      <w:pPr>
        <w:numPr>
          <w:ilvl w:val="0"/>
          <w:numId w:val="25"/>
        </w:numPr>
        <w:tabs>
          <w:tab w:val="clear" w:pos="720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2D5E90">
        <w:rPr>
          <w:rFonts w:ascii="Times New Roman" w:hAnsi="Times New Roman"/>
          <w:bCs/>
          <w:sz w:val="28"/>
          <w:szCs w:val="28"/>
        </w:rPr>
        <w:t xml:space="preserve">Приведите формулу для расчета числа путей на </w:t>
      </w:r>
      <w:proofErr w:type="spellStart"/>
      <w:r w:rsidRPr="002D5E90">
        <w:rPr>
          <w:rFonts w:ascii="Times New Roman" w:hAnsi="Times New Roman"/>
          <w:bCs/>
          <w:sz w:val="28"/>
          <w:szCs w:val="28"/>
        </w:rPr>
        <w:t>однопарковых</w:t>
      </w:r>
      <w:proofErr w:type="spellEnd"/>
      <w:r w:rsidRPr="002D5E90">
        <w:rPr>
          <w:rFonts w:ascii="Times New Roman" w:hAnsi="Times New Roman"/>
          <w:bCs/>
          <w:sz w:val="28"/>
          <w:szCs w:val="28"/>
        </w:rPr>
        <w:t xml:space="preserve"> технических станциях.</w:t>
      </w:r>
    </w:p>
    <w:p w:rsidR="00383725" w:rsidRPr="002D5E90" w:rsidRDefault="00383725" w:rsidP="002D5E90">
      <w:pPr>
        <w:pStyle w:val="ConsPlusNonformat"/>
        <w:tabs>
          <w:tab w:val="left" w:pos="-2127"/>
          <w:tab w:val="left" w:pos="142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2D5E90">
        <w:rPr>
          <w:rFonts w:ascii="Times New Roman" w:hAnsi="Times New Roman"/>
          <w:b/>
          <w:sz w:val="28"/>
          <w:szCs w:val="28"/>
        </w:rPr>
        <w:t>Управление пассажирскими компаниями</w:t>
      </w: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Реформирование железнодорожного пассажирского транспорта.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pacing w:val="-8"/>
          <w:sz w:val="28"/>
          <w:szCs w:val="28"/>
        </w:rPr>
      </w:pPr>
      <w:r w:rsidRPr="002D5E90">
        <w:rPr>
          <w:rFonts w:ascii="Times New Roman" w:hAnsi="Times New Roman"/>
          <w:spacing w:val="-8"/>
          <w:sz w:val="28"/>
          <w:szCs w:val="28"/>
        </w:rPr>
        <w:t>Структура управления пассажирским комплексом железных дорог.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Управление пассажирскими перевозками в дальнем сообщении.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pacing w:val="-8"/>
          <w:sz w:val="28"/>
          <w:szCs w:val="28"/>
        </w:rPr>
      </w:pPr>
      <w:r w:rsidRPr="002D5E90">
        <w:rPr>
          <w:rFonts w:ascii="Times New Roman" w:hAnsi="Times New Roman"/>
          <w:spacing w:val="-8"/>
          <w:sz w:val="28"/>
          <w:szCs w:val="28"/>
        </w:rPr>
        <w:lastRenderedPageBreak/>
        <w:t>Предоставление услуг инфраструктуры в пассажирских сообщениях.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Управление вокзальным комплексом.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Международный опыт управления пассажирским комплексом железных дорог.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Повышение эффективности управления пассажирскими перевозками.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Управление пассажирскими перевозками в дальнем и пригородном сообщении.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Принципы организации пассажирских перевозок.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Система производственных показателей пассажирских перевозок.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Система ключевых показателей деятельности бизнес-единиц пассажирского комплекса ОАО «РЖД».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Миссия, видение и система базовых ценностей ФПК.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Стратегические вызовы и ключевые факторы успеха пассажирских железнодорожных компаний.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Конкуренты на рынке транспортных услуг в пассажирских перевозках. Сравнительная характеристика.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Основные направления стратегического развития ФПК.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Управление бизнес-процессами пассажирского комплекса на базе информационных технологий.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Маркетинг пассажирских перевозок.</w:t>
      </w:r>
    </w:p>
    <w:p w:rsidR="000C4563" w:rsidRPr="00942335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2335">
        <w:rPr>
          <w:rFonts w:ascii="Times New Roman" w:hAnsi="Times New Roman"/>
          <w:sz w:val="28"/>
          <w:szCs w:val="28"/>
          <w:highlight w:val="yellow"/>
        </w:rPr>
        <w:t>Концепция «бережливое производство».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Инструменты бережливого производства. Картирование потока создания ценностей.</w:t>
      </w:r>
    </w:p>
    <w:p w:rsidR="000C4563" w:rsidRPr="002D5E90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Внедрение системы 5</w:t>
      </w:r>
      <w:r w:rsidRPr="002D5E90">
        <w:rPr>
          <w:rFonts w:ascii="Times New Roman" w:hAnsi="Times New Roman"/>
          <w:sz w:val="28"/>
          <w:szCs w:val="28"/>
          <w:lang w:val="en-US"/>
        </w:rPr>
        <w:t>S</w:t>
      </w:r>
      <w:r w:rsidRPr="002D5E90">
        <w:rPr>
          <w:rFonts w:ascii="Times New Roman" w:hAnsi="Times New Roman"/>
          <w:sz w:val="28"/>
          <w:szCs w:val="28"/>
        </w:rPr>
        <w:t xml:space="preserve"> в пассажирском комплексе </w:t>
      </w:r>
      <w:proofErr w:type="spellStart"/>
      <w:r w:rsidRPr="002D5E90">
        <w:rPr>
          <w:rFonts w:ascii="Times New Roman" w:hAnsi="Times New Roman"/>
          <w:sz w:val="28"/>
          <w:szCs w:val="28"/>
        </w:rPr>
        <w:t>ж.д.транспорта</w:t>
      </w:r>
      <w:proofErr w:type="spellEnd"/>
      <w:r w:rsidRPr="002D5E90">
        <w:rPr>
          <w:rFonts w:ascii="Times New Roman" w:hAnsi="Times New Roman"/>
          <w:sz w:val="28"/>
          <w:szCs w:val="28"/>
        </w:rPr>
        <w:t>.</w:t>
      </w:r>
    </w:p>
    <w:p w:rsidR="000C4563" w:rsidRDefault="000C4563" w:rsidP="000E7B50">
      <w:pPr>
        <w:pStyle w:val="33"/>
        <w:numPr>
          <w:ilvl w:val="0"/>
          <w:numId w:val="15"/>
        </w:numPr>
        <w:tabs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 xml:space="preserve">Цели и задачи риск-менеджмента. Классификация рисков в пассажирском комплексе </w:t>
      </w:r>
      <w:proofErr w:type="spellStart"/>
      <w:r w:rsidRPr="002D5E90">
        <w:rPr>
          <w:rFonts w:ascii="Times New Roman" w:hAnsi="Times New Roman"/>
          <w:sz w:val="28"/>
          <w:szCs w:val="28"/>
        </w:rPr>
        <w:t>ж.д</w:t>
      </w:r>
      <w:proofErr w:type="spellEnd"/>
      <w:r w:rsidRPr="002D5E90">
        <w:rPr>
          <w:rFonts w:ascii="Times New Roman" w:hAnsi="Times New Roman"/>
          <w:sz w:val="28"/>
          <w:szCs w:val="28"/>
        </w:rPr>
        <w:t>. транспорта.</w:t>
      </w:r>
    </w:p>
    <w:p w:rsidR="00383725" w:rsidRPr="002D5E90" w:rsidRDefault="00383725" w:rsidP="00383725">
      <w:pPr>
        <w:pStyle w:val="33"/>
        <w:tabs>
          <w:tab w:val="left" w:pos="-2127"/>
          <w:tab w:val="left" w:pos="142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2D5E90">
        <w:rPr>
          <w:rFonts w:ascii="Times New Roman" w:hAnsi="Times New Roman"/>
          <w:b/>
          <w:sz w:val="28"/>
          <w:szCs w:val="28"/>
        </w:rPr>
        <w:t>Управление эксплуатационной работой</w:t>
      </w:r>
    </w:p>
    <w:p w:rsidR="000C4563" w:rsidRPr="002D5E90" w:rsidRDefault="000C4563" w:rsidP="002D5E90">
      <w:pPr>
        <w:pStyle w:val="ConsPlusNonformat"/>
        <w:tabs>
          <w:tab w:val="left" w:pos="-2127"/>
          <w:tab w:val="left" w:pos="142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Характеристика и свойства пассажиропотоков дальнего сообщения.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Методы прогнозирования дальних пассажиропотоков.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Классификация пассажирских поездов дальнего сообщения.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Схема и композиция составов поездов дальнего сообщения.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Методика расчета плана формирования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Методика расчета оптимального размещения станций формирования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Расчет времени оборота составов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Разработка графика оборота составов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Расчет потребного парка составов и вагонов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lastRenderedPageBreak/>
        <w:t>Разработка схематического графика движения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Особенности прокладки дальних поездов на участках с интенсивным пригородным движением.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Характеристика и свойства пригородных пассажиропотоков.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Способы определения пригородных пассажиропотоков.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Деление пригородного участка на зоны.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Типы графиков движения пригородных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Расчет размеров движения пригородных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Выбор зонных станций и типа графика пригородных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Расчет почасового распределения размеров движения пригородных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Оборот составов и график движения пригородных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Расчет потребного парка составов пригородных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Разработка графика движения поездов на пригородном участке.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Технология обработки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Технология обработки транзитного пассажирского поезда без смены локомотива.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Технология обработки транзитного пассажирского поезда со сменой локомотив</w:t>
      </w: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а.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Технология обработки транзитного пассажирского поезда с прицепкой (отцепкой) группы вагонов.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Подготовка и экипировка пассажирских составов в рейс.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Подача состава пассажирского поезда в парк приема с выгрузкой мусора и экипировкой топливом.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Санитарно-эпидемиологический контроль и санитарная обработка вагонов состава пассажирского поезда.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Прохождение состава пассажирского поезда через вагономоечный комплекс.</w:t>
      </w:r>
    </w:p>
    <w:p w:rsidR="000C4563" w:rsidRPr="00942335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42335">
        <w:rPr>
          <w:rFonts w:ascii="Times New Roman" w:hAnsi="Times New Roman"/>
          <w:sz w:val="28"/>
          <w:szCs w:val="28"/>
          <w:highlight w:val="yellow"/>
          <w:lang w:eastAsia="en-US"/>
        </w:rPr>
        <w:t>Технология производства маневров по переформированию составов пассажирских поездов.</w:t>
      </w:r>
    </w:p>
    <w:p w:rsidR="000C4563" w:rsidRPr="002D5E90" w:rsidRDefault="000C4563" w:rsidP="000E7B50">
      <w:pPr>
        <w:numPr>
          <w:ilvl w:val="0"/>
          <w:numId w:val="14"/>
        </w:numPr>
        <w:tabs>
          <w:tab w:val="left" w:pos="-2127"/>
          <w:tab w:val="left" w:pos="142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D5E90">
        <w:rPr>
          <w:rFonts w:ascii="Times New Roman" w:hAnsi="Times New Roman"/>
          <w:sz w:val="28"/>
          <w:szCs w:val="28"/>
          <w:lang w:eastAsia="en-US"/>
        </w:rPr>
        <w:t>Технология работы ремонтно-экипировочного депо.</w:t>
      </w:r>
    </w:p>
    <w:p w:rsidR="000C4563" w:rsidRPr="002D5E90" w:rsidRDefault="000C4563" w:rsidP="002D5E90">
      <w:pPr>
        <w:pStyle w:val="ConsPlusNonformat"/>
        <w:tabs>
          <w:tab w:val="left" w:pos="-2127"/>
          <w:tab w:val="left" w:pos="142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2D5E90">
        <w:rPr>
          <w:rFonts w:ascii="Times New Roman" w:hAnsi="Times New Roman"/>
          <w:b/>
          <w:sz w:val="28"/>
          <w:szCs w:val="28"/>
        </w:rPr>
        <w:t>Железнодорожные станции и узлы</w:t>
      </w: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1. Значение железнодорожных станций и узлов и общая характеристика их современного состояния.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2. Классификация раздельных пунктов. Общая характеристика отдельных видов станций.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3. Основные требования к проектам железнодорожных станций и узлов и пути их реализации.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4. Классификация путей на станциях. Нумерация путей и стрелочных переводов.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lastRenderedPageBreak/>
        <w:t>5. Габариты и основные габаритные расстояния. Расстояния между осями путей на станциях.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6. Требования к расположению станционных путей в плане.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7. Требования к расположению станционных путей в профиле.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8. Понятие о горловине станций и общие требования к ним. Секционирование путей.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9. Общий порядок, стадии и этапы проектирования. Основные нормативные документы по проектированию станций и узлов.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10. Технико-экономическое сравнение и выбор вариантов проектных решений.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11</w:t>
      </w: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 xml:space="preserve">. Разъезды, их назначения и основные устройства. 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12. Обгонные пункты, их назначение, основные устройства и схемы. Сферы применения различных схем обгонных пунктов.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13. Назначение промежуточных станций, их классификация, основные устройства и размещение на сети железных дорог.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 xml:space="preserve">14. Схемы промежуточных станций 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15. Переустройство промежуточных станций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 xml:space="preserve">16. </w:t>
      </w: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Назначение участковых станций, их классификация и размещение на сети железных дорог.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17. Основные устройства участковых станций и принципы их размещения (на примере схемы).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18. Классификация стрелочных переводов, условия их применения. Изображение стрелочных переводов в рабочих гранях и осях путей.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19. Схемы взаимного расположения стрелочных переводов и определение расстояний между центрами переводов.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20. Конечное соединение двух параллельных путей (несокращенное и сокращенное) и его расчет.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21. Съезды между параллельными путями: простые, перекрестные и сокращенные. Схемы и расчет.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22.  Стрелочные улицы: определение, классификация, расчет и условия применения.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23. Полная, полезная и строительная длина путей. Определение, границы, примеры.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>24. Парки путей: определение, классификация, условия применения.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2D5E90">
        <w:rPr>
          <w:rFonts w:ascii="Times New Roman" w:hAnsi="Times New Roman"/>
          <w:snapToGrid w:val="0"/>
          <w:sz w:val="28"/>
          <w:szCs w:val="28"/>
        </w:rPr>
        <w:t xml:space="preserve">25. </w:t>
      </w: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Назначение сортировочных станций, их основные устройства и размещение на сети железных дорог.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26. Классификация сортировочных станций.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27.Назначение и классификация грузовых станций.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28. Грузовые станции общего пользования</w:t>
      </w:r>
    </w:p>
    <w:p w:rsidR="000C4563" w:rsidRPr="00942335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  <w:highlight w:val="yellow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29. Пограничные станции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942335">
        <w:rPr>
          <w:rFonts w:ascii="Times New Roman" w:hAnsi="Times New Roman"/>
          <w:snapToGrid w:val="0"/>
          <w:sz w:val="28"/>
          <w:szCs w:val="28"/>
          <w:highlight w:val="yellow"/>
        </w:rPr>
        <w:t>30. Понятие о железнодорожном и транспортном узле.</w:t>
      </w:r>
    </w:p>
    <w:p w:rsidR="000C4563" w:rsidRPr="002D5E90" w:rsidRDefault="000C4563" w:rsidP="002D5E90">
      <w:pPr>
        <w:tabs>
          <w:tab w:val="left" w:pos="-2127"/>
          <w:tab w:val="left" w:pos="142"/>
          <w:tab w:val="left" w:pos="1418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2D5E90">
        <w:rPr>
          <w:rFonts w:ascii="Times New Roman" w:hAnsi="Times New Roman"/>
          <w:b/>
          <w:sz w:val="28"/>
          <w:szCs w:val="28"/>
        </w:rPr>
        <w:t>Эргономика</w:t>
      </w: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lastRenderedPageBreak/>
        <w:t>Основные направления эргономических исследований на железнодорожном транспорте.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Деятельность человека-оператора СЧМ. Психологический анализ.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Факторы, влияющие на эффективность деятельности человека-оператора СЧМ, их классификация.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Алгоритмическое описание деятельности оператора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Прием информации оператором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Оперативное мышление оператора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Процесс принятия решений в деятельности оператора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Характеристики зрительного анализатора.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Характеристики слухового анализатора.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Понятие «порога», как основной характеристики анализаторов. Оперативный порог.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Классификация и характеристики памяти человека.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Управляющие действия оператора СЧМ и их характеристики.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Понятие о зонах зрительного наблюдения (восприятия).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Понятие о зонах моторного поля оператора при рабочих позах «сидя» и «стоя».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Требования эргономики к размещению средств отображения информации и органов управления на рабочих местах операторов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Этапы проведения комплексной эргономической оценки рабочего места.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Антропометрическая оценка рабочего места оператора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Эргономическая оценка средств отображения информации и органов управления на рабочем месте оператора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Функциональные состояния операторов СЧМ. Рациональные режимы деятельности.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Характеристики надежности и эффективности деятельности человека оператора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Понятие эффективности и надежности СЧМ.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Характеристики напряженности деятельности оператора СЧМ. Предельно допустимые нормы деятельности.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Понятие о профессиональном обучении.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>Понятие о профессиональном отборе на диспетчерские должности.</w:t>
      </w:r>
    </w:p>
    <w:p w:rsidR="000C4563" w:rsidRPr="002D5E90" w:rsidRDefault="000C4563" w:rsidP="000E7B50">
      <w:pPr>
        <w:numPr>
          <w:ilvl w:val="0"/>
          <w:numId w:val="23"/>
        </w:numPr>
        <w:tabs>
          <w:tab w:val="clear" w:pos="397"/>
          <w:tab w:val="left" w:pos="-2127"/>
          <w:tab w:val="left" w:pos="142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D5E90">
        <w:rPr>
          <w:rFonts w:ascii="Times New Roman" w:hAnsi="Times New Roman"/>
          <w:sz w:val="28"/>
          <w:szCs w:val="28"/>
        </w:rPr>
        <w:t xml:space="preserve">Эргономические направления совершенствования транспортных </w:t>
      </w:r>
      <w:proofErr w:type="spellStart"/>
      <w:r w:rsidRPr="002D5E90">
        <w:rPr>
          <w:rFonts w:ascii="Times New Roman" w:hAnsi="Times New Roman"/>
          <w:sz w:val="28"/>
          <w:szCs w:val="28"/>
        </w:rPr>
        <w:t>эргатических</w:t>
      </w:r>
      <w:proofErr w:type="spellEnd"/>
      <w:r w:rsidRPr="002D5E90">
        <w:rPr>
          <w:rFonts w:ascii="Times New Roman" w:hAnsi="Times New Roman"/>
          <w:sz w:val="28"/>
          <w:szCs w:val="28"/>
        </w:rPr>
        <w:t xml:space="preserve"> систем управления. Человеческий фактор в АСУЖТ.</w:t>
      </w: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2D5E90" w:rsidRDefault="000C4563" w:rsidP="002D5E90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2D5E90">
        <w:rPr>
          <w:rFonts w:ascii="Times New Roman" w:hAnsi="Times New Roman"/>
          <w:b/>
          <w:sz w:val="28"/>
          <w:szCs w:val="28"/>
        </w:rPr>
        <w:t>Психология</w:t>
      </w:r>
    </w:p>
    <w:p w:rsidR="00942335" w:rsidRDefault="00942335" w:rsidP="00942335">
      <w:pPr>
        <w:pStyle w:val="25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42335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Основы практической психологии. Поведение и психика человека. Природа человека и человеческие отношения. Конкуренция и сотрудничество. </w:t>
      </w:r>
    </w:p>
    <w:p w:rsidR="00942335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lastRenderedPageBreak/>
        <w:t xml:space="preserve">Жизненные ценности и их выбор. Богатство, власть, любовь, здоровье, безопасность, порядок, свобода и творчество. Выбор способов реагирования. </w:t>
      </w:r>
    </w:p>
    <w:p w:rsidR="00942335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8C2213">
        <w:rPr>
          <w:sz w:val="28"/>
          <w:szCs w:val="28"/>
        </w:rPr>
        <w:t>Саморегуляция</w:t>
      </w:r>
      <w:proofErr w:type="spellEnd"/>
      <w:r w:rsidRPr="008C2213">
        <w:rPr>
          <w:sz w:val="28"/>
          <w:szCs w:val="28"/>
        </w:rPr>
        <w:t xml:space="preserve"> поведения. Причины и последствия ошибок в поведении.</w:t>
      </w:r>
    </w:p>
    <w:p w:rsidR="00942335" w:rsidRPr="00942335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942335">
        <w:rPr>
          <w:sz w:val="28"/>
          <w:szCs w:val="28"/>
        </w:rPr>
        <w:t xml:space="preserve">Общая, профессиональная и психологическая подготовка, формирование и совершенствование навыков, тренировки, моделирование ситуаций. </w:t>
      </w:r>
    </w:p>
    <w:p w:rsidR="00942335" w:rsidRPr="00942335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r w:rsidRPr="008C2213">
        <w:rPr>
          <w:sz w:val="28"/>
          <w:szCs w:val="28"/>
        </w:rPr>
        <w:t xml:space="preserve">Личность человека. Черты и типы личности. Формирование личности и воспитание. Средства, стили и ошибки воспитания. Конфликты и конструктивное общение. </w:t>
      </w:r>
    </w:p>
    <w:p w:rsidR="00942335" w:rsidRPr="00942335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r w:rsidRPr="008C2213">
        <w:rPr>
          <w:sz w:val="28"/>
          <w:szCs w:val="28"/>
        </w:rPr>
        <w:t xml:space="preserve">Способы воздействия на других людей. Манипуляции в общении и способы психологической защиты. </w:t>
      </w:r>
    </w:p>
    <w:p w:rsidR="00942335" w:rsidRPr="008C2213" w:rsidRDefault="00942335" w:rsidP="00942335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r w:rsidRPr="008C2213">
        <w:rPr>
          <w:sz w:val="28"/>
          <w:szCs w:val="28"/>
        </w:rPr>
        <w:t>Сознание человека и бессознательные психические явления. Убеждения. Отношение к себе и другим.</w:t>
      </w:r>
    </w:p>
    <w:p w:rsidR="00942335" w:rsidRDefault="00942335" w:rsidP="00942335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335">
        <w:rPr>
          <w:rFonts w:ascii="Times New Roman" w:hAnsi="Times New Roman"/>
          <w:sz w:val="28"/>
          <w:szCs w:val="28"/>
        </w:rPr>
        <w:t xml:space="preserve">Религиозные и нравственные убеждения. Любовь, виды любви и связанные с ней проблемы, ошибки и заблуждения. </w:t>
      </w:r>
      <w:r>
        <w:rPr>
          <w:rFonts w:ascii="Times New Roman" w:hAnsi="Times New Roman"/>
          <w:sz w:val="28"/>
          <w:szCs w:val="28"/>
        </w:rPr>
        <w:t>Власть, виды и средства власти.</w:t>
      </w:r>
    </w:p>
    <w:p w:rsidR="00942335" w:rsidRPr="00942335" w:rsidRDefault="00942335" w:rsidP="00942335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335">
        <w:rPr>
          <w:rFonts w:ascii="Times New Roman" w:hAnsi="Times New Roman"/>
          <w:sz w:val="28"/>
          <w:szCs w:val="28"/>
        </w:rPr>
        <w:t>Здоровье, способы сохранения здоровья и преодоления стресса. Способы, с помощью которых люди делают себя несчастными.</w:t>
      </w:r>
    </w:p>
    <w:p w:rsidR="00942335" w:rsidRPr="008C2213" w:rsidRDefault="00942335" w:rsidP="00CA1C5F">
      <w:pPr>
        <w:pStyle w:val="25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Психологические характеристики деятельности, психических процессов, состояний, особенностей личности и взаимодействия специалистов в сфере транспорта. </w:t>
      </w:r>
    </w:p>
    <w:p w:rsidR="00942335" w:rsidRPr="001611AE" w:rsidRDefault="00942335" w:rsidP="00CA1C5F">
      <w:pPr>
        <w:pStyle w:val="25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  <w:highlight w:val="yellow"/>
        </w:rPr>
      </w:pPr>
      <w:r w:rsidRPr="001611AE">
        <w:rPr>
          <w:sz w:val="28"/>
          <w:szCs w:val="28"/>
          <w:highlight w:val="yellow"/>
        </w:rPr>
        <w:t xml:space="preserve">Эргономические и инженерно-психологические характеристики транспортных средств и среды: рабочего места, средств отображения информации, органов управления, санитарно-гигиенических факторов среды. </w:t>
      </w:r>
    </w:p>
    <w:p w:rsidR="00942335" w:rsidRPr="001611AE" w:rsidRDefault="00942335" w:rsidP="00CA1C5F">
      <w:pPr>
        <w:pStyle w:val="25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  <w:highlight w:val="yellow"/>
        </w:rPr>
      </w:pPr>
      <w:r w:rsidRPr="001611AE">
        <w:rPr>
          <w:sz w:val="28"/>
          <w:szCs w:val="28"/>
          <w:highlight w:val="yellow"/>
        </w:rPr>
        <w:t xml:space="preserve">Неблагоприятные условия транспортной деятельности: высокая или низкая скорость, ограничение видимости, работа в ночное время, навязанный темп, внезапность, дефицит времени, избыток или недостаток информации, перегрузки, однообразие, ограничение подвижности, нарушение биологических ритмов, шум, вибрация, качка, риск, ответственность и т.д. Деятельность в экстремальных ситуациях. </w:t>
      </w:r>
    </w:p>
    <w:p w:rsidR="001611AE" w:rsidRPr="001611AE" w:rsidRDefault="00942335" w:rsidP="00CA1C5F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highlight w:val="yellow"/>
        </w:rPr>
      </w:pPr>
      <w:r w:rsidRPr="001611AE">
        <w:rPr>
          <w:sz w:val="28"/>
          <w:szCs w:val="28"/>
          <w:highlight w:val="yellow"/>
        </w:rPr>
        <w:t xml:space="preserve">Понятия эргономики, психологии труда и инженерной психологии. Трудовая и профессиональная деятельность. Основы </w:t>
      </w:r>
      <w:proofErr w:type="spellStart"/>
      <w:r w:rsidRPr="001611AE">
        <w:rPr>
          <w:sz w:val="28"/>
          <w:szCs w:val="28"/>
          <w:highlight w:val="yellow"/>
        </w:rPr>
        <w:t>профессиографии</w:t>
      </w:r>
      <w:proofErr w:type="spellEnd"/>
      <w:r w:rsidRPr="001611AE">
        <w:rPr>
          <w:sz w:val="28"/>
          <w:szCs w:val="28"/>
          <w:highlight w:val="yellow"/>
        </w:rPr>
        <w:t xml:space="preserve"> и классификация профессий. </w:t>
      </w:r>
    </w:p>
    <w:p w:rsidR="001611AE" w:rsidRPr="001611AE" w:rsidRDefault="00942335" w:rsidP="00CA1C5F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highlight w:val="yellow"/>
        </w:rPr>
      </w:pPr>
      <w:proofErr w:type="spellStart"/>
      <w:r w:rsidRPr="001611AE">
        <w:rPr>
          <w:sz w:val="28"/>
          <w:szCs w:val="28"/>
          <w:highlight w:val="yellow"/>
        </w:rPr>
        <w:t>Профессиограмма</w:t>
      </w:r>
      <w:proofErr w:type="spellEnd"/>
      <w:r w:rsidRPr="001611AE">
        <w:rPr>
          <w:sz w:val="28"/>
          <w:szCs w:val="28"/>
          <w:highlight w:val="yellow"/>
        </w:rPr>
        <w:t xml:space="preserve"> руководителя. Критерии и факторы успешности профессиональной деятельности. </w:t>
      </w:r>
    </w:p>
    <w:p w:rsidR="00942335" w:rsidRPr="001611AE" w:rsidRDefault="00942335" w:rsidP="00CA1C5F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highlight w:val="yellow"/>
        </w:rPr>
      </w:pPr>
      <w:r w:rsidRPr="001611AE">
        <w:rPr>
          <w:sz w:val="28"/>
          <w:szCs w:val="28"/>
          <w:highlight w:val="yellow"/>
        </w:rPr>
        <w:t xml:space="preserve">Общие и специальные способности, психологическая профессиональная пригодность и профессиональный отбор. Профессиональная подготовка, компетенции и формирование навыков. </w:t>
      </w:r>
      <w:r w:rsidRPr="001611AE">
        <w:rPr>
          <w:color w:val="222222"/>
          <w:sz w:val="28"/>
          <w:szCs w:val="28"/>
          <w:highlight w:val="yellow"/>
          <w:shd w:val="clear" w:color="auto" w:fill="FFFFFF"/>
        </w:rPr>
        <w:t>Конфликтные ситуации и методы выхода из них.</w:t>
      </w:r>
    </w:p>
    <w:p w:rsidR="00942335" w:rsidRPr="00B35A42" w:rsidRDefault="00942335" w:rsidP="001611AE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B35A42">
        <w:rPr>
          <w:sz w:val="28"/>
          <w:szCs w:val="28"/>
        </w:rPr>
        <w:lastRenderedPageBreak/>
        <w:t xml:space="preserve">Профессии в сфере железнодорожного транспорта. Машинисты локомотивов, дежурные по станции и поездные диспетчеры как операторы. 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B35A42">
        <w:rPr>
          <w:sz w:val="28"/>
          <w:szCs w:val="28"/>
        </w:rPr>
        <w:t>Инженерно</w:t>
      </w:r>
      <w:r w:rsidRPr="008C2213">
        <w:rPr>
          <w:sz w:val="28"/>
          <w:szCs w:val="28"/>
        </w:rPr>
        <w:t xml:space="preserve">-психологическое и эргономическое обеспечение деятельности машинистов и диспетчеров: проектирование и эксплуатация технических и информационных средств, оптимизация рабочего места, режима труда, факторов среды. 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Общепсихологические, дифференциально-психологические, социально-психологические и психолого-педагогические характеристики деятельности машинистов и диспетчеров: психические процессы и состояния, особенности личности и общения в процессе работы, особенности поведения в экстремальных ситуациях, отбор, обучение и организация совместной деятельности. </w:t>
      </w:r>
    </w:p>
    <w:p w:rsidR="001611AE" w:rsidRPr="001611AE" w:rsidRDefault="00942335" w:rsidP="001611AE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 xml:space="preserve">Трудовая мотивация, отношение к труду и удовлетворенность трудовой деятельностью. Заблуждения руководителей относительно трудовой мотивации и принципы эффективного мотивирования. Теория иерархии потребностей </w:t>
      </w:r>
      <w:proofErr w:type="spellStart"/>
      <w:r w:rsidRPr="001611AE">
        <w:rPr>
          <w:rFonts w:ascii="Times New Roman" w:hAnsi="Times New Roman"/>
          <w:sz w:val="28"/>
          <w:szCs w:val="28"/>
          <w:highlight w:val="yellow"/>
        </w:rPr>
        <w:t>Маслоу</w:t>
      </w:r>
      <w:proofErr w:type="spellEnd"/>
      <w:r w:rsidRPr="001611AE">
        <w:rPr>
          <w:rFonts w:ascii="Times New Roman" w:hAnsi="Times New Roman"/>
          <w:sz w:val="28"/>
          <w:szCs w:val="28"/>
          <w:highlight w:val="yellow"/>
        </w:rPr>
        <w:t xml:space="preserve">, теория подкрепления Скиннера, мотивационно-гигиеническая теория </w:t>
      </w:r>
      <w:proofErr w:type="spellStart"/>
      <w:r w:rsidRPr="001611AE">
        <w:rPr>
          <w:rFonts w:ascii="Times New Roman" w:hAnsi="Times New Roman"/>
          <w:sz w:val="28"/>
          <w:szCs w:val="28"/>
          <w:highlight w:val="yellow"/>
        </w:rPr>
        <w:t>Герцберга</w:t>
      </w:r>
      <w:proofErr w:type="spellEnd"/>
      <w:r w:rsidRPr="001611AE">
        <w:rPr>
          <w:rFonts w:ascii="Times New Roman" w:hAnsi="Times New Roman"/>
          <w:sz w:val="28"/>
          <w:szCs w:val="28"/>
          <w:highlight w:val="yellow"/>
        </w:rPr>
        <w:t xml:space="preserve">, теория справедливости Адамса. </w:t>
      </w:r>
    </w:p>
    <w:p w:rsidR="00942335" w:rsidRPr="001611AE" w:rsidRDefault="00942335" w:rsidP="001611AE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 xml:space="preserve">Лояльность персонала, проявления, последствия и причины нелояльного поведения. Работоспособность, состояния в процессе трудовой деятельности и </w:t>
      </w:r>
      <w:proofErr w:type="spellStart"/>
      <w:r w:rsidRPr="001611AE">
        <w:rPr>
          <w:rFonts w:ascii="Times New Roman" w:hAnsi="Times New Roman"/>
          <w:sz w:val="28"/>
          <w:szCs w:val="28"/>
          <w:highlight w:val="yellow"/>
        </w:rPr>
        <w:t>утомление.</w:t>
      </w:r>
      <w:r w:rsidRPr="001611AE">
        <w:rPr>
          <w:rFonts w:ascii="Times New Roman" w:hAnsi="Times New Roman"/>
          <w:color w:val="222222"/>
          <w:sz w:val="28"/>
          <w:szCs w:val="28"/>
          <w:highlight w:val="yellow"/>
          <w:shd w:val="clear" w:color="auto" w:fill="FFFFFF"/>
        </w:rPr>
        <w:t>Персональная</w:t>
      </w:r>
      <w:proofErr w:type="spellEnd"/>
      <w:r w:rsidRPr="001611AE">
        <w:rPr>
          <w:rFonts w:ascii="Times New Roman" w:hAnsi="Times New Roman"/>
          <w:color w:val="222222"/>
          <w:sz w:val="28"/>
          <w:szCs w:val="28"/>
          <w:highlight w:val="yellow"/>
          <w:shd w:val="clear" w:color="auto" w:fill="FFFFFF"/>
        </w:rPr>
        <w:t xml:space="preserve"> эффективность и эффективное руководство командой.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 w:rsidRPr="00B35A42">
        <w:rPr>
          <w:sz w:val="28"/>
          <w:szCs w:val="28"/>
        </w:rPr>
        <w:t>Медицинско</w:t>
      </w:r>
      <w:r w:rsidRPr="008C2213">
        <w:rPr>
          <w:sz w:val="28"/>
          <w:szCs w:val="28"/>
        </w:rPr>
        <w:t xml:space="preserve">-психологические характеристики деятельности машинистов и диспетчеров: требования к состоянию здоровья, медицинские противопоказания, неблагоприятные санитарно-гигиенические факторы, заболеваемость. 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Эффективность, надежность и безопасность труда операторов на железнодорожном транспорте, причины и последствия ошибок, железнодорожные аварии и катастрофы. 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>Психологические аспекты работы специалистов по техническому обслуживанию, обслуживанию пассажиров и грузов, управлению на железнодорожном транспорте.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Структура, современное состояние и перспективы развития транспорта. Требования профессиональной деятельности на транспорте к психологическим качествам специалистов. Критерии эффективности деятельности на транспорте. Психологические основы транспортной безопасности. </w:t>
      </w:r>
    </w:p>
    <w:p w:rsidR="001611AE" w:rsidRPr="001611AE" w:rsidRDefault="00942335" w:rsidP="001611AE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highlight w:val="yellow"/>
        </w:rPr>
      </w:pPr>
      <w:r w:rsidRPr="001611AE">
        <w:rPr>
          <w:sz w:val="28"/>
          <w:szCs w:val="28"/>
          <w:highlight w:val="yellow"/>
        </w:rPr>
        <w:t xml:space="preserve">Психологические причины транспортных аварий и катастроф. Ошибки в процессе конструирования, производства и эксплуатации транспортных средств. </w:t>
      </w:r>
    </w:p>
    <w:p w:rsidR="00942335" w:rsidRPr="008C2213" w:rsidRDefault="00942335" w:rsidP="001611AE">
      <w:pPr>
        <w:pStyle w:val="25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8C2213">
        <w:rPr>
          <w:sz w:val="28"/>
          <w:szCs w:val="28"/>
        </w:rPr>
        <w:t xml:space="preserve">Эргономические недостатки оборудования и информационного обеспечения. Неблагоприятные внешние условия. Неблагоприятные </w:t>
      </w:r>
      <w:r w:rsidRPr="008C2213">
        <w:rPr>
          <w:sz w:val="28"/>
          <w:szCs w:val="28"/>
        </w:rPr>
        <w:lastRenderedPageBreak/>
        <w:t xml:space="preserve">санитарно-гигиенические условия и нарушение режима труда и отдыха. Нарушения здоровья. </w:t>
      </w:r>
    </w:p>
    <w:p w:rsidR="001611AE" w:rsidRDefault="00942335" w:rsidP="001611AE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1AE">
        <w:rPr>
          <w:rFonts w:ascii="Times New Roman" w:hAnsi="Times New Roman"/>
          <w:sz w:val="28"/>
          <w:szCs w:val="28"/>
        </w:rPr>
        <w:t>Недостатки профессиональной подготовки. Недостатки организации труда и управления. Нарушения восприятия, отвлечение внимания, забывание и непонимание, неблагоприятные эмоциональные состояния, негативные особенности личности и нарушение межличностных отношений в коллективах.</w:t>
      </w:r>
    </w:p>
    <w:p w:rsidR="00942335" w:rsidRPr="001611AE" w:rsidRDefault="00942335" w:rsidP="001611AE">
      <w:pPr>
        <w:pStyle w:val="af0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1AE">
        <w:rPr>
          <w:rFonts w:ascii="Times New Roman" w:hAnsi="Times New Roman"/>
          <w:sz w:val="28"/>
          <w:szCs w:val="28"/>
        </w:rPr>
        <w:t>Мотивация нарушения правил эксплуатации и безопасности транспортных средств. Способы предупреждения транспортных аварий и катастроф.</w:t>
      </w:r>
    </w:p>
    <w:p w:rsidR="001611AE" w:rsidRDefault="001611AE" w:rsidP="00BA70A8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383725" w:rsidRDefault="00383725" w:rsidP="00BA70A8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</w:t>
      </w:r>
      <w:r w:rsidRPr="00BA70A8">
        <w:rPr>
          <w:rFonts w:ascii="Times New Roman" w:hAnsi="Times New Roman"/>
          <w:b/>
          <w:bCs/>
          <w:sz w:val="28"/>
          <w:szCs w:val="28"/>
        </w:rPr>
        <w:t xml:space="preserve">дисциплине </w:t>
      </w:r>
      <w:r w:rsidRPr="00BA70A8">
        <w:rPr>
          <w:rFonts w:ascii="Times New Roman" w:hAnsi="Times New Roman"/>
          <w:b/>
          <w:sz w:val="28"/>
          <w:szCs w:val="28"/>
          <w:shd w:val="clear" w:color="auto" w:fill="FFFFFF"/>
        </w:rPr>
        <w:t>Этика</w:t>
      </w: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shd w:val="clear" w:color="auto" w:fill="FFFFFF"/>
        </w:rPr>
      </w:pPr>
    </w:p>
    <w:p w:rsidR="00383725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Понятие и виды общения.</w:t>
      </w:r>
    </w:p>
    <w:p w:rsidR="00383725" w:rsidRPr="001611AE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611AE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Основные понятия, классификация конфликтов. Виды конфликтов. Причины возникновения конфликтов. Роли участников конфликта. Стадии конфликтов. </w:t>
      </w:r>
    </w:p>
    <w:p w:rsidR="00383725" w:rsidRPr="001611AE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611AE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Поведение руководителя в конфликте. 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3725">
        <w:rPr>
          <w:rFonts w:ascii="Times New Roman" w:hAnsi="Times New Roman"/>
          <w:color w:val="000000"/>
          <w:sz w:val="28"/>
          <w:szCs w:val="28"/>
        </w:rPr>
        <w:t xml:space="preserve">Этапы делового общения. Виды делового общения. 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3725">
        <w:rPr>
          <w:rFonts w:ascii="Times New Roman" w:hAnsi="Times New Roman"/>
          <w:color w:val="000000"/>
          <w:sz w:val="28"/>
          <w:szCs w:val="28"/>
        </w:rPr>
        <w:t xml:space="preserve">Определение и суть этики деловых отношений. 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3725">
        <w:rPr>
          <w:rFonts w:ascii="Times New Roman" w:hAnsi="Times New Roman"/>
          <w:color w:val="000000"/>
          <w:sz w:val="28"/>
          <w:szCs w:val="28"/>
        </w:rPr>
        <w:t xml:space="preserve">История этики деловых отношений. Развитие этических норм бизнеса в России. Деловая этика современного мира. 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70A8">
        <w:rPr>
          <w:rFonts w:ascii="Times New Roman" w:hAnsi="Times New Roman"/>
          <w:color w:val="000000"/>
          <w:sz w:val="28"/>
          <w:szCs w:val="28"/>
        </w:rPr>
        <w:t>Этические принципы деловых отношений. Этика делового общения «сверху-вниз». Этика делового общения «снизу-вверх». Этика делового общения «по горизонтали». Сложные этические ситуации.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70A8">
        <w:rPr>
          <w:rFonts w:ascii="Times New Roman" w:hAnsi="Times New Roman"/>
          <w:color w:val="000000"/>
          <w:sz w:val="28"/>
          <w:szCs w:val="28"/>
        </w:rPr>
        <w:t xml:space="preserve">Корпоративная социальная ответственность бизнеса. Понятие корпоративной культуры. Ценностные аспекты организаций. Корпоративное общение. </w:t>
      </w:r>
    </w:p>
    <w:p w:rsidR="00BA70A8" w:rsidRPr="001611AE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611AE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Стили руководства. Выбор оптимального стиля руководства. </w:t>
      </w:r>
    </w:p>
    <w:p w:rsidR="00BA70A8" w:rsidRPr="001611AE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>Понятие делового этикета. Основные правила этикета. Принципы делового этикета. Невербальный этикет.</w:t>
      </w:r>
    </w:p>
    <w:p w:rsidR="00BA70A8" w:rsidRP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A70A8">
        <w:rPr>
          <w:rFonts w:ascii="Times New Roman" w:hAnsi="Times New Roman" w:cs="Times New Roman"/>
          <w:sz w:val="28"/>
          <w:szCs w:val="28"/>
        </w:rPr>
        <w:t xml:space="preserve">Национальные стили ведения переговоров. Особенности общения через переводчика. 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0A8">
        <w:rPr>
          <w:rFonts w:ascii="Times New Roman" w:hAnsi="Times New Roman" w:cs="Times New Roman"/>
          <w:sz w:val="28"/>
          <w:szCs w:val="28"/>
        </w:rPr>
        <w:t xml:space="preserve">Интерьер рабочего помещения. Роль одежды в деловом общении. </w:t>
      </w:r>
    </w:p>
    <w:p w:rsid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 xml:space="preserve">Деловая беседа. Деловые переговоры. Деловые совещания. Деловые дискуссии. </w:t>
      </w:r>
    </w:p>
    <w:p w:rsidR="00BA70A8" w:rsidRP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 xml:space="preserve">Публичное выступление. Культура общения по телефону. Деловая </w:t>
      </w:r>
      <w:r w:rsidRPr="00BA70A8">
        <w:rPr>
          <w:rFonts w:ascii="Times New Roman" w:hAnsi="Times New Roman" w:cs="Times New Roman"/>
          <w:sz w:val="28"/>
          <w:szCs w:val="28"/>
        </w:rPr>
        <w:t xml:space="preserve">переписка. </w:t>
      </w:r>
      <w:proofErr w:type="spellStart"/>
      <w:r w:rsidRPr="00BA70A8">
        <w:rPr>
          <w:rFonts w:ascii="Times New Roman" w:hAnsi="Times New Roman" w:cs="Times New Roman"/>
          <w:sz w:val="28"/>
          <w:szCs w:val="28"/>
        </w:rPr>
        <w:t>Сетикет</w:t>
      </w:r>
      <w:proofErr w:type="spellEnd"/>
      <w:r w:rsidRPr="00BA70A8">
        <w:rPr>
          <w:rFonts w:ascii="Times New Roman" w:hAnsi="Times New Roman" w:cs="Times New Roman"/>
          <w:sz w:val="28"/>
          <w:szCs w:val="28"/>
        </w:rPr>
        <w:t xml:space="preserve"> - этикет поведения в виртуальном мире.</w:t>
      </w:r>
    </w:p>
    <w:p w:rsidR="00BA70A8" w:rsidRP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0A8">
        <w:rPr>
          <w:rFonts w:ascii="Times New Roman" w:hAnsi="Times New Roman" w:cs="Times New Roman"/>
          <w:sz w:val="28"/>
          <w:szCs w:val="28"/>
        </w:rPr>
        <w:t xml:space="preserve">Бренд. Фирменный стиль и идеология бренда ОАО «РЖД». </w:t>
      </w:r>
    </w:p>
    <w:p w:rsidR="00BA70A8" w:rsidRP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0A8">
        <w:rPr>
          <w:rFonts w:ascii="Times New Roman" w:hAnsi="Times New Roman" w:cs="Times New Roman"/>
          <w:sz w:val="28"/>
          <w:szCs w:val="28"/>
        </w:rPr>
        <w:t xml:space="preserve">Ценности бренда ОАО «РЖД». Бренд-ориентированное поведение. </w:t>
      </w:r>
    </w:p>
    <w:p w:rsidR="00BA70A8" w:rsidRPr="00BA70A8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0A8">
        <w:rPr>
          <w:rFonts w:ascii="Times New Roman" w:hAnsi="Times New Roman" w:cs="Times New Roman"/>
          <w:sz w:val="28"/>
          <w:szCs w:val="28"/>
        </w:rPr>
        <w:t xml:space="preserve">Модель корпоративных компетенций 5К+Л. </w:t>
      </w:r>
    </w:p>
    <w:p w:rsidR="00BA70A8" w:rsidRPr="001611AE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11AE">
        <w:rPr>
          <w:rFonts w:ascii="Times New Roman" w:hAnsi="Times New Roman" w:cs="Times New Roman"/>
          <w:sz w:val="28"/>
          <w:szCs w:val="28"/>
          <w:highlight w:val="yellow"/>
        </w:rPr>
        <w:t>Корпоративные компетенции начальника пассажирского поезда. Кодекс корпоративной этики.</w:t>
      </w:r>
    </w:p>
    <w:p w:rsidR="00383725" w:rsidRPr="001611AE" w:rsidRDefault="00383725" w:rsidP="000E7B50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11AE">
        <w:rPr>
          <w:rFonts w:ascii="Times New Roman" w:hAnsi="Times New Roman" w:cs="Times New Roman"/>
          <w:sz w:val="28"/>
          <w:szCs w:val="28"/>
          <w:highlight w:val="yellow"/>
        </w:rPr>
        <w:t xml:space="preserve"> Взаимодействие с маломобильными пассажирами.</w:t>
      </w:r>
    </w:p>
    <w:p w:rsidR="00BA70A8" w:rsidRPr="00BA70A8" w:rsidRDefault="00BA70A8" w:rsidP="002D5E90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вопросов к зачету по дисциплине </w:t>
      </w:r>
      <w:r w:rsidRPr="00BA7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Аутсорсинг в пассажирском комплексе </w:t>
      </w:r>
      <w:proofErr w:type="spellStart"/>
      <w:r w:rsidRPr="00BA7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ж.д</w:t>
      </w:r>
      <w:proofErr w:type="spellEnd"/>
      <w:r w:rsidRPr="00BA7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 транспорта</w:t>
      </w:r>
    </w:p>
    <w:p w:rsidR="00DD1E0F" w:rsidRPr="00BA70A8" w:rsidRDefault="00DD1E0F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3877C4" w:rsidRPr="00B35A42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Основные понятия аутсорсинга. Матрица аутсорсинга.</w:t>
      </w:r>
    </w:p>
    <w:p w:rsidR="003877C4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Основы организации </w:t>
      </w:r>
      <w:proofErr w:type="spellStart"/>
      <w:r w:rsidRPr="00B35A42">
        <w:rPr>
          <w:position w:val="0"/>
          <w:szCs w:val="28"/>
        </w:rPr>
        <w:t>аутсорсинговой</w:t>
      </w:r>
      <w:proofErr w:type="spellEnd"/>
      <w:r w:rsidRPr="00B35A42">
        <w:rPr>
          <w:position w:val="0"/>
          <w:szCs w:val="28"/>
        </w:rPr>
        <w:t xml:space="preserve"> деятельности в пассажирском комплексе. </w:t>
      </w:r>
    </w:p>
    <w:p w:rsidR="003877C4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3877C4">
        <w:rPr>
          <w:position w:val="0"/>
          <w:szCs w:val="28"/>
        </w:rPr>
        <w:t xml:space="preserve">Виды деятельности пассажирского комплекса для передачи на аутсорсинг. </w:t>
      </w:r>
    </w:p>
    <w:p w:rsidR="003877C4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3877C4">
        <w:rPr>
          <w:position w:val="0"/>
          <w:szCs w:val="28"/>
        </w:rPr>
        <w:t>Определение набора работ (услуг), выполняемых самостоятельно и с привлечением подрядчиков.</w:t>
      </w:r>
      <w:r>
        <w:rPr>
          <w:position w:val="0"/>
          <w:szCs w:val="28"/>
        </w:rPr>
        <w:t xml:space="preserve"> </w:t>
      </w:r>
    </w:p>
    <w:p w:rsidR="003877C4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3877C4">
        <w:rPr>
          <w:position w:val="0"/>
          <w:szCs w:val="28"/>
        </w:rPr>
        <w:t xml:space="preserve">Критерии поиска и выбора поставщиков услуг. </w:t>
      </w:r>
    </w:p>
    <w:p w:rsidR="003877C4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3877C4">
        <w:rPr>
          <w:position w:val="0"/>
          <w:szCs w:val="28"/>
        </w:rPr>
        <w:t xml:space="preserve">Требования к специализированным организациям. </w:t>
      </w:r>
    </w:p>
    <w:p w:rsidR="003877C4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</w:rPr>
      </w:pPr>
      <w:r w:rsidRPr="003877C4">
        <w:rPr>
          <w:position w:val="0"/>
          <w:szCs w:val="28"/>
        </w:rPr>
        <w:t>Организация контроля за выполнением бизнес-проц</w:t>
      </w:r>
      <w:r>
        <w:rPr>
          <w:position w:val="0"/>
          <w:szCs w:val="28"/>
        </w:rPr>
        <w:t>ессов, переданных на аутсорсинг.</w:t>
      </w:r>
    </w:p>
    <w:p w:rsidR="003877C4" w:rsidRPr="001611AE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Взаимодействие с </w:t>
      </w:r>
      <w:proofErr w:type="spellStart"/>
      <w:r w:rsidRPr="001611AE">
        <w:rPr>
          <w:position w:val="0"/>
          <w:szCs w:val="28"/>
          <w:highlight w:val="yellow"/>
        </w:rPr>
        <w:t>аутстаффинговыми</w:t>
      </w:r>
      <w:proofErr w:type="spellEnd"/>
      <w:r w:rsidRPr="001611AE">
        <w:rPr>
          <w:position w:val="0"/>
          <w:szCs w:val="28"/>
          <w:highlight w:val="yellow"/>
        </w:rPr>
        <w:t xml:space="preserve"> компаниями. </w:t>
      </w:r>
    </w:p>
    <w:p w:rsidR="003877C4" w:rsidRPr="001611AE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>Порядок действий при неудовлетворительном оказании услуг.</w:t>
      </w:r>
    </w:p>
    <w:p w:rsidR="003877C4" w:rsidRPr="001611AE" w:rsidRDefault="003877C4" w:rsidP="000E7B50">
      <w:pPr>
        <w:pStyle w:val="af8"/>
        <w:numPr>
          <w:ilvl w:val="0"/>
          <w:numId w:val="36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>Формы коррупции опасные для общества, государства, бизнеса. Опасность любых форм коррупции в транспортной отрасли.</w:t>
      </w:r>
    </w:p>
    <w:p w:rsidR="00DD1E0F" w:rsidRPr="001611AE" w:rsidRDefault="003877C4" w:rsidP="000E7B50">
      <w:pPr>
        <w:pStyle w:val="ab"/>
        <w:numPr>
          <w:ilvl w:val="0"/>
          <w:numId w:val="36"/>
        </w:numPr>
        <w:rPr>
          <w:rFonts w:ascii="Times New Roman" w:hAnsi="Times New Roman"/>
          <w:szCs w:val="28"/>
          <w:highlight w:val="yellow"/>
        </w:rPr>
      </w:pPr>
      <w:r w:rsidRPr="001611AE">
        <w:rPr>
          <w:rFonts w:ascii="Times New Roman" w:hAnsi="Times New Roman"/>
          <w:szCs w:val="28"/>
          <w:highlight w:val="yellow"/>
        </w:rPr>
        <w:t>Порядок и нормы обеспечения пассажирских вагонов съемным жестким инвентарем, мылом, моющими и дезинфицирующими средствами, туалетной бумагой, уборочным инвентарем, медицинскими укладками для оказания первой помощи согласно распоряжению ОАО «ФПК» от 28.10.2014 г. № 1243р «Об утверждении СТО ФПК 1.21.003-2014 «Стандарт оснащенности вагонов ОАО «ФПК». Требования к оснащенности пассажирских вагонов съемным жестким инвентарем, оборудованием и расходными материалами».</w:t>
      </w:r>
    </w:p>
    <w:p w:rsidR="003877C4" w:rsidRPr="001611AE" w:rsidRDefault="003877C4" w:rsidP="000E7B50">
      <w:pPr>
        <w:pStyle w:val="ab"/>
        <w:numPr>
          <w:ilvl w:val="0"/>
          <w:numId w:val="36"/>
        </w:numPr>
        <w:rPr>
          <w:rFonts w:ascii="Times New Roman" w:hAnsi="Times New Roman"/>
          <w:szCs w:val="28"/>
          <w:highlight w:val="yellow"/>
        </w:rPr>
      </w:pPr>
      <w:r w:rsidRPr="001611AE">
        <w:rPr>
          <w:rFonts w:ascii="Times New Roman" w:hAnsi="Times New Roman"/>
          <w:szCs w:val="28"/>
          <w:highlight w:val="yellow"/>
        </w:rPr>
        <w:t>Нормы оснащенности пассажирских вагонов постельным бельем и спальными принадлежностями в соответствии с распоряжением ОАО «ФПК» от 03.07.2013 г. №819р «Об утверждении СТО ФПК 1.21.002-2013 «Стандарт оснащенности вагонов ОАО «ФПК». Требования к оснащенности пассажирских вагонов съемным мягким имуществом».</w:t>
      </w:r>
    </w:p>
    <w:p w:rsidR="00DD1E0F" w:rsidRDefault="00DD1E0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BA70A8" w:rsidRP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BA7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Информационные технологии в пассажирском комплексе</w:t>
      </w: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Современные информационные системы, действующие в пассажирских вагонах.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Система контроля безопасности и связи пассажирского поезда (СКБ и СПП). 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>Система контроля диагностики управления (СКДУ). Модернизированная автоматизированная система контроля посадки пассажиров (МАСКПП).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lastRenderedPageBreak/>
        <w:t>Система предоставления доступа к сети Интернет и мультимедийному контенту.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>Система видеонаблюдения.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Технические средства сбора и подготовки данных. 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Сети передачи данных и основные понятия технологии передачи информации.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Цифровые системы связи.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Волоконно-оптические линии передачи (ВОЛП).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Спутниковые радионавигационные системы (СРНС).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Вычислительное и телекоммуникационное оборудование.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>Системы и технологии автоматической дистанционной регистрации и обработки данных.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>Автоматизированная система управления АСУ-Л.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Автоматизированная система организации продажи билетов «Экспресс-3». 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Автоматизированная система ведения актов комиссионных месячных осмотров и контроля за устранением неисправностей (АС КМО). 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Понятие АРМ. Области применения и аппаратные средства АРМ.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>Функциональные возможности автоматизированных рабочих мест работников массовых профессий, занятых в пассажирских перевозках.</w:t>
      </w:r>
    </w:p>
    <w:p w:rsidR="00DD1E0F" w:rsidRPr="001611AE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>Автоматизированное рабочее место начальника пассажирского поезда (АРМ ЛНП). Состав аппаратуры АРМ ЛНП. Порядок запуска и управления. АРМ ЛНП: функциональные возможности.  Принцип работы АРМ ЛНП.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Понятие информационные технологии, информационного процесса, информационной системы. 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>Классификация информационных систем. Структура информационного процесса. Временные и качественные характеристики информационных процессов.</w:t>
      </w:r>
    </w:p>
    <w:p w:rsid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>Автоматизированные информационные системы (АИС). Общие принципы их формирования и функционирования.</w:t>
      </w:r>
    </w:p>
    <w:p w:rsidR="00DD1E0F" w:rsidRPr="00DD1E0F" w:rsidRDefault="00DD1E0F" w:rsidP="000E7B50">
      <w:pPr>
        <w:pStyle w:val="af8"/>
        <w:numPr>
          <w:ilvl w:val="0"/>
          <w:numId w:val="37"/>
        </w:numPr>
        <w:rPr>
          <w:position w:val="0"/>
          <w:szCs w:val="28"/>
        </w:rPr>
      </w:pPr>
      <w:r w:rsidRPr="00DD1E0F">
        <w:rPr>
          <w:position w:val="0"/>
          <w:szCs w:val="28"/>
        </w:rPr>
        <w:t>Автоматизированные системы управления (АСУ). Понятие эффективности информационных технологий.</w:t>
      </w:r>
    </w:p>
    <w:p w:rsidR="00DD1E0F" w:rsidRPr="00BA70A8" w:rsidRDefault="00DD1E0F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BA70A8" w:rsidRP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BA70A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Сервис в пассажирских перевозках</w:t>
      </w: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>Корпоративные ценности, нормы и правила поведения работников АО «ФПК».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 xml:space="preserve">Кодекс деловой этики акционерного общества «Федеральная пассажирская компания», его цели и задачи. 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>Ответственность начальника пассажирского поезда за подержание положительного имиджа компании, укрепление её репутации и соблюдение принципов корпоративной культуры.</w:t>
      </w:r>
    </w:p>
    <w:p w:rsid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1E0F">
        <w:rPr>
          <w:rFonts w:ascii="Times New Roman" w:hAnsi="Times New Roman"/>
          <w:bCs/>
          <w:sz w:val="28"/>
          <w:szCs w:val="28"/>
        </w:rPr>
        <w:lastRenderedPageBreak/>
        <w:t xml:space="preserve">Основные виды деятельности компании. Услуги, предоставляемые АО «ФПК». </w:t>
      </w:r>
    </w:p>
    <w:p w:rsid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1E0F">
        <w:rPr>
          <w:rFonts w:ascii="Times New Roman" w:hAnsi="Times New Roman"/>
          <w:bCs/>
          <w:sz w:val="28"/>
          <w:szCs w:val="28"/>
        </w:rPr>
        <w:t>Сервисные центры: назначение и виды предоставляемых услуг.</w:t>
      </w:r>
    </w:p>
    <w:p w:rsid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1E0F">
        <w:rPr>
          <w:rFonts w:ascii="Times New Roman" w:hAnsi="Times New Roman"/>
          <w:bCs/>
          <w:sz w:val="28"/>
          <w:szCs w:val="28"/>
        </w:rPr>
        <w:t xml:space="preserve">Услуги, предоставляемые </w:t>
      </w:r>
      <w:r>
        <w:rPr>
          <w:rFonts w:ascii="Times New Roman" w:hAnsi="Times New Roman"/>
          <w:bCs/>
          <w:sz w:val="28"/>
          <w:szCs w:val="28"/>
        </w:rPr>
        <w:t>в поездах формирования АО «ФПК».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1611AE">
        <w:rPr>
          <w:rFonts w:ascii="Times New Roman" w:hAnsi="Times New Roman"/>
          <w:bCs/>
          <w:sz w:val="28"/>
          <w:szCs w:val="28"/>
          <w:highlight w:val="yellow"/>
        </w:rPr>
        <w:t xml:space="preserve">Миссия АО«ФПК». Политика в области качества. Ценности АО«ФПК». Принципы работы АО «ФПК». 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 xml:space="preserve">«Стратегия развития открытого акционерного общества «Федеральная пассажирская компания» до 2030 года» </w:t>
      </w:r>
      <w:r w:rsidRPr="001611AE">
        <w:rPr>
          <w:rFonts w:ascii="Times New Roman" w:hAnsi="Times New Roman"/>
          <w:bCs/>
          <w:sz w:val="28"/>
          <w:szCs w:val="28"/>
          <w:highlight w:val="yellow"/>
        </w:rPr>
        <w:t>(изучаются на основании актуальных организационно-распорядительных документов).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611AE">
        <w:rPr>
          <w:rFonts w:ascii="Times New Roman" w:hAnsi="Times New Roman"/>
          <w:sz w:val="28"/>
          <w:szCs w:val="28"/>
          <w:highlight w:val="yellow"/>
        </w:rPr>
        <w:t>Требования к обслуживанию пассажиров в поездах категории «</w:t>
      </w:r>
      <w:r w:rsidRPr="001611AE">
        <w:rPr>
          <w:rFonts w:ascii="Times New Roman" w:hAnsi="Times New Roman" w:cs="Times New Roman"/>
          <w:sz w:val="28"/>
          <w:szCs w:val="28"/>
          <w:highlight w:val="yellow"/>
        </w:rPr>
        <w:t xml:space="preserve">фирменный», вагонах класса «Люкс». 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611AE">
        <w:rPr>
          <w:rFonts w:ascii="Times New Roman" w:hAnsi="Times New Roman" w:cs="Times New Roman"/>
          <w:sz w:val="28"/>
          <w:szCs w:val="28"/>
          <w:highlight w:val="yellow"/>
        </w:rPr>
        <w:t>Дополнительные требования к услугам в вагонах международного сообщения.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Передовые технологии качественного сервиса в пассажирских перевозках.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 xml:space="preserve">Координация взаимодействия всех подразделений, участвующих в сервисе, с целью обеспечения гарантированного выполнения условий договоров с пассажирами собственными средствами и с привлечением специализированных предприятий, фирм, компаний.  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Система контроля за качеством сервиса. Номенклатура показателей качества.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Основные направления политики ОАО «РЖД» по обеспечению доступности для маломобильных пассажиров (Стандарт СТО РЖД 03.001-2014, утвержденный Распоряжением ОАО «РЖД» от 24.12.2014 г. № 3102р).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Основные положения. Функциональные и технические требования к пассажирской инфраструктуре: парковка автотранспорта, маршрут без препятствий, зоны обслуживания, пассажирские платформы, информационно-навигационные системы на путях движения маломобильных пассажиров.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Организация обслуживания маломобильных пассажиров. Функциональные и технические требования к подвижному составу. Доступ к зоне предоставления услуг и размещения пассажиров-инвалидов в вагоне. Помощь при посадке в вагон и высадке из вагона. Особенности обслуживания маломобильных пассажиров в пути следования.</w:t>
      </w:r>
    </w:p>
    <w:p w:rsidR="00DD1E0F" w:rsidRPr="001611AE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611AE">
        <w:rPr>
          <w:rFonts w:ascii="Times New Roman" w:eastAsia="Arial Unicode MS" w:hAnsi="Times New Roman" w:cs="Times New Roman"/>
          <w:bCs/>
          <w:sz w:val="28"/>
          <w:szCs w:val="28"/>
          <w:highlight w:val="yellow"/>
        </w:rPr>
        <w:t>Организация посадки маломобильных пассажиров в поезд (изучается в соответствии с Регламентом взаимодействия Центра содействия мобильности ОАО «РЖД» с участниками перевозочного процесса при обслуживании маломобильных пассажиров на железнодорожном транспорте, утвержденным распоряжением ОАО «РЖД» от 24.04.2014 № 1016р).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 xml:space="preserve">Услуги и сервисная деятельность в современном обществе. 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 xml:space="preserve">Задачи транспортного сервиса в пассажирских перевозках. 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Виды и функции сервиса.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lastRenderedPageBreak/>
        <w:t>Место сервиса в транспортном обслуживании населения.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 xml:space="preserve">Требования, которые должны соблюдать компании при предоставлении сервисных услуг. </w:t>
      </w:r>
    </w:p>
    <w:p w:rsidR="00DD1E0F" w:rsidRPr="00DD1E0F" w:rsidRDefault="00DD1E0F" w:rsidP="000E7B50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E0F">
        <w:rPr>
          <w:rFonts w:ascii="Times New Roman" w:hAnsi="Times New Roman" w:cs="Times New Roman"/>
          <w:sz w:val="28"/>
          <w:szCs w:val="28"/>
        </w:rPr>
        <w:t>Перечень сертифицированных и лицензированных сервисных услуг, их коды, количество и сроки выполнения на каждом назначении плана формирования пассажирских поездов (ПФПП) и в целом по пассажирской компании.</w:t>
      </w:r>
    </w:p>
    <w:p w:rsidR="00DD1E0F" w:rsidRPr="00BA70A8" w:rsidRDefault="00DD1E0F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BA70A8" w:rsidRP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t>Перечень вопросов к зачету по дисциплине Охрана труда</w:t>
      </w: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1E0F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Основные причины производственного травматизма. Основные показатели производственного травматизма. Мероприятия по предупреждению травматизма. </w:t>
      </w:r>
    </w:p>
    <w:p w:rsidR="00DD1E0F" w:rsidRDefault="00DD1E0F" w:rsidP="000E7B50">
      <w:pPr>
        <w:pStyle w:val="ad"/>
        <w:numPr>
          <w:ilvl w:val="0"/>
          <w:numId w:val="39"/>
        </w:numPr>
        <w:contextualSpacing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 xml:space="preserve">Понятие о несчастном случае. Условное подразделение несчастных случаев. </w:t>
      </w:r>
    </w:p>
    <w:p w:rsidR="00DD1E0F" w:rsidRPr="00B35A42" w:rsidRDefault="00DD1E0F" w:rsidP="000E7B50">
      <w:pPr>
        <w:pStyle w:val="ad"/>
        <w:numPr>
          <w:ilvl w:val="0"/>
          <w:numId w:val="39"/>
        </w:numPr>
        <w:contextualSpacing/>
        <w:rPr>
          <w:rFonts w:ascii="Times New Roman" w:hAnsi="Times New Roman"/>
          <w:szCs w:val="28"/>
        </w:rPr>
      </w:pPr>
      <w:r w:rsidRPr="00B35A42">
        <w:rPr>
          <w:rFonts w:ascii="Times New Roman" w:hAnsi="Times New Roman"/>
          <w:szCs w:val="28"/>
        </w:rPr>
        <w:t>Понятие о видах происшествий, приводящих к несчастному случаю.</w:t>
      </w:r>
    </w:p>
    <w:p w:rsidR="00DD1E0F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Факторы, влияющие на степень поражения электрическим током. Виды поражений. </w:t>
      </w:r>
    </w:p>
    <w:p w:rsidR="00DD1E0F" w:rsidRPr="00B35A42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Защита от поражения электрическим током. Организационные и технические мероприятия и средства по предупреждению поражения человека электрическим током.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Определение состояния пострадавшего. Освобождение пострадавшего от действия травмирующих факторов.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Оказание первой помощи пострадавшему: при ранении, при кровотечении;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Оказание первой помощи пострадавшему: при переохлаждениях, обморожениях;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Оказание первой помощи пострадавшему: при переломах, вывихах, ушибах и растяжениях;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Оказание первой помощи пострадавшему: при попадании в глаз инородных тел;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Оказание первой помощи пострадавшему: при обмороке, тепловом и солнечном ударах;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Оказание первой помощи пострадавшему: при химических и пищевых отравлениях. </w:t>
      </w:r>
    </w:p>
    <w:p w:rsidR="00DD1E0F" w:rsidRPr="001611AE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  <w:highlight w:val="yellow"/>
        </w:rPr>
      </w:pPr>
      <w:r w:rsidRPr="001611AE">
        <w:rPr>
          <w:position w:val="0"/>
          <w:szCs w:val="28"/>
          <w:highlight w:val="yellow"/>
        </w:rPr>
        <w:t xml:space="preserve">Освобождение пострадавшего от электрического тока в установках напряжением до 1000В и свыше 1000В. </w:t>
      </w:r>
    </w:p>
    <w:p w:rsidR="00DD1E0F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Первая помощь при поражении электрическим током.</w:t>
      </w:r>
    </w:p>
    <w:p w:rsidR="00DD1E0F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Способы переноски и перевозки пострадавшего. </w:t>
      </w:r>
    </w:p>
    <w:p w:rsidR="00DD1E0F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DD1E0F">
        <w:rPr>
          <w:position w:val="0"/>
          <w:szCs w:val="28"/>
        </w:rPr>
        <w:t xml:space="preserve">Содержание аптечек на рабочих местах. </w:t>
      </w:r>
    </w:p>
    <w:p w:rsidR="00DD1E0F" w:rsidRPr="00DD1E0F" w:rsidRDefault="00DD1E0F" w:rsidP="000E7B50">
      <w:pPr>
        <w:pStyle w:val="af8"/>
        <w:numPr>
          <w:ilvl w:val="0"/>
          <w:numId w:val="39"/>
        </w:numPr>
        <w:rPr>
          <w:position w:val="0"/>
          <w:szCs w:val="28"/>
        </w:rPr>
      </w:pPr>
      <w:r w:rsidRPr="00DD1E0F">
        <w:rPr>
          <w:position w:val="0"/>
          <w:szCs w:val="28"/>
        </w:rPr>
        <w:t>Основные правила выполнения искусственного дыхания и непрямого массажа сердца.</w:t>
      </w:r>
    </w:p>
    <w:p w:rsidR="00DD1E0F" w:rsidRPr="00DD1E0F" w:rsidRDefault="00DD1E0F" w:rsidP="000E7B50">
      <w:pPr>
        <w:pStyle w:val="af0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E0F">
        <w:rPr>
          <w:rFonts w:ascii="Times New Roman" w:hAnsi="Times New Roman"/>
          <w:sz w:val="28"/>
          <w:szCs w:val="28"/>
        </w:rPr>
        <w:t xml:space="preserve">Законодательные и нормативные акты, регламентирующие охрану труда РФ. Государственное социальное страхование. </w:t>
      </w:r>
    </w:p>
    <w:p w:rsidR="00DD1E0F" w:rsidRPr="00B35A42" w:rsidRDefault="00DD1E0F" w:rsidP="000E7B50">
      <w:pPr>
        <w:pStyle w:val="af0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B35A42">
        <w:rPr>
          <w:rFonts w:ascii="Times New Roman" w:hAnsi="Times New Roman"/>
          <w:sz w:val="28"/>
          <w:szCs w:val="28"/>
        </w:rPr>
        <w:lastRenderedPageBreak/>
        <w:t xml:space="preserve">Обязанности работодателя и работников в области охраны труда. Ответственность за нарушения законодательства в области охраны труда. </w:t>
      </w:r>
    </w:p>
    <w:p w:rsidR="00DD1E0F" w:rsidRPr="00B35A42" w:rsidRDefault="00DD1E0F" w:rsidP="000E7B50">
      <w:pPr>
        <w:pStyle w:val="af8"/>
        <w:numPr>
          <w:ilvl w:val="0"/>
          <w:numId w:val="39"/>
        </w:numPr>
        <w:ind w:left="1134" w:hanging="425"/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Система стандартов по безопасности труда. Стандарты ОАО «РЖД» и АО «ФПК» в области охраны труда. </w:t>
      </w:r>
    </w:p>
    <w:p w:rsidR="00DD1E0F" w:rsidRPr="00B35A42" w:rsidRDefault="00DD1E0F" w:rsidP="000E7B50">
      <w:pPr>
        <w:pStyle w:val="af8"/>
        <w:numPr>
          <w:ilvl w:val="0"/>
          <w:numId w:val="39"/>
        </w:numPr>
        <w:ind w:left="1134" w:hanging="425"/>
        <w:rPr>
          <w:position w:val="0"/>
          <w:szCs w:val="28"/>
        </w:rPr>
      </w:pPr>
      <w:r w:rsidRPr="00B35A42">
        <w:rPr>
          <w:position w:val="0"/>
          <w:szCs w:val="28"/>
        </w:rPr>
        <w:t>Специальная оценка условий труда. Федеральный закон от 28.12.2013 г. №426-ФЗ «О специальной оценке условий труда».</w:t>
      </w:r>
    </w:p>
    <w:p w:rsidR="00DD1E0F" w:rsidRPr="00B35A42" w:rsidRDefault="00DD1E0F" w:rsidP="000E7B50">
      <w:pPr>
        <w:pStyle w:val="af8"/>
        <w:numPr>
          <w:ilvl w:val="0"/>
          <w:numId w:val="39"/>
        </w:numPr>
        <w:ind w:left="1134" w:hanging="425"/>
        <w:rPr>
          <w:position w:val="0"/>
          <w:szCs w:val="28"/>
        </w:rPr>
      </w:pPr>
      <w:r w:rsidRPr="00B35A42">
        <w:rPr>
          <w:position w:val="0"/>
          <w:szCs w:val="28"/>
        </w:rPr>
        <w:t>СТО «ФПК» 1.15.003-2013 «Система управления охраной труда в акционерном обществе «Федеральная пассажирская компания». Электрическая безопасность. Общие положения».</w:t>
      </w:r>
    </w:p>
    <w:p w:rsidR="00DD1E0F" w:rsidRPr="00B35A42" w:rsidRDefault="00DD1E0F" w:rsidP="000E7B50">
      <w:pPr>
        <w:pStyle w:val="af8"/>
        <w:numPr>
          <w:ilvl w:val="0"/>
          <w:numId w:val="39"/>
        </w:numPr>
        <w:ind w:left="1134" w:hanging="425"/>
        <w:rPr>
          <w:position w:val="0"/>
          <w:szCs w:val="28"/>
        </w:rPr>
      </w:pPr>
      <w:r w:rsidRPr="00B35A42">
        <w:rPr>
          <w:position w:val="0"/>
          <w:szCs w:val="28"/>
        </w:rPr>
        <w:t>Стандарт ОАО «РЖД» – (СТО РЖД 15.013-2015) «Система управления охраной труда в ОАО «РЖД». Электрическая безопасность. Общие положения», утвержденный распоряжением ОАО «РЖД» от 31.12.2015 г. №3182р.</w:t>
      </w:r>
    </w:p>
    <w:p w:rsidR="00DD1E0F" w:rsidRPr="00B35A42" w:rsidRDefault="00DD1E0F" w:rsidP="000E7B50">
      <w:pPr>
        <w:pStyle w:val="af8"/>
        <w:numPr>
          <w:ilvl w:val="0"/>
          <w:numId w:val="39"/>
        </w:numPr>
        <w:ind w:left="1134" w:hanging="567"/>
        <w:rPr>
          <w:position w:val="0"/>
          <w:szCs w:val="28"/>
        </w:rPr>
      </w:pPr>
      <w:r w:rsidRPr="00B35A42">
        <w:rPr>
          <w:position w:val="0"/>
          <w:szCs w:val="28"/>
        </w:rPr>
        <w:t>Методика оказания первой помощи при несчастных случаях на производстве для работников ОАО «РЖД», утв. ОАО «РЖД» 11.12.2013 г.</w:t>
      </w:r>
    </w:p>
    <w:p w:rsidR="00DD1E0F" w:rsidRPr="00BA70A8" w:rsidRDefault="00DD1E0F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BA70A8">
        <w:rPr>
          <w:rFonts w:ascii="Times New Roman" w:hAnsi="Times New Roman"/>
          <w:b/>
          <w:bCs/>
          <w:color w:val="000000"/>
          <w:sz w:val="28"/>
          <w:szCs w:val="28"/>
        </w:rPr>
        <w:t>Техническая эксплуатация железнодорожного транспорта и безопасность движения</w:t>
      </w:r>
    </w:p>
    <w:p w:rsidR="00DD1E0F" w:rsidRDefault="00DD1E0F" w:rsidP="00DD1E0F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D1E0F" w:rsidRPr="00DD1E0F" w:rsidRDefault="00DD1E0F" w:rsidP="000E7B50">
      <w:pPr>
        <w:pStyle w:val="af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D1E0F">
        <w:rPr>
          <w:rFonts w:ascii="Times New Roman" w:hAnsi="Times New Roman"/>
          <w:spacing w:val="-2"/>
          <w:sz w:val="28"/>
          <w:szCs w:val="28"/>
        </w:rPr>
        <w:t xml:space="preserve">Правила технической эксплуатации железных дорог Российской Федерации, утвержденные приказом Минтранса России от 21.12.2010 г. №286 </w:t>
      </w:r>
      <w:r w:rsidRPr="00DD1E0F">
        <w:rPr>
          <w:rFonts w:ascii="Times New Roman" w:hAnsi="Times New Roman"/>
          <w:sz w:val="28"/>
          <w:szCs w:val="28"/>
        </w:rPr>
        <w:t>(в ред. Приказов Минтранса России № 210 от 12.08.2011 г., № 162 от 04.06.2012 г., № 164 от 13.06.2012 г., №57 от 30.03.2015 г., №382 от 25.12.2015 г.);</w:t>
      </w:r>
    </w:p>
    <w:p w:rsidR="00B07E2C" w:rsidRDefault="00DD1E0F" w:rsidP="000E7B50">
      <w:pPr>
        <w:pStyle w:val="ConsPlusNormal"/>
        <w:numPr>
          <w:ilvl w:val="0"/>
          <w:numId w:val="40"/>
        </w:num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35A42">
        <w:rPr>
          <w:rFonts w:ascii="Times New Roman" w:hAnsi="Times New Roman"/>
          <w:spacing w:val="-2"/>
          <w:sz w:val="28"/>
          <w:szCs w:val="28"/>
        </w:rPr>
        <w:t>Инструкция по движению поездов и маневровой работе на железнодорожном транспорте Российской Федерации (Приложение №8 к ПТЭ, утв. приказом Минтранса России от 04.06.2012 № 162).</w:t>
      </w:r>
    </w:p>
    <w:p w:rsidR="00DD1E0F" w:rsidRPr="00B07E2C" w:rsidRDefault="00DD1E0F" w:rsidP="000E7B50">
      <w:pPr>
        <w:pStyle w:val="ConsPlusNormal"/>
        <w:numPr>
          <w:ilvl w:val="0"/>
          <w:numId w:val="40"/>
        </w:numPr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07E2C">
        <w:rPr>
          <w:rFonts w:ascii="Times New Roman" w:hAnsi="Times New Roman"/>
          <w:spacing w:val="-4"/>
          <w:sz w:val="28"/>
          <w:szCs w:val="28"/>
        </w:rPr>
        <w:t xml:space="preserve">Инструкция по сигнализации на железнодорожном транспорте Российской Федерации (Приложение №7 к ПТЭ, утв. приказом Минтранса России от 04.06.2012 № 162). </w:t>
      </w:r>
    </w:p>
    <w:p w:rsidR="00BA70A8" w:rsidRP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70A8" w:rsidRP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t xml:space="preserve">Перечень вопросов к зачету по дисциплине </w:t>
      </w:r>
      <w:r w:rsidRPr="00BA70A8">
        <w:rPr>
          <w:rFonts w:ascii="Times New Roman" w:hAnsi="Times New Roman"/>
          <w:b/>
          <w:bCs/>
          <w:color w:val="000000"/>
          <w:sz w:val="28"/>
          <w:szCs w:val="28"/>
        </w:rPr>
        <w:t>Эксплуатация и ремонт пассажирских вагонов</w:t>
      </w:r>
    </w:p>
    <w:p w:rsidR="00B07E2C" w:rsidRDefault="00B07E2C" w:rsidP="00B07E2C">
      <w:pPr>
        <w:pStyle w:val="af8"/>
        <w:tabs>
          <w:tab w:val="clear" w:pos="4253"/>
          <w:tab w:val="left" w:pos="1843"/>
        </w:tabs>
        <w:ind w:firstLine="709"/>
        <w:rPr>
          <w:position w:val="0"/>
          <w:szCs w:val="28"/>
        </w:rPr>
      </w:pPr>
    </w:p>
    <w:p w:rsidR="00B07E2C" w:rsidRPr="00B35A42" w:rsidRDefault="00B07E2C" w:rsidP="000E7B50">
      <w:pPr>
        <w:pStyle w:val="af8"/>
        <w:numPr>
          <w:ilvl w:val="0"/>
          <w:numId w:val="41"/>
        </w:numPr>
        <w:tabs>
          <w:tab w:val="clear" w:pos="4253"/>
          <w:tab w:val="left" w:pos="1843"/>
        </w:tabs>
        <w:rPr>
          <w:position w:val="0"/>
          <w:szCs w:val="28"/>
        </w:rPr>
      </w:pPr>
      <w:r w:rsidRPr="00B35A42">
        <w:rPr>
          <w:position w:val="0"/>
          <w:szCs w:val="28"/>
        </w:rPr>
        <w:t>Устройство пассажирских вагонов.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Типы пассажирских вагонов, их основные характеристики. 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Знаки и надписи, наносимые снаружи и внутри пассажирских вагонов.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Внутреннее оборудование пассажирских вагонов, эксплуатируемых в пассажирских поездах формирования АО «ФПК».   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Техническое обслуживание внутреннего оборудования пассажирского вагона и обеспечение его сохранности. 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lastRenderedPageBreak/>
        <w:t>Система управления и диагностики состояния оборудования пассажирского вагона; аудио-, видео-, информационная система.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strike/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Ходовые части пассажирских вагонов, эксплуатируемых в пассажирских поездах формирования АО «ФПК». 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Колесные пары, их элементы и размеры. Неисправности колесных пар, виды и сроки их освидетельствования.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>Буксы, их назначение и устройство.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 xml:space="preserve">Особенности конструкции тележек пассажирских вагонов с люлечным и </w:t>
      </w:r>
      <w:proofErr w:type="spellStart"/>
      <w:r w:rsidRPr="00F25EAA">
        <w:rPr>
          <w:rFonts w:ascii="Times New Roman" w:hAnsi="Times New Roman"/>
          <w:szCs w:val="28"/>
          <w:highlight w:val="yellow"/>
        </w:rPr>
        <w:t>безлюлечным</w:t>
      </w:r>
      <w:proofErr w:type="spellEnd"/>
      <w:r w:rsidRPr="00F25EAA">
        <w:rPr>
          <w:rFonts w:ascii="Times New Roman" w:hAnsi="Times New Roman"/>
          <w:szCs w:val="28"/>
          <w:highlight w:val="yellow"/>
        </w:rPr>
        <w:t xml:space="preserve"> подвешиванием, обеспечивающих эксплуатацию вагонов со скоростями движения до 160 км/ч и до 200 км/ч. </w:t>
      </w:r>
    </w:p>
    <w:p w:rsidR="00B07E2C" w:rsidRPr="00B35A42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Неисправности тележек, с которыми запрещается постановка и следование вагонов в поезде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Особенности конструкции кузова пассажирских вагонов и его технический осмотр. </w:t>
      </w:r>
    </w:p>
    <w:p w:rsidR="00B07E2C" w:rsidRPr="00B35A42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 xml:space="preserve">Ударно-тяговые приборы пассажирских вагонов. Конструкция автосцепки СА-3 и </w:t>
      </w:r>
      <w:proofErr w:type="spellStart"/>
      <w:r w:rsidRPr="00B35A42">
        <w:rPr>
          <w:rFonts w:ascii="Times New Roman" w:hAnsi="Times New Roman"/>
          <w:szCs w:val="28"/>
        </w:rPr>
        <w:t>беззазорного</w:t>
      </w:r>
      <w:proofErr w:type="spellEnd"/>
      <w:r w:rsidRPr="00B35A42">
        <w:rPr>
          <w:rFonts w:ascii="Times New Roman" w:hAnsi="Times New Roman"/>
          <w:szCs w:val="28"/>
        </w:rPr>
        <w:t xml:space="preserve"> сцепного устройства БСУ-3.</w:t>
      </w:r>
    </w:p>
    <w:p w:rsidR="00B07E2C" w:rsidRPr="00B35A42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 xml:space="preserve">Переходные площадки пассажирских вагонов. Термоизоляция и новая конструкция </w:t>
      </w:r>
      <w:proofErr w:type="spellStart"/>
      <w:r w:rsidRPr="00B35A42">
        <w:rPr>
          <w:rFonts w:ascii="Times New Roman" w:hAnsi="Times New Roman"/>
          <w:szCs w:val="28"/>
        </w:rPr>
        <w:t>межвагонных</w:t>
      </w:r>
      <w:proofErr w:type="spellEnd"/>
      <w:r w:rsidRPr="00B35A42">
        <w:rPr>
          <w:rFonts w:ascii="Times New Roman" w:hAnsi="Times New Roman"/>
          <w:szCs w:val="28"/>
        </w:rPr>
        <w:t xml:space="preserve"> переходов.</w:t>
      </w:r>
    </w:p>
    <w:p w:rsidR="00B07E2C" w:rsidRPr="00B35A42" w:rsidRDefault="00B07E2C" w:rsidP="000E7B50">
      <w:pPr>
        <w:pStyle w:val="ConsPlusNormal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A42">
        <w:rPr>
          <w:rFonts w:ascii="Times New Roman" w:hAnsi="Times New Roman" w:cs="Times New Roman"/>
          <w:sz w:val="28"/>
          <w:szCs w:val="28"/>
        </w:rPr>
        <w:t>Тормозное оборудование пассажирских вагонов; его назначение и расположение на вагоне.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Приводы подвагонных генераторов; назначение, типы, устройство, их содержание и эксплуатация. </w:t>
      </w:r>
    </w:p>
    <w:p w:rsidR="00B07E2C" w:rsidRPr="00B35A42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B35A42">
        <w:rPr>
          <w:rFonts w:ascii="Times New Roman" w:hAnsi="Times New Roman"/>
          <w:szCs w:val="28"/>
        </w:rPr>
        <w:t>Уход за редукторами, карданными валами и муфтами сцепления. Смазка. Требования, предъявляемые к маслам; их хранение.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>Порядок комплектации клиновых ремней, их замена.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>Общая характеристика систем отопления пассажирских вагонов нового поколения.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Водоснабжение вагонов. Комбинированный кипятильник непрерывного действия. Термоэлектрический охладитель питьевой воды.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Устройство систем горячего водоснабжения в современных пассажирских вагонах разных типов. Неисправности в системе горячего водоснабжения, их устранение. 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 Экологически чистые туалетные комплексы. Туалетные помещения пассажирских вагонов нового поколения. Биотуалеты, вакуумные туалеты различных модификаций. 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Котлы отопления пассажирских вагонов, работающие на </w:t>
      </w:r>
      <w:proofErr w:type="spellStart"/>
      <w:r w:rsidRPr="00F25EAA">
        <w:rPr>
          <w:position w:val="0"/>
          <w:szCs w:val="28"/>
          <w:highlight w:val="yellow"/>
        </w:rPr>
        <w:t>пеллетном</w:t>
      </w:r>
      <w:proofErr w:type="spellEnd"/>
      <w:r w:rsidRPr="00F25EAA">
        <w:rPr>
          <w:position w:val="0"/>
          <w:szCs w:val="28"/>
          <w:highlight w:val="yellow"/>
        </w:rPr>
        <w:t xml:space="preserve"> топливе. Конструкция, режим работы.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b/>
          <w:bCs/>
          <w:color w:val="000000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>Системы низковольтного электрооборудования вагонов различных типов.</w:t>
      </w:r>
    </w:p>
    <w:p w:rsidR="00B07E2C" w:rsidRPr="00F25EAA" w:rsidRDefault="00B07E2C" w:rsidP="000E7B50">
      <w:pPr>
        <w:pStyle w:val="ConsPlusNormal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EAA">
        <w:rPr>
          <w:rFonts w:ascii="Times New Roman" w:hAnsi="Times New Roman" w:cs="Times New Roman"/>
          <w:sz w:val="28"/>
          <w:szCs w:val="28"/>
          <w:highlight w:val="yellow"/>
        </w:rPr>
        <w:t xml:space="preserve">Системы питания высоковольтного оборудования от контактного провода постоянного и переменного тока. 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>Комплекс электроснабжения и расположение электрооборудования в пассажирском вагоне. Генераторы синхронные</w:t>
      </w:r>
    </w:p>
    <w:p w:rsidR="00B07E2C" w:rsidRPr="00F25EAA" w:rsidRDefault="00B07E2C" w:rsidP="000E7B50">
      <w:pPr>
        <w:pStyle w:val="ConsPlusNormal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EA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Типы вагонных аккумуляторных батарей, их назначение и расположение.</w:t>
      </w:r>
    </w:p>
    <w:p w:rsidR="00B07E2C" w:rsidRPr="00F25EAA" w:rsidRDefault="00B07E2C" w:rsidP="000E7B50">
      <w:pPr>
        <w:pStyle w:val="ad"/>
        <w:numPr>
          <w:ilvl w:val="0"/>
          <w:numId w:val="41"/>
        </w:numPr>
        <w:contextualSpacing/>
        <w:rPr>
          <w:rFonts w:ascii="Times New Roman" w:hAnsi="Times New Roman"/>
          <w:szCs w:val="28"/>
          <w:highlight w:val="yellow"/>
        </w:rPr>
      </w:pPr>
      <w:r w:rsidRPr="00F25EAA">
        <w:rPr>
          <w:rFonts w:ascii="Times New Roman" w:hAnsi="Times New Roman"/>
          <w:szCs w:val="28"/>
          <w:highlight w:val="yellow"/>
        </w:rPr>
        <w:t xml:space="preserve">Назначение, места расположения и работа регулятора напряжения генератора. </w:t>
      </w:r>
    </w:p>
    <w:p w:rsidR="00B07E2C" w:rsidRPr="00F25EAA" w:rsidRDefault="00B07E2C" w:rsidP="000E7B50">
      <w:pPr>
        <w:pStyle w:val="ConsPlusCell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 w:rsidRPr="00F25EAA">
        <w:rPr>
          <w:rFonts w:ascii="Times New Roman" w:hAnsi="Times New Roman" w:cs="Times New Roman"/>
          <w:sz w:val="28"/>
          <w:szCs w:val="28"/>
          <w:highlight w:val="yellow"/>
        </w:rPr>
        <w:t>Устройство и принцип действия радиооборудования в пассажирских вагонах.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Правила безопасности при работе на крыше, под вагоном; при работе с междувагонными соединениями и преобразователями.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Виды освещения. Нормы освещенности. Напряжение и частота тока в люминесцентном освещении.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Работа аварийного энергоснабжения. Узлы аварийного электроснабжения. Порядок его включения. Междувагонные низковольтные соединения.  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Лицевые панели распределительных щитов и шкафов. Приборы управления и защиты, установленные на них.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Модели кондиционеров, установленные в пассажирских вагонах нового поколения.</w:t>
      </w:r>
    </w:p>
    <w:p w:rsidR="00B07E2C" w:rsidRPr="00B35A42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</w:rPr>
      </w:pPr>
      <w:r w:rsidRPr="00B35A42">
        <w:rPr>
          <w:position w:val="0"/>
          <w:szCs w:val="28"/>
        </w:rPr>
        <w:t>Техническое обслуживание ТО-1. Визуальный осмотр подвагонного высоковольтного оборудования вагона (</w:t>
      </w:r>
      <w:proofErr w:type="spellStart"/>
      <w:r w:rsidRPr="00B35A42">
        <w:rPr>
          <w:position w:val="0"/>
          <w:szCs w:val="28"/>
        </w:rPr>
        <w:t>межвагонные</w:t>
      </w:r>
      <w:proofErr w:type="spellEnd"/>
      <w:r w:rsidRPr="00B35A42">
        <w:rPr>
          <w:position w:val="0"/>
          <w:szCs w:val="28"/>
        </w:rPr>
        <w:t xml:space="preserve"> соединения, высоковольтный ящик, заземление).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Техника безопасности и пожарной безопасности при эксплуатации электрооборудования.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ind w:left="1134" w:hanging="425"/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Правила эксплуатации электрооборудования, кипятильников и других потребителей электроэнергии.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ind w:left="1134" w:hanging="425"/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Осмотр и ремонт приборов аварийного электроснабжения</w:t>
      </w:r>
    </w:p>
    <w:p w:rsidR="00B07E2C" w:rsidRPr="00F25EAA" w:rsidRDefault="00B07E2C" w:rsidP="000E7B50">
      <w:pPr>
        <w:pStyle w:val="af8"/>
        <w:numPr>
          <w:ilvl w:val="0"/>
          <w:numId w:val="41"/>
        </w:numPr>
        <w:ind w:left="1134" w:hanging="425"/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Неисправности радиооборудования; их обнаружение и устранение. Радиопомехи и их устранение. </w:t>
      </w:r>
    </w:p>
    <w:p w:rsidR="00B07E2C" w:rsidRPr="00F25EAA" w:rsidRDefault="00B07E2C" w:rsidP="000E7B50">
      <w:pPr>
        <w:pStyle w:val="ConsPlusNormal"/>
        <w:numPr>
          <w:ilvl w:val="0"/>
          <w:numId w:val="41"/>
        </w:numPr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EAA">
        <w:rPr>
          <w:rFonts w:ascii="Times New Roman" w:hAnsi="Times New Roman" w:cs="Times New Roman"/>
          <w:sz w:val="28"/>
          <w:szCs w:val="28"/>
          <w:highlight w:val="yellow"/>
        </w:rPr>
        <w:t>Система контроля температуры нагрева букс (СКНБ); устройство и назначение. Порядок наблюдения за СКНБ. Устройство системы пожарной сигнализации</w:t>
      </w:r>
    </w:p>
    <w:p w:rsid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A70A8" w:rsidRPr="00BA70A8" w:rsidRDefault="00BA70A8" w:rsidP="00BA70A8">
      <w:pPr>
        <w:tabs>
          <w:tab w:val="left" w:pos="-2127"/>
          <w:tab w:val="left" w:pos="142"/>
        </w:tabs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70A8">
        <w:rPr>
          <w:rFonts w:ascii="Times New Roman" w:hAnsi="Times New Roman"/>
          <w:b/>
          <w:bCs/>
          <w:sz w:val="28"/>
          <w:szCs w:val="28"/>
        </w:rPr>
        <w:t>Перечень вопросов к зачету по дисциплине</w:t>
      </w:r>
      <w:r w:rsidRPr="00BA70A8">
        <w:rPr>
          <w:rFonts w:ascii="Times New Roman" w:hAnsi="Times New Roman"/>
          <w:b/>
          <w:sz w:val="28"/>
          <w:szCs w:val="28"/>
        </w:rPr>
        <w:t xml:space="preserve"> Правила перевозок и тарифы в пассажирских сообщениях</w:t>
      </w:r>
    </w:p>
    <w:p w:rsidR="00BA70A8" w:rsidRDefault="00BA70A8" w:rsidP="002D5E90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Виды проездных документов беспересадочных и транзитных пассажиров. Единые билеты прямого смешанного сообщения. Проездные документы АСУ «Экспресс-З».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Формы льготного и бесплатного проезда. Воинские проездные документы. Служебные билеты. Особые условия пассажирских перевозок. </w:t>
      </w:r>
    </w:p>
    <w:p w:rsidR="00B07E2C" w:rsidRPr="00F25EAA" w:rsidRDefault="00B07E2C" w:rsidP="000E7B50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5EAA">
        <w:rPr>
          <w:rFonts w:ascii="Times New Roman" w:hAnsi="Times New Roman"/>
          <w:sz w:val="28"/>
          <w:szCs w:val="28"/>
          <w:highlight w:val="yellow"/>
        </w:rPr>
        <w:t xml:space="preserve">Порядок оформления и возврата билетов; компостирование; сроки годности. Остановка с продлением срока годности билета. </w:t>
      </w:r>
    </w:p>
    <w:p w:rsidR="00B07E2C" w:rsidRPr="00F25EAA" w:rsidRDefault="00B07E2C" w:rsidP="000E7B50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5EAA">
        <w:rPr>
          <w:rFonts w:ascii="Times New Roman" w:hAnsi="Times New Roman"/>
          <w:sz w:val="28"/>
          <w:szCs w:val="28"/>
          <w:highlight w:val="yellow"/>
        </w:rPr>
        <w:t>Условия проезда детей.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lastRenderedPageBreak/>
        <w:t xml:space="preserve">Услуга «электронный билет». Услуга электронной регистрации. Регистрация пассажиров, оформивших электронные билеты на веб-ресурсе. 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Регистрация пассажиров, оформивших электронные билеты, с выдачей посадочного купона в билетных кассах и ТТС (ТТР). Порядок организации посадки пассажиров с электронными билетами (изучается на основании распоряжения ОАО «ФПК» от 14.11.2013 г. № 1382р).</w:t>
      </w:r>
    </w:p>
    <w:p w:rsidR="00B07E2C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Основные типы программно-аппаратных средств организации посадки пассажиров. 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Технология посадки пассажиров в поезд с использованием УКЭБ. Общие положения функционирования мобильного устройства. Подготовка мобильного устройства к работе. 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 xml:space="preserve">Проверка легитимности электронных билетов. Проверка легитимности электронных билетов в беспересадочном вагоне. Загрузка ключевой информации. Журнал событий. </w:t>
      </w:r>
    </w:p>
    <w:p w:rsidR="00B07E2C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</w:rPr>
      </w:pPr>
      <w:r w:rsidRPr="00B35A42">
        <w:rPr>
          <w:position w:val="0"/>
          <w:szCs w:val="28"/>
        </w:rPr>
        <w:t xml:space="preserve">Порядок эксплуатации программно-аппаратных средств при организации посадки пассажиров. 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Порядок посадки пассажиров при неисправности программно-аппаратных средств контроля проездных документов.</w:t>
      </w:r>
    </w:p>
    <w:p w:rsidR="00B07E2C" w:rsidRPr="00F25EAA" w:rsidRDefault="00B07E2C" w:rsidP="000E7B50">
      <w:pPr>
        <w:pStyle w:val="af0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5EAA">
        <w:rPr>
          <w:rFonts w:ascii="Times New Roman" w:hAnsi="Times New Roman"/>
          <w:sz w:val="28"/>
          <w:szCs w:val="28"/>
          <w:highlight w:val="yellow"/>
        </w:rPr>
        <w:t xml:space="preserve">Перечень документов, удостоверяющих личность пассажира, на основании которых оформляется проездной документ, осуществляется посадка в поезд. 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Проездные билеты в международном сообщении: купонные книжки, плацкарты, доплатные квитанции.</w:t>
      </w:r>
    </w:p>
    <w:p w:rsidR="00B07E2C" w:rsidRPr="00F25EAA" w:rsidRDefault="00B07E2C" w:rsidP="000E7B50">
      <w:pPr>
        <w:pStyle w:val="af8"/>
        <w:numPr>
          <w:ilvl w:val="0"/>
          <w:numId w:val="42"/>
        </w:numPr>
        <w:rPr>
          <w:position w:val="0"/>
          <w:szCs w:val="28"/>
          <w:highlight w:val="yellow"/>
        </w:rPr>
      </w:pPr>
      <w:r w:rsidRPr="00F25EAA">
        <w:rPr>
          <w:position w:val="0"/>
          <w:szCs w:val="28"/>
          <w:highlight w:val="yellow"/>
        </w:rPr>
        <w:t>Документы на следование специальных вагонов: почтовых, служебных, арендованных вагонов, вагонов-ресторанов.</w:t>
      </w:r>
    </w:p>
    <w:p w:rsidR="00B07E2C" w:rsidRDefault="00B07E2C" w:rsidP="002D5E90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0C4563" w:rsidRDefault="000C4563" w:rsidP="002D5E90">
      <w:pPr>
        <w:tabs>
          <w:tab w:val="left" w:pos="-2127"/>
          <w:tab w:val="left" w:pos="142"/>
        </w:tabs>
        <w:spacing w:after="0" w:line="240" w:lineRule="auto"/>
        <w:ind w:firstLine="540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br w:type="page"/>
      </w:r>
    </w:p>
    <w:p w:rsidR="00C73792" w:rsidRDefault="00C73792" w:rsidP="00C73792">
      <w:pPr>
        <w:widowControl w:val="0"/>
        <w:tabs>
          <w:tab w:val="left" w:pos="-2127"/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2D5E90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для квалификационного экзамена</w:t>
      </w:r>
    </w:p>
    <w:p w:rsidR="00C73792" w:rsidRDefault="00C73792" w:rsidP="00C73792">
      <w:pPr>
        <w:pStyle w:val="af8"/>
        <w:ind w:left="540" w:firstLine="0"/>
        <w:rPr>
          <w:position w:val="0"/>
          <w:szCs w:val="28"/>
        </w:rPr>
      </w:pP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proofErr w:type="spellStart"/>
      <w:r w:rsidRPr="00137DDE">
        <w:rPr>
          <w:position w:val="0"/>
          <w:szCs w:val="28"/>
        </w:rPr>
        <w:t>бязанности</w:t>
      </w:r>
      <w:proofErr w:type="spellEnd"/>
      <w:r w:rsidRPr="00137DDE">
        <w:rPr>
          <w:position w:val="0"/>
          <w:szCs w:val="28"/>
        </w:rPr>
        <w:t xml:space="preserve"> субъекта транспортной инфраструктуры (перевозчика) в области ОТБ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Порядок реагирования на подготовку к совершению АНВ или совершение АНВ в отношении ТС, а также порядок действий работников поездной бригады по обеспечению безопасности пассажиров, включая действия при введении повышенных уровней по транспортной безопасности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Обеспечение транспортной безопасности в пассажирском поезде начальником поезда, проводником пассажирского вагона, поездным электромехаником, директором вагона-ресторана, приемосдатчиком груза и </w:t>
      </w:r>
      <w:proofErr w:type="spellStart"/>
      <w:r w:rsidRPr="00137DDE">
        <w:rPr>
          <w:position w:val="0"/>
          <w:szCs w:val="28"/>
        </w:rPr>
        <w:t>грузобагажа</w:t>
      </w:r>
      <w:proofErr w:type="spellEnd"/>
      <w:r w:rsidRPr="00137DDE">
        <w:rPr>
          <w:position w:val="0"/>
          <w:szCs w:val="28"/>
        </w:rPr>
        <w:t xml:space="preserve">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Порядок действий начальника поезда и работников поездной бригады: при поступлении информации об угрозах совершения и о совершении АНВ;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Порядок действий начальника поезда и работников поездной бригады: при поступлении информации об обнаружении в пассажирском поезде подозрительных предметов;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Порядок действий начальника поезда и работников поездной бригады: при получении информации о размещении в пассажирском поезде взрывных устройств (взрывчатых веществ);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Порядок действий начальника поезда и работников поездной бригады: при взрыве или пожаре в пассажирском поезде;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Порядок действий начальника поезда и работников поездной бригады: при совершении захвата заложников в пассажирском поезде;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Порядок действий начальника поезда и работников поездной бригады: при поражении пассажирского поезда опасными химическими, радиоактивными или биологическими веществами;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Порядок действий начальника поезда и работников поездной бригады: порядок предоставления начальником поезда сведений об угрозах совершения АНВ, в том числе, которые поступили анонимно.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</w:t>
      </w:r>
      <w:proofErr w:type="gramStart"/>
      <w:r w:rsidRPr="00137DDE">
        <w:rPr>
          <w:position w:val="0"/>
          <w:szCs w:val="28"/>
        </w:rPr>
        <w:t xml:space="preserve"> .</w:t>
      </w:r>
      <w:proofErr w:type="gramEnd"/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Виды связи, применяемые </w:t>
      </w:r>
      <w:proofErr w:type="gramStart"/>
      <w:r w:rsidRPr="00137DDE">
        <w:rPr>
          <w:position w:val="0"/>
          <w:szCs w:val="28"/>
        </w:rPr>
        <w:t>на</w:t>
      </w:r>
      <w:proofErr w:type="gramEnd"/>
      <w:r w:rsidRPr="00137DDE">
        <w:rPr>
          <w:position w:val="0"/>
          <w:szCs w:val="28"/>
        </w:rPr>
        <w:t xml:space="preserve"> ТС </w:t>
      </w:r>
      <w:proofErr w:type="gramStart"/>
      <w:r w:rsidRPr="00137DDE">
        <w:rPr>
          <w:position w:val="0"/>
          <w:szCs w:val="28"/>
        </w:rPr>
        <w:t>в</w:t>
      </w:r>
      <w:proofErr w:type="gramEnd"/>
      <w:r w:rsidRPr="00137DDE">
        <w:rPr>
          <w:position w:val="0"/>
          <w:szCs w:val="28"/>
        </w:rPr>
        <w:t xml:space="preserve"> целях обеспечения ТБ.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Порядок информирования об угрозах совершения и/или о совершении актов незаконного вмешательства (далее – АНВ) в пассажирских поездах</w:t>
      </w:r>
      <w:proofErr w:type="gramStart"/>
      <w:r w:rsidRPr="00137DDE">
        <w:rPr>
          <w:position w:val="0"/>
          <w:szCs w:val="28"/>
        </w:rPr>
        <w:t>.</w:t>
      </w:r>
      <w:proofErr w:type="gramEnd"/>
      <w:r w:rsidRPr="00137DDE">
        <w:rPr>
          <w:position w:val="0"/>
          <w:szCs w:val="28"/>
        </w:rPr>
        <w:t xml:space="preserve"> </w:t>
      </w:r>
      <w:proofErr w:type="gramStart"/>
      <w:r w:rsidRPr="00137DDE">
        <w:rPr>
          <w:position w:val="0"/>
          <w:szCs w:val="28"/>
        </w:rPr>
        <w:t>а</w:t>
      </w:r>
      <w:proofErr w:type="gramEnd"/>
      <w:r w:rsidRPr="00137DDE">
        <w:rPr>
          <w:position w:val="0"/>
          <w:szCs w:val="28"/>
        </w:rPr>
        <w:t xml:space="preserve"> также об анонимной информации об этих угрозах.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Принципы организации пассажирских перевозок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Миссия, ведение и система базовых ценностей ФПК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Классификация пассажирских поездов дальнего следования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>Схема и композиция составов поездов дальнего сообщения.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Технология обработки пассажирских поездов.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lastRenderedPageBreak/>
        <w:t>Технология обработки транзитного пассажирского поезда без смены локомотива.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Технология обработки транзитного пассажирского поезда со сменой локомотива.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Технология обработки транзитного пассажирского поезда с прицепкой (отцепкой) группы вагонов.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Подготовка и экипировка пассажирских составов в рейс.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Подача состава пассажирского поезда в парк приема с выгрузкой мусора и экипировкой топливом.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Санитарно-эпидемиологический контроль и санитарная обработка вагонов состава пассажирского поезда.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Прохождение состава пассажирского поезда через вагономоечный комплекс.</w:t>
      </w:r>
    </w:p>
    <w:p w:rsidR="00C26209" w:rsidRPr="00137DDE" w:rsidRDefault="00C26209" w:rsidP="00C26209">
      <w:pPr>
        <w:numPr>
          <w:ilvl w:val="0"/>
          <w:numId w:val="43"/>
        </w:numPr>
        <w:tabs>
          <w:tab w:val="left" w:pos="-2127"/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37DDE">
        <w:rPr>
          <w:rFonts w:ascii="Times New Roman" w:hAnsi="Times New Roman"/>
          <w:sz w:val="28"/>
          <w:szCs w:val="28"/>
          <w:lang w:eastAsia="en-US"/>
        </w:rPr>
        <w:t>Технология производства маневров по переформированию составов пассажирских поездов.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tabs>
          <w:tab w:val="left" w:pos="-2127"/>
          <w:tab w:val="left" w:pos="142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137DDE">
        <w:rPr>
          <w:rFonts w:ascii="Times New Roman" w:hAnsi="Times New Roman"/>
          <w:snapToGrid w:val="0"/>
          <w:sz w:val="28"/>
          <w:szCs w:val="28"/>
        </w:rPr>
        <w:t xml:space="preserve"> Разъезды, их назначения и основные устройства, Обгонные пункты, их назначение, основные устройства.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tabs>
          <w:tab w:val="left" w:pos="-2127"/>
          <w:tab w:val="left" w:pos="142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137DDE">
        <w:rPr>
          <w:rFonts w:ascii="Times New Roman" w:hAnsi="Times New Roman"/>
          <w:snapToGrid w:val="0"/>
          <w:sz w:val="28"/>
          <w:szCs w:val="28"/>
        </w:rPr>
        <w:t xml:space="preserve"> Назначение промежуточных станций, их классификация, основные устройства и размещение на сети железных дорог.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tabs>
          <w:tab w:val="left" w:pos="-2127"/>
          <w:tab w:val="left" w:pos="142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137DDE">
        <w:rPr>
          <w:rFonts w:ascii="Times New Roman" w:hAnsi="Times New Roman"/>
          <w:snapToGrid w:val="0"/>
          <w:sz w:val="28"/>
          <w:szCs w:val="28"/>
        </w:rPr>
        <w:t>Пограничные станции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tabs>
          <w:tab w:val="left" w:pos="-2127"/>
          <w:tab w:val="left" w:pos="142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137DDE">
        <w:rPr>
          <w:rFonts w:ascii="Times New Roman" w:hAnsi="Times New Roman"/>
          <w:snapToGrid w:val="0"/>
          <w:sz w:val="28"/>
          <w:szCs w:val="28"/>
        </w:rPr>
        <w:t xml:space="preserve"> Понятие о железнодорожном и транспортном узле.</w:t>
      </w:r>
    </w:p>
    <w:p w:rsidR="00C26209" w:rsidRPr="00137DDE" w:rsidRDefault="00C26209" w:rsidP="00C26209">
      <w:pPr>
        <w:pStyle w:val="25"/>
        <w:numPr>
          <w:ilvl w:val="0"/>
          <w:numId w:val="43"/>
        </w:numPr>
        <w:spacing w:after="0" w:line="240" w:lineRule="auto"/>
        <w:ind w:left="426"/>
        <w:jc w:val="both"/>
        <w:rPr>
          <w:sz w:val="28"/>
          <w:szCs w:val="28"/>
        </w:rPr>
      </w:pPr>
      <w:proofErr w:type="gramStart"/>
      <w:r w:rsidRPr="00137DDE">
        <w:rPr>
          <w:sz w:val="28"/>
          <w:szCs w:val="28"/>
        </w:rPr>
        <w:t>Неблагоприятные условия транспортной деятельности: высокая или низкая скорость, ограничение видимости, работа в ночное время, навязанный темп, внезапность, дефицит времени, избыток или недостаток информации, перегрузки, однообразие, ограничение подвижности, нарушение биологических ритмов, шум, вибрация, качка, риск, ответственность и т.д.</w:t>
      </w:r>
      <w:proofErr w:type="gramEnd"/>
      <w:r w:rsidRPr="00137DDE">
        <w:rPr>
          <w:sz w:val="28"/>
          <w:szCs w:val="28"/>
        </w:rPr>
        <w:t xml:space="preserve"> Деятельность в экстремальных ситуациях. </w:t>
      </w:r>
    </w:p>
    <w:p w:rsidR="00C26209" w:rsidRPr="00137DDE" w:rsidRDefault="00C26209" w:rsidP="00C26209">
      <w:pPr>
        <w:pStyle w:val="25"/>
        <w:numPr>
          <w:ilvl w:val="0"/>
          <w:numId w:val="43"/>
        </w:numPr>
        <w:tabs>
          <w:tab w:val="left" w:pos="0"/>
        </w:tabs>
        <w:spacing w:after="0" w:line="240" w:lineRule="auto"/>
        <w:ind w:left="426"/>
        <w:jc w:val="both"/>
        <w:rPr>
          <w:sz w:val="28"/>
          <w:szCs w:val="28"/>
        </w:rPr>
      </w:pPr>
      <w:r w:rsidRPr="00137DDE">
        <w:rPr>
          <w:sz w:val="28"/>
          <w:szCs w:val="28"/>
        </w:rPr>
        <w:t>Понятия эргономики, психологии труда и инженерной психологии.</w:t>
      </w:r>
    </w:p>
    <w:p w:rsidR="00C26209" w:rsidRPr="00137DDE" w:rsidRDefault="00C26209" w:rsidP="00C26209">
      <w:pPr>
        <w:pStyle w:val="25"/>
        <w:numPr>
          <w:ilvl w:val="0"/>
          <w:numId w:val="43"/>
        </w:numPr>
        <w:tabs>
          <w:tab w:val="left" w:pos="0"/>
        </w:tabs>
        <w:spacing w:after="0" w:line="240" w:lineRule="auto"/>
        <w:ind w:left="426"/>
        <w:jc w:val="both"/>
        <w:rPr>
          <w:sz w:val="28"/>
          <w:szCs w:val="28"/>
        </w:rPr>
      </w:pPr>
      <w:r w:rsidRPr="00137DDE">
        <w:rPr>
          <w:color w:val="222222"/>
          <w:sz w:val="28"/>
          <w:szCs w:val="28"/>
          <w:shd w:val="clear" w:color="auto" w:fill="FFFFFF"/>
        </w:rPr>
        <w:t>Конфликтные ситуации и методы выхода из них.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 xml:space="preserve">Трудовая мотивация и принципы эффективного мотивирования.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 xml:space="preserve"> Лояльность персонала, проявления, последствия и причины нелояльного поведения.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Персональная эффективность и эффективное руководство командой.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37DDE">
        <w:rPr>
          <w:rFonts w:ascii="Times New Roman" w:hAnsi="Times New Roman"/>
          <w:color w:val="000000"/>
          <w:sz w:val="28"/>
          <w:szCs w:val="28"/>
        </w:rPr>
        <w:t xml:space="preserve">Основные понятия, классификация конфликтов. Виды конфликтов. Причины возникновения конфликтов.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37DDE">
        <w:rPr>
          <w:rFonts w:ascii="Times New Roman" w:hAnsi="Times New Roman"/>
          <w:color w:val="000000"/>
          <w:sz w:val="28"/>
          <w:szCs w:val="28"/>
        </w:rPr>
        <w:t xml:space="preserve">Роли участников конфликта. Стадии конфликтов. Поведение руководителя в конфликте.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37DDE">
        <w:rPr>
          <w:rFonts w:ascii="Times New Roman" w:hAnsi="Times New Roman"/>
          <w:color w:val="000000"/>
          <w:sz w:val="28"/>
          <w:szCs w:val="28"/>
        </w:rPr>
        <w:t xml:space="preserve">Стили руководства. Выбор оптимального стиля руководства.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>Понятие делового этикета. Основные правила этикета. Принципы делового этикета. Невербальный этикет.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7DDE">
        <w:rPr>
          <w:rFonts w:ascii="Times New Roman" w:hAnsi="Times New Roman" w:cs="Times New Roman"/>
          <w:sz w:val="28"/>
          <w:szCs w:val="28"/>
        </w:rPr>
        <w:t>Корпоративные компетенции начальника пассажирского поезда. Кодекс корпоративной этики.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37DDE">
        <w:rPr>
          <w:rFonts w:ascii="Times New Roman" w:hAnsi="Times New Roman" w:cs="Times New Roman"/>
          <w:sz w:val="28"/>
          <w:szCs w:val="28"/>
        </w:rPr>
        <w:t xml:space="preserve"> Взаимодействие с маломобильными пассажирами.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Взаимодействие с </w:t>
      </w:r>
      <w:proofErr w:type="spellStart"/>
      <w:r w:rsidRPr="00137DDE">
        <w:rPr>
          <w:position w:val="0"/>
          <w:szCs w:val="28"/>
        </w:rPr>
        <w:t>аутстаффинговыми</w:t>
      </w:r>
      <w:proofErr w:type="spellEnd"/>
      <w:r w:rsidRPr="00137DDE">
        <w:rPr>
          <w:position w:val="0"/>
          <w:szCs w:val="28"/>
        </w:rPr>
        <w:t xml:space="preserve"> компаниями.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Порядок действий при неудовлетворительном оказании услуг.</w:t>
      </w:r>
    </w:p>
    <w:p w:rsidR="00C26209" w:rsidRPr="00137DDE" w:rsidRDefault="00C26209" w:rsidP="00C26209">
      <w:pPr>
        <w:pStyle w:val="ab"/>
        <w:numPr>
          <w:ilvl w:val="0"/>
          <w:numId w:val="43"/>
        </w:numPr>
        <w:ind w:left="426"/>
        <w:rPr>
          <w:rFonts w:ascii="Times New Roman" w:hAnsi="Times New Roman"/>
          <w:szCs w:val="28"/>
        </w:rPr>
      </w:pPr>
      <w:r w:rsidRPr="00137DDE">
        <w:rPr>
          <w:rFonts w:ascii="Times New Roman" w:hAnsi="Times New Roman"/>
          <w:szCs w:val="28"/>
        </w:rPr>
        <w:lastRenderedPageBreak/>
        <w:t>Порядок и нормы обеспечения пассажирских вагонов съемным жестким инвентарем, мылом, моющими и дезинфицирующими средствами, туалетной бумагой, уборочным инвентарем, медицинскими укладками для оказания первой помощи согласно распоряжению ОАО «ФПК» от 28.10.2014 г. № 1243р «Об утверждении СТО ФПК 1.21.003-2014 «Стандарт оснащенности вагонов ОАО «ФПК». Требования к оснащенности пассажирских вагонов съемным жестким инвентарем, оборудованием и расходными материалами».</w:t>
      </w:r>
    </w:p>
    <w:p w:rsidR="00C26209" w:rsidRPr="00137DDE" w:rsidRDefault="00C26209" w:rsidP="00C26209">
      <w:pPr>
        <w:pStyle w:val="ab"/>
        <w:numPr>
          <w:ilvl w:val="0"/>
          <w:numId w:val="43"/>
        </w:numPr>
        <w:ind w:left="426"/>
        <w:rPr>
          <w:rFonts w:ascii="Times New Roman" w:hAnsi="Times New Roman"/>
          <w:szCs w:val="28"/>
        </w:rPr>
      </w:pPr>
      <w:r w:rsidRPr="00137DDE">
        <w:rPr>
          <w:rFonts w:ascii="Times New Roman" w:hAnsi="Times New Roman"/>
          <w:szCs w:val="28"/>
        </w:rPr>
        <w:t>Нормы оснащенности пассажирских вагонов постельным бельем и спальными принадлежностями в соответствии с распоряжением ОАО «ФПК» от 03.07.2013 г. №819р «Об утверждении СТО ФПК 1.21.002-2013 «Стандарт оснащенности вагонов ОАО «ФПК». Требования к оснащенности пассажирских вагонов съемным мягким имуществом».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tabs>
          <w:tab w:val="left" w:pos="-2127"/>
          <w:tab w:val="left" w:pos="142"/>
          <w:tab w:val="left" w:pos="1418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137DDE">
        <w:rPr>
          <w:rFonts w:ascii="Times New Roman" w:hAnsi="Times New Roman"/>
          <w:snapToGrid w:val="0"/>
          <w:sz w:val="28"/>
          <w:szCs w:val="28"/>
        </w:rPr>
        <w:t xml:space="preserve"> Взаимодействие с работниками вагонов-ресторанов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Система контроля безопасности и связи пассажирского поезда (СКБ и СПП).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Система контроля диагностики управления (СКДУ). Модернизированная автоматизированная система контроля посадки пассажиров (МАСКПП).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Система предоставления доступа к сети Интернет и мультимедийному контенту.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Автоматизированная система управления АСУ-Л.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color w:val="FF0000"/>
          <w:position w:val="0"/>
          <w:szCs w:val="28"/>
        </w:rPr>
      </w:pPr>
      <w:r w:rsidRPr="00137DDE">
        <w:rPr>
          <w:position w:val="0"/>
          <w:szCs w:val="28"/>
        </w:rPr>
        <w:t xml:space="preserve">Автоматизированная система организации продажи билетов «Экспресс-3».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Понятие АРМ. Области применения и аппаратные средства АРМ.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Автоматизированное рабочее место начальника пассажирского поезда (АРМ ЛНП). Состав аппаратуры АРМ ЛНП. Порядок запуска и управления. АРМ ЛНП: функциональные возможности.  Принцип работы АРМ ЛНП.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>Корпоративные ценности, нормы и правила поведения работников АО «ФПК».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 xml:space="preserve">Кодекс деловой этики акционерного общества «Федеральная пассажирская компания», его цели и задачи.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>Ответственность начальника пассажирского поезда за подержание положительного имиджа компании, укрепление её репутации и       соблюдение принципов корпоративной культуры.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37DDE">
        <w:rPr>
          <w:rFonts w:ascii="Times New Roman" w:hAnsi="Times New Roman"/>
          <w:bCs/>
          <w:sz w:val="28"/>
          <w:szCs w:val="28"/>
        </w:rPr>
        <w:t>Миссия А</w:t>
      </w:r>
      <w:proofErr w:type="gramStart"/>
      <w:r w:rsidRPr="00137DDE">
        <w:rPr>
          <w:rFonts w:ascii="Times New Roman" w:hAnsi="Times New Roman"/>
          <w:bCs/>
          <w:sz w:val="28"/>
          <w:szCs w:val="28"/>
        </w:rPr>
        <w:t>О«</w:t>
      </w:r>
      <w:proofErr w:type="gramEnd"/>
      <w:r w:rsidRPr="00137DDE">
        <w:rPr>
          <w:rFonts w:ascii="Times New Roman" w:hAnsi="Times New Roman"/>
          <w:bCs/>
          <w:sz w:val="28"/>
          <w:szCs w:val="28"/>
        </w:rPr>
        <w:t>ФПК». Политика в области качества. Ценности А</w:t>
      </w:r>
      <w:proofErr w:type="gramStart"/>
      <w:r w:rsidRPr="00137DDE">
        <w:rPr>
          <w:rFonts w:ascii="Times New Roman" w:hAnsi="Times New Roman"/>
          <w:bCs/>
          <w:sz w:val="28"/>
          <w:szCs w:val="28"/>
        </w:rPr>
        <w:t>О«</w:t>
      </w:r>
      <w:proofErr w:type="gramEnd"/>
      <w:r w:rsidRPr="00137DDE">
        <w:rPr>
          <w:rFonts w:ascii="Times New Roman" w:hAnsi="Times New Roman"/>
          <w:bCs/>
          <w:sz w:val="28"/>
          <w:szCs w:val="28"/>
        </w:rPr>
        <w:t xml:space="preserve">ФПК». Принципы работы АО «ФПК».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>Требования к обслуживанию пассажиров в поездах категории «</w:t>
      </w:r>
      <w:r w:rsidRPr="00137DDE">
        <w:rPr>
          <w:rFonts w:ascii="Times New Roman" w:hAnsi="Times New Roman" w:cs="Times New Roman"/>
          <w:sz w:val="28"/>
          <w:szCs w:val="28"/>
        </w:rPr>
        <w:t xml:space="preserve">фирменный», вагонах класса «Люкс».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DE">
        <w:rPr>
          <w:rFonts w:ascii="Times New Roman" w:hAnsi="Times New Roman" w:cs="Times New Roman"/>
          <w:sz w:val="28"/>
          <w:szCs w:val="28"/>
        </w:rPr>
        <w:t>Организация посадки маломобильных пассажиров в поезд (распоряжением ОАО «РЖД» от 24.04.2014 № 1016р)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DDE">
        <w:rPr>
          <w:rFonts w:ascii="Times New Roman" w:hAnsi="Times New Roman" w:cs="Times New Roman"/>
          <w:sz w:val="28"/>
          <w:szCs w:val="28"/>
        </w:rPr>
        <w:t>Дополнительные требования к услугам в вагонах международного сообщения.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Оказание первой помощи пострадавшему: при ранении, при кровотечении;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lastRenderedPageBreak/>
        <w:t xml:space="preserve">Оказание первой помощи пострадавшему: при переохлаждениях, обморожениях;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Оказание первой помощи пострадавшему: при переломах, вывихах, ушибах и растяжениях;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Оказание первой помощи пострадавшему: при обмороке, тепловом ударе;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Освобождение пострадавшего от электрического тока в установках напряжением до 1000В и свыше 1000В.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Внутреннее оборудование пассажирских вагонов, эксплуатируемых в пассажирских поездах формирования АО «ФПК».  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Техническое обслуживание внутреннего оборудования пассажирского вагона и обеспечение его сохранности.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strike/>
          <w:position w:val="0"/>
          <w:szCs w:val="28"/>
        </w:rPr>
      </w:pPr>
      <w:r w:rsidRPr="00137DDE">
        <w:rPr>
          <w:position w:val="0"/>
          <w:szCs w:val="28"/>
        </w:rPr>
        <w:t xml:space="preserve">Ходовые части пассажирских вагонов, эксплуатируемых в пассажирских поездах формирования АО «ФПК».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Колесные пары, их элементы и размеры. Неисправности колесных пар, виды и сроки их освидетельствования.</w:t>
      </w:r>
    </w:p>
    <w:p w:rsidR="00C26209" w:rsidRPr="00137DDE" w:rsidRDefault="00C26209" w:rsidP="00C26209">
      <w:pPr>
        <w:pStyle w:val="ad"/>
        <w:numPr>
          <w:ilvl w:val="0"/>
          <w:numId w:val="43"/>
        </w:numPr>
        <w:ind w:left="426"/>
        <w:contextualSpacing/>
        <w:rPr>
          <w:rFonts w:ascii="Times New Roman" w:hAnsi="Times New Roman"/>
          <w:szCs w:val="28"/>
        </w:rPr>
      </w:pPr>
      <w:r w:rsidRPr="00137DDE">
        <w:rPr>
          <w:rFonts w:ascii="Times New Roman" w:hAnsi="Times New Roman"/>
          <w:szCs w:val="28"/>
        </w:rPr>
        <w:t>Буксы, их назначение и устройство.</w:t>
      </w:r>
    </w:p>
    <w:p w:rsidR="00C26209" w:rsidRPr="00137DDE" w:rsidRDefault="00C26209" w:rsidP="00C26209">
      <w:pPr>
        <w:pStyle w:val="ad"/>
        <w:numPr>
          <w:ilvl w:val="0"/>
          <w:numId w:val="43"/>
        </w:numPr>
        <w:ind w:left="426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137DDE">
        <w:rPr>
          <w:rFonts w:ascii="Times New Roman" w:hAnsi="Times New Roman"/>
          <w:szCs w:val="28"/>
        </w:rPr>
        <w:t xml:space="preserve">Особенности конструкции тележек пассажирских вагонов с люлечным и </w:t>
      </w:r>
      <w:proofErr w:type="spellStart"/>
      <w:r w:rsidRPr="00137DDE">
        <w:rPr>
          <w:rFonts w:ascii="Times New Roman" w:hAnsi="Times New Roman"/>
          <w:szCs w:val="28"/>
        </w:rPr>
        <w:t>безлюлечным</w:t>
      </w:r>
      <w:proofErr w:type="spellEnd"/>
      <w:r w:rsidRPr="00137DDE">
        <w:rPr>
          <w:rFonts w:ascii="Times New Roman" w:hAnsi="Times New Roman"/>
          <w:szCs w:val="28"/>
        </w:rPr>
        <w:t xml:space="preserve"> подвешиванием, обеспечивающих эксплуатацию вагонов со скоростями движения до 160 км/ч и до 200 км/ч. </w:t>
      </w:r>
    </w:p>
    <w:p w:rsidR="00C26209" w:rsidRPr="00137DDE" w:rsidRDefault="00C26209" w:rsidP="00C26209">
      <w:pPr>
        <w:pStyle w:val="ad"/>
        <w:numPr>
          <w:ilvl w:val="0"/>
          <w:numId w:val="43"/>
        </w:numPr>
        <w:ind w:left="426"/>
        <w:contextualSpacing/>
        <w:rPr>
          <w:rFonts w:ascii="Times New Roman" w:hAnsi="Times New Roman"/>
          <w:b/>
          <w:bCs/>
          <w:color w:val="000000"/>
          <w:szCs w:val="28"/>
        </w:rPr>
      </w:pPr>
      <w:r w:rsidRPr="00137DDE">
        <w:rPr>
          <w:rFonts w:ascii="Times New Roman" w:hAnsi="Times New Roman"/>
          <w:szCs w:val="28"/>
        </w:rPr>
        <w:t>Общая характеристика систем отопления пассажирских вагонов нового поколения.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Водоснабжение вагонов. Комбинированный кипятильник непрерывного действия. Термоэлектрический охладитель питьевой воды.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Устройство систем горячего водоснабжения в современных пассажирских вагонах разных типов. Неисправности в системе горячего водоснабжения, их устранение.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 Экологически чистые туалетные комплексы. Туалетные помещения пассажирских вагонов нового поколения. Биотуалеты, вакуумные туалеты различных модификаций. </w:t>
      </w:r>
    </w:p>
    <w:p w:rsidR="00C26209" w:rsidRPr="00137DDE" w:rsidRDefault="00C26209" w:rsidP="00C26209">
      <w:pPr>
        <w:pStyle w:val="ad"/>
        <w:numPr>
          <w:ilvl w:val="0"/>
          <w:numId w:val="43"/>
        </w:numPr>
        <w:ind w:left="426"/>
        <w:contextualSpacing/>
        <w:rPr>
          <w:rFonts w:ascii="Times New Roman" w:hAnsi="Times New Roman"/>
          <w:szCs w:val="28"/>
        </w:rPr>
      </w:pPr>
      <w:r w:rsidRPr="00137DDE">
        <w:rPr>
          <w:rFonts w:ascii="Times New Roman" w:hAnsi="Times New Roman"/>
          <w:szCs w:val="28"/>
        </w:rPr>
        <w:t xml:space="preserve">Назначение, места расположения и работа регулятора напряжения генератора.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Правила безопасности при работе на крыше, под вагоном; при работе с междувагонными соединениями и преобразователями.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Техника безопасности и пожарной безопасности при эксплуатации электрооборудования.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Неисправности радиооборудования; их обнаружение и устранение. Радиопомехи и их устранение. </w:t>
      </w:r>
    </w:p>
    <w:p w:rsidR="00C26209" w:rsidRPr="00137DDE" w:rsidRDefault="00C26209" w:rsidP="00C26209">
      <w:pPr>
        <w:pStyle w:val="ConsPlusNormal"/>
        <w:numPr>
          <w:ilvl w:val="0"/>
          <w:numId w:val="43"/>
        </w:numPr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DDE">
        <w:rPr>
          <w:rFonts w:ascii="Times New Roman" w:hAnsi="Times New Roman" w:cs="Times New Roman"/>
          <w:sz w:val="28"/>
          <w:szCs w:val="28"/>
        </w:rPr>
        <w:t>Система контроля температуры нагрева букс (СКНБ); устройство и назначение. Порядок наблюдения за СКНБ. Устройство системы пожарной сигнализации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Виды проездных документов беспересадочных и транзитных пассажиров. Единые билеты прямого смешанного сообщения. Проездные документы АСУ «Экспресс-З».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lastRenderedPageBreak/>
        <w:t xml:space="preserve">Формы льготного и бесплатного проезда. Воинские проездные документы. Служебные билеты. Особые условия пассажирских перевозок.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 xml:space="preserve">Порядок оформления и возврата билетов; компостирование; сроки годности. Остановка с продлением срока годности билета. 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>Условия проезда детей.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Услуга «электронный билет». Услуга электронной регистрации. Регистрация пассажиров, оформивших электронные билеты на веб-ресурсе.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Регистрация пассажиров, оформивших электронные билеты, с выдачей посадочного купона в билетных кассах и ТТС (ТТР). Порядок организации посадки пассажиров с электронными билетами (изучается на основании распоряжения ОАО «ФПК» от 14.11.2013 г. № 1382р).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Технология посадки пассажиров в поезд с использованием УКЭБ. Общие положения функционирования мобильного устройства. Подготовка мобильного устройства к работе.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 xml:space="preserve">Проверка легитимности электронных билетов. Проверка легитимности электронных билетов в беспересадочном вагоне. Загрузка ключевой информации. Журнал событий.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Порядок посадки пассажиров при неисправности программно-аппаратных средств контроля проездных документов.</w:t>
      </w:r>
    </w:p>
    <w:p w:rsidR="00C26209" w:rsidRPr="00137DDE" w:rsidRDefault="00C26209" w:rsidP="00C26209">
      <w:pPr>
        <w:pStyle w:val="af0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7DDE">
        <w:rPr>
          <w:rFonts w:ascii="Times New Roman" w:hAnsi="Times New Roman"/>
          <w:sz w:val="28"/>
          <w:szCs w:val="28"/>
        </w:rPr>
        <w:t xml:space="preserve">Перечень документов, удостоверяющих личность пассажира, на основании которых оформляется проездной документ, осуществляется посадка в поезд. 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Проездные билеты в международном сообщении: купонные книжки, плацкарты, доплатные квитанции.</w:t>
      </w:r>
    </w:p>
    <w:p w:rsidR="00C26209" w:rsidRPr="00137DDE" w:rsidRDefault="00C26209" w:rsidP="00C26209">
      <w:pPr>
        <w:pStyle w:val="af8"/>
        <w:numPr>
          <w:ilvl w:val="0"/>
          <w:numId w:val="43"/>
        </w:numPr>
        <w:ind w:left="426"/>
        <w:rPr>
          <w:position w:val="0"/>
          <w:szCs w:val="28"/>
        </w:rPr>
      </w:pPr>
      <w:r w:rsidRPr="00137DDE">
        <w:rPr>
          <w:position w:val="0"/>
          <w:szCs w:val="28"/>
        </w:rPr>
        <w:t>Документы на следование специальных вагонов: почтовых, служебных, арендованных вагонов, вагонов-ресторанов.</w:t>
      </w:r>
    </w:p>
    <w:p w:rsidR="00C26209" w:rsidRDefault="00C262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563" w:rsidRDefault="000C4563" w:rsidP="0036550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222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подготовки ответов на вопросы:</w:t>
      </w:r>
    </w:p>
    <w:p w:rsidR="000C4563" w:rsidRPr="00427222" w:rsidRDefault="000C4563" w:rsidP="0036550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222">
        <w:rPr>
          <w:rFonts w:ascii="Times New Roman" w:hAnsi="Times New Roman" w:cs="Times New Roman"/>
          <w:sz w:val="24"/>
          <w:szCs w:val="24"/>
        </w:rPr>
        <w:t xml:space="preserve">1. Место (время) </w:t>
      </w:r>
      <w:r>
        <w:rPr>
          <w:rFonts w:ascii="Times New Roman" w:hAnsi="Times New Roman" w:cs="Times New Roman"/>
          <w:sz w:val="24"/>
          <w:szCs w:val="24"/>
        </w:rPr>
        <w:t>подготовки ответов на вопросы: аудитории Института повышения квалификации и переподготовки руководящих работников и специалистов в соответствии с расписанием учебных занятий, время: в соответствии с расписанием учебных занятий.</w:t>
      </w:r>
    </w:p>
    <w:p w:rsidR="000C4563" w:rsidRPr="007451A1" w:rsidRDefault="000C4563" w:rsidP="0036550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1A1">
        <w:rPr>
          <w:rFonts w:ascii="Times New Roman" w:hAnsi="Times New Roman" w:cs="Times New Roman"/>
          <w:sz w:val="24"/>
          <w:szCs w:val="24"/>
        </w:rPr>
        <w:t>2. Продолжительность п</w:t>
      </w:r>
      <w:r>
        <w:rPr>
          <w:rFonts w:ascii="Times New Roman" w:hAnsi="Times New Roman" w:cs="Times New Roman"/>
          <w:sz w:val="24"/>
          <w:szCs w:val="24"/>
        </w:rPr>
        <w:t>одготовки к ответу на три</w:t>
      </w:r>
      <w:r w:rsidRPr="007451A1">
        <w:rPr>
          <w:rFonts w:ascii="Times New Roman" w:hAnsi="Times New Roman" w:cs="Times New Roman"/>
          <w:sz w:val="24"/>
          <w:szCs w:val="24"/>
        </w:rPr>
        <w:t xml:space="preserve"> вопроса – не более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51A1">
        <w:rPr>
          <w:rFonts w:ascii="Times New Roman" w:hAnsi="Times New Roman" w:cs="Times New Roman"/>
          <w:sz w:val="24"/>
          <w:szCs w:val="24"/>
        </w:rPr>
        <w:t xml:space="preserve">5 минут. </w:t>
      </w:r>
    </w:p>
    <w:p w:rsidR="000C4563" w:rsidRPr="007451A1" w:rsidRDefault="000C4563" w:rsidP="0036550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1A1">
        <w:rPr>
          <w:rFonts w:ascii="Times New Roman" w:hAnsi="Times New Roman" w:cs="Times New Roman"/>
          <w:sz w:val="24"/>
          <w:szCs w:val="24"/>
        </w:rPr>
        <w:t xml:space="preserve">3. Продолжительность собеседования со </w:t>
      </w:r>
      <w:r>
        <w:rPr>
          <w:rFonts w:ascii="Times New Roman" w:hAnsi="Times New Roman" w:cs="Times New Roman"/>
          <w:sz w:val="24"/>
          <w:szCs w:val="24"/>
        </w:rPr>
        <w:t>слушателем – не более 10 минут.</w:t>
      </w:r>
    </w:p>
    <w:p w:rsidR="000C4563" w:rsidRDefault="000C4563" w:rsidP="0036550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4563" w:rsidRDefault="000C4563" w:rsidP="008F69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26209" w:rsidRDefault="00C262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4563" w:rsidRPr="008F6927" w:rsidRDefault="000C4563" w:rsidP="008F69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C4563" w:rsidRPr="00DF366B" w:rsidRDefault="000C4563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366B">
        <w:rPr>
          <w:rFonts w:ascii="Times New Roman" w:hAnsi="Times New Roman"/>
          <w:sz w:val="28"/>
          <w:szCs w:val="28"/>
        </w:rPr>
        <w:t>Программа разработана</w:t>
      </w:r>
    </w:p>
    <w:p w:rsidR="000C4563" w:rsidRDefault="000C4563" w:rsidP="008F69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7"/>
          <w:szCs w:val="27"/>
        </w:rPr>
        <w:t>________________</w:t>
      </w:r>
    </w:p>
    <w:p w:rsidR="000C4563" w:rsidRPr="008F6927" w:rsidRDefault="000C4563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6927">
        <w:rPr>
          <w:rFonts w:ascii="Times New Roman" w:hAnsi="Times New Roman"/>
          <w:sz w:val="28"/>
          <w:szCs w:val="28"/>
        </w:rPr>
        <w:t>___ _________________2018</w:t>
      </w:r>
    </w:p>
    <w:p w:rsidR="000C4563" w:rsidRPr="008F6927" w:rsidRDefault="000C4563" w:rsidP="008F692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C4563" w:rsidRPr="008F6927" w:rsidRDefault="000C4563" w:rsidP="008F692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F6927">
        <w:rPr>
          <w:rFonts w:ascii="Times New Roman" w:hAnsi="Times New Roman"/>
          <w:bCs/>
          <w:sz w:val="28"/>
          <w:szCs w:val="28"/>
        </w:rPr>
        <w:t>СОГЛАСОВАНО</w:t>
      </w:r>
    </w:p>
    <w:p w:rsidR="000C4563" w:rsidRPr="008F6927" w:rsidRDefault="000C4563" w:rsidP="008F6927">
      <w:pPr>
        <w:suppressAutoHyphens/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0C4563" w:rsidRPr="008F6927" w:rsidRDefault="000C4563" w:rsidP="008F6927">
      <w:pPr>
        <w:suppressAutoHyphens/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0C4563" w:rsidRDefault="000C4563" w:rsidP="008F6927">
      <w:pPr>
        <w:suppressAutoHyphens/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Директор Института</w:t>
      </w:r>
    </w:p>
    <w:p w:rsidR="000C4563" w:rsidRDefault="000C4563" w:rsidP="008F6927">
      <w:pPr>
        <w:suppressAutoHyphens/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повышения квалификации</w:t>
      </w:r>
    </w:p>
    <w:p w:rsidR="000C4563" w:rsidRDefault="000C4563" w:rsidP="008F6927">
      <w:pPr>
        <w:suppressAutoHyphens/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 переподготовки руководящих</w:t>
      </w:r>
    </w:p>
    <w:p w:rsidR="000C4563" w:rsidRPr="008F6927" w:rsidRDefault="000C4563" w:rsidP="008F6927">
      <w:pPr>
        <w:suppressAutoHyphens/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работников и специалистов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________________</w:t>
      </w:r>
    </w:p>
    <w:p w:rsidR="000C4563" w:rsidRPr="008F6927" w:rsidRDefault="000C4563" w:rsidP="008F6927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8F6927">
        <w:rPr>
          <w:rFonts w:ascii="Times New Roman" w:hAnsi="Times New Roman"/>
          <w:sz w:val="27"/>
          <w:szCs w:val="27"/>
        </w:rPr>
        <w:t>____ __________________20</w:t>
      </w:r>
      <w:r>
        <w:rPr>
          <w:rFonts w:ascii="Times New Roman" w:hAnsi="Times New Roman"/>
          <w:sz w:val="27"/>
          <w:szCs w:val="27"/>
        </w:rPr>
        <w:t>__</w:t>
      </w:r>
    </w:p>
    <w:p w:rsidR="000C4563" w:rsidRPr="004C1D95" w:rsidRDefault="000C4563" w:rsidP="00D71912">
      <w:pPr>
        <w:jc w:val="center"/>
        <w:rPr>
          <w:rFonts w:ascii="Times New Roman" w:hAnsi="Times New Roman"/>
          <w:b/>
          <w:snapToGrid w:val="0"/>
          <w:sz w:val="24"/>
          <w:szCs w:val="20"/>
        </w:rPr>
      </w:pPr>
      <w:r>
        <w:rPr>
          <w:rFonts w:ascii="Times New Roman" w:hAnsi="Times New Roman"/>
          <w:sz w:val="27"/>
          <w:szCs w:val="27"/>
        </w:rPr>
        <w:br w:type="page"/>
      </w:r>
      <w:bookmarkStart w:id="24" w:name="_Toc514071513"/>
      <w:r w:rsidRPr="004C1D95">
        <w:rPr>
          <w:rFonts w:ascii="Times New Roman" w:hAnsi="Times New Roman"/>
          <w:b/>
          <w:snapToGrid w:val="0"/>
          <w:sz w:val="28"/>
          <w:szCs w:val="20"/>
        </w:rPr>
        <w:lastRenderedPageBreak/>
        <w:t>Лист согласования</w:t>
      </w:r>
      <w:bookmarkEnd w:id="24"/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1418"/>
        <w:gridCol w:w="1310"/>
      </w:tblGrid>
      <w:tr w:rsidR="000C4563" w:rsidRPr="005A7C55" w:rsidTr="004A512C">
        <w:trPr>
          <w:cantSplit/>
          <w:trHeight w:val="891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ФИО </w:t>
            </w:r>
            <w:r w:rsidRPr="005A7C55">
              <w:rPr>
                <w:rFonts w:ascii="Times New Roman" w:hAnsi="Times New Roman"/>
                <w:sz w:val="24"/>
                <w:szCs w:val="24"/>
              </w:rPr>
              <w:t>лица/ наименование организации, по инициативе которых осуществляется дополнительное профессиональное образование</w:t>
            </w:r>
          </w:p>
        </w:tc>
        <w:tc>
          <w:tcPr>
            <w:tcW w:w="3402" w:type="dxa"/>
            <w:vAlign w:val="center"/>
          </w:tcPr>
          <w:p w:rsidR="000C4563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>ФИО руководителя/</w:t>
            </w: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>упо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лномоченного должностного лица </w:t>
            </w: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организации, по </w:t>
            </w:r>
            <w:r w:rsidRPr="005A7C55">
              <w:rPr>
                <w:rFonts w:ascii="Times New Roman" w:hAnsi="Times New Roman"/>
                <w:sz w:val="24"/>
                <w:szCs w:val="24"/>
              </w:rPr>
              <w:t>инициативе которой осуществляется дополнительное профессиональное образование</w:t>
            </w: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Дата </w:t>
            </w:r>
            <w:proofErr w:type="spellStart"/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C1D95">
              <w:rPr>
                <w:rFonts w:ascii="Times New Roman" w:hAnsi="Times New Roman"/>
                <w:snapToGrid w:val="0"/>
                <w:sz w:val="24"/>
                <w:szCs w:val="24"/>
              </w:rPr>
              <w:t>Подпись</w:t>
            </w: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C4563" w:rsidRPr="005A7C55" w:rsidTr="004A512C">
        <w:trPr>
          <w:cantSplit/>
          <w:trHeight w:val="313"/>
        </w:trPr>
        <w:tc>
          <w:tcPr>
            <w:tcW w:w="35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C4563" w:rsidRPr="004C1D95" w:rsidRDefault="000C4563" w:rsidP="004C1D95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0C4563" w:rsidRPr="004C1D95" w:rsidRDefault="000C4563" w:rsidP="004C1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0C4563" w:rsidRPr="00942892" w:rsidRDefault="000C4563" w:rsidP="00942892">
      <w:pPr>
        <w:tabs>
          <w:tab w:val="right" w:pos="9639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sectPr w:rsidR="000C4563" w:rsidRPr="00942892" w:rsidSect="00D8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41" w:rsidRDefault="005F5041" w:rsidP="00D863F6">
      <w:pPr>
        <w:spacing w:after="0" w:line="240" w:lineRule="auto"/>
      </w:pPr>
      <w:r>
        <w:separator/>
      </w:r>
    </w:p>
  </w:endnote>
  <w:endnote w:type="continuationSeparator" w:id="0">
    <w:p w:rsidR="005F5041" w:rsidRDefault="005F5041" w:rsidP="00D8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41" w:rsidRDefault="005F5041" w:rsidP="00D863F6">
      <w:pPr>
        <w:spacing w:after="0" w:line="240" w:lineRule="auto"/>
      </w:pPr>
      <w:r>
        <w:separator/>
      </w:r>
    </w:p>
  </w:footnote>
  <w:footnote w:type="continuationSeparator" w:id="0">
    <w:p w:rsidR="005F5041" w:rsidRDefault="005F5041" w:rsidP="00D8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 w:hint="default"/>
        <w:color w:val="000000"/>
        <w:spacing w:val="1"/>
        <w:sz w:val="26"/>
        <w:szCs w:val="26"/>
      </w:rPr>
    </w:lvl>
  </w:abstractNum>
  <w:abstractNum w:abstractNumId="1">
    <w:nsid w:val="051B0CDB"/>
    <w:multiLevelType w:val="hybridMultilevel"/>
    <w:tmpl w:val="48FC7736"/>
    <w:lvl w:ilvl="0" w:tplc="6EA6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92D5D"/>
    <w:multiLevelType w:val="hybridMultilevel"/>
    <w:tmpl w:val="8048DFD8"/>
    <w:lvl w:ilvl="0" w:tplc="A738A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5E109F"/>
    <w:multiLevelType w:val="hybridMultilevel"/>
    <w:tmpl w:val="A9328230"/>
    <w:name w:val="WW8Num872223223"/>
    <w:lvl w:ilvl="0" w:tplc="00000057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E3A021D"/>
    <w:multiLevelType w:val="hybridMultilevel"/>
    <w:tmpl w:val="1D6897A2"/>
    <w:lvl w:ilvl="0" w:tplc="C6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094C29"/>
    <w:multiLevelType w:val="hybridMultilevel"/>
    <w:tmpl w:val="02BC2BC6"/>
    <w:lvl w:ilvl="0" w:tplc="B80429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2A161A7"/>
    <w:multiLevelType w:val="hybridMultilevel"/>
    <w:tmpl w:val="AF60A396"/>
    <w:lvl w:ilvl="0" w:tplc="9BE8C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CA00CA"/>
    <w:multiLevelType w:val="hybridMultilevel"/>
    <w:tmpl w:val="1F765A18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141E6AB4"/>
    <w:multiLevelType w:val="hybridMultilevel"/>
    <w:tmpl w:val="DDF6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003C95"/>
    <w:multiLevelType w:val="multilevel"/>
    <w:tmpl w:val="6C66250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66" w:hanging="1800"/>
      </w:pPr>
      <w:rPr>
        <w:rFonts w:cs="Times New Roman" w:hint="default"/>
      </w:rPr>
    </w:lvl>
  </w:abstractNum>
  <w:abstractNum w:abstractNumId="10">
    <w:nsid w:val="167E1F36"/>
    <w:multiLevelType w:val="hybridMultilevel"/>
    <w:tmpl w:val="30769AE2"/>
    <w:name w:val="WW8Num87422"/>
    <w:lvl w:ilvl="0" w:tplc="00000057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1CCD2362"/>
    <w:multiLevelType w:val="hybridMultilevel"/>
    <w:tmpl w:val="22E2B282"/>
    <w:name w:val="WW8Num87222322"/>
    <w:lvl w:ilvl="0" w:tplc="00000057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25CF1D82"/>
    <w:multiLevelType w:val="hybridMultilevel"/>
    <w:tmpl w:val="C21090D0"/>
    <w:lvl w:ilvl="0" w:tplc="8FD205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A15D21"/>
    <w:multiLevelType w:val="hybridMultilevel"/>
    <w:tmpl w:val="252C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93140A"/>
    <w:multiLevelType w:val="hybridMultilevel"/>
    <w:tmpl w:val="DAE0496C"/>
    <w:lvl w:ilvl="0" w:tplc="25184E56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6">
    <w:nsid w:val="2E5C4C8B"/>
    <w:multiLevelType w:val="hybridMultilevel"/>
    <w:tmpl w:val="F334A65A"/>
    <w:name w:val="WW8Num872"/>
    <w:lvl w:ilvl="0" w:tplc="0000005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C5046CC">
      <w:start w:val="1"/>
      <w:numFmt w:val="decimal"/>
      <w:lvlText w:val="%2."/>
      <w:lvlJc w:val="left"/>
      <w:pPr>
        <w:tabs>
          <w:tab w:val="num" w:pos="1789"/>
        </w:tabs>
        <w:ind w:left="178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A11494"/>
    <w:multiLevelType w:val="hybridMultilevel"/>
    <w:tmpl w:val="80D86EB4"/>
    <w:lvl w:ilvl="0" w:tplc="C068F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D50A1E"/>
    <w:multiLevelType w:val="hybridMultilevel"/>
    <w:tmpl w:val="62220D52"/>
    <w:lvl w:ilvl="0" w:tplc="87BE0F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9">
    <w:nsid w:val="32F52013"/>
    <w:multiLevelType w:val="hybridMultilevel"/>
    <w:tmpl w:val="F01E6502"/>
    <w:lvl w:ilvl="0" w:tplc="00000057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A2F4BA7"/>
    <w:multiLevelType w:val="hybridMultilevel"/>
    <w:tmpl w:val="7B3052D2"/>
    <w:lvl w:ilvl="0" w:tplc="3CACF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BB13B5E"/>
    <w:multiLevelType w:val="hybridMultilevel"/>
    <w:tmpl w:val="64963590"/>
    <w:name w:val="WW8Num873222"/>
    <w:lvl w:ilvl="0" w:tplc="00000057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3C9729AB"/>
    <w:multiLevelType w:val="hybridMultilevel"/>
    <w:tmpl w:val="A22E2F12"/>
    <w:lvl w:ilvl="0" w:tplc="0419000F">
      <w:start w:val="1"/>
      <w:numFmt w:val="decimal"/>
      <w:lvlText w:val="%1."/>
      <w:lvlJc w:val="left"/>
      <w:pPr>
        <w:ind w:left="143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24">
    <w:nsid w:val="406069BC"/>
    <w:multiLevelType w:val="singleLevel"/>
    <w:tmpl w:val="DD3A78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25">
    <w:nsid w:val="419A7532"/>
    <w:multiLevelType w:val="hybridMultilevel"/>
    <w:tmpl w:val="2FBEE594"/>
    <w:lvl w:ilvl="0" w:tplc="A8D0C7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7E753E"/>
    <w:multiLevelType w:val="hybridMultilevel"/>
    <w:tmpl w:val="FADA272C"/>
    <w:lvl w:ilvl="0" w:tplc="1CCC4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CE4593"/>
    <w:multiLevelType w:val="multilevel"/>
    <w:tmpl w:val="ECBA1A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>
    <w:nsid w:val="45A74D34"/>
    <w:multiLevelType w:val="hybridMultilevel"/>
    <w:tmpl w:val="D4BE0D08"/>
    <w:lvl w:ilvl="0" w:tplc="ADFA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642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30">
    <w:nsid w:val="49643DDE"/>
    <w:multiLevelType w:val="hybridMultilevel"/>
    <w:tmpl w:val="77A21654"/>
    <w:lvl w:ilvl="0" w:tplc="DD3A7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9726046"/>
    <w:multiLevelType w:val="hybridMultilevel"/>
    <w:tmpl w:val="354E4590"/>
    <w:name w:val="WW8Num8723"/>
    <w:lvl w:ilvl="0" w:tplc="0000005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E2766DA"/>
    <w:multiLevelType w:val="hybridMultilevel"/>
    <w:tmpl w:val="CE08A3E0"/>
    <w:lvl w:ilvl="0" w:tplc="6AE8DE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11B4F53"/>
    <w:multiLevelType w:val="hybridMultilevel"/>
    <w:tmpl w:val="E60E614C"/>
    <w:lvl w:ilvl="0" w:tplc="25184E56">
      <w:start w:val="1"/>
      <w:numFmt w:val="decimal"/>
      <w:lvlText w:val="%1."/>
      <w:lvlJc w:val="left"/>
      <w:pPr>
        <w:ind w:left="21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4">
    <w:nsid w:val="51740693"/>
    <w:multiLevelType w:val="hybridMultilevel"/>
    <w:tmpl w:val="A0FA22BE"/>
    <w:lvl w:ilvl="0" w:tplc="27740FBA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56611C39"/>
    <w:multiLevelType w:val="hybridMultilevel"/>
    <w:tmpl w:val="252C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6CE5245"/>
    <w:multiLevelType w:val="hybridMultilevel"/>
    <w:tmpl w:val="F01E6502"/>
    <w:name w:val="WW8Num874222"/>
    <w:lvl w:ilvl="0" w:tplc="00000057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7">
    <w:nsid w:val="57B341E5"/>
    <w:multiLevelType w:val="hybridMultilevel"/>
    <w:tmpl w:val="4B4E8400"/>
    <w:lvl w:ilvl="0" w:tplc="25184E56">
      <w:start w:val="1"/>
      <w:numFmt w:val="decimal"/>
      <w:lvlText w:val="%1."/>
      <w:lvlJc w:val="left"/>
      <w:pPr>
        <w:ind w:left="24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8">
    <w:nsid w:val="5C3B13E1"/>
    <w:multiLevelType w:val="hybridMultilevel"/>
    <w:tmpl w:val="E098E444"/>
    <w:lvl w:ilvl="0" w:tplc="F62807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CB56505"/>
    <w:multiLevelType w:val="hybridMultilevel"/>
    <w:tmpl w:val="96781FA8"/>
    <w:lvl w:ilvl="0" w:tplc="25184E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D4A1F6B"/>
    <w:multiLevelType w:val="hybridMultilevel"/>
    <w:tmpl w:val="19A43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55D67AA"/>
    <w:multiLevelType w:val="hybridMultilevel"/>
    <w:tmpl w:val="0018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9C12B5"/>
    <w:multiLevelType w:val="hybridMultilevel"/>
    <w:tmpl w:val="EED6502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3">
    <w:nsid w:val="68F309F7"/>
    <w:multiLevelType w:val="hybridMultilevel"/>
    <w:tmpl w:val="9E1294FC"/>
    <w:lvl w:ilvl="0" w:tplc="B4ACBC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6EED3D71"/>
    <w:multiLevelType w:val="hybridMultilevel"/>
    <w:tmpl w:val="D7A8C6BE"/>
    <w:lvl w:ilvl="0" w:tplc="8F10CEE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6F9B669B"/>
    <w:multiLevelType w:val="hybridMultilevel"/>
    <w:tmpl w:val="45CC3100"/>
    <w:name w:val="WW8Num87322223"/>
    <w:lvl w:ilvl="0" w:tplc="0000005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46">
    <w:nsid w:val="70F06EE3"/>
    <w:multiLevelType w:val="hybridMultilevel"/>
    <w:tmpl w:val="EED6502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7">
    <w:nsid w:val="727253AB"/>
    <w:multiLevelType w:val="hybridMultilevel"/>
    <w:tmpl w:val="BFA6EB9A"/>
    <w:lvl w:ilvl="0" w:tplc="378A1B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8">
    <w:nsid w:val="737A5F05"/>
    <w:multiLevelType w:val="hybridMultilevel"/>
    <w:tmpl w:val="545E2FF0"/>
    <w:lvl w:ilvl="0" w:tplc="F40A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54D5F98"/>
    <w:multiLevelType w:val="hybridMultilevel"/>
    <w:tmpl w:val="FC145488"/>
    <w:lvl w:ilvl="0" w:tplc="5BE6F03E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0">
    <w:nsid w:val="7F385CA3"/>
    <w:multiLevelType w:val="hybridMultilevel"/>
    <w:tmpl w:val="584CEF30"/>
    <w:lvl w:ilvl="0" w:tplc="AA2A98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27"/>
  </w:num>
  <w:num w:numId="2">
    <w:abstractNumId w:val="20"/>
  </w:num>
  <w:num w:numId="3">
    <w:abstractNumId w:val="32"/>
  </w:num>
  <w:num w:numId="4">
    <w:abstractNumId w:val="34"/>
  </w:num>
  <w:num w:numId="5">
    <w:abstractNumId w:val="35"/>
  </w:num>
  <w:num w:numId="6">
    <w:abstractNumId w:val="14"/>
  </w:num>
  <w:num w:numId="7">
    <w:abstractNumId w:val="23"/>
  </w:num>
  <w:num w:numId="8">
    <w:abstractNumId w:val="7"/>
  </w:num>
  <w:num w:numId="9">
    <w:abstractNumId w:val="39"/>
  </w:num>
  <w:num w:numId="10">
    <w:abstractNumId w:val="15"/>
  </w:num>
  <w:num w:numId="11">
    <w:abstractNumId w:val="33"/>
  </w:num>
  <w:num w:numId="12">
    <w:abstractNumId w:val="37"/>
  </w:num>
  <w:num w:numId="13">
    <w:abstractNumId w:val="8"/>
  </w:num>
  <w:num w:numId="14">
    <w:abstractNumId w:val="18"/>
  </w:num>
  <w:num w:numId="15">
    <w:abstractNumId w:val="50"/>
  </w:num>
  <w:num w:numId="16">
    <w:abstractNumId w:val="31"/>
  </w:num>
  <w:num w:numId="17">
    <w:abstractNumId w:val="36"/>
  </w:num>
  <w:num w:numId="18">
    <w:abstractNumId w:val="19"/>
  </w:num>
  <w:num w:numId="19">
    <w:abstractNumId w:val="12"/>
  </w:num>
  <w:num w:numId="20">
    <w:abstractNumId w:val="9"/>
  </w:num>
  <w:num w:numId="21">
    <w:abstractNumId w:val="0"/>
  </w:num>
  <w:num w:numId="22">
    <w:abstractNumId w:val="46"/>
  </w:num>
  <w:num w:numId="23">
    <w:abstractNumId w:val="24"/>
    <w:lvlOverride w:ilvl="0">
      <w:startOverride w:val="1"/>
    </w:lvlOverride>
  </w:num>
  <w:num w:numId="24">
    <w:abstractNumId w:val="30"/>
  </w:num>
  <w:num w:numId="25">
    <w:abstractNumId w:val="40"/>
  </w:num>
  <w:num w:numId="26">
    <w:abstractNumId w:val="38"/>
  </w:num>
  <w:num w:numId="27">
    <w:abstractNumId w:val="47"/>
  </w:num>
  <w:num w:numId="28">
    <w:abstractNumId w:val="49"/>
  </w:num>
  <w:num w:numId="29">
    <w:abstractNumId w:val="43"/>
  </w:num>
  <w:num w:numId="30">
    <w:abstractNumId w:val="5"/>
  </w:num>
  <w:num w:numId="31">
    <w:abstractNumId w:val="21"/>
  </w:num>
  <w:num w:numId="32">
    <w:abstractNumId w:val="44"/>
  </w:num>
  <w:num w:numId="33">
    <w:abstractNumId w:val="2"/>
  </w:num>
  <w:num w:numId="34">
    <w:abstractNumId w:val="29"/>
  </w:num>
  <w:num w:numId="35">
    <w:abstractNumId w:val="25"/>
  </w:num>
  <w:num w:numId="36">
    <w:abstractNumId w:val="17"/>
  </w:num>
  <w:num w:numId="37">
    <w:abstractNumId w:val="6"/>
  </w:num>
  <w:num w:numId="38">
    <w:abstractNumId w:val="41"/>
  </w:num>
  <w:num w:numId="39">
    <w:abstractNumId w:val="26"/>
  </w:num>
  <w:num w:numId="40">
    <w:abstractNumId w:val="28"/>
  </w:num>
  <w:num w:numId="41">
    <w:abstractNumId w:val="1"/>
  </w:num>
  <w:num w:numId="42">
    <w:abstractNumId w:val="4"/>
  </w:num>
  <w:num w:numId="43">
    <w:abstractNumId w:val="13"/>
  </w:num>
  <w:num w:numId="44">
    <w:abstractNumId w:val="42"/>
  </w:num>
  <w:num w:numId="45">
    <w:abstractNumId w:val="4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A8"/>
    <w:rsid w:val="00002060"/>
    <w:rsid w:val="000035B5"/>
    <w:rsid w:val="0000783D"/>
    <w:rsid w:val="00020797"/>
    <w:rsid w:val="00024A05"/>
    <w:rsid w:val="000257E6"/>
    <w:rsid w:val="00026BE9"/>
    <w:rsid w:val="000326AA"/>
    <w:rsid w:val="00037522"/>
    <w:rsid w:val="000378FB"/>
    <w:rsid w:val="00040F7D"/>
    <w:rsid w:val="00042D49"/>
    <w:rsid w:val="00047098"/>
    <w:rsid w:val="0005529D"/>
    <w:rsid w:val="00056DD2"/>
    <w:rsid w:val="00073336"/>
    <w:rsid w:val="00081039"/>
    <w:rsid w:val="00083636"/>
    <w:rsid w:val="000C4409"/>
    <w:rsid w:val="000C4563"/>
    <w:rsid w:val="000E0F8D"/>
    <w:rsid w:val="000E586F"/>
    <w:rsid w:val="000E7B50"/>
    <w:rsid w:val="00112B1F"/>
    <w:rsid w:val="00115CF7"/>
    <w:rsid w:val="001264F5"/>
    <w:rsid w:val="00160CC1"/>
    <w:rsid w:val="001611AE"/>
    <w:rsid w:val="00166A4D"/>
    <w:rsid w:val="001705FF"/>
    <w:rsid w:val="001717B4"/>
    <w:rsid w:val="001756A8"/>
    <w:rsid w:val="00175E2B"/>
    <w:rsid w:val="00177879"/>
    <w:rsid w:val="00180C81"/>
    <w:rsid w:val="00182E00"/>
    <w:rsid w:val="0018362A"/>
    <w:rsid w:val="00184FE7"/>
    <w:rsid w:val="00186987"/>
    <w:rsid w:val="00187F70"/>
    <w:rsid w:val="00191DBD"/>
    <w:rsid w:val="0019205E"/>
    <w:rsid w:val="00193FC8"/>
    <w:rsid w:val="00194BC9"/>
    <w:rsid w:val="00194EB0"/>
    <w:rsid w:val="001B1663"/>
    <w:rsid w:val="001B193D"/>
    <w:rsid w:val="001B4799"/>
    <w:rsid w:val="001B5BB9"/>
    <w:rsid w:val="001C3F90"/>
    <w:rsid w:val="001D462D"/>
    <w:rsid w:val="001D4FFE"/>
    <w:rsid w:val="001D5FC1"/>
    <w:rsid w:val="001E1E80"/>
    <w:rsid w:val="001F4215"/>
    <w:rsid w:val="00201FCD"/>
    <w:rsid w:val="00207DC3"/>
    <w:rsid w:val="00216BA3"/>
    <w:rsid w:val="0022283D"/>
    <w:rsid w:val="00225A86"/>
    <w:rsid w:val="00225D8C"/>
    <w:rsid w:val="00232791"/>
    <w:rsid w:val="00233FBF"/>
    <w:rsid w:val="00234063"/>
    <w:rsid w:val="002358DE"/>
    <w:rsid w:val="00242E5C"/>
    <w:rsid w:val="00250D0A"/>
    <w:rsid w:val="002607A0"/>
    <w:rsid w:val="002740E9"/>
    <w:rsid w:val="00275ABE"/>
    <w:rsid w:val="002760C0"/>
    <w:rsid w:val="002772C7"/>
    <w:rsid w:val="0028581B"/>
    <w:rsid w:val="00290909"/>
    <w:rsid w:val="00292513"/>
    <w:rsid w:val="00294AC7"/>
    <w:rsid w:val="002A6DEC"/>
    <w:rsid w:val="002D5191"/>
    <w:rsid w:val="002D5E90"/>
    <w:rsid w:val="002D63B7"/>
    <w:rsid w:val="002F326C"/>
    <w:rsid w:val="002F4066"/>
    <w:rsid w:val="0031164C"/>
    <w:rsid w:val="00321676"/>
    <w:rsid w:val="003226E5"/>
    <w:rsid w:val="0032342C"/>
    <w:rsid w:val="00323B93"/>
    <w:rsid w:val="003422EB"/>
    <w:rsid w:val="00352563"/>
    <w:rsid w:val="00365506"/>
    <w:rsid w:val="00372DB9"/>
    <w:rsid w:val="00375079"/>
    <w:rsid w:val="00383725"/>
    <w:rsid w:val="003877C4"/>
    <w:rsid w:val="00394A86"/>
    <w:rsid w:val="003D1D89"/>
    <w:rsid w:val="003E020A"/>
    <w:rsid w:val="003E63B2"/>
    <w:rsid w:val="003F70EC"/>
    <w:rsid w:val="00420230"/>
    <w:rsid w:val="00423FCD"/>
    <w:rsid w:val="00424DBB"/>
    <w:rsid w:val="00427222"/>
    <w:rsid w:val="00431300"/>
    <w:rsid w:val="004337F0"/>
    <w:rsid w:val="00434E8E"/>
    <w:rsid w:val="00437C2C"/>
    <w:rsid w:val="00440B7A"/>
    <w:rsid w:val="00441180"/>
    <w:rsid w:val="004436F5"/>
    <w:rsid w:val="00444931"/>
    <w:rsid w:val="004453B1"/>
    <w:rsid w:val="00452473"/>
    <w:rsid w:val="00452F89"/>
    <w:rsid w:val="00454557"/>
    <w:rsid w:val="00460A1E"/>
    <w:rsid w:val="00460F6B"/>
    <w:rsid w:val="00461371"/>
    <w:rsid w:val="00466DF3"/>
    <w:rsid w:val="004814D2"/>
    <w:rsid w:val="00491955"/>
    <w:rsid w:val="004921FE"/>
    <w:rsid w:val="004949E5"/>
    <w:rsid w:val="004A3036"/>
    <w:rsid w:val="004A512C"/>
    <w:rsid w:val="004B058B"/>
    <w:rsid w:val="004B4968"/>
    <w:rsid w:val="004B594B"/>
    <w:rsid w:val="004C121A"/>
    <w:rsid w:val="004C1D95"/>
    <w:rsid w:val="004C6C90"/>
    <w:rsid w:val="004D21FD"/>
    <w:rsid w:val="004F745C"/>
    <w:rsid w:val="00506847"/>
    <w:rsid w:val="005312C6"/>
    <w:rsid w:val="00537BD7"/>
    <w:rsid w:val="00546FC2"/>
    <w:rsid w:val="005476D2"/>
    <w:rsid w:val="005540D1"/>
    <w:rsid w:val="0055675E"/>
    <w:rsid w:val="00556F6A"/>
    <w:rsid w:val="005613C0"/>
    <w:rsid w:val="005702A5"/>
    <w:rsid w:val="005761AC"/>
    <w:rsid w:val="0058343C"/>
    <w:rsid w:val="00592740"/>
    <w:rsid w:val="0059492F"/>
    <w:rsid w:val="005979AF"/>
    <w:rsid w:val="005A05E9"/>
    <w:rsid w:val="005A3FA1"/>
    <w:rsid w:val="005A731A"/>
    <w:rsid w:val="005A7C55"/>
    <w:rsid w:val="005B1D11"/>
    <w:rsid w:val="005B7316"/>
    <w:rsid w:val="005B7D0E"/>
    <w:rsid w:val="005C39C8"/>
    <w:rsid w:val="005C4530"/>
    <w:rsid w:val="005D0C79"/>
    <w:rsid w:val="005D10BA"/>
    <w:rsid w:val="005D15D9"/>
    <w:rsid w:val="005D7658"/>
    <w:rsid w:val="005E1CC4"/>
    <w:rsid w:val="005F5041"/>
    <w:rsid w:val="005F761C"/>
    <w:rsid w:val="00601F2B"/>
    <w:rsid w:val="0060277B"/>
    <w:rsid w:val="00604B3B"/>
    <w:rsid w:val="006118B1"/>
    <w:rsid w:val="006152B7"/>
    <w:rsid w:val="00620CCA"/>
    <w:rsid w:val="006211F8"/>
    <w:rsid w:val="00626A96"/>
    <w:rsid w:val="0063293E"/>
    <w:rsid w:val="00632E15"/>
    <w:rsid w:val="00637EBD"/>
    <w:rsid w:val="006401AB"/>
    <w:rsid w:val="00641C51"/>
    <w:rsid w:val="006524D8"/>
    <w:rsid w:val="00660823"/>
    <w:rsid w:val="0066253D"/>
    <w:rsid w:val="00671478"/>
    <w:rsid w:val="00676078"/>
    <w:rsid w:val="0067738B"/>
    <w:rsid w:val="006775A9"/>
    <w:rsid w:val="00677D1B"/>
    <w:rsid w:val="006803C3"/>
    <w:rsid w:val="00683AC4"/>
    <w:rsid w:val="0069080A"/>
    <w:rsid w:val="00695BD0"/>
    <w:rsid w:val="006A6C31"/>
    <w:rsid w:val="006B0052"/>
    <w:rsid w:val="006C373E"/>
    <w:rsid w:val="006C6B14"/>
    <w:rsid w:val="006C7E5A"/>
    <w:rsid w:val="006D0D71"/>
    <w:rsid w:val="006D49D3"/>
    <w:rsid w:val="006E47BB"/>
    <w:rsid w:val="006F3E92"/>
    <w:rsid w:val="006F6580"/>
    <w:rsid w:val="006F75F1"/>
    <w:rsid w:val="0070012E"/>
    <w:rsid w:val="00703067"/>
    <w:rsid w:val="00715B3A"/>
    <w:rsid w:val="00717F7B"/>
    <w:rsid w:val="00720B7C"/>
    <w:rsid w:val="0072596D"/>
    <w:rsid w:val="00725F1B"/>
    <w:rsid w:val="00740D55"/>
    <w:rsid w:val="007451A1"/>
    <w:rsid w:val="00745C2B"/>
    <w:rsid w:val="0074728C"/>
    <w:rsid w:val="00760ABF"/>
    <w:rsid w:val="0076196D"/>
    <w:rsid w:val="00767D52"/>
    <w:rsid w:val="00770839"/>
    <w:rsid w:val="00780B70"/>
    <w:rsid w:val="007814FF"/>
    <w:rsid w:val="0078671C"/>
    <w:rsid w:val="007913C8"/>
    <w:rsid w:val="007B15CF"/>
    <w:rsid w:val="007C3928"/>
    <w:rsid w:val="007D12B9"/>
    <w:rsid w:val="007D7C75"/>
    <w:rsid w:val="007E300A"/>
    <w:rsid w:val="007E3654"/>
    <w:rsid w:val="007E5E53"/>
    <w:rsid w:val="007E5EFF"/>
    <w:rsid w:val="007E7A5F"/>
    <w:rsid w:val="007F0D2D"/>
    <w:rsid w:val="007F45BA"/>
    <w:rsid w:val="007F4678"/>
    <w:rsid w:val="007F5C92"/>
    <w:rsid w:val="007F60AA"/>
    <w:rsid w:val="00812DFE"/>
    <w:rsid w:val="0081766D"/>
    <w:rsid w:val="008274B2"/>
    <w:rsid w:val="008347E1"/>
    <w:rsid w:val="008438DB"/>
    <w:rsid w:val="00844E82"/>
    <w:rsid w:val="00847509"/>
    <w:rsid w:val="00855DA1"/>
    <w:rsid w:val="00856829"/>
    <w:rsid w:val="00863299"/>
    <w:rsid w:val="00863D35"/>
    <w:rsid w:val="0087662F"/>
    <w:rsid w:val="00885773"/>
    <w:rsid w:val="008954A4"/>
    <w:rsid w:val="00895D65"/>
    <w:rsid w:val="008A21E1"/>
    <w:rsid w:val="008B2813"/>
    <w:rsid w:val="008B4EC5"/>
    <w:rsid w:val="008B6EA9"/>
    <w:rsid w:val="008C2213"/>
    <w:rsid w:val="008C491D"/>
    <w:rsid w:val="008D2886"/>
    <w:rsid w:val="008D42E7"/>
    <w:rsid w:val="008F6927"/>
    <w:rsid w:val="0090318E"/>
    <w:rsid w:val="0090328C"/>
    <w:rsid w:val="00903ECC"/>
    <w:rsid w:val="00910CA9"/>
    <w:rsid w:val="0091118D"/>
    <w:rsid w:val="00911E25"/>
    <w:rsid w:val="009246BB"/>
    <w:rsid w:val="009247CE"/>
    <w:rsid w:val="00934077"/>
    <w:rsid w:val="00935BE1"/>
    <w:rsid w:val="009417D8"/>
    <w:rsid w:val="00941E1C"/>
    <w:rsid w:val="00942335"/>
    <w:rsid w:val="00942892"/>
    <w:rsid w:val="00954400"/>
    <w:rsid w:val="009618E9"/>
    <w:rsid w:val="00972809"/>
    <w:rsid w:val="00976F03"/>
    <w:rsid w:val="009836E0"/>
    <w:rsid w:val="0098395B"/>
    <w:rsid w:val="00987E06"/>
    <w:rsid w:val="00994801"/>
    <w:rsid w:val="00996684"/>
    <w:rsid w:val="009B26FE"/>
    <w:rsid w:val="009B65AE"/>
    <w:rsid w:val="009C505A"/>
    <w:rsid w:val="009E21A4"/>
    <w:rsid w:val="009E23E8"/>
    <w:rsid w:val="009E6444"/>
    <w:rsid w:val="009E66C1"/>
    <w:rsid w:val="009F10E9"/>
    <w:rsid w:val="009F2866"/>
    <w:rsid w:val="009F5260"/>
    <w:rsid w:val="00A00B84"/>
    <w:rsid w:val="00A060FF"/>
    <w:rsid w:val="00A12C21"/>
    <w:rsid w:val="00A24705"/>
    <w:rsid w:val="00A25727"/>
    <w:rsid w:val="00A26418"/>
    <w:rsid w:val="00A427E0"/>
    <w:rsid w:val="00A46BEA"/>
    <w:rsid w:val="00A4713D"/>
    <w:rsid w:val="00A54BE3"/>
    <w:rsid w:val="00A60640"/>
    <w:rsid w:val="00A61AD2"/>
    <w:rsid w:val="00A61C2A"/>
    <w:rsid w:val="00A6319C"/>
    <w:rsid w:val="00A671A9"/>
    <w:rsid w:val="00A700C3"/>
    <w:rsid w:val="00A7624F"/>
    <w:rsid w:val="00A76B80"/>
    <w:rsid w:val="00A87E14"/>
    <w:rsid w:val="00A9435D"/>
    <w:rsid w:val="00A96603"/>
    <w:rsid w:val="00AA619F"/>
    <w:rsid w:val="00AA78EA"/>
    <w:rsid w:val="00AB36F1"/>
    <w:rsid w:val="00AB5A96"/>
    <w:rsid w:val="00AE284A"/>
    <w:rsid w:val="00AE290F"/>
    <w:rsid w:val="00AE6140"/>
    <w:rsid w:val="00AF1D80"/>
    <w:rsid w:val="00AF1D9B"/>
    <w:rsid w:val="00B0237F"/>
    <w:rsid w:val="00B035DC"/>
    <w:rsid w:val="00B07E2C"/>
    <w:rsid w:val="00B13E0D"/>
    <w:rsid w:val="00B16CB9"/>
    <w:rsid w:val="00B17023"/>
    <w:rsid w:val="00B1711B"/>
    <w:rsid w:val="00B21E74"/>
    <w:rsid w:val="00B26DC8"/>
    <w:rsid w:val="00B35A42"/>
    <w:rsid w:val="00B375F5"/>
    <w:rsid w:val="00B37FAB"/>
    <w:rsid w:val="00B417F7"/>
    <w:rsid w:val="00B45982"/>
    <w:rsid w:val="00B51461"/>
    <w:rsid w:val="00B54919"/>
    <w:rsid w:val="00B54DEE"/>
    <w:rsid w:val="00B6236B"/>
    <w:rsid w:val="00B6593E"/>
    <w:rsid w:val="00B87BFB"/>
    <w:rsid w:val="00B87E08"/>
    <w:rsid w:val="00B90ADC"/>
    <w:rsid w:val="00B93BA0"/>
    <w:rsid w:val="00B9404A"/>
    <w:rsid w:val="00BA0E89"/>
    <w:rsid w:val="00BA70A8"/>
    <w:rsid w:val="00BB15EF"/>
    <w:rsid w:val="00BB1B7A"/>
    <w:rsid w:val="00BB3C73"/>
    <w:rsid w:val="00BC0DFC"/>
    <w:rsid w:val="00BD00D2"/>
    <w:rsid w:val="00BD269B"/>
    <w:rsid w:val="00BD7AB2"/>
    <w:rsid w:val="00BE2824"/>
    <w:rsid w:val="00BE65EC"/>
    <w:rsid w:val="00C07D1D"/>
    <w:rsid w:val="00C1020F"/>
    <w:rsid w:val="00C12A00"/>
    <w:rsid w:val="00C13879"/>
    <w:rsid w:val="00C13FDA"/>
    <w:rsid w:val="00C14739"/>
    <w:rsid w:val="00C168C0"/>
    <w:rsid w:val="00C26209"/>
    <w:rsid w:val="00C35361"/>
    <w:rsid w:val="00C3627A"/>
    <w:rsid w:val="00C522CF"/>
    <w:rsid w:val="00C536C2"/>
    <w:rsid w:val="00C5432F"/>
    <w:rsid w:val="00C565CE"/>
    <w:rsid w:val="00C607D9"/>
    <w:rsid w:val="00C73792"/>
    <w:rsid w:val="00C75C51"/>
    <w:rsid w:val="00C82704"/>
    <w:rsid w:val="00C91DE6"/>
    <w:rsid w:val="00C95FFE"/>
    <w:rsid w:val="00C97333"/>
    <w:rsid w:val="00CA1C5F"/>
    <w:rsid w:val="00CB2F5C"/>
    <w:rsid w:val="00CB3B89"/>
    <w:rsid w:val="00CB5499"/>
    <w:rsid w:val="00CC6F88"/>
    <w:rsid w:val="00CE51AC"/>
    <w:rsid w:val="00CF3F0C"/>
    <w:rsid w:val="00D06006"/>
    <w:rsid w:val="00D15C1E"/>
    <w:rsid w:val="00D26862"/>
    <w:rsid w:val="00D355A3"/>
    <w:rsid w:val="00D35EB6"/>
    <w:rsid w:val="00D40B80"/>
    <w:rsid w:val="00D44F82"/>
    <w:rsid w:val="00D45C6A"/>
    <w:rsid w:val="00D468A5"/>
    <w:rsid w:val="00D51242"/>
    <w:rsid w:val="00D5185E"/>
    <w:rsid w:val="00D54D2A"/>
    <w:rsid w:val="00D63BEF"/>
    <w:rsid w:val="00D71912"/>
    <w:rsid w:val="00D76B39"/>
    <w:rsid w:val="00D77334"/>
    <w:rsid w:val="00D80D11"/>
    <w:rsid w:val="00D863F6"/>
    <w:rsid w:val="00D86E85"/>
    <w:rsid w:val="00DB2FBC"/>
    <w:rsid w:val="00DB5B96"/>
    <w:rsid w:val="00DC328D"/>
    <w:rsid w:val="00DD1E0F"/>
    <w:rsid w:val="00DE4694"/>
    <w:rsid w:val="00DF10B9"/>
    <w:rsid w:val="00DF2EF8"/>
    <w:rsid w:val="00DF366B"/>
    <w:rsid w:val="00DF516B"/>
    <w:rsid w:val="00E04772"/>
    <w:rsid w:val="00E07062"/>
    <w:rsid w:val="00E07E8C"/>
    <w:rsid w:val="00E147B0"/>
    <w:rsid w:val="00E33E71"/>
    <w:rsid w:val="00E35D08"/>
    <w:rsid w:val="00E37D43"/>
    <w:rsid w:val="00E40378"/>
    <w:rsid w:val="00E53D69"/>
    <w:rsid w:val="00E561E7"/>
    <w:rsid w:val="00E56556"/>
    <w:rsid w:val="00E93701"/>
    <w:rsid w:val="00EA0227"/>
    <w:rsid w:val="00EA5E68"/>
    <w:rsid w:val="00EB012F"/>
    <w:rsid w:val="00EB0835"/>
    <w:rsid w:val="00EB2EC8"/>
    <w:rsid w:val="00EC2C36"/>
    <w:rsid w:val="00EC6340"/>
    <w:rsid w:val="00EC6B1A"/>
    <w:rsid w:val="00EE1D80"/>
    <w:rsid w:val="00EE1F9C"/>
    <w:rsid w:val="00EE6A7C"/>
    <w:rsid w:val="00EF6B51"/>
    <w:rsid w:val="00EF6E9A"/>
    <w:rsid w:val="00EF719F"/>
    <w:rsid w:val="00F015FF"/>
    <w:rsid w:val="00F12C1E"/>
    <w:rsid w:val="00F1536B"/>
    <w:rsid w:val="00F15DAF"/>
    <w:rsid w:val="00F25EAA"/>
    <w:rsid w:val="00F31007"/>
    <w:rsid w:val="00F32EF8"/>
    <w:rsid w:val="00F336CD"/>
    <w:rsid w:val="00F529BE"/>
    <w:rsid w:val="00F52A17"/>
    <w:rsid w:val="00F56886"/>
    <w:rsid w:val="00F57BAA"/>
    <w:rsid w:val="00F57FC7"/>
    <w:rsid w:val="00F70D52"/>
    <w:rsid w:val="00F75C5D"/>
    <w:rsid w:val="00F908D2"/>
    <w:rsid w:val="00F95DB3"/>
    <w:rsid w:val="00FA766B"/>
    <w:rsid w:val="00FB720A"/>
    <w:rsid w:val="00FC2BD5"/>
    <w:rsid w:val="00FC46E5"/>
    <w:rsid w:val="00FD72B2"/>
    <w:rsid w:val="00FD797B"/>
    <w:rsid w:val="00FE0434"/>
    <w:rsid w:val="00FE1FC9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26AA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1756A8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8F6927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F6927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F6927"/>
    <w:pPr>
      <w:keepNext/>
      <w:spacing w:before="240" w:after="60" w:line="240" w:lineRule="auto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F6927"/>
    <w:pPr>
      <w:keepNext/>
      <w:spacing w:after="0" w:line="240" w:lineRule="auto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F6927"/>
    <w:pPr>
      <w:keepNext/>
      <w:spacing w:after="0" w:line="240" w:lineRule="auto"/>
      <w:ind w:firstLine="708"/>
      <w:jc w:val="both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F6927"/>
    <w:pPr>
      <w:keepNext/>
      <w:spacing w:after="0" w:line="240" w:lineRule="auto"/>
      <w:jc w:val="both"/>
      <w:outlineLvl w:val="6"/>
    </w:pPr>
    <w:rPr>
      <w:sz w:val="24"/>
      <w:szCs w:val="20"/>
    </w:rPr>
  </w:style>
  <w:style w:type="paragraph" w:styleId="8">
    <w:name w:val="heading 8"/>
    <w:basedOn w:val="a0"/>
    <w:next w:val="a0"/>
    <w:link w:val="80"/>
    <w:uiPriority w:val="99"/>
    <w:qFormat/>
    <w:locked/>
    <w:rsid w:val="00B93BA0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756A8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1"/>
    <w:link w:val="2"/>
    <w:uiPriority w:val="99"/>
    <w:locked/>
    <w:rsid w:val="008F692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F6927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8F692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1"/>
    <w:link w:val="5"/>
    <w:uiPriority w:val="99"/>
    <w:locked/>
    <w:rsid w:val="008F692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1"/>
    <w:link w:val="6"/>
    <w:uiPriority w:val="99"/>
    <w:locked/>
    <w:rsid w:val="008F6927"/>
    <w:rPr>
      <w:rFonts w:ascii="Calibri" w:hAnsi="Calibri" w:cs="Times New Roman"/>
      <w:b/>
      <w:sz w:val="20"/>
    </w:rPr>
  </w:style>
  <w:style w:type="character" w:customStyle="1" w:styleId="70">
    <w:name w:val="Заголовок 7 Знак"/>
    <w:basedOn w:val="a1"/>
    <w:link w:val="7"/>
    <w:uiPriority w:val="99"/>
    <w:locked/>
    <w:rsid w:val="008F692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1"/>
    <w:link w:val="8"/>
    <w:uiPriority w:val="99"/>
    <w:locked/>
    <w:rsid w:val="00B93BA0"/>
    <w:rPr>
      <w:rFonts w:ascii="Cambria" w:hAnsi="Cambria" w:cs="Times New Roman"/>
      <w:color w:val="272727"/>
      <w:sz w:val="21"/>
      <w:szCs w:val="21"/>
    </w:rPr>
  </w:style>
  <w:style w:type="paragraph" w:customStyle="1" w:styleId="ConsPlusNormal">
    <w:name w:val="ConsPlusNormal"/>
    <w:uiPriority w:val="99"/>
    <w:rsid w:val="001756A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6A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rsid w:val="008F6927"/>
    <w:pPr>
      <w:tabs>
        <w:tab w:val="center" w:pos="4536"/>
        <w:tab w:val="right" w:pos="9072"/>
      </w:tabs>
      <w:spacing w:after="0" w:line="240" w:lineRule="auto"/>
    </w:pPr>
    <w:rPr>
      <w:rFonts w:ascii="Courier New" w:hAnsi="Courier New"/>
      <w:sz w:val="28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8F6927"/>
    <w:rPr>
      <w:rFonts w:ascii="Courier New" w:hAnsi="Courier New" w:cs="Times New Roman"/>
      <w:sz w:val="28"/>
    </w:rPr>
  </w:style>
  <w:style w:type="character" w:styleId="a6">
    <w:name w:val="page number"/>
    <w:basedOn w:val="a1"/>
    <w:uiPriority w:val="99"/>
    <w:rsid w:val="008F6927"/>
    <w:rPr>
      <w:rFonts w:cs="Times New Roman"/>
    </w:rPr>
  </w:style>
  <w:style w:type="paragraph" w:styleId="a7">
    <w:name w:val="footer"/>
    <w:basedOn w:val="a0"/>
    <w:link w:val="a8"/>
    <w:uiPriority w:val="99"/>
    <w:rsid w:val="008F6927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8"/>
      <w:szCs w:val="20"/>
    </w:rPr>
  </w:style>
  <w:style w:type="character" w:customStyle="1" w:styleId="a8">
    <w:name w:val="Нижний колонтитул Знак"/>
    <w:basedOn w:val="a1"/>
    <w:link w:val="a7"/>
    <w:uiPriority w:val="99"/>
    <w:locked/>
    <w:rsid w:val="008F6927"/>
    <w:rPr>
      <w:rFonts w:ascii="Courier New" w:hAnsi="Courier New" w:cs="Times New Roman"/>
      <w:sz w:val="28"/>
    </w:rPr>
  </w:style>
  <w:style w:type="paragraph" w:styleId="a9">
    <w:name w:val="Title"/>
    <w:basedOn w:val="a0"/>
    <w:link w:val="aa"/>
    <w:uiPriority w:val="99"/>
    <w:qFormat/>
    <w:rsid w:val="008F6927"/>
    <w:pPr>
      <w:spacing w:after="0" w:line="240" w:lineRule="auto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a">
    <w:name w:val="Название Знак"/>
    <w:basedOn w:val="a1"/>
    <w:link w:val="a9"/>
    <w:uiPriority w:val="99"/>
    <w:locked/>
    <w:rsid w:val="008F6927"/>
    <w:rPr>
      <w:rFonts w:ascii="Cambria" w:hAnsi="Cambria" w:cs="Times New Roman"/>
      <w:b/>
      <w:kern w:val="28"/>
      <w:sz w:val="32"/>
    </w:rPr>
  </w:style>
  <w:style w:type="paragraph" w:styleId="ab">
    <w:name w:val="Body Text"/>
    <w:basedOn w:val="a0"/>
    <w:link w:val="ac"/>
    <w:uiPriority w:val="99"/>
    <w:rsid w:val="008F6927"/>
    <w:pPr>
      <w:spacing w:after="0" w:line="240" w:lineRule="auto"/>
      <w:jc w:val="both"/>
    </w:pPr>
    <w:rPr>
      <w:rFonts w:ascii="Courier New" w:hAnsi="Courier New"/>
      <w:sz w:val="28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8F6927"/>
    <w:rPr>
      <w:rFonts w:ascii="Courier New" w:hAnsi="Courier New" w:cs="Times New Roman"/>
      <w:sz w:val="28"/>
    </w:rPr>
  </w:style>
  <w:style w:type="paragraph" w:styleId="ad">
    <w:name w:val="Body Text Indent"/>
    <w:basedOn w:val="a0"/>
    <w:link w:val="ae"/>
    <w:uiPriority w:val="99"/>
    <w:rsid w:val="008F6927"/>
    <w:pPr>
      <w:spacing w:after="0" w:line="240" w:lineRule="auto"/>
      <w:ind w:firstLine="708"/>
      <w:jc w:val="both"/>
    </w:pPr>
    <w:rPr>
      <w:rFonts w:ascii="Courier New" w:hAnsi="Courier New"/>
      <w:sz w:val="28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locked/>
    <w:rsid w:val="008F6927"/>
    <w:rPr>
      <w:rFonts w:ascii="Courier New" w:hAnsi="Courier New" w:cs="Times New Roman"/>
      <w:sz w:val="28"/>
    </w:rPr>
  </w:style>
  <w:style w:type="paragraph" w:styleId="21">
    <w:name w:val="Body Text 2"/>
    <w:basedOn w:val="a0"/>
    <w:link w:val="22"/>
    <w:uiPriority w:val="99"/>
    <w:rsid w:val="008F6927"/>
    <w:pPr>
      <w:spacing w:after="0" w:line="240" w:lineRule="auto"/>
      <w:jc w:val="both"/>
    </w:pPr>
    <w:rPr>
      <w:rFonts w:ascii="Courier New" w:hAnsi="Courier New"/>
      <w:sz w:val="28"/>
      <w:szCs w:val="20"/>
    </w:rPr>
  </w:style>
  <w:style w:type="character" w:customStyle="1" w:styleId="22">
    <w:name w:val="Основной текст 2 Знак"/>
    <w:basedOn w:val="a1"/>
    <w:link w:val="21"/>
    <w:uiPriority w:val="99"/>
    <w:locked/>
    <w:rsid w:val="008F6927"/>
    <w:rPr>
      <w:rFonts w:ascii="Courier New" w:hAnsi="Courier New" w:cs="Times New Roman"/>
      <w:sz w:val="28"/>
    </w:rPr>
  </w:style>
  <w:style w:type="table" w:styleId="af">
    <w:name w:val="Table Grid"/>
    <w:basedOn w:val="a2"/>
    <w:uiPriority w:val="99"/>
    <w:rsid w:val="008F6927"/>
    <w:rPr>
      <w:rFonts w:ascii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iPriority w:val="99"/>
    <w:rsid w:val="008F6927"/>
    <w:pPr>
      <w:spacing w:after="120" w:line="480" w:lineRule="auto"/>
      <w:ind w:left="283"/>
    </w:pPr>
    <w:rPr>
      <w:rFonts w:ascii="Courier New" w:hAnsi="Courier New"/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8F6927"/>
    <w:rPr>
      <w:rFonts w:ascii="Courier New" w:hAnsi="Courier New" w:cs="Times New Roman"/>
      <w:sz w:val="28"/>
    </w:rPr>
  </w:style>
  <w:style w:type="paragraph" w:styleId="31">
    <w:name w:val="Body Text Indent 3"/>
    <w:basedOn w:val="a0"/>
    <w:link w:val="32"/>
    <w:uiPriority w:val="99"/>
    <w:rsid w:val="008F6927"/>
    <w:pPr>
      <w:spacing w:after="120" w:line="240" w:lineRule="auto"/>
      <w:ind w:left="283"/>
    </w:pPr>
    <w:rPr>
      <w:rFonts w:ascii="Courier New" w:hAnsi="Courier New"/>
      <w:sz w:val="16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F6927"/>
    <w:rPr>
      <w:rFonts w:ascii="Courier New" w:hAnsi="Courier New" w:cs="Times New Roman"/>
      <w:sz w:val="16"/>
    </w:rPr>
  </w:style>
  <w:style w:type="character" w:customStyle="1" w:styleId="FontStyle27">
    <w:name w:val="Font Style27"/>
    <w:uiPriority w:val="99"/>
    <w:rsid w:val="008F6927"/>
    <w:rPr>
      <w:rFonts w:ascii="Times New Roman" w:hAnsi="Times New Roman"/>
      <w:sz w:val="26"/>
    </w:rPr>
  </w:style>
  <w:style w:type="paragraph" w:customStyle="1" w:styleId="Style3">
    <w:name w:val="Style3"/>
    <w:basedOn w:val="a0"/>
    <w:uiPriority w:val="99"/>
    <w:rsid w:val="008F692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0"/>
    <w:uiPriority w:val="99"/>
    <w:rsid w:val="008F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uiPriority w:val="99"/>
    <w:rsid w:val="008F6927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8F6927"/>
    <w:rPr>
      <w:rFonts w:ascii="Times New Roman" w:hAnsi="Times New Roman"/>
      <w:sz w:val="22"/>
    </w:rPr>
  </w:style>
  <w:style w:type="paragraph" w:customStyle="1" w:styleId="11">
    <w:name w:val="Абзац списка1"/>
    <w:basedOn w:val="a0"/>
    <w:uiPriority w:val="99"/>
    <w:rsid w:val="008F6927"/>
    <w:pPr>
      <w:spacing w:after="0" w:line="240" w:lineRule="auto"/>
      <w:ind w:left="72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0"/>
    <w:uiPriority w:val="99"/>
    <w:qFormat/>
    <w:rsid w:val="008F6927"/>
    <w:pPr>
      <w:ind w:left="720"/>
    </w:pPr>
    <w:rPr>
      <w:rFonts w:cs="Calibri"/>
      <w:lang w:eastAsia="en-US"/>
    </w:rPr>
  </w:style>
  <w:style w:type="character" w:styleId="af1">
    <w:name w:val="Hyperlink"/>
    <w:basedOn w:val="a1"/>
    <w:uiPriority w:val="99"/>
    <w:rsid w:val="008F692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F6927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10">
    <w:name w:val="Основной текст 21"/>
    <w:basedOn w:val="ab"/>
    <w:uiPriority w:val="99"/>
    <w:rsid w:val="008F6927"/>
    <w:pPr>
      <w:spacing w:after="160"/>
      <w:ind w:left="360"/>
      <w:jc w:val="left"/>
    </w:pPr>
    <w:rPr>
      <w:rFonts w:ascii="Times New Roman" w:hAnsi="Times New Roman"/>
      <w:sz w:val="20"/>
    </w:rPr>
  </w:style>
  <w:style w:type="paragraph" w:styleId="41">
    <w:name w:val="List 4"/>
    <w:basedOn w:val="a0"/>
    <w:uiPriority w:val="99"/>
    <w:rsid w:val="008F6927"/>
    <w:pPr>
      <w:spacing w:after="0" w:line="240" w:lineRule="auto"/>
      <w:ind w:left="1132" w:hanging="283"/>
    </w:pPr>
    <w:rPr>
      <w:rFonts w:ascii="Times New Roman" w:hAnsi="Times New Roman"/>
      <w:sz w:val="28"/>
      <w:szCs w:val="24"/>
    </w:rPr>
  </w:style>
  <w:style w:type="paragraph" w:styleId="af2">
    <w:name w:val="Balloon Text"/>
    <w:basedOn w:val="a0"/>
    <w:link w:val="af3"/>
    <w:uiPriority w:val="99"/>
    <w:semiHidden/>
    <w:rsid w:val="008F6927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8F6927"/>
    <w:rPr>
      <w:rFonts w:ascii="Segoe UI" w:hAnsi="Segoe UI" w:cs="Times New Roman"/>
      <w:sz w:val="18"/>
    </w:rPr>
  </w:style>
  <w:style w:type="paragraph" w:styleId="af4">
    <w:name w:val="Normal (Web)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Strong"/>
    <w:basedOn w:val="a1"/>
    <w:uiPriority w:val="99"/>
    <w:qFormat/>
    <w:rsid w:val="008F6927"/>
    <w:rPr>
      <w:rFonts w:cs="Times New Roman"/>
      <w:b/>
    </w:rPr>
  </w:style>
  <w:style w:type="character" w:customStyle="1" w:styleId="a-size-smalla-color-secondary">
    <w:name w:val="a-size-small a-color-secondary"/>
    <w:uiPriority w:val="99"/>
    <w:rsid w:val="008F6927"/>
  </w:style>
  <w:style w:type="character" w:customStyle="1" w:styleId="style4">
    <w:name w:val="style4"/>
    <w:uiPriority w:val="99"/>
    <w:rsid w:val="008F6927"/>
  </w:style>
  <w:style w:type="paragraph" w:customStyle="1" w:styleId="a">
    <w:name w:val="список с точками"/>
    <w:basedOn w:val="a0"/>
    <w:uiPriority w:val="99"/>
    <w:rsid w:val="008F6927"/>
    <w:pPr>
      <w:numPr>
        <w:numId w:val="1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Iauiue">
    <w:name w:val="Iau.iue"/>
    <w:basedOn w:val="a0"/>
    <w:next w:val="a0"/>
    <w:uiPriority w:val="99"/>
    <w:rsid w:val="008F692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ublisher">
    <w:name w:val="publisher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Emphasis"/>
    <w:basedOn w:val="a1"/>
    <w:uiPriority w:val="99"/>
    <w:qFormat/>
    <w:rsid w:val="008F6927"/>
    <w:rPr>
      <w:rFonts w:cs="Times New Roman"/>
      <w:i/>
    </w:rPr>
  </w:style>
  <w:style w:type="character" w:customStyle="1" w:styleId="a-size-large">
    <w:name w:val="a-size-large"/>
    <w:uiPriority w:val="99"/>
    <w:rsid w:val="008F6927"/>
  </w:style>
  <w:style w:type="character" w:customStyle="1" w:styleId="a-size-medium">
    <w:name w:val="a-size-medium"/>
    <w:uiPriority w:val="99"/>
    <w:rsid w:val="008F6927"/>
  </w:style>
  <w:style w:type="character" w:customStyle="1" w:styleId="a-declarative">
    <w:name w:val="a-declarative"/>
    <w:uiPriority w:val="99"/>
    <w:rsid w:val="008F6927"/>
  </w:style>
  <w:style w:type="character" w:customStyle="1" w:styleId="contribution">
    <w:name w:val="contribution"/>
    <w:uiPriority w:val="99"/>
    <w:rsid w:val="008F6927"/>
  </w:style>
  <w:style w:type="character" w:customStyle="1" w:styleId="a-color-secondary">
    <w:name w:val="a-color-secondary"/>
    <w:uiPriority w:val="99"/>
    <w:rsid w:val="008F6927"/>
  </w:style>
  <w:style w:type="character" w:customStyle="1" w:styleId="a-size-extra-large">
    <w:name w:val="a-size-extra-large"/>
    <w:uiPriority w:val="99"/>
    <w:rsid w:val="008F6927"/>
  </w:style>
  <w:style w:type="character" w:customStyle="1" w:styleId="author">
    <w:name w:val="author"/>
    <w:uiPriority w:val="99"/>
    <w:rsid w:val="008F6927"/>
  </w:style>
  <w:style w:type="paragraph" w:customStyle="1" w:styleId="pj">
    <w:name w:val="pj"/>
    <w:basedOn w:val="a0"/>
    <w:uiPriority w:val="99"/>
    <w:rsid w:val="00954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0"/>
    <w:uiPriority w:val="99"/>
    <w:rsid w:val="00C35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0"/>
    <w:uiPriority w:val="99"/>
    <w:rsid w:val="00C35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l1">
    <w:name w:val="hl1"/>
    <w:uiPriority w:val="99"/>
    <w:rsid w:val="00160CC1"/>
    <w:rPr>
      <w:color w:val="4682B4"/>
    </w:rPr>
  </w:style>
  <w:style w:type="paragraph" w:customStyle="1" w:styleId="25">
    <w:name w:val="Абзац списка2"/>
    <w:basedOn w:val="a0"/>
    <w:uiPriority w:val="99"/>
    <w:rsid w:val="00166A4D"/>
    <w:pPr>
      <w:ind w:left="720"/>
      <w:contextualSpacing/>
    </w:pPr>
    <w:rPr>
      <w:rFonts w:ascii="Times New Roman" w:hAnsi="Times New Roman"/>
      <w:sz w:val="24"/>
      <w:lang w:eastAsia="en-US"/>
    </w:rPr>
  </w:style>
  <w:style w:type="paragraph" w:styleId="af7">
    <w:name w:val="No Spacing"/>
    <w:uiPriority w:val="99"/>
    <w:qFormat/>
    <w:rsid w:val="008B4EC5"/>
  </w:style>
  <w:style w:type="paragraph" w:customStyle="1" w:styleId="33">
    <w:name w:val="Абзац списка3"/>
    <w:basedOn w:val="a0"/>
    <w:uiPriority w:val="99"/>
    <w:rsid w:val="009E21A4"/>
    <w:pPr>
      <w:ind w:left="720"/>
      <w:contextualSpacing/>
    </w:pPr>
    <w:rPr>
      <w:lang w:eastAsia="en-US"/>
    </w:rPr>
  </w:style>
  <w:style w:type="paragraph" w:customStyle="1" w:styleId="42">
    <w:name w:val="Абзац списка4"/>
    <w:basedOn w:val="a0"/>
    <w:uiPriority w:val="99"/>
    <w:rsid w:val="00A96603"/>
    <w:pPr>
      <w:ind w:left="720"/>
    </w:pPr>
    <w:rPr>
      <w:rFonts w:cs="Calibri"/>
      <w:lang w:eastAsia="en-US"/>
    </w:rPr>
  </w:style>
  <w:style w:type="paragraph" w:customStyle="1" w:styleId="af8">
    <w:name w:val="Абзац"/>
    <w:basedOn w:val="a0"/>
    <w:uiPriority w:val="99"/>
    <w:rsid w:val="00B93BA0"/>
    <w:pPr>
      <w:tabs>
        <w:tab w:val="left" w:pos="4253"/>
        <w:tab w:val="left" w:pos="8364"/>
      </w:tabs>
      <w:spacing w:after="0" w:line="240" w:lineRule="auto"/>
      <w:ind w:firstLine="567"/>
      <w:jc w:val="both"/>
    </w:pPr>
    <w:rPr>
      <w:rFonts w:ascii="Times New Roman" w:hAnsi="Times New Roman"/>
      <w:position w:val="-36"/>
      <w:sz w:val="28"/>
      <w:szCs w:val="20"/>
    </w:rPr>
  </w:style>
  <w:style w:type="character" w:customStyle="1" w:styleId="af9">
    <w:name w:val="Подпись к таблице_"/>
    <w:link w:val="afa"/>
    <w:uiPriority w:val="99"/>
    <w:locked/>
    <w:rsid w:val="0055675E"/>
    <w:rPr>
      <w:b/>
      <w:sz w:val="28"/>
      <w:shd w:val="clear" w:color="auto" w:fill="FFFFFF"/>
    </w:rPr>
  </w:style>
  <w:style w:type="paragraph" w:customStyle="1" w:styleId="afa">
    <w:name w:val="Подпись к таблице"/>
    <w:basedOn w:val="a0"/>
    <w:link w:val="af9"/>
    <w:uiPriority w:val="99"/>
    <w:rsid w:val="0055675E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DE469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59">
    <w:name w:val="Font Style59"/>
    <w:uiPriority w:val="99"/>
    <w:rsid w:val="00EE1F9C"/>
    <w:rPr>
      <w:rFonts w:ascii="Times New Roman" w:hAnsi="Times New Roman"/>
      <w:spacing w:val="1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26AA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1756A8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8F6927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F6927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F6927"/>
    <w:pPr>
      <w:keepNext/>
      <w:spacing w:before="240" w:after="60" w:line="240" w:lineRule="auto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F6927"/>
    <w:pPr>
      <w:keepNext/>
      <w:spacing w:after="0" w:line="240" w:lineRule="auto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F6927"/>
    <w:pPr>
      <w:keepNext/>
      <w:spacing w:after="0" w:line="240" w:lineRule="auto"/>
      <w:ind w:firstLine="708"/>
      <w:jc w:val="both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F6927"/>
    <w:pPr>
      <w:keepNext/>
      <w:spacing w:after="0" w:line="240" w:lineRule="auto"/>
      <w:jc w:val="both"/>
      <w:outlineLvl w:val="6"/>
    </w:pPr>
    <w:rPr>
      <w:sz w:val="24"/>
      <w:szCs w:val="20"/>
    </w:rPr>
  </w:style>
  <w:style w:type="paragraph" w:styleId="8">
    <w:name w:val="heading 8"/>
    <w:basedOn w:val="a0"/>
    <w:next w:val="a0"/>
    <w:link w:val="80"/>
    <w:uiPriority w:val="99"/>
    <w:qFormat/>
    <w:locked/>
    <w:rsid w:val="00B93BA0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756A8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1"/>
    <w:link w:val="2"/>
    <w:uiPriority w:val="99"/>
    <w:locked/>
    <w:rsid w:val="008F692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F6927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basedOn w:val="a1"/>
    <w:link w:val="4"/>
    <w:uiPriority w:val="99"/>
    <w:locked/>
    <w:rsid w:val="008F692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1"/>
    <w:link w:val="5"/>
    <w:uiPriority w:val="99"/>
    <w:locked/>
    <w:rsid w:val="008F692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1"/>
    <w:link w:val="6"/>
    <w:uiPriority w:val="99"/>
    <w:locked/>
    <w:rsid w:val="008F6927"/>
    <w:rPr>
      <w:rFonts w:ascii="Calibri" w:hAnsi="Calibri" w:cs="Times New Roman"/>
      <w:b/>
      <w:sz w:val="20"/>
    </w:rPr>
  </w:style>
  <w:style w:type="character" w:customStyle="1" w:styleId="70">
    <w:name w:val="Заголовок 7 Знак"/>
    <w:basedOn w:val="a1"/>
    <w:link w:val="7"/>
    <w:uiPriority w:val="99"/>
    <w:locked/>
    <w:rsid w:val="008F692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1"/>
    <w:link w:val="8"/>
    <w:uiPriority w:val="99"/>
    <w:locked/>
    <w:rsid w:val="00B93BA0"/>
    <w:rPr>
      <w:rFonts w:ascii="Cambria" w:hAnsi="Cambria" w:cs="Times New Roman"/>
      <w:color w:val="272727"/>
      <w:sz w:val="21"/>
      <w:szCs w:val="21"/>
    </w:rPr>
  </w:style>
  <w:style w:type="paragraph" w:customStyle="1" w:styleId="ConsPlusNormal">
    <w:name w:val="ConsPlusNormal"/>
    <w:uiPriority w:val="99"/>
    <w:rsid w:val="001756A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6A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rsid w:val="008F6927"/>
    <w:pPr>
      <w:tabs>
        <w:tab w:val="center" w:pos="4536"/>
        <w:tab w:val="right" w:pos="9072"/>
      </w:tabs>
      <w:spacing w:after="0" w:line="240" w:lineRule="auto"/>
    </w:pPr>
    <w:rPr>
      <w:rFonts w:ascii="Courier New" w:hAnsi="Courier New"/>
      <w:sz w:val="28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8F6927"/>
    <w:rPr>
      <w:rFonts w:ascii="Courier New" w:hAnsi="Courier New" w:cs="Times New Roman"/>
      <w:sz w:val="28"/>
    </w:rPr>
  </w:style>
  <w:style w:type="character" w:styleId="a6">
    <w:name w:val="page number"/>
    <w:basedOn w:val="a1"/>
    <w:uiPriority w:val="99"/>
    <w:rsid w:val="008F6927"/>
    <w:rPr>
      <w:rFonts w:cs="Times New Roman"/>
    </w:rPr>
  </w:style>
  <w:style w:type="paragraph" w:styleId="a7">
    <w:name w:val="footer"/>
    <w:basedOn w:val="a0"/>
    <w:link w:val="a8"/>
    <w:uiPriority w:val="99"/>
    <w:rsid w:val="008F6927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8"/>
      <w:szCs w:val="20"/>
    </w:rPr>
  </w:style>
  <w:style w:type="character" w:customStyle="1" w:styleId="a8">
    <w:name w:val="Нижний колонтитул Знак"/>
    <w:basedOn w:val="a1"/>
    <w:link w:val="a7"/>
    <w:uiPriority w:val="99"/>
    <w:locked/>
    <w:rsid w:val="008F6927"/>
    <w:rPr>
      <w:rFonts w:ascii="Courier New" w:hAnsi="Courier New" w:cs="Times New Roman"/>
      <w:sz w:val="28"/>
    </w:rPr>
  </w:style>
  <w:style w:type="paragraph" w:styleId="a9">
    <w:name w:val="Title"/>
    <w:basedOn w:val="a0"/>
    <w:link w:val="aa"/>
    <w:uiPriority w:val="99"/>
    <w:qFormat/>
    <w:rsid w:val="008F6927"/>
    <w:pPr>
      <w:spacing w:after="0" w:line="240" w:lineRule="auto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a">
    <w:name w:val="Название Знак"/>
    <w:basedOn w:val="a1"/>
    <w:link w:val="a9"/>
    <w:uiPriority w:val="99"/>
    <w:locked/>
    <w:rsid w:val="008F6927"/>
    <w:rPr>
      <w:rFonts w:ascii="Cambria" w:hAnsi="Cambria" w:cs="Times New Roman"/>
      <w:b/>
      <w:kern w:val="28"/>
      <w:sz w:val="32"/>
    </w:rPr>
  </w:style>
  <w:style w:type="paragraph" w:styleId="ab">
    <w:name w:val="Body Text"/>
    <w:basedOn w:val="a0"/>
    <w:link w:val="ac"/>
    <w:uiPriority w:val="99"/>
    <w:rsid w:val="008F6927"/>
    <w:pPr>
      <w:spacing w:after="0" w:line="240" w:lineRule="auto"/>
      <w:jc w:val="both"/>
    </w:pPr>
    <w:rPr>
      <w:rFonts w:ascii="Courier New" w:hAnsi="Courier New"/>
      <w:sz w:val="28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8F6927"/>
    <w:rPr>
      <w:rFonts w:ascii="Courier New" w:hAnsi="Courier New" w:cs="Times New Roman"/>
      <w:sz w:val="28"/>
    </w:rPr>
  </w:style>
  <w:style w:type="paragraph" w:styleId="ad">
    <w:name w:val="Body Text Indent"/>
    <w:basedOn w:val="a0"/>
    <w:link w:val="ae"/>
    <w:uiPriority w:val="99"/>
    <w:rsid w:val="008F6927"/>
    <w:pPr>
      <w:spacing w:after="0" w:line="240" w:lineRule="auto"/>
      <w:ind w:firstLine="708"/>
      <w:jc w:val="both"/>
    </w:pPr>
    <w:rPr>
      <w:rFonts w:ascii="Courier New" w:hAnsi="Courier New"/>
      <w:sz w:val="28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locked/>
    <w:rsid w:val="008F6927"/>
    <w:rPr>
      <w:rFonts w:ascii="Courier New" w:hAnsi="Courier New" w:cs="Times New Roman"/>
      <w:sz w:val="28"/>
    </w:rPr>
  </w:style>
  <w:style w:type="paragraph" w:styleId="21">
    <w:name w:val="Body Text 2"/>
    <w:basedOn w:val="a0"/>
    <w:link w:val="22"/>
    <w:uiPriority w:val="99"/>
    <w:rsid w:val="008F6927"/>
    <w:pPr>
      <w:spacing w:after="0" w:line="240" w:lineRule="auto"/>
      <w:jc w:val="both"/>
    </w:pPr>
    <w:rPr>
      <w:rFonts w:ascii="Courier New" w:hAnsi="Courier New"/>
      <w:sz w:val="28"/>
      <w:szCs w:val="20"/>
    </w:rPr>
  </w:style>
  <w:style w:type="character" w:customStyle="1" w:styleId="22">
    <w:name w:val="Основной текст 2 Знак"/>
    <w:basedOn w:val="a1"/>
    <w:link w:val="21"/>
    <w:uiPriority w:val="99"/>
    <w:locked/>
    <w:rsid w:val="008F6927"/>
    <w:rPr>
      <w:rFonts w:ascii="Courier New" w:hAnsi="Courier New" w:cs="Times New Roman"/>
      <w:sz w:val="28"/>
    </w:rPr>
  </w:style>
  <w:style w:type="table" w:styleId="af">
    <w:name w:val="Table Grid"/>
    <w:basedOn w:val="a2"/>
    <w:uiPriority w:val="99"/>
    <w:rsid w:val="008F6927"/>
    <w:rPr>
      <w:rFonts w:ascii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0"/>
    <w:link w:val="24"/>
    <w:uiPriority w:val="99"/>
    <w:rsid w:val="008F6927"/>
    <w:pPr>
      <w:spacing w:after="120" w:line="480" w:lineRule="auto"/>
      <w:ind w:left="283"/>
    </w:pPr>
    <w:rPr>
      <w:rFonts w:ascii="Courier New" w:hAnsi="Courier New"/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8F6927"/>
    <w:rPr>
      <w:rFonts w:ascii="Courier New" w:hAnsi="Courier New" w:cs="Times New Roman"/>
      <w:sz w:val="28"/>
    </w:rPr>
  </w:style>
  <w:style w:type="paragraph" w:styleId="31">
    <w:name w:val="Body Text Indent 3"/>
    <w:basedOn w:val="a0"/>
    <w:link w:val="32"/>
    <w:uiPriority w:val="99"/>
    <w:rsid w:val="008F6927"/>
    <w:pPr>
      <w:spacing w:after="120" w:line="240" w:lineRule="auto"/>
      <w:ind w:left="283"/>
    </w:pPr>
    <w:rPr>
      <w:rFonts w:ascii="Courier New" w:hAnsi="Courier New"/>
      <w:sz w:val="16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F6927"/>
    <w:rPr>
      <w:rFonts w:ascii="Courier New" w:hAnsi="Courier New" w:cs="Times New Roman"/>
      <w:sz w:val="16"/>
    </w:rPr>
  </w:style>
  <w:style w:type="character" w:customStyle="1" w:styleId="FontStyle27">
    <w:name w:val="Font Style27"/>
    <w:uiPriority w:val="99"/>
    <w:rsid w:val="008F6927"/>
    <w:rPr>
      <w:rFonts w:ascii="Times New Roman" w:hAnsi="Times New Roman"/>
      <w:sz w:val="26"/>
    </w:rPr>
  </w:style>
  <w:style w:type="paragraph" w:customStyle="1" w:styleId="Style3">
    <w:name w:val="Style3"/>
    <w:basedOn w:val="a0"/>
    <w:uiPriority w:val="99"/>
    <w:rsid w:val="008F692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0"/>
    <w:uiPriority w:val="99"/>
    <w:rsid w:val="008F6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uiPriority w:val="99"/>
    <w:rsid w:val="008F6927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8F6927"/>
    <w:rPr>
      <w:rFonts w:ascii="Times New Roman" w:hAnsi="Times New Roman"/>
      <w:sz w:val="22"/>
    </w:rPr>
  </w:style>
  <w:style w:type="paragraph" w:customStyle="1" w:styleId="11">
    <w:name w:val="Абзац списка1"/>
    <w:basedOn w:val="a0"/>
    <w:uiPriority w:val="99"/>
    <w:rsid w:val="008F6927"/>
    <w:pPr>
      <w:spacing w:after="0" w:line="240" w:lineRule="auto"/>
      <w:ind w:left="72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0"/>
    <w:uiPriority w:val="99"/>
    <w:qFormat/>
    <w:rsid w:val="008F6927"/>
    <w:pPr>
      <w:ind w:left="720"/>
    </w:pPr>
    <w:rPr>
      <w:rFonts w:cs="Calibri"/>
      <w:lang w:eastAsia="en-US"/>
    </w:rPr>
  </w:style>
  <w:style w:type="character" w:styleId="af1">
    <w:name w:val="Hyperlink"/>
    <w:basedOn w:val="a1"/>
    <w:uiPriority w:val="99"/>
    <w:rsid w:val="008F692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F6927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10">
    <w:name w:val="Основной текст 21"/>
    <w:basedOn w:val="ab"/>
    <w:uiPriority w:val="99"/>
    <w:rsid w:val="008F6927"/>
    <w:pPr>
      <w:spacing w:after="160"/>
      <w:ind w:left="360"/>
      <w:jc w:val="left"/>
    </w:pPr>
    <w:rPr>
      <w:rFonts w:ascii="Times New Roman" w:hAnsi="Times New Roman"/>
      <w:sz w:val="20"/>
    </w:rPr>
  </w:style>
  <w:style w:type="paragraph" w:styleId="41">
    <w:name w:val="List 4"/>
    <w:basedOn w:val="a0"/>
    <w:uiPriority w:val="99"/>
    <w:rsid w:val="008F6927"/>
    <w:pPr>
      <w:spacing w:after="0" w:line="240" w:lineRule="auto"/>
      <w:ind w:left="1132" w:hanging="283"/>
    </w:pPr>
    <w:rPr>
      <w:rFonts w:ascii="Times New Roman" w:hAnsi="Times New Roman"/>
      <w:sz w:val="28"/>
      <w:szCs w:val="24"/>
    </w:rPr>
  </w:style>
  <w:style w:type="paragraph" w:styleId="af2">
    <w:name w:val="Balloon Text"/>
    <w:basedOn w:val="a0"/>
    <w:link w:val="af3"/>
    <w:uiPriority w:val="99"/>
    <w:semiHidden/>
    <w:rsid w:val="008F6927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8F6927"/>
    <w:rPr>
      <w:rFonts w:ascii="Segoe UI" w:hAnsi="Segoe UI" w:cs="Times New Roman"/>
      <w:sz w:val="18"/>
    </w:rPr>
  </w:style>
  <w:style w:type="paragraph" w:styleId="af4">
    <w:name w:val="Normal (Web)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Strong"/>
    <w:basedOn w:val="a1"/>
    <w:uiPriority w:val="99"/>
    <w:qFormat/>
    <w:rsid w:val="008F6927"/>
    <w:rPr>
      <w:rFonts w:cs="Times New Roman"/>
      <w:b/>
    </w:rPr>
  </w:style>
  <w:style w:type="character" w:customStyle="1" w:styleId="a-size-smalla-color-secondary">
    <w:name w:val="a-size-small a-color-secondary"/>
    <w:uiPriority w:val="99"/>
    <w:rsid w:val="008F6927"/>
  </w:style>
  <w:style w:type="character" w:customStyle="1" w:styleId="style4">
    <w:name w:val="style4"/>
    <w:uiPriority w:val="99"/>
    <w:rsid w:val="008F6927"/>
  </w:style>
  <w:style w:type="paragraph" w:customStyle="1" w:styleId="a">
    <w:name w:val="список с точками"/>
    <w:basedOn w:val="a0"/>
    <w:uiPriority w:val="99"/>
    <w:rsid w:val="008F6927"/>
    <w:pPr>
      <w:numPr>
        <w:numId w:val="1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Iauiue">
    <w:name w:val="Iau.iue"/>
    <w:basedOn w:val="a0"/>
    <w:next w:val="a0"/>
    <w:uiPriority w:val="99"/>
    <w:rsid w:val="008F692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ublisher">
    <w:name w:val="publisher"/>
    <w:basedOn w:val="a0"/>
    <w:uiPriority w:val="99"/>
    <w:rsid w:val="008F6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Emphasis"/>
    <w:basedOn w:val="a1"/>
    <w:uiPriority w:val="99"/>
    <w:qFormat/>
    <w:rsid w:val="008F6927"/>
    <w:rPr>
      <w:rFonts w:cs="Times New Roman"/>
      <w:i/>
    </w:rPr>
  </w:style>
  <w:style w:type="character" w:customStyle="1" w:styleId="a-size-large">
    <w:name w:val="a-size-large"/>
    <w:uiPriority w:val="99"/>
    <w:rsid w:val="008F6927"/>
  </w:style>
  <w:style w:type="character" w:customStyle="1" w:styleId="a-size-medium">
    <w:name w:val="a-size-medium"/>
    <w:uiPriority w:val="99"/>
    <w:rsid w:val="008F6927"/>
  </w:style>
  <w:style w:type="character" w:customStyle="1" w:styleId="a-declarative">
    <w:name w:val="a-declarative"/>
    <w:uiPriority w:val="99"/>
    <w:rsid w:val="008F6927"/>
  </w:style>
  <w:style w:type="character" w:customStyle="1" w:styleId="contribution">
    <w:name w:val="contribution"/>
    <w:uiPriority w:val="99"/>
    <w:rsid w:val="008F6927"/>
  </w:style>
  <w:style w:type="character" w:customStyle="1" w:styleId="a-color-secondary">
    <w:name w:val="a-color-secondary"/>
    <w:uiPriority w:val="99"/>
    <w:rsid w:val="008F6927"/>
  </w:style>
  <w:style w:type="character" w:customStyle="1" w:styleId="a-size-extra-large">
    <w:name w:val="a-size-extra-large"/>
    <w:uiPriority w:val="99"/>
    <w:rsid w:val="008F6927"/>
  </w:style>
  <w:style w:type="character" w:customStyle="1" w:styleId="author">
    <w:name w:val="author"/>
    <w:uiPriority w:val="99"/>
    <w:rsid w:val="008F6927"/>
  </w:style>
  <w:style w:type="paragraph" w:customStyle="1" w:styleId="pj">
    <w:name w:val="pj"/>
    <w:basedOn w:val="a0"/>
    <w:uiPriority w:val="99"/>
    <w:rsid w:val="00954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0"/>
    <w:uiPriority w:val="99"/>
    <w:rsid w:val="00C35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0"/>
    <w:uiPriority w:val="99"/>
    <w:rsid w:val="00C35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l1">
    <w:name w:val="hl1"/>
    <w:uiPriority w:val="99"/>
    <w:rsid w:val="00160CC1"/>
    <w:rPr>
      <w:color w:val="4682B4"/>
    </w:rPr>
  </w:style>
  <w:style w:type="paragraph" w:customStyle="1" w:styleId="25">
    <w:name w:val="Абзац списка2"/>
    <w:basedOn w:val="a0"/>
    <w:uiPriority w:val="99"/>
    <w:rsid w:val="00166A4D"/>
    <w:pPr>
      <w:ind w:left="720"/>
      <w:contextualSpacing/>
    </w:pPr>
    <w:rPr>
      <w:rFonts w:ascii="Times New Roman" w:hAnsi="Times New Roman"/>
      <w:sz w:val="24"/>
      <w:lang w:eastAsia="en-US"/>
    </w:rPr>
  </w:style>
  <w:style w:type="paragraph" w:styleId="af7">
    <w:name w:val="No Spacing"/>
    <w:uiPriority w:val="99"/>
    <w:qFormat/>
    <w:rsid w:val="008B4EC5"/>
  </w:style>
  <w:style w:type="paragraph" w:customStyle="1" w:styleId="33">
    <w:name w:val="Абзац списка3"/>
    <w:basedOn w:val="a0"/>
    <w:uiPriority w:val="99"/>
    <w:rsid w:val="009E21A4"/>
    <w:pPr>
      <w:ind w:left="720"/>
      <w:contextualSpacing/>
    </w:pPr>
    <w:rPr>
      <w:lang w:eastAsia="en-US"/>
    </w:rPr>
  </w:style>
  <w:style w:type="paragraph" w:customStyle="1" w:styleId="42">
    <w:name w:val="Абзац списка4"/>
    <w:basedOn w:val="a0"/>
    <w:uiPriority w:val="99"/>
    <w:rsid w:val="00A96603"/>
    <w:pPr>
      <w:ind w:left="720"/>
    </w:pPr>
    <w:rPr>
      <w:rFonts w:cs="Calibri"/>
      <w:lang w:eastAsia="en-US"/>
    </w:rPr>
  </w:style>
  <w:style w:type="paragraph" w:customStyle="1" w:styleId="af8">
    <w:name w:val="Абзац"/>
    <w:basedOn w:val="a0"/>
    <w:uiPriority w:val="99"/>
    <w:rsid w:val="00B93BA0"/>
    <w:pPr>
      <w:tabs>
        <w:tab w:val="left" w:pos="4253"/>
        <w:tab w:val="left" w:pos="8364"/>
      </w:tabs>
      <w:spacing w:after="0" w:line="240" w:lineRule="auto"/>
      <w:ind w:firstLine="567"/>
      <w:jc w:val="both"/>
    </w:pPr>
    <w:rPr>
      <w:rFonts w:ascii="Times New Roman" w:hAnsi="Times New Roman"/>
      <w:position w:val="-36"/>
      <w:sz w:val="28"/>
      <w:szCs w:val="20"/>
    </w:rPr>
  </w:style>
  <w:style w:type="character" w:customStyle="1" w:styleId="af9">
    <w:name w:val="Подпись к таблице_"/>
    <w:link w:val="afa"/>
    <w:uiPriority w:val="99"/>
    <w:locked/>
    <w:rsid w:val="0055675E"/>
    <w:rPr>
      <w:b/>
      <w:sz w:val="28"/>
      <w:shd w:val="clear" w:color="auto" w:fill="FFFFFF"/>
    </w:rPr>
  </w:style>
  <w:style w:type="paragraph" w:customStyle="1" w:styleId="afa">
    <w:name w:val="Подпись к таблице"/>
    <w:basedOn w:val="a0"/>
    <w:link w:val="af9"/>
    <w:uiPriority w:val="99"/>
    <w:rsid w:val="0055675E"/>
    <w:pPr>
      <w:shd w:val="clear" w:color="auto" w:fill="FFFFFF"/>
      <w:spacing w:after="0" w:line="240" w:lineRule="atLeast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DE469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59">
    <w:name w:val="Font Style59"/>
    <w:uiPriority w:val="99"/>
    <w:rsid w:val="00EE1F9C"/>
    <w:rPr>
      <w:rFonts w:ascii="Times New Roman" w:hAnsi="Times New Roman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520448/" TargetMode="External"/><Relationship Id="rId13" Type="http://schemas.openxmlformats.org/officeDocument/2006/relationships/hyperlink" Target="http://e.lanbook.com/books/element.p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5920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60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F5AD3CC7A66D7DFF50046F47516400A8EEDCCDC34E91F4291D4F57594FFEF083C1EFAC8B347AA07cAv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" TargetMode="External"/><Relationship Id="rId14" Type="http://schemas.openxmlformats.org/officeDocument/2006/relationships/hyperlink" Target="http://e.lanbook.com/books/element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104</Pages>
  <Words>22838</Words>
  <Characters>167521</Characters>
  <Application>Microsoft Office Word</Application>
  <DocSecurity>0</DocSecurity>
  <Lines>1396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Grizli777</Company>
  <LinksUpToDate>false</LinksUpToDate>
  <CharactersWithSpaces>189980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User</dc:creator>
  <cp:lastModifiedBy>Олег</cp:lastModifiedBy>
  <cp:revision>4</cp:revision>
  <cp:lastPrinted>2018-10-18T07:54:00Z</cp:lastPrinted>
  <dcterms:created xsi:type="dcterms:W3CDTF">2018-11-30T13:05:00Z</dcterms:created>
  <dcterms:modified xsi:type="dcterms:W3CDTF">2018-11-30T14:01:00Z</dcterms:modified>
</cp:coreProperties>
</file>