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F2" w:rsidRPr="00B5639B" w:rsidRDefault="00001131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Универсальные компетенции выпускника</w:t>
      </w:r>
      <w:r w:rsidR="007028D9" w:rsidRPr="00B5639B">
        <w:rPr>
          <w:b/>
          <w:snapToGrid w:val="0"/>
        </w:rPr>
        <w:t xml:space="preserve"> </w:t>
      </w:r>
    </w:p>
    <w:p w:rsidR="00A35898" w:rsidRDefault="007028D9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B5639B">
        <w:rPr>
          <w:b/>
          <w:snapToGrid w:val="0"/>
        </w:rPr>
        <w:t>УК</w:t>
      </w:r>
      <w:r w:rsidR="000356F2" w:rsidRPr="00B5639B">
        <w:rPr>
          <w:b/>
          <w:snapToGrid w:val="0"/>
        </w:rPr>
        <w:t xml:space="preserve"> </w:t>
      </w:r>
      <w:r w:rsidR="005D3AC3" w:rsidRPr="00B5639B">
        <w:rPr>
          <w:b/>
          <w:snapToGrid w:val="0"/>
        </w:rPr>
        <w:t>и индикаторы их достижения</w:t>
      </w:r>
    </w:p>
    <w:p w:rsidR="0073702C" w:rsidRPr="008B622D" w:rsidRDefault="0073702C" w:rsidP="0073702C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н</w:t>
      </w:r>
      <w:r w:rsidRPr="008B622D">
        <w:rPr>
          <w:rFonts w:eastAsia="Calibri" w:cs="Times New Roman"/>
          <w:b/>
          <w:snapToGrid w:val="0"/>
          <w:szCs w:val="24"/>
        </w:rPr>
        <w:t xml:space="preserve">аправление подготовки бакалавров </w:t>
      </w:r>
    </w:p>
    <w:p w:rsidR="0073702C" w:rsidRPr="00B5639B" w:rsidRDefault="0073702C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</w:p>
    <w:p w:rsidR="00075492" w:rsidRPr="00B5639B" w:rsidRDefault="00075492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Style w:val="af9"/>
        <w:tblW w:w="492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453"/>
        <w:gridCol w:w="2236"/>
        <w:gridCol w:w="8076"/>
        <w:gridCol w:w="3404"/>
      </w:tblGrid>
      <w:tr w:rsidR="002F1764" w:rsidRPr="00B5639B" w:rsidTr="003B2373">
        <w:trPr>
          <w:trHeight w:val="20"/>
          <w:tblHeader/>
        </w:trPr>
        <w:tc>
          <w:tcPr>
            <w:tcW w:w="479" w:type="pct"/>
          </w:tcPr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proofErr w:type="gramStart"/>
            <w:r w:rsidRPr="00B5639B">
              <w:rPr>
                <w:b/>
                <w:bCs/>
                <w:szCs w:val="20"/>
              </w:rPr>
              <w:t>Категория  (</w:t>
            </w:r>
            <w:proofErr w:type="gramEnd"/>
            <w:r w:rsidRPr="00B5639B">
              <w:rPr>
                <w:b/>
                <w:bCs/>
                <w:szCs w:val="20"/>
              </w:rPr>
              <w:t>группа) универсальных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737" w:type="pct"/>
          </w:tcPr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Код и наименование 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 xml:space="preserve">универсальной </w:t>
            </w:r>
          </w:p>
          <w:p w:rsidR="002F1764" w:rsidRPr="00B5639B" w:rsidRDefault="002F1764" w:rsidP="005D3AC3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B5639B">
              <w:rPr>
                <w:b/>
                <w:bCs/>
                <w:szCs w:val="20"/>
              </w:rPr>
              <w:t>компетенции</w:t>
            </w:r>
          </w:p>
        </w:tc>
        <w:tc>
          <w:tcPr>
            <w:tcW w:w="2662" w:type="pct"/>
            <w:vAlign w:val="center"/>
          </w:tcPr>
          <w:p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Индикатор достижения универсальной компетенции</w:t>
            </w:r>
          </w:p>
          <w:p w:rsidR="002F1764" w:rsidRPr="00B5639B" w:rsidRDefault="002F1764" w:rsidP="00CF3543">
            <w:pPr>
              <w:widowControl w:val="0"/>
              <w:jc w:val="center"/>
              <w:rPr>
                <w:b/>
                <w:bCs/>
              </w:rPr>
            </w:pP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Знает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- 1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 Умеет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- 2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;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 xml:space="preserve"> Опыт деятельности - 3 (владеет</w:t>
            </w:r>
            <w:r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/ имеет навыки</w:t>
            </w:r>
            <w:r w:rsidR="00CF3543" w:rsidRPr="00DE1891">
              <w:rPr>
                <w:b/>
                <w:snapToGrid w:val="0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122" w:type="pct"/>
          </w:tcPr>
          <w:p w:rsidR="002F1764" w:rsidRPr="00DE1891" w:rsidRDefault="002F1764" w:rsidP="00841F7D">
            <w:pPr>
              <w:pStyle w:val="Default"/>
              <w:jc w:val="center"/>
              <w:rPr>
                <w:b/>
                <w:bCs/>
                <w:sz w:val="24"/>
              </w:rPr>
            </w:pPr>
            <w:r w:rsidRPr="00DE1891">
              <w:rPr>
                <w:b/>
                <w:bCs/>
                <w:sz w:val="24"/>
              </w:rPr>
              <w:t>Дисциплины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 w:val="restart"/>
          </w:tcPr>
          <w:p w:rsidR="003B2373" w:rsidRPr="00B5639B" w:rsidRDefault="003B2373" w:rsidP="00260C70">
            <w:pPr>
              <w:rPr>
                <w:b/>
                <w:iCs/>
              </w:rPr>
            </w:pPr>
            <w:r w:rsidRPr="00B5639B">
              <w:t>Системное и критическое мышление</w:t>
            </w:r>
          </w:p>
        </w:tc>
        <w:tc>
          <w:tcPr>
            <w:tcW w:w="737" w:type="pct"/>
            <w:vMerge w:val="restart"/>
          </w:tcPr>
          <w:p w:rsidR="003B2373" w:rsidRPr="00B5639B" w:rsidRDefault="003B2373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 xml:space="preserve">УК-1. </w:t>
            </w:r>
            <w:r w:rsidRPr="00B5639B">
              <w:rPr>
                <w:rFonts w:hint="eastAsia"/>
              </w:rPr>
              <w:t>Способен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осуществлять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поиск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критический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анализ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синтез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информации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системный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подход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решения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поставленных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задач</w:t>
            </w:r>
          </w:p>
        </w:tc>
        <w:tc>
          <w:tcPr>
            <w:tcW w:w="2662" w:type="pct"/>
            <w:vMerge w:val="restart"/>
          </w:tcPr>
          <w:p w:rsidR="003B2373" w:rsidRPr="00B5639B" w:rsidRDefault="003B2373" w:rsidP="00260C70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УК-1.1.1.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системные связи и отношения между явлениями, процессами и объектами;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информации, ее </w:t>
            </w:r>
            <w:r w:rsidRPr="00B5639B">
              <w:rPr>
                <w:snapToGrid w:val="0"/>
              </w:rPr>
              <w:t>системного и критического анализа</w:t>
            </w: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E049A8"/>
        </w:tc>
        <w:tc>
          <w:tcPr>
            <w:tcW w:w="737" w:type="pct"/>
            <w:vMerge/>
          </w:tcPr>
          <w:p w:rsidR="003B2373" w:rsidRPr="00B5639B" w:rsidRDefault="003B2373" w:rsidP="00E049A8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E049A8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E049A8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Философия 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Управление качеством транспортных услуг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9E65D7"/>
        </w:tc>
        <w:tc>
          <w:tcPr>
            <w:tcW w:w="737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Себестоимость железнодорожных перевозок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9E65D7"/>
        </w:tc>
        <w:tc>
          <w:tcPr>
            <w:tcW w:w="737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Управление содержанием, сроками и стоимостью проекта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9E65D7"/>
        </w:tc>
        <w:tc>
          <w:tcPr>
            <w:tcW w:w="737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445109" w:rsidRDefault="003B2373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Социально-экономическое прогнозирование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9E65D7"/>
        </w:tc>
        <w:tc>
          <w:tcPr>
            <w:tcW w:w="737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445109" w:rsidRDefault="003B2373" w:rsidP="009E65D7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Оценка инвестиций на транспорте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800000" w:fill="FFFFFF"/>
          </w:tcPr>
          <w:p w:rsidR="003B2373" w:rsidRPr="00F40221" w:rsidRDefault="003B2373" w:rsidP="004451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Регионалистика</w:t>
            </w:r>
            <w:proofErr w:type="spellEnd"/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9E65D7"/>
        </w:tc>
        <w:tc>
          <w:tcPr>
            <w:tcW w:w="737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445109" w:rsidRDefault="003B2373" w:rsidP="00445109">
            <w:pPr>
              <w:rPr>
                <w:color w:val="000000"/>
              </w:rPr>
            </w:pPr>
            <w:r>
              <w:rPr>
                <w:color w:val="000000"/>
              </w:rPr>
              <w:t>Размещение производительных сил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9E65D7"/>
        </w:tc>
        <w:tc>
          <w:tcPr>
            <w:tcW w:w="737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Default="003B2373" w:rsidP="00445109">
            <w:pPr>
              <w:rPr>
                <w:color w:val="000000"/>
              </w:rPr>
            </w:pPr>
            <w:r w:rsidRPr="00445109">
              <w:rPr>
                <w:color w:val="000000"/>
              </w:rPr>
              <w:t>Страхование и р</w:t>
            </w:r>
            <w:r>
              <w:rPr>
                <w:color w:val="000000"/>
              </w:rPr>
              <w:t>иски в транспортной организации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9E65D7"/>
        </w:tc>
        <w:tc>
          <w:tcPr>
            <w:tcW w:w="737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9E65D7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Default="003B2373" w:rsidP="00445109">
            <w:pPr>
              <w:rPr>
                <w:color w:val="000000"/>
              </w:rPr>
            </w:pPr>
            <w:r>
              <w:rPr>
                <w:color w:val="000000"/>
              </w:rPr>
              <w:t>Риск-менеджмент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EF343E"/>
        </w:tc>
        <w:tc>
          <w:tcPr>
            <w:tcW w:w="737" w:type="pct"/>
            <w:vMerge/>
          </w:tcPr>
          <w:p w:rsidR="003B2373" w:rsidRPr="00B5639B" w:rsidRDefault="003B2373" w:rsidP="00EF343E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3B2373" w:rsidRPr="00B5639B" w:rsidRDefault="003B2373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  <w:color w:val="0D0D0D" w:themeColor="text1" w:themeTint="F2"/>
              </w:rPr>
              <w:t xml:space="preserve">УК 1.2.1.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snapToGrid w:val="0"/>
                <w:color w:val="0D0D0D" w:themeColor="text1" w:themeTint="F2"/>
              </w:rPr>
              <w:t>п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риме</w:t>
            </w:r>
            <w:r w:rsidRPr="00B5639B">
              <w:rPr>
                <w:snapToGrid w:val="0"/>
                <w:color w:val="0D0D0D" w:themeColor="text1" w:themeTint="F2"/>
              </w:rPr>
              <w:t xml:space="preserve">нять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 информации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 xml:space="preserve"> 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источников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осуществл</w:t>
            </w:r>
            <w:r w:rsidRPr="00B5639B">
              <w:rPr>
                <w:snapToGrid w:val="0"/>
                <w:color w:val="0D0D0D" w:themeColor="text1" w:themeTint="F2"/>
              </w:rPr>
              <w:t xml:space="preserve">ять 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</w:t>
            </w:r>
            <w:r w:rsidRPr="00B5639B">
              <w:rPr>
                <w:snapToGrid w:val="0"/>
                <w:color w:val="0D0D0D" w:themeColor="text1" w:themeTint="F2"/>
              </w:rPr>
              <w:t xml:space="preserve">ий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</w:t>
            </w:r>
            <w:r w:rsidRPr="00B5639B">
              <w:rPr>
                <w:snapToGrid w:val="0"/>
                <w:color w:val="0D0D0D" w:themeColor="text1" w:themeTint="F2"/>
              </w:rPr>
              <w:t xml:space="preserve">ять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</w:t>
            </w:r>
            <w:r w:rsidRPr="00B5639B">
              <w:rPr>
                <w:snapToGrid w:val="0"/>
                <w:color w:val="0D0D0D" w:themeColor="text1" w:themeTint="F2"/>
              </w:rPr>
              <w:t xml:space="preserve">ый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122" w:type="pct"/>
          </w:tcPr>
          <w:p w:rsidR="003B2373" w:rsidRPr="00B5639B" w:rsidRDefault="003B2373" w:rsidP="00EF343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980F35"/>
        </w:tc>
        <w:tc>
          <w:tcPr>
            <w:tcW w:w="737" w:type="pct"/>
            <w:vMerge/>
          </w:tcPr>
          <w:p w:rsidR="003B2373" w:rsidRPr="00B5639B" w:rsidRDefault="003B2373" w:rsidP="00980F35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980F35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980F3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A76F53" w:rsidRPr="00B5639B" w:rsidTr="00A76F53">
        <w:trPr>
          <w:trHeight w:val="250"/>
        </w:trPr>
        <w:tc>
          <w:tcPr>
            <w:tcW w:w="479" w:type="pct"/>
            <w:vMerge/>
          </w:tcPr>
          <w:p w:rsidR="00A76F53" w:rsidRPr="00B5639B" w:rsidRDefault="00A76F53" w:rsidP="00AE3B32"/>
        </w:tc>
        <w:tc>
          <w:tcPr>
            <w:tcW w:w="737" w:type="pct"/>
            <w:vMerge/>
          </w:tcPr>
          <w:p w:rsidR="00A76F53" w:rsidRPr="00B5639B" w:rsidRDefault="00A76F5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A76F53" w:rsidRPr="00B5639B" w:rsidRDefault="00A76F53" w:rsidP="00AE3B32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A76F53" w:rsidRPr="00B5639B" w:rsidRDefault="00A76F5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Менеджмент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УК-1.3.1.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поиска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критического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синтеза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информации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системного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подхода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</w:p>
        </w:tc>
        <w:tc>
          <w:tcPr>
            <w:tcW w:w="1122" w:type="pct"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Теория систем и системный анализ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Статистика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0E3CF0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37C70">
              <w:t>Экономика и управление транспортной организацией</w:t>
            </w:r>
            <w:bookmarkStart w:id="0" w:name="_GoBack"/>
            <w:bookmarkEnd w:id="0"/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445109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Компьютеризация экономических расчетов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445109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Налоги и налогообложение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AE3B32"/>
        </w:tc>
        <w:tc>
          <w:tcPr>
            <w:tcW w:w="737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445109" w:rsidRDefault="003B2373" w:rsidP="00AE3B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Социально-экономическое прогнозирование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F40221" w:rsidRDefault="003B2373" w:rsidP="004451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Регионалистика</w:t>
            </w:r>
            <w:proofErr w:type="spellEnd"/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Default="003B2373" w:rsidP="00A76F53">
            <w:pPr>
              <w:rPr>
                <w:color w:val="000000"/>
              </w:rPr>
            </w:pPr>
            <w:r>
              <w:rPr>
                <w:color w:val="000000"/>
              </w:rPr>
              <w:t>Размещение производительных сил</w:t>
            </w:r>
          </w:p>
          <w:p w:rsidR="00A76F53" w:rsidRDefault="00A76F53" w:rsidP="00A76F53">
            <w:pPr>
              <w:rPr>
                <w:color w:val="000000"/>
              </w:rPr>
            </w:pPr>
          </w:p>
          <w:p w:rsidR="00A76F53" w:rsidRPr="00445109" w:rsidRDefault="00A76F53" w:rsidP="00A76F53">
            <w:pPr>
              <w:rPr>
                <w:color w:val="000000"/>
              </w:rPr>
            </w:pP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 w:val="restart"/>
          </w:tcPr>
          <w:p w:rsidR="003B2373" w:rsidRPr="00B5639B" w:rsidRDefault="003B2373" w:rsidP="00445109">
            <w:r w:rsidRPr="00B5639B">
              <w:lastRenderedPageBreak/>
              <w:t>Разработка и реализация проектов</w:t>
            </w:r>
          </w:p>
        </w:tc>
        <w:tc>
          <w:tcPr>
            <w:tcW w:w="737" w:type="pct"/>
            <w:vMerge w:val="restar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662" w:type="pct"/>
            <w:vMerge w:val="restar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-2.1.1.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вид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ограничений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способов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действующ</w:t>
            </w:r>
            <w:r w:rsidRPr="00B5639B">
              <w:rPr>
                <w:snapToGrid w:val="0"/>
                <w:color w:val="0D0D0D" w:themeColor="text1" w:themeTint="F2"/>
              </w:rPr>
              <w:t xml:space="preserve">ее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законодательств</w:t>
            </w:r>
            <w:r w:rsidRPr="00B5639B">
              <w:rPr>
                <w:snapToGrid w:val="0"/>
                <w:color w:val="0D0D0D" w:themeColor="text1" w:themeTint="F2"/>
              </w:rPr>
              <w:t xml:space="preserve">о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регулирующ</w:t>
            </w:r>
            <w:r w:rsidRPr="00B5639B">
              <w:rPr>
                <w:snapToGrid w:val="0"/>
                <w:color w:val="0D0D0D" w:themeColor="text1" w:themeTint="F2"/>
              </w:rPr>
              <w:t xml:space="preserve">ие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деятельность</w:t>
            </w:r>
            <w:r w:rsidRPr="00B5639B">
              <w:rPr>
                <w:snapToGrid w:val="0"/>
                <w:color w:val="0D0D0D" w:themeColor="text1" w:themeTint="F2"/>
              </w:rPr>
              <w:t>.</w:t>
            </w:r>
          </w:p>
        </w:tc>
        <w:tc>
          <w:tcPr>
            <w:tcW w:w="1122" w:type="pct"/>
          </w:tcPr>
          <w:p w:rsidR="003B2373" w:rsidRPr="00ED48EF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ED48EF" w:rsidRDefault="003B2373" w:rsidP="00445109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ED48EF" w:rsidRDefault="003B2373" w:rsidP="00A76F53">
            <w:pPr>
              <w:rPr>
                <w:snapToGrid w:val="0"/>
              </w:rPr>
            </w:pPr>
            <w:r w:rsidRPr="00F50D57">
              <w:t>Хозяйственное право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ED48EF" w:rsidRDefault="003B2373" w:rsidP="00445109">
            <w:pPr>
              <w:autoSpaceDE w:val="0"/>
              <w:autoSpaceDN w:val="0"/>
              <w:adjustRightInd w:val="0"/>
            </w:pPr>
            <w:r w:rsidRPr="00F50D57">
              <w:t>Правовое регулирование социально-трудовых отношений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ED48EF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Ценообразование на транспорте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445109" w:rsidRDefault="003B2373" w:rsidP="00A76F5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Управление содержанием, сроками и стоимостью проекта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F40221" w:rsidRDefault="003B2373" w:rsidP="00445109">
            <w:pPr>
              <w:rPr>
                <w:color w:val="000000"/>
              </w:rPr>
            </w:pPr>
            <w:r w:rsidRPr="00F40221">
              <w:rPr>
                <w:color w:val="000000"/>
              </w:rPr>
              <w:t>Хозяйственное право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F40221" w:rsidRDefault="003B2373" w:rsidP="00445109">
            <w:pPr>
              <w:rPr>
                <w:color w:val="000000"/>
              </w:rPr>
            </w:pPr>
            <w:r w:rsidRPr="00F40221">
              <w:rPr>
                <w:color w:val="000000"/>
              </w:rPr>
              <w:t>Правовое регулирование социально-трудовых отношений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-2.2.1.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проводить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поставленной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формулировать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задачи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которые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необходимо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решить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ее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анализировать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альтернативные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варианты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достижения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намеченных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результатов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сфере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профессиональной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деятельности</w:t>
            </w:r>
          </w:p>
        </w:tc>
        <w:tc>
          <w:tcPr>
            <w:tcW w:w="1122" w:type="pct"/>
          </w:tcPr>
          <w:p w:rsidR="00445109" w:rsidRPr="00ED48EF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ED48EF" w:rsidRDefault="003B2373" w:rsidP="00445109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-2.3.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методиками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разработки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цели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задач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оценки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потребности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ресурсах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продолжительности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стоимости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проекта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навыками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нормативно</w:t>
            </w:r>
            <w:r w:rsidRPr="00B5639B">
              <w:rPr>
                <w:snapToGrid w:val="0"/>
                <w:color w:val="0D0D0D" w:themeColor="text1" w:themeTint="F2"/>
              </w:rPr>
              <w:t>-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правовой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документацией</w:t>
            </w:r>
          </w:p>
        </w:tc>
        <w:tc>
          <w:tcPr>
            <w:tcW w:w="1122" w:type="pct"/>
          </w:tcPr>
          <w:p w:rsidR="00445109" w:rsidRPr="00ED48EF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ED48EF" w:rsidRDefault="003B2373" w:rsidP="00445109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 w:val="restart"/>
          </w:tcPr>
          <w:p w:rsidR="003B2373" w:rsidRPr="00B5639B" w:rsidRDefault="003B2373" w:rsidP="00445109">
            <w:r w:rsidRPr="00B5639B">
              <w:t>Командная работа и лидерство</w:t>
            </w:r>
          </w:p>
        </w:tc>
        <w:tc>
          <w:tcPr>
            <w:tcW w:w="737" w:type="pct"/>
            <w:vMerge w:val="restar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>-3.1</w:t>
            </w:r>
            <w:r>
              <w:rPr>
                <w:snapToGrid w:val="0"/>
                <w:color w:val="0D0D0D" w:themeColor="text1" w:themeTint="F2"/>
              </w:rPr>
              <w:t>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прием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</w:t>
            </w:r>
            <w:r w:rsidRPr="00B5639B">
              <w:rPr>
                <w:snapToGrid w:val="0"/>
                <w:color w:val="0D0D0D" w:themeColor="text1" w:themeTint="F2"/>
              </w:rPr>
              <w:t xml:space="preserve">е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поняти</w:t>
            </w:r>
            <w:r w:rsidRPr="00B5639B">
              <w:rPr>
                <w:snapToGrid w:val="0"/>
                <w:color w:val="0D0D0D" w:themeColor="text1" w:themeTint="F2"/>
              </w:rPr>
              <w:t xml:space="preserve">я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</w:t>
            </w:r>
            <w:r w:rsidRPr="00B5639B">
              <w:rPr>
                <w:snapToGrid w:val="0"/>
                <w:color w:val="0D0D0D" w:themeColor="text1" w:themeTint="F2"/>
              </w:rPr>
              <w:t xml:space="preserve">ы </w:t>
            </w:r>
            <w:proofErr w:type="spellStart"/>
            <w:r w:rsidRPr="00B5639B">
              <w:rPr>
                <w:rFonts w:hint="eastAsia"/>
                <w:snapToGrid w:val="0"/>
                <w:color w:val="0D0D0D" w:themeColor="text1" w:themeTint="F2"/>
              </w:rPr>
              <w:t>кофликтологии</w:t>
            </w:r>
            <w:proofErr w:type="spellEnd"/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технологии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межличностной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групповой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коммуникации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деловом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взаимодействии</w:t>
            </w:r>
          </w:p>
        </w:tc>
        <w:tc>
          <w:tcPr>
            <w:tcW w:w="112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-3.2.1.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устанавливать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поддерживать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контакты</w:t>
            </w:r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обеспечивающие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успешную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работу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коллективе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применять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основные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нормы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социального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для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реализации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своей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роли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взаимодействия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внутри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команды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</w:p>
        </w:tc>
        <w:tc>
          <w:tcPr>
            <w:tcW w:w="112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-3.3.1.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приемами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взаимодействия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работы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команде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3B2373" w:rsidRPr="00ED48EF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D48EF">
              <w:rPr>
                <w:snapToGrid w:val="0"/>
              </w:rPr>
              <w:t>Основы проектной деятельности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 w:val="restart"/>
          </w:tcPr>
          <w:p w:rsidR="00445109" w:rsidRPr="00B5639B" w:rsidRDefault="00445109" w:rsidP="00445109">
            <w:r w:rsidRPr="00B5639B">
              <w:t>Коммуникация</w:t>
            </w:r>
          </w:p>
        </w:tc>
        <w:tc>
          <w:tcPr>
            <w:tcW w:w="737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5639B">
              <w:t>ых</w:t>
            </w:r>
            <w:proofErr w:type="spellEnd"/>
            <w:r w:rsidRPr="00B5639B">
              <w:t>) языке(ах)</w:t>
            </w: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-4.1.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принцип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построения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высказывания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русском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иностранном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языках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правила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деловой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устной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письменной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коммуникации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snapToGrid w:val="0"/>
              </w:rPr>
              <w:t xml:space="preserve">УК-4.3.1. </w:t>
            </w:r>
            <w:r w:rsidRPr="0073702C">
              <w:rPr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Иностранный язык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1C5718">
              <w:rPr>
                <w:snapToGrid w:val="0"/>
              </w:rPr>
              <w:t>Русский язык и деловые коммуникации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45109">
              <w:rPr>
                <w:snapToGrid w:val="0"/>
              </w:rPr>
              <w:t>Деловой иностранный язык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 w:val="restart"/>
          </w:tcPr>
          <w:p w:rsidR="00445109" w:rsidRPr="00B5639B" w:rsidRDefault="00445109" w:rsidP="00445109">
            <w:r w:rsidRPr="00B5639B">
              <w:t>Межкультурное взаимодействие</w:t>
            </w:r>
          </w:p>
        </w:tc>
        <w:tc>
          <w:tcPr>
            <w:tcW w:w="737" w:type="pct"/>
            <w:vMerge w:val="restart"/>
          </w:tcPr>
          <w:p w:rsidR="00445109" w:rsidRPr="00B5639B" w:rsidRDefault="00445109" w:rsidP="004D6033">
            <w:pPr>
              <w:autoSpaceDE w:val="0"/>
              <w:autoSpaceDN w:val="0"/>
              <w:adjustRightInd w:val="0"/>
            </w:pPr>
            <w:r w:rsidRPr="00B5639B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62" w:type="pct"/>
            <w:vMerge w:val="restart"/>
          </w:tcPr>
          <w:p w:rsidR="00445109" w:rsidRPr="00B5639B" w:rsidRDefault="00445109" w:rsidP="004D6033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-5.1.1. </w:t>
            </w:r>
            <w:r w:rsidRPr="00B5639B">
              <w:rPr>
                <w:rFonts w:hint="eastAsia"/>
                <w:b/>
                <w:snapToGrid w:val="0"/>
              </w:rPr>
              <w:t>Знает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закономерност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особенност</w:t>
            </w:r>
            <w:r w:rsidRPr="00B5639B">
              <w:rPr>
                <w:snapToGrid w:val="0"/>
              </w:rPr>
              <w:t xml:space="preserve">и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различных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культур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э</w:t>
            </w:r>
            <w:r w:rsidR="004D6033">
              <w:rPr>
                <w:rFonts w:hint="eastAsia"/>
                <w:snapToGrid w:val="0"/>
              </w:rPr>
              <w:t>т</w:t>
            </w:r>
            <w:r w:rsidRPr="00B5639B">
              <w:rPr>
                <w:rFonts w:hint="eastAsia"/>
                <w:snapToGrid w:val="0"/>
              </w:rPr>
              <w:t>ическом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контексте</w:t>
            </w:r>
            <w:r w:rsidRPr="00B5639B">
              <w:rPr>
                <w:snapToGrid w:val="0"/>
              </w:rPr>
              <w:t>.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/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-5.2.1. </w:t>
            </w:r>
            <w:r w:rsidRPr="00B5639B">
              <w:rPr>
                <w:b/>
                <w:snapToGrid w:val="0"/>
              </w:rPr>
              <w:t xml:space="preserve">Умеет </w:t>
            </w:r>
            <w:r w:rsidRPr="00B5639B">
              <w:rPr>
                <w:rFonts w:hint="eastAsia"/>
                <w:snapToGrid w:val="0"/>
              </w:rPr>
              <w:t>понимать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воспринимать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разнообразие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общества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историческом</w:t>
            </w:r>
            <w:r w:rsidRPr="00B5639B">
              <w:rPr>
                <w:snapToGrid w:val="0"/>
              </w:rPr>
              <w:t xml:space="preserve">, </w:t>
            </w:r>
            <w:r w:rsidR="004D6033" w:rsidRPr="004D6033">
              <w:rPr>
                <w:rFonts w:hint="eastAsia"/>
                <w:snapToGrid w:val="0"/>
              </w:rPr>
              <w:t>этическом</w:t>
            </w:r>
            <w:r w:rsidR="004D6033" w:rsidRPr="004D6033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контекстах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-5.3.1.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простейшими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адекватного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восприятия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межкультурного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разнообразия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общества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социально</w:t>
            </w:r>
            <w:r w:rsidRPr="00B5639B">
              <w:rPr>
                <w:snapToGrid w:val="0"/>
              </w:rPr>
              <w:t>-</w:t>
            </w:r>
            <w:r w:rsidRPr="00B5639B">
              <w:rPr>
                <w:rFonts w:hint="eastAsia"/>
                <w:snapToGrid w:val="0"/>
              </w:rPr>
              <w:t>историческом</w:t>
            </w:r>
            <w:r w:rsidRPr="00B5639B">
              <w:rPr>
                <w:snapToGrid w:val="0"/>
              </w:rPr>
              <w:t xml:space="preserve">, </w:t>
            </w:r>
            <w:r w:rsidR="004D6033" w:rsidRPr="004D6033">
              <w:rPr>
                <w:rFonts w:hint="eastAsia"/>
                <w:snapToGrid w:val="0"/>
              </w:rPr>
              <w:t>этическом</w:t>
            </w:r>
            <w:r w:rsidR="004D6033" w:rsidRPr="004D6033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философском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контекстах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навыками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общения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мире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культурного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многообразия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использованием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этических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норм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поведения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История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Философия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/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Социальное взаимодействие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 w:val="restart"/>
          </w:tcPr>
          <w:p w:rsidR="003B2373" w:rsidRPr="00B5639B" w:rsidRDefault="003B2373" w:rsidP="00445109">
            <w:pPr>
              <w:pStyle w:val="Default"/>
              <w:rPr>
                <w:bCs/>
                <w:szCs w:val="20"/>
              </w:rPr>
            </w:pPr>
            <w:r w:rsidRPr="00B5639B">
              <w:rPr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B5639B">
              <w:rPr>
                <w:szCs w:val="20"/>
              </w:rPr>
              <w:t>здоровьесбережение</w:t>
            </w:r>
            <w:proofErr w:type="spellEnd"/>
            <w:r w:rsidRPr="00B5639B">
              <w:rPr>
                <w:szCs w:val="20"/>
              </w:rPr>
              <w:t>)</w:t>
            </w:r>
          </w:p>
        </w:tc>
        <w:tc>
          <w:tcPr>
            <w:tcW w:w="737" w:type="pct"/>
            <w:vMerge w:val="restar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>-6.1.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прием</w:t>
            </w:r>
            <w:r w:rsidRPr="00B5639B">
              <w:rPr>
                <w:snapToGrid w:val="0"/>
              </w:rPr>
              <w:t xml:space="preserve">ы </w:t>
            </w:r>
            <w:r w:rsidRPr="00B5639B">
              <w:rPr>
                <w:rFonts w:hint="eastAsia"/>
                <w:snapToGrid w:val="0"/>
              </w:rPr>
              <w:t>эффективного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основны</w:t>
            </w:r>
            <w:r w:rsidRPr="00B5639B">
              <w:rPr>
                <w:snapToGrid w:val="0"/>
              </w:rPr>
              <w:t xml:space="preserve">е </w:t>
            </w:r>
            <w:r w:rsidRPr="00B5639B">
              <w:rPr>
                <w:rFonts w:hint="eastAsia"/>
                <w:snapToGrid w:val="0"/>
              </w:rPr>
              <w:t>методики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самоконтроля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протяжении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12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B5639B">
              <w:rPr>
                <w:snapToGrid w:val="0"/>
                <w:color w:val="0D0D0D" w:themeColor="text1" w:themeTint="F2"/>
              </w:rPr>
              <w:t xml:space="preserve">-6.2.1.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эффективно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планировать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контролировать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собственное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время</w:t>
            </w:r>
            <w:r w:rsidRPr="00B5639B">
              <w:rPr>
                <w:snapToGrid w:val="0"/>
                <w:color w:val="0D0D0D" w:themeColor="text1" w:themeTint="F2"/>
              </w:rPr>
              <w:t xml:space="preserve">;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использовать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методы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proofErr w:type="spellStart"/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саморегуляции</w:t>
            </w:r>
            <w:proofErr w:type="spellEnd"/>
            <w:r w:rsidRPr="00B5639B">
              <w:rPr>
                <w:snapToGrid w:val="0"/>
                <w:color w:val="0D0D0D" w:themeColor="text1" w:themeTint="F2"/>
              </w:rPr>
              <w:t xml:space="preserve">,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саморазвития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и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  <w:snapToGrid w:val="0"/>
                <w:color w:val="0D0D0D" w:themeColor="text1" w:themeTint="F2"/>
              </w:rPr>
              <w:t>самообучения</w:t>
            </w:r>
          </w:p>
        </w:tc>
        <w:tc>
          <w:tcPr>
            <w:tcW w:w="112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  <w:snapToGrid w:val="0"/>
              </w:rPr>
              <w:t>УК</w:t>
            </w:r>
            <w:r w:rsidRPr="00B5639B">
              <w:rPr>
                <w:snapToGrid w:val="0"/>
              </w:rPr>
              <w:t xml:space="preserve">-6.3.1.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  <w:snapToGrid w:val="0"/>
              </w:rPr>
              <w:t>методами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управления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собственным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временем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технологиями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приобретения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использования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обновления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социокультурных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профессиональных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знаний</w:t>
            </w:r>
            <w:r w:rsidRPr="00B5639B">
              <w:rPr>
                <w:snapToGrid w:val="0"/>
              </w:rPr>
              <w:t xml:space="preserve">, </w:t>
            </w:r>
            <w:r w:rsidRPr="00B5639B">
              <w:rPr>
                <w:rFonts w:hint="eastAsia"/>
                <w:snapToGrid w:val="0"/>
              </w:rPr>
              <w:t>умений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навыков</w:t>
            </w:r>
            <w:r w:rsidRPr="00B5639B">
              <w:rPr>
                <w:snapToGrid w:val="0"/>
              </w:rPr>
              <w:t xml:space="preserve">; </w:t>
            </w:r>
            <w:r w:rsidRPr="00B5639B">
              <w:rPr>
                <w:rFonts w:hint="eastAsia"/>
                <w:snapToGrid w:val="0"/>
              </w:rPr>
              <w:t>методиками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саморазвития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и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самообразования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течение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всей</w:t>
            </w:r>
            <w:r w:rsidRPr="00B5639B">
              <w:rPr>
                <w:snapToGrid w:val="0"/>
              </w:rPr>
              <w:t xml:space="preserve"> </w:t>
            </w:r>
            <w:r w:rsidRPr="00B5639B">
              <w:rPr>
                <w:rFonts w:hint="eastAsia"/>
                <w:snapToGrid w:val="0"/>
              </w:rPr>
              <w:t>жизни</w:t>
            </w:r>
          </w:p>
        </w:tc>
        <w:tc>
          <w:tcPr>
            <w:tcW w:w="112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73702C">
              <w:t>Социальное взаимодействие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B5639B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5639B">
              <w:rPr>
                <w:rFonts w:hint="eastAsia"/>
              </w:rPr>
              <w:t>УК</w:t>
            </w:r>
            <w:r w:rsidRPr="00B5639B">
              <w:t>-7.</w:t>
            </w:r>
            <w:r w:rsidRPr="00B5639B">
              <w:rPr>
                <w:snapToGrid w:val="0"/>
              </w:rPr>
              <w:t>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rFonts w:hint="eastAsia"/>
              </w:rPr>
              <w:t>вид</w:t>
            </w:r>
            <w:r w:rsidRPr="00B5639B">
              <w:t xml:space="preserve">ы </w:t>
            </w:r>
            <w:r w:rsidRPr="00B5639B">
              <w:rPr>
                <w:rFonts w:hint="eastAsia"/>
              </w:rPr>
              <w:t>физических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упражнений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рол</w:t>
            </w:r>
            <w:r w:rsidRPr="00B5639B">
              <w:t xml:space="preserve">ь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значени</w:t>
            </w:r>
            <w:r w:rsidRPr="00B5639B">
              <w:t xml:space="preserve">е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человека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общества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научно</w:t>
            </w:r>
            <w:r w:rsidRPr="00B5639B">
              <w:t>-</w:t>
            </w:r>
            <w:r w:rsidRPr="00B5639B">
              <w:rPr>
                <w:rFonts w:hint="eastAsia"/>
              </w:rPr>
              <w:t>практически</w:t>
            </w:r>
            <w:r w:rsidRPr="00B5639B">
              <w:t xml:space="preserve">е </w:t>
            </w:r>
            <w:r w:rsidRPr="00B5639B">
              <w:rPr>
                <w:rFonts w:hint="eastAsia"/>
              </w:rPr>
              <w:t>основы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профилактики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вредных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привычек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образа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стиля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B5639B">
              <w:rPr>
                <w:rFonts w:hint="eastAsia"/>
              </w:rPr>
              <w:t>УК</w:t>
            </w:r>
            <w:r w:rsidRPr="00B5639B">
              <w:t>-7.2.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rPr>
                <w:rFonts w:hint="eastAsia"/>
              </w:rPr>
              <w:t>применять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на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практике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разнообразные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средства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культуры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спорта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туризма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сохранения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психофизической подготовки</w:t>
            </w:r>
            <w:r w:rsidRPr="00B5639B">
              <w:t xml:space="preserve">; </w:t>
            </w:r>
            <w:r w:rsidRPr="00B5639B">
              <w:rPr>
                <w:rFonts w:hint="eastAsia"/>
              </w:rPr>
              <w:t>использовать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средства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методы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физического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воспитания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</w:t>
            </w:r>
            <w:r w:rsidRPr="00B5639B">
              <w:t>-</w:t>
            </w:r>
            <w:r w:rsidRPr="00B5639B">
              <w:rPr>
                <w:rFonts w:hint="eastAsia"/>
              </w:rPr>
              <w:t>личностного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развития</w:t>
            </w:r>
            <w:r w:rsidRPr="00B5639B">
              <w:t xml:space="preserve">, </w:t>
            </w:r>
            <w:r w:rsidRPr="00B5639B">
              <w:rPr>
                <w:rFonts w:hint="eastAsia"/>
              </w:rPr>
              <w:t>физического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самосовершенствования</w:t>
            </w:r>
            <w:r w:rsidRPr="00B5639B">
              <w:t>,</w:t>
            </w:r>
            <w:r w:rsidRPr="00B5639B">
              <w:rPr>
                <w:rFonts w:hint="eastAsia"/>
              </w:rPr>
              <w:t xml:space="preserve"> формирования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образа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стиля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жизни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pStyle w:val="Default"/>
            </w:pPr>
            <w:r w:rsidRPr="00B5639B">
              <w:rPr>
                <w:rFonts w:hint="eastAsia"/>
              </w:rPr>
              <w:t>УК</w:t>
            </w:r>
            <w:r w:rsidRPr="00B5639B">
              <w:t>-7.3.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rPr>
                <w:rFonts w:hint="eastAsia"/>
              </w:rPr>
              <w:t>средствами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методами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укрепления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индивидуального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здоровья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для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обеспечения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полноценной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социальной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и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профессиональной</w:t>
            </w:r>
            <w:r w:rsidRPr="00B5639B">
              <w:t xml:space="preserve"> </w:t>
            </w:r>
            <w:r w:rsidRPr="00B5639B">
              <w:rPr>
                <w:rFonts w:hint="eastAsia"/>
              </w:rPr>
              <w:t>деятельности</w:t>
            </w:r>
          </w:p>
        </w:tc>
        <w:tc>
          <w:tcPr>
            <w:tcW w:w="1122" w:type="pc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73702C">
              <w:t>Физическая культура и спорт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>
            <w:pPr>
              <w:pStyle w:val="Default"/>
              <w:rPr>
                <w:szCs w:val="20"/>
              </w:rPr>
            </w:pPr>
          </w:p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445109" w:rsidRPr="00B5639B" w:rsidRDefault="00445109" w:rsidP="00445109">
            <w:pPr>
              <w:pStyle w:val="Default"/>
            </w:pPr>
          </w:p>
        </w:tc>
        <w:tc>
          <w:tcPr>
            <w:tcW w:w="1122" w:type="pct"/>
          </w:tcPr>
          <w:p w:rsidR="00445109" w:rsidRDefault="00445109" w:rsidP="00445109">
            <w:pPr>
              <w:autoSpaceDE w:val="0"/>
              <w:autoSpaceDN w:val="0"/>
              <w:adjustRightInd w:val="0"/>
            </w:pPr>
            <w:r w:rsidRPr="0073702C">
              <w:t>Элективные курсы по физической культуре и спорту</w:t>
            </w:r>
          </w:p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</w:tr>
      <w:tr w:rsidR="00E56D00" w:rsidRPr="00B5639B" w:rsidTr="00D37657">
        <w:trPr>
          <w:trHeight w:val="920"/>
        </w:trPr>
        <w:tc>
          <w:tcPr>
            <w:tcW w:w="479" w:type="pct"/>
            <w:vMerge w:val="restart"/>
          </w:tcPr>
          <w:p w:rsidR="00E56D00" w:rsidRPr="00B5639B" w:rsidRDefault="00E56D00" w:rsidP="00445109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lastRenderedPageBreak/>
              <w:t>Безопасность жизнедеятельности</w:t>
            </w:r>
          </w:p>
        </w:tc>
        <w:tc>
          <w:tcPr>
            <w:tcW w:w="737" w:type="pct"/>
            <w:vMerge w:val="restart"/>
          </w:tcPr>
          <w:p w:rsidR="00E56D00" w:rsidRPr="00B5639B" w:rsidRDefault="00E56D00" w:rsidP="00445109">
            <w:pPr>
              <w:autoSpaceDE w:val="0"/>
              <w:autoSpaceDN w:val="0"/>
              <w:adjustRightInd w:val="0"/>
            </w:pPr>
            <w:r w:rsidRPr="00B5639B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</w:t>
            </w:r>
          </w:p>
        </w:tc>
        <w:tc>
          <w:tcPr>
            <w:tcW w:w="2662" w:type="pct"/>
          </w:tcPr>
          <w:p w:rsidR="00E56D00" w:rsidRPr="00B5639B" w:rsidRDefault="00E56D00" w:rsidP="00445109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-8.1</w:t>
            </w:r>
            <w:r w:rsidRPr="00B5639B">
              <w:rPr>
                <w:snapToGrid w:val="0"/>
                <w:color w:val="auto"/>
              </w:rPr>
              <w:t xml:space="preserve">.1.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Знает</w:t>
            </w:r>
            <w:r w:rsidRPr="00B5639B">
              <w:rPr>
                <w:snapToGrid w:val="0"/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классификаци</w:t>
            </w:r>
            <w:r w:rsidRPr="00B5639B">
              <w:rPr>
                <w:color w:val="auto"/>
              </w:rPr>
              <w:t xml:space="preserve">ю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источник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природного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техногенного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происхождения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признак</w:t>
            </w:r>
            <w:r w:rsidRPr="00B5639B">
              <w:rPr>
                <w:color w:val="auto"/>
              </w:rPr>
              <w:t xml:space="preserve">и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последстви</w:t>
            </w:r>
            <w:r w:rsidRPr="00B5639B">
              <w:rPr>
                <w:color w:val="auto"/>
              </w:rPr>
              <w:t xml:space="preserve">я </w:t>
            </w:r>
            <w:r w:rsidRPr="00B5639B">
              <w:rPr>
                <w:rFonts w:hint="eastAsia"/>
                <w:color w:val="auto"/>
              </w:rPr>
              <w:t>опасностей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способ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принцип</w:t>
            </w:r>
            <w:r w:rsidRPr="00B5639B">
              <w:rPr>
                <w:color w:val="auto"/>
              </w:rPr>
              <w:t xml:space="preserve">ы </w:t>
            </w:r>
            <w:r w:rsidRPr="00B5639B">
              <w:rPr>
                <w:rFonts w:hint="eastAsia"/>
                <w:color w:val="auto"/>
              </w:rPr>
              <w:t>организации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безопасности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труда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на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предприятии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технические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средства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людей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ситуации</w:t>
            </w:r>
          </w:p>
        </w:tc>
        <w:tc>
          <w:tcPr>
            <w:tcW w:w="1122" w:type="pct"/>
          </w:tcPr>
          <w:p w:rsidR="00E56D00" w:rsidRPr="00B5639B" w:rsidRDefault="00E56D00" w:rsidP="00445109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E56D00" w:rsidRPr="00B5639B" w:rsidTr="008607CE">
        <w:trPr>
          <w:trHeight w:val="1150"/>
        </w:trPr>
        <w:tc>
          <w:tcPr>
            <w:tcW w:w="479" w:type="pct"/>
            <w:vMerge/>
          </w:tcPr>
          <w:p w:rsidR="00E56D00" w:rsidRPr="00B5639B" w:rsidRDefault="00E56D00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E56D00" w:rsidRPr="00B5639B" w:rsidRDefault="00E56D00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E56D00" w:rsidRPr="00B5639B" w:rsidRDefault="00E56D00" w:rsidP="00445109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-8.2.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b/>
                <w:snapToGrid w:val="0"/>
                <w:color w:val="auto"/>
              </w:rPr>
              <w:t>Умеет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поддерживать</w:t>
            </w:r>
            <w:r w:rsidRPr="00B5639B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B5639B">
              <w:rPr>
                <w:rFonts w:hint="eastAsia"/>
                <w:color w:val="auto"/>
              </w:rPr>
              <w:t xml:space="preserve"> безопасные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жизнедеятельности</w:t>
            </w:r>
            <w:r w:rsidRPr="00B5639B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B5639B">
              <w:rPr>
                <w:rFonts w:hint="eastAsia"/>
                <w:color w:val="auto"/>
              </w:rPr>
              <w:t>выявлять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признаки</w:t>
            </w:r>
            <w:r w:rsidRPr="00B5639B">
              <w:rPr>
                <w:color w:val="auto"/>
              </w:rPr>
              <w:t xml:space="preserve">, </w:t>
            </w:r>
            <w:r w:rsidRPr="00B5639B">
              <w:rPr>
                <w:rFonts w:hint="eastAsia"/>
                <w:color w:val="auto"/>
              </w:rPr>
              <w:t>причины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оценивать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вероятность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потенциальной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опасности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принимать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меры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ее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предупреждению</w:t>
            </w:r>
          </w:p>
        </w:tc>
        <w:tc>
          <w:tcPr>
            <w:tcW w:w="1122" w:type="pct"/>
          </w:tcPr>
          <w:p w:rsidR="00E56D00" w:rsidRPr="00B5639B" w:rsidRDefault="00E56D00" w:rsidP="00445109">
            <w:pPr>
              <w:pStyle w:val="Default"/>
              <w:rPr>
                <w:color w:val="auto"/>
              </w:rPr>
            </w:pPr>
            <w:r w:rsidRPr="0073702C">
              <w:rPr>
                <w:color w:val="auto"/>
              </w:rPr>
              <w:t>Безопасность жизнедеятельности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3B2373" w:rsidRPr="00B5639B" w:rsidRDefault="003B2373" w:rsidP="00445109">
            <w:pPr>
              <w:pStyle w:val="Default"/>
              <w:rPr>
                <w:color w:val="auto"/>
              </w:rPr>
            </w:pPr>
            <w:r w:rsidRPr="00B5639B">
              <w:rPr>
                <w:rFonts w:hint="eastAsia"/>
                <w:color w:val="auto"/>
              </w:rPr>
              <w:t>УК</w:t>
            </w:r>
            <w:r w:rsidRPr="00B5639B">
              <w:rPr>
                <w:color w:val="auto"/>
              </w:rPr>
              <w:t>-8.3.</w:t>
            </w:r>
            <w:r w:rsidRPr="00B5639B">
              <w:rPr>
                <w:snapToGrid w:val="0"/>
                <w:color w:val="auto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auto"/>
              </w:rPr>
              <w:t>Владеет</w:t>
            </w:r>
            <w:r w:rsidRPr="00B5639B">
              <w:rPr>
                <w:snapToGrid w:val="0"/>
                <w:color w:val="auto"/>
              </w:rPr>
              <w:t xml:space="preserve">  </w:t>
            </w:r>
            <w:r w:rsidRPr="00B5639B">
              <w:rPr>
                <w:rFonts w:hint="eastAsia"/>
                <w:color w:val="auto"/>
              </w:rPr>
              <w:t>методами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прогнозирования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возникновения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опасных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или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  <w:r w:rsidRPr="00B5639B">
              <w:rPr>
                <w:color w:val="auto"/>
              </w:rPr>
              <w:t xml:space="preserve">; </w:t>
            </w:r>
            <w:r w:rsidRPr="00B5639B">
              <w:rPr>
                <w:rFonts w:hint="eastAsia"/>
                <w:color w:val="auto"/>
              </w:rPr>
              <w:t>навыками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по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применению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основных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методов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защиты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в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условиях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чрезвычайных</w:t>
            </w:r>
            <w:r w:rsidRPr="00B5639B">
              <w:rPr>
                <w:color w:val="auto"/>
              </w:rPr>
              <w:t xml:space="preserve"> </w:t>
            </w:r>
            <w:r w:rsidRPr="00B5639B">
              <w:rPr>
                <w:rFonts w:hint="eastAsia"/>
                <w:color w:val="auto"/>
              </w:rPr>
              <w:t>ситуаций</w:t>
            </w:r>
          </w:p>
        </w:tc>
        <w:tc>
          <w:tcPr>
            <w:tcW w:w="112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3702C">
              <w:rPr>
                <w:snapToGrid w:val="0"/>
              </w:rPr>
              <w:t>Безопасность жизнедеятельности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 w:val="restart"/>
          </w:tcPr>
          <w:p w:rsidR="003B2373" w:rsidRPr="00B5639B" w:rsidRDefault="003B2373" w:rsidP="00445109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 xml:space="preserve">Инклюзивная компетентность </w:t>
            </w:r>
          </w:p>
        </w:tc>
        <w:tc>
          <w:tcPr>
            <w:tcW w:w="737" w:type="pct"/>
            <w:vMerge w:val="restar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B5639B">
              <w:t>УК-9. Способен использовать дефектологические знания в социальной и профессиональной сферах</w:t>
            </w: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УК-9.1.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 xml:space="preserve">понятие инклюзивной компетентности, ее компоненты и структуру; особенности применения </w:t>
            </w:r>
            <w:r w:rsidRPr="00B5639B">
              <w:t>дефектологических знаний в социальной и профессиональной сферах</w:t>
            </w: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B5639B">
              <w:t>УК-9.2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B5639B">
              <w:t>УК-9.3.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73702C">
              <w:t>Инклюзивная компетентность в профессиональной деятельности</w:t>
            </w:r>
          </w:p>
        </w:tc>
      </w:tr>
      <w:tr w:rsidR="00BD05B6" w:rsidRPr="00B5639B" w:rsidTr="000225B5">
        <w:trPr>
          <w:trHeight w:val="700"/>
        </w:trPr>
        <w:tc>
          <w:tcPr>
            <w:tcW w:w="479" w:type="pct"/>
            <w:vMerge w:val="restart"/>
          </w:tcPr>
          <w:p w:rsidR="00BD05B6" w:rsidRPr="00B5639B" w:rsidRDefault="00BD05B6" w:rsidP="00445109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Экономическая культура, в том числе финансовая грамотность</w:t>
            </w:r>
          </w:p>
        </w:tc>
        <w:tc>
          <w:tcPr>
            <w:tcW w:w="737" w:type="pct"/>
            <w:vMerge w:val="restart"/>
          </w:tcPr>
          <w:p w:rsidR="00BD05B6" w:rsidRPr="00B5639B" w:rsidRDefault="00BD05B6" w:rsidP="00445109">
            <w:pPr>
              <w:autoSpaceDE w:val="0"/>
              <w:autoSpaceDN w:val="0"/>
              <w:adjustRightInd w:val="0"/>
            </w:pPr>
            <w:r w:rsidRPr="00B5639B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662" w:type="pct"/>
          </w:tcPr>
          <w:p w:rsidR="00BD05B6" w:rsidRPr="00B5639B" w:rsidRDefault="00BD05B6" w:rsidP="00445109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УК-10.1.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122" w:type="pct"/>
            <w:shd w:val="clear" w:color="auto" w:fill="auto"/>
          </w:tcPr>
          <w:p w:rsidR="00BD05B6" w:rsidRPr="00B5639B" w:rsidRDefault="00BD05B6" w:rsidP="00445109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B5639B">
              <w:t>УК-10.2</w:t>
            </w:r>
            <w:r w:rsidRPr="00B5639B">
              <w:rPr>
                <w:snapToGrid w:val="0"/>
                <w:color w:val="0D0D0D" w:themeColor="text1" w:themeTint="F2"/>
              </w:rPr>
              <w:t xml:space="preserve">.1. </w:t>
            </w:r>
            <w:r w:rsidRPr="00B5639B">
              <w:rPr>
                <w:b/>
                <w:snapToGrid w:val="0"/>
                <w:color w:val="0D0D0D" w:themeColor="text1" w:themeTint="F2"/>
              </w:rPr>
              <w:t xml:space="preserve">Умеет </w:t>
            </w:r>
            <w:r w:rsidRPr="00B5639B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BD05B6" w:rsidRPr="00B5639B" w:rsidTr="00B94C8F">
        <w:trPr>
          <w:trHeight w:val="700"/>
        </w:trPr>
        <w:tc>
          <w:tcPr>
            <w:tcW w:w="479" w:type="pct"/>
            <w:vMerge/>
          </w:tcPr>
          <w:p w:rsidR="00BD05B6" w:rsidRPr="00B5639B" w:rsidRDefault="00BD05B6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BD05B6" w:rsidRPr="00B5639B" w:rsidRDefault="00BD05B6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BD05B6" w:rsidRPr="00B5639B" w:rsidRDefault="00BD05B6" w:rsidP="00445109">
            <w:pPr>
              <w:autoSpaceDE w:val="0"/>
              <w:autoSpaceDN w:val="0"/>
              <w:adjustRightInd w:val="0"/>
            </w:pPr>
            <w:r w:rsidRPr="00B5639B">
              <w:t>УК-10.3.</w:t>
            </w:r>
            <w:r w:rsidRPr="00B5639B">
              <w:rPr>
                <w:snapToGrid w:val="0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</w:rPr>
              <w:t>Владеет</w:t>
            </w:r>
            <w:r w:rsidRPr="00B5639B">
              <w:rPr>
                <w:snapToGrid w:val="0"/>
              </w:rPr>
              <w:t xml:space="preserve">  </w:t>
            </w:r>
            <w:r w:rsidRPr="00B5639B"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122" w:type="pct"/>
          </w:tcPr>
          <w:p w:rsidR="00BD05B6" w:rsidRPr="00B5639B" w:rsidRDefault="00BD05B6" w:rsidP="00445109">
            <w:pPr>
              <w:autoSpaceDE w:val="0"/>
              <w:autoSpaceDN w:val="0"/>
              <w:adjustRightInd w:val="0"/>
            </w:pPr>
            <w:r w:rsidRPr="0073702C">
              <w:t>Экономическая культура и финансовая грамотность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 w:val="restart"/>
          </w:tcPr>
          <w:p w:rsidR="00445109" w:rsidRPr="00B5639B" w:rsidRDefault="00445109" w:rsidP="00445109">
            <w:pPr>
              <w:pStyle w:val="Default"/>
              <w:rPr>
                <w:bCs/>
              </w:rPr>
            </w:pPr>
            <w:r w:rsidRPr="00B5639B">
              <w:rPr>
                <w:bCs/>
              </w:rPr>
              <w:t>Гражданская позиция</w:t>
            </w:r>
          </w:p>
        </w:tc>
        <w:tc>
          <w:tcPr>
            <w:tcW w:w="737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B5639B">
              <w:t>УК-11. Способен формировать нетерпимое отношение к коррупционному поведению</w:t>
            </w: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УК-11.1.</w:t>
            </w:r>
            <w:r w:rsidRPr="00B5639B">
              <w:rPr>
                <w:snapToGrid w:val="0"/>
                <w:color w:val="0D0D0D" w:themeColor="text1" w:themeTint="F2"/>
              </w:rPr>
              <w:t xml:space="preserve">1. </w:t>
            </w:r>
            <w:r w:rsidRPr="00B5639B">
              <w:rPr>
                <w:rFonts w:hint="eastAsia"/>
                <w:b/>
                <w:snapToGrid w:val="0"/>
                <w:color w:val="0D0D0D" w:themeColor="text1" w:themeTint="F2"/>
              </w:rPr>
              <w:t>Знает</w:t>
            </w:r>
            <w:r w:rsidRPr="00B5639B">
              <w:rPr>
                <w:snapToGrid w:val="0"/>
                <w:color w:val="0D0D0D" w:themeColor="text1" w:themeTint="F2"/>
              </w:rPr>
              <w:t xml:space="preserve"> </w:t>
            </w:r>
            <w:r w:rsidRPr="00B5639B">
              <w:rPr>
                <w:snapToGrid w:val="0"/>
              </w:rPr>
              <w:t>действующие правовые нормы, обеспечивающие 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  <w:tc>
          <w:tcPr>
            <w:tcW w:w="1122" w:type="pct"/>
            <w:shd w:val="clear" w:color="auto" w:fill="auto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445109">
              <w:t>Экономическая безопасность на транспорте</w:t>
            </w:r>
          </w:p>
        </w:tc>
      </w:tr>
      <w:tr w:rsidR="00445109" w:rsidRPr="00B5639B" w:rsidTr="003B2373">
        <w:trPr>
          <w:trHeight w:val="20"/>
        </w:trPr>
        <w:tc>
          <w:tcPr>
            <w:tcW w:w="479" w:type="pct"/>
            <w:vMerge/>
          </w:tcPr>
          <w:p w:rsidR="00445109" w:rsidRPr="00B5639B" w:rsidRDefault="00445109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 w:val="restart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 xml:space="preserve">УК-11.2.1. </w:t>
            </w:r>
            <w:r w:rsidRPr="0073702C">
              <w:rPr>
                <w:b/>
                <w:snapToGrid w:val="0"/>
              </w:rPr>
              <w:t>Умеет</w:t>
            </w:r>
            <w:r w:rsidRPr="00B5639B">
              <w:rPr>
                <w:snapToGrid w:val="0"/>
              </w:rPr>
              <w:t xml:space="preserve">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1122" w:type="pct"/>
            <w:shd w:val="clear" w:color="auto" w:fill="auto"/>
          </w:tcPr>
          <w:p w:rsidR="00445109" w:rsidRPr="00B5639B" w:rsidRDefault="00445109" w:rsidP="00445109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  <w:tr w:rsidR="003B2373" w:rsidRPr="00B5639B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445109">
              <w:t>Экономическая безопасность на транспорте</w:t>
            </w:r>
          </w:p>
        </w:tc>
      </w:tr>
      <w:tr w:rsidR="003B2373" w:rsidRPr="007A240F" w:rsidTr="003B2373">
        <w:trPr>
          <w:trHeight w:val="20"/>
        </w:trPr>
        <w:tc>
          <w:tcPr>
            <w:tcW w:w="479" w:type="pct"/>
            <w:vMerge/>
          </w:tcPr>
          <w:p w:rsidR="003B2373" w:rsidRPr="00B5639B" w:rsidRDefault="003B2373" w:rsidP="00445109">
            <w:pPr>
              <w:pStyle w:val="Default"/>
              <w:rPr>
                <w:bCs/>
              </w:rPr>
            </w:pPr>
          </w:p>
        </w:tc>
        <w:tc>
          <w:tcPr>
            <w:tcW w:w="737" w:type="pct"/>
            <w:vMerge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</w:p>
        </w:tc>
        <w:tc>
          <w:tcPr>
            <w:tcW w:w="2662" w:type="pct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B5639B">
              <w:rPr>
                <w:snapToGrid w:val="0"/>
              </w:rPr>
              <w:t>УК-11.3.1</w:t>
            </w:r>
            <w:r w:rsidRPr="0073702C">
              <w:rPr>
                <w:b/>
                <w:snapToGrid w:val="0"/>
              </w:rPr>
              <w:t>. Владеет</w:t>
            </w:r>
            <w:r w:rsidRPr="00B5639B">
              <w:rPr>
                <w:snapToGrid w:val="0"/>
              </w:rPr>
              <w:t xml:space="preserve">  навыками взаимодействия в обществе на основе нетерпимого отношения к коррупции</w:t>
            </w:r>
          </w:p>
        </w:tc>
        <w:tc>
          <w:tcPr>
            <w:tcW w:w="1122" w:type="pct"/>
            <w:shd w:val="clear" w:color="auto" w:fill="auto"/>
          </w:tcPr>
          <w:p w:rsidR="003B2373" w:rsidRPr="00B5639B" w:rsidRDefault="003B2373" w:rsidP="00445109">
            <w:pPr>
              <w:autoSpaceDE w:val="0"/>
              <w:autoSpaceDN w:val="0"/>
              <w:adjustRightInd w:val="0"/>
            </w:pPr>
            <w:r w:rsidRPr="00ED48EF">
              <w:t>Правовое обеспечение профессиональной деятельност</w:t>
            </w:r>
            <w:r>
              <w:t>и</w:t>
            </w:r>
          </w:p>
        </w:tc>
      </w:tr>
    </w:tbl>
    <w:p w:rsidR="008815A6" w:rsidRDefault="008815A6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051CB3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CD" w:rsidRDefault="00DA66CD" w:rsidP="00A110DF">
      <w:pPr>
        <w:spacing w:after="0" w:line="240" w:lineRule="auto"/>
      </w:pPr>
      <w:r>
        <w:separator/>
      </w:r>
    </w:p>
  </w:endnote>
  <w:endnote w:type="continuationSeparator" w:id="0">
    <w:p w:rsidR="00DA66CD" w:rsidRDefault="00DA66CD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Default="006044A2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44A2" w:rsidRDefault="006044A2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:rsidR="006044A2" w:rsidRDefault="006044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CF0">
          <w:rPr>
            <w:noProof/>
          </w:rPr>
          <w:t>5</w:t>
        </w:r>
        <w:r>
          <w:fldChar w:fldCharType="end"/>
        </w:r>
      </w:p>
    </w:sdtContent>
  </w:sdt>
  <w:p w:rsidR="006044A2" w:rsidRDefault="006044A2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CD" w:rsidRDefault="00DA66CD" w:rsidP="00A110DF">
      <w:pPr>
        <w:spacing w:after="0" w:line="240" w:lineRule="auto"/>
      </w:pPr>
      <w:r>
        <w:separator/>
      </w:r>
    </w:p>
  </w:footnote>
  <w:footnote w:type="continuationSeparator" w:id="0">
    <w:p w:rsidR="00DA66CD" w:rsidRDefault="00DA66CD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A2" w:rsidRPr="00A110DF" w:rsidRDefault="006044A2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CF0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4AA4"/>
    <w:rsid w:val="00225C00"/>
    <w:rsid w:val="00226D02"/>
    <w:rsid w:val="002310F3"/>
    <w:rsid w:val="00231F08"/>
    <w:rsid w:val="00234A4E"/>
    <w:rsid w:val="00243E09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7357"/>
    <w:rsid w:val="003A023C"/>
    <w:rsid w:val="003A406E"/>
    <w:rsid w:val="003B2373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45109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FA4"/>
    <w:rsid w:val="004838E8"/>
    <w:rsid w:val="00484B46"/>
    <w:rsid w:val="00487D56"/>
    <w:rsid w:val="004936B2"/>
    <w:rsid w:val="004A2904"/>
    <w:rsid w:val="004A3D9E"/>
    <w:rsid w:val="004B757F"/>
    <w:rsid w:val="004D07DF"/>
    <w:rsid w:val="004D0C0A"/>
    <w:rsid w:val="004D3CAD"/>
    <w:rsid w:val="004D6033"/>
    <w:rsid w:val="004E319B"/>
    <w:rsid w:val="004E374E"/>
    <w:rsid w:val="004E575B"/>
    <w:rsid w:val="004E73AC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51E8"/>
    <w:rsid w:val="00A57B7F"/>
    <w:rsid w:val="00A619FF"/>
    <w:rsid w:val="00A6518C"/>
    <w:rsid w:val="00A67EA6"/>
    <w:rsid w:val="00A70765"/>
    <w:rsid w:val="00A72484"/>
    <w:rsid w:val="00A73524"/>
    <w:rsid w:val="00A76F53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05B6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34C11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65AF"/>
    <w:rsid w:val="00DD70C8"/>
    <w:rsid w:val="00DE1891"/>
    <w:rsid w:val="00DE3BE3"/>
    <w:rsid w:val="00DE44A2"/>
    <w:rsid w:val="00DE544B"/>
    <w:rsid w:val="00DE6D17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56D00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A4F27-D26D-4AC9-8531-7A7D324D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3749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E8D70-479A-47C4-A598-D1D0A939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ФГБОУ ВПО ПГУПС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Станислав Давыдов</cp:lastModifiedBy>
  <cp:revision>8</cp:revision>
  <cp:lastPrinted>2019-06-24T10:40:00Z</cp:lastPrinted>
  <dcterms:created xsi:type="dcterms:W3CDTF">2021-03-14T09:43:00Z</dcterms:created>
  <dcterms:modified xsi:type="dcterms:W3CDTF">2021-06-30T12:30:00Z</dcterms:modified>
</cp:coreProperties>
</file>