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DF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3406DF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3406DF" w:rsidRPr="00632D5C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3406DF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p w:rsidR="003406DF" w:rsidRPr="00632D5C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</w:t>
      </w:r>
      <w:r w:rsidRPr="00632D5C">
        <w:rPr>
          <w:rFonts w:eastAsia="Calibri" w:cs="Times New Roman"/>
          <w:b/>
          <w:snapToGrid w:val="0"/>
          <w:szCs w:val="24"/>
        </w:rPr>
        <w:t xml:space="preserve"> </w:t>
      </w:r>
      <w:bookmarkStart w:id="0" w:name="_GoBack"/>
      <w:bookmarkEnd w:id="0"/>
    </w:p>
    <w:p w:rsidR="003406DF" w:rsidRDefault="003406DF" w:rsidP="003406D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23.05.03 «Подвижной состав железных дорог»</w:t>
      </w:r>
    </w:p>
    <w:p w:rsidR="00573A3F" w:rsidRDefault="003406DF" w:rsidP="003406DF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rFonts w:eastAsia="Calibri" w:cs="Times New Roman"/>
          <w:b/>
          <w:snapToGrid w:val="0"/>
          <w:szCs w:val="24"/>
        </w:rPr>
        <w:t xml:space="preserve">специализация </w:t>
      </w:r>
      <w:r>
        <w:rPr>
          <w:b/>
          <w:snapToGrid w:val="0"/>
        </w:rPr>
        <w:t xml:space="preserve"> </w:t>
      </w:r>
      <w:r w:rsidR="00573A3F">
        <w:rPr>
          <w:b/>
          <w:snapToGrid w:val="0"/>
        </w:rPr>
        <w:t>«</w:t>
      </w:r>
      <w:r w:rsidR="00634F97">
        <w:rPr>
          <w:b/>
          <w:snapToGrid w:val="0"/>
        </w:rPr>
        <w:t>Пассажирские</w:t>
      </w:r>
      <w:r w:rsidR="00165842">
        <w:rPr>
          <w:b/>
          <w:snapToGrid w:val="0"/>
        </w:rPr>
        <w:t xml:space="preserve"> вагоны</w:t>
      </w:r>
      <w:r w:rsidR="00573A3F">
        <w:rPr>
          <w:b/>
          <w:snapToGrid w:val="0"/>
        </w:rPr>
        <w:t>».</w:t>
      </w:r>
    </w:p>
    <w:p w:rsidR="00573A3F" w:rsidRPr="005D2594" w:rsidRDefault="00573A3F" w:rsidP="00573A3F">
      <w:pPr>
        <w:widowControl w:val="0"/>
        <w:spacing w:after="0" w:line="240" w:lineRule="auto"/>
        <w:jc w:val="center"/>
        <w:rPr>
          <w:snapToGrid w:val="0"/>
        </w:rPr>
      </w:pPr>
    </w:p>
    <w:tbl>
      <w:tblPr>
        <w:tblStyle w:val="a3"/>
        <w:tblW w:w="0" w:type="auto"/>
        <w:tblLook w:val="04A0"/>
      </w:tblPr>
      <w:tblGrid>
        <w:gridCol w:w="5086"/>
        <w:gridCol w:w="5015"/>
        <w:gridCol w:w="5017"/>
      </w:tblGrid>
      <w:tr w:rsidR="003406DF" w:rsidRPr="00B36B9D" w:rsidTr="00B27F5A">
        <w:trPr>
          <w:trHeight w:val="323"/>
        </w:trPr>
        <w:tc>
          <w:tcPr>
            <w:tcW w:w="5086" w:type="dxa"/>
          </w:tcPr>
          <w:p w:rsidR="003406DF" w:rsidRPr="00A62651" w:rsidRDefault="003406DF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proofErr w:type="spellStart"/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5015" w:type="dxa"/>
          </w:tcPr>
          <w:p w:rsidR="003406DF" w:rsidRPr="00A62651" w:rsidRDefault="003406DF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Обобщенная трудовая фун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к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ция (ОТФ)</w:t>
            </w:r>
          </w:p>
        </w:tc>
        <w:tc>
          <w:tcPr>
            <w:tcW w:w="5017" w:type="dxa"/>
          </w:tcPr>
          <w:p w:rsidR="003406DF" w:rsidRPr="00A62651" w:rsidRDefault="003406DF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:rsidR="003406DF" w:rsidRPr="00A62651" w:rsidRDefault="003406DF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B27F5A" w:rsidRPr="00B36B9D" w:rsidTr="00B27F5A">
        <w:trPr>
          <w:trHeight w:val="830"/>
        </w:trPr>
        <w:tc>
          <w:tcPr>
            <w:tcW w:w="5086" w:type="dxa"/>
            <w:vMerge w:val="restart"/>
          </w:tcPr>
          <w:p w:rsidR="00B27F5A" w:rsidRPr="00B36B9D" w:rsidRDefault="003406DF" w:rsidP="00C134C3">
            <w:pPr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17.055.Профессиональный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5015" w:type="dxa"/>
            <w:vMerge w:val="restart"/>
          </w:tcPr>
          <w:p w:rsidR="00B27F5A" w:rsidRPr="00B36B9D" w:rsidRDefault="00B27F5A" w:rsidP="00C134C3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5017" w:type="dxa"/>
          </w:tcPr>
          <w:p w:rsidR="00B27F5A" w:rsidRPr="00B36B9D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ПК-1: </w:t>
            </w:r>
            <w:r w:rsidR="00B27F5A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B27F5A" w:rsidRPr="00B36B9D">
              <w:rPr>
                <w:sz w:val="20"/>
              </w:rPr>
              <w:t>участке</w:t>
            </w:r>
            <w:proofErr w:type="gramEnd"/>
            <w:r w:rsidR="00B27F5A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B27F5A" w:rsidRPr="00B36B9D" w:rsidTr="00B27F5A">
        <w:trPr>
          <w:trHeight w:val="991"/>
        </w:trPr>
        <w:tc>
          <w:tcPr>
            <w:tcW w:w="5086" w:type="dxa"/>
            <w:vMerge/>
          </w:tcPr>
          <w:p w:rsidR="00B27F5A" w:rsidRPr="00B36B9D" w:rsidRDefault="00B27F5A" w:rsidP="00C134C3">
            <w:pPr>
              <w:jc w:val="both"/>
              <w:rPr>
                <w:sz w:val="20"/>
              </w:rPr>
            </w:pPr>
          </w:p>
        </w:tc>
        <w:tc>
          <w:tcPr>
            <w:tcW w:w="5015" w:type="dxa"/>
            <w:vMerge/>
          </w:tcPr>
          <w:p w:rsidR="00B27F5A" w:rsidRPr="00B36B9D" w:rsidRDefault="00B27F5A" w:rsidP="00C134C3">
            <w:pPr>
              <w:jc w:val="both"/>
              <w:rPr>
                <w:sz w:val="20"/>
              </w:rPr>
            </w:pPr>
          </w:p>
        </w:tc>
        <w:tc>
          <w:tcPr>
            <w:tcW w:w="5017" w:type="dxa"/>
          </w:tcPr>
          <w:p w:rsidR="00B27F5A" w:rsidRPr="00B36B9D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B27F5A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B27F5A" w:rsidRPr="00B36B9D">
              <w:rPr>
                <w:sz w:val="20"/>
              </w:rPr>
              <w:t>участке</w:t>
            </w:r>
            <w:proofErr w:type="gramEnd"/>
            <w:r w:rsidR="00B27F5A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B27F5A" w:rsidRPr="00B36B9D" w:rsidTr="00B27F5A">
        <w:trPr>
          <w:trHeight w:val="686"/>
        </w:trPr>
        <w:tc>
          <w:tcPr>
            <w:tcW w:w="5086" w:type="dxa"/>
            <w:vMerge/>
          </w:tcPr>
          <w:p w:rsidR="00B27F5A" w:rsidRPr="00B36B9D" w:rsidRDefault="00B27F5A" w:rsidP="00C134C3">
            <w:pPr>
              <w:jc w:val="both"/>
              <w:rPr>
                <w:sz w:val="20"/>
              </w:rPr>
            </w:pPr>
          </w:p>
        </w:tc>
        <w:tc>
          <w:tcPr>
            <w:tcW w:w="5015" w:type="dxa"/>
            <w:vMerge/>
          </w:tcPr>
          <w:p w:rsidR="00B27F5A" w:rsidRPr="00B36B9D" w:rsidRDefault="00B27F5A" w:rsidP="00C134C3">
            <w:pPr>
              <w:jc w:val="both"/>
              <w:rPr>
                <w:sz w:val="20"/>
              </w:rPr>
            </w:pPr>
          </w:p>
        </w:tc>
        <w:tc>
          <w:tcPr>
            <w:tcW w:w="5017" w:type="dxa"/>
          </w:tcPr>
          <w:p w:rsidR="00B27F5A" w:rsidRPr="00B36B9D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B27F5A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B27F5A" w:rsidRPr="00B36B9D">
              <w:rPr>
                <w:sz w:val="20"/>
              </w:rPr>
              <w:t>участке</w:t>
            </w:r>
            <w:proofErr w:type="gramEnd"/>
            <w:r w:rsidR="00B27F5A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3406DF" w:rsidRPr="00B36B9D" w:rsidTr="00931553">
        <w:trPr>
          <w:trHeight w:val="485"/>
        </w:trPr>
        <w:tc>
          <w:tcPr>
            <w:tcW w:w="5086" w:type="dxa"/>
            <w:vMerge w:val="restart"/>
            <w:vAlign w:val="center"/>
          </w:tcPr>
          <w:p w:rsidR="003406DF" w:rsidRPr="000B415B" w:rsidRDefault="003406DF" w:rsidP="00EE3C58">
            <w:pPr>
              <w:ind w:firstLine="33"/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</w:t>
            </w:r>
            <w:r>
              <w:rPr>
                <w:sz w:val="20"/>
              </w:rPr>
              <w:t xml:space="preserve">42 </w:t>
            </w:r>
            <w:r w:rsidRPr="000B415B">
              <w:rPr>
                <w:sz w:val="20"/>
              </w:rPr>
              <w:t>Профессиональный стандарт «</w:t>
            </w:r>
            <w:r w:rsidRPr="00002309">
              <w:rPr>
                <w:bCs/>
                <w:iCs/>
                <w:sz w:val="20"/>
              </w:rPr>
              <w:t>Начальник пассажирского поезда</w:t>
            </w:r>
            <w:r w:rsidRPr="000B415B">
              <w:rPr>
                <w:sz w:val="20"/>
              </w:rPr>
              <w:t xml:space="preserve">» утвержденный приказом Министерства труда и социальной защиты Российской Федерации от </w:t>
            </w:r>
            <w:r>
              <w:rPr>
                <w:sz w:val="20"/>
              </w:rPr>
              <w:t>18</w:t>
            </w:r>
            <w:r w:rsidRPr="000B415B">
              <w:rPr>
                <w:sz w:val="20"/>
              </w:rPr>
              <w:t xml:space="preserve"> </w:t>
            </w:r>
            <w:r>
              <w:rPr>
                <w:sz w:val="20"/>
              </w:rPr>
              <w:t>янва</w:t>
            </w:r>
            <w:r w:rsidRPr="000B415B">
              <w:rPr>
                <w:sz w:val="20"/>
              </w:rPr>
              <w:t>ря 201</w:t>
            </w:r>
            <w:r>
              <w:rPr>
                <w:sz w:val="20"/>
              </w:rPr>
              <w:t>7</w:t>
            </w:r>
            <w:r w:rsidRPr="000B415B">
              <w:rPr>
                <w:sz w:val="20"/>
              </w:rPr>
              <w:t xml:space="preserve"> года №</w:t>
            </w:r>
            <w:r>
              <w:rPr>
                <w:sz w:val="20"/>
              </w:rPr>
              <w:t>45</w:t>
            </w:r>
            <w:r w:rsidRPr="000B415B">
              <w:rPr>
                <w:sz w:val="20"/>
              </w:rPr>
              <w:t xml:space="preserve">Н (зарегистрирован Министерством юстиции Российской Федерации </w:t>
            </w:r>
            <w:r>
              <w:rPr>
                <w:sz w:val="20"/>
              </w:rPr>
              <w:t>8</w:t>
            </w:r>
            <w:r w:rsidRPr="000B415B">
              <w:rPr>
                <w:sz w:val="20"/>
              </w:rPr>
              <w:t xml:space="preserve"> </w:t>
            </w:r>
            <w:r>
              <w:rPr>
                <w:sz w:val="20"/>
              </w:rPr>
              <w:t>феврал</w:t>
            </w:r>
            <w:r w:rsidRPr="000B415B">
              <w:rPr>
                <w:sz w:val="20"/>
              </w:rPr>
              <w:t>я 2017 года, регистрационный №</w:t>
            </w:r>
            <w:r>
              <w:rPr>
                <w:sz w:val="20"/>
              </w:rPr>
              <w:t>45570</w:t>
            </w:r>
            <w:r w:rsidRPr="000B415B">
              <w:rPr>
                <w:sz w:val="20"/>
              </w:rPr>
              <w:t>).</w:t>
            </w:r>
          </w:p>
        </w:tc>
        <w:tc>
          <w:tcPr>
            <w:tcW w:w="5015" w:type="dxa"/>
            <w:vMerge w:val="restart"/>
          </w:tcPr>
          <w:p w:rsidR="003406DF" w:rsidRPr="00B36B9D" w:rsidRDefault="003406DF" w:rsidP="00C134C3">
            <w:pPr>
              <w:jc w:val="both"/>
              <w:rPr>
                <w:sz w:val="20"/>
              </w:rPr>
            </w:pPr>
            <w:r w:rsidRPr="00002309">
              <w:rPr>
                <w:sz w:val="20"/>
              </w:rPr>
              <w:t>Обеспечение безаварийной и надежной работы оборудования пассажирского поезда и высокого уровня обслуживания пассажиров в пути следования</w:t>
            </w:r>
          </w:p>
        </w:tc>
        <w:tc>
          <w:tcPr>
            <w:tcW w:w="5017" w:type="dxa"/>
          </w:tcPr>
          <w:p w:rsidR="003406DF" w:rsidRPr="002160AA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ПК-4: </w:t>
            </w:r>
            <w:r w:rsidRPr="002160AA">
              <w:rPr>
                <w:sz w:val="20"/>
              </w:rPr>
              <w:t>Проверка приемки-сдачи вагонов пассажирского поезда, кроме фирменного и международного сообщения, в пункте формирования и оборота</w:t>
            </w:r>
          </w:p>
        </w:tc>
      </w:tr>
      <w:tr w:rsidR="003406DF" w:rsidRPr="00B36B9D" w:rsidTr="00B27F5A">
        <w:trPr>
          <w:trHeight w:val="485"/>
        </w:trPr>
        <w:tc>
          <w:tcPr>
            <w:tcW w:w="5086" w:type="dxa"/>
            <w:vMerge/>
          </w:tcPr>
          <w:p w:rsidR="003406DF" w:rsidRPr="00B36B9D" w:rsidRDefault="003406DF" w:rsidP="00C134C3">
            <w:pPr>
              <w:jc w:val="both"/>
              <w:rPr>
                <w:sz w:val="20"/>
              </w:rPr>
            </w:pPr>
          </w:p>
        </w:tc>
        <w:tc>
          <w:tcPr>
            <w:tcW w:w="5015" w:type="dxa"/>
            <w:vMerge/>
          </w:tcPr>
          <w:p w:rsidR="003406DF" w:rsidRPr="00B36B9D" w:rsidRDefault="003406DF" w:rsidP="00C134C3">
            <w:pPr>
              <w:jc w:val="both"/>
              <w:rPr>
                <w:sz w:val="20"/>
              </w:rPr>
            </w:pPr>
          </w:p>
        </w:tc>
        <w:tc>
          <w:tcPr>
            <w:tcW w:w="5017" w:type="dxa"/>
          </w:tcPr>
          <w:p w:rsidR="003406DF" w:rsidRPr="002160AA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ПК-5: </w:t>
            </w:r>
            <w:r w:rsidRPr="002160AA">
              <w:rPr>
                <w:sz w:val="20"/>
              </w:rPr>
              <w:t>Проверка технического состояния пассажирского поезда, кроме фирменного и международного сообщения, в пути следования</w:t>
            </w:r>
          </w:p>
        </w:tc>
      </w:tr>
      <w:tr w:rsidR="003406DF" w:rsidRPr="00B36B9D" w:rsidTr="00B27F5A">
        <w:trPr>
          <w:trHeight w:val="699"/>
        </w:trPr>
        <w:tc>
          <w:tcPr>
            <w:tcW w:w="5086" w:type="dxa"/>
            <w:vMerge/>
          </w:tcPr>
          <w:p w:rsidR="003406DF" w:rsidRPr="00B36B9D" w:rsidRDefault="003406DF" w:rsidP="00C134C3">
            <w:pPr>
              <w:jc w:val="both"/>
              <w:rPr>
                <w:sz w:val="20"/>
              </w:rPr>
            </w:pPr>
          </w:p>
        </w:tc>
        <w:tc>
          <w:tcPr>
            <w:tcW w:w="5015" w:type="dxa"/>
            <w:vMerge/>
          </w:tcPr>
          <w:p w:rsidR="003406DF" w:rsidRPr="00B36B9D" w:rsidRDefault="003406DF" w:rsidP="00C134C3">
            <w:pPr>
              <w:jc w:val="both"/>
              <w:rPr>
                <w:sz w:val="20"/>
              </w:rPr>
            </w:pPr>
          </w:p>
        </w:tc>
        <w:tc>
          <w:tcPr>
            <w:tcW w:w="5017" w:type="dxa"/>
          </w:tcPr>
          <w:p w:rsidR="003406DF" w:rsidRPr="002160AA" w:rsidRDefault="003406DF" w:rsidP="00C134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ПК-6: </w:t>
            </w:r>
            <w:r w:rsidRPr="002160AA">
              <w:rPr>
                <w:sz w:val="20"/>
              </w:rPr>
              <w:t>Организация обслуживания пассажиров в пассажирском поезде, кроме фирменного и международного сообщения, в пути следования</w:t>
            </w:r>
          </w:p>
        </w:tc>
      </w:tr>
    </w:tbl>
    <w:p w:rsidR="00A873A7" w:rsidRDefault="00A873A7" w:rsidP="003406DF">
      <w:pPr>
        <w:spacing w:before="120" w:after="120"/>
        <w:jc w:val="both"/>
      </w:pPr>
    </w:p>
    <w:sectPr w:rsidR="00A873A7" w:rsidSect="006B09AA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43B41"/>
    <w:rsid w:val="00137459"/>
    <w:rsid w:val="00165842"/>
    <w:rsid w:val="00174343"/>
    <w:rsid w:val="00177EE1"/>
    <w:rsid w:val="00195146"/>
    <w:rsid w:val="001D0458"/>
    <w:rsid w:val="001E7455"/>
    <w:rsid w:val="00255515"/>
    <w:rsid w:val="00266A72"/>
    <w:rsid w:val="002714F8"/>
    <w:rsid w:val="00272EE0"/>
    <w:rsid w:val="003406DF"/>
    <w:rsid w:val="003B1054"/>
    <w:rsid w:val="004045A7"/>
    <w:rsid w:val="00440D9F"/>
    <w:rsid w:val="0044782C"/>
    <w:rsid w:val="004C2451"/>
    <w:rsid w:val="00501898"/>
    <w:rsid w:val="00524311"/>
    <w:rsid w:val="00566BC5"/>
    <w:rsid w:val="00573A3F"/>
    <w:rsid w:val="00583DAB"/>
    <w:rsid w:val="005A03AE"/>
    <w:rsid w:val="005D2594"/>
    <w:rsid w:val="005F4E00"/>
    <w:rsid w:val="006041D6"/>
    <w:rsid w:val="00634F97"/>
    <w:rsid w:val="00663A4F"/>
    <w:rsid w:val="00680B03"/>
    <w:rsid w:val="006B09AA"/>
    <w:rsid w:val="006F26F5"/>
    <w:rsid w:val="007746F0"/>
    <w:rsid w:val="007A70DD"/>
    <w:rsid w:val="007E5736"/>
    <w:rsid w:val="0083001E"/>
    <w:rsid w:val="008926F2"/>
    <w:rsid w:val="008F484D"/>
    <w:rsid w:val="0095536E"/>
    <w:rsid w:val="009A1B2A"/>
    <w:rsid w:val="009D2522"/>
    <w:rsid w:val="00A5252B"/>
    <w:rsid w:val="00A873A7"/>
    <w:rsid w:val="00AC1C08"/>
    <w:rsid w:val="00B27F5A"/>
    <w:rsid w:val="00B63045"/>
    <w:rsid w:val="00B92555"/>
    <w:rsid w:val="00B97D51"/>
    <w:rsid w:val="00BB563C"/>
    <w:rsid w:val="00BD0704"/>
    <w:rsid w:val="00BE2CD0"/>
    <w:rsid w:val="00BF4B55"/>
    <w:rsid w:val="00BF5889"/>
    <w:rsid w:val="00C253AB"/>
    <w:rsid w:val="00C36605"/>
    <w:rsid w:val="00C52EFA"/>
    <w:rsid w:val="00C747A2"/>
    <w:rsid w:val="00CA599F"/>
    <w:rsid w:val="00CC52F6"/>
    <w:rsid w:val="00CE1EF5"/>
    <w:rsid w:val="00D40C1A"/>
    <w:rsid w:val="00D66DF4"/>
    <w:rsid w:val="00DC25D5"/>
    <w:rsid w:val="00DD25F1"/>
    <w:rsid w:val="00EE6CC0"/>
    <w:rsid w:val="00F27EAD"/>
    <w:rsid w:val="00F80307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4C85-2EE3-4A95-9569-05F9487E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2020-01-16T08:06:00Z</cp:lastPrinted>
  <dcterms:created xsi:type="dcterms:W3CDTF">2021-03-24T09:11:00Z</dcterms:created>
  <dcterms:modified xsi:type="dcterms:W3CDTF">2021-03-24T09:11:00Z</dcterms:modified>
</cp:coreProperties>
</file>