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3D" w:rsidRPr="0049393D" w:rsidRDefault="0049393D" w:rsidP="0049393D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49393D">
        <w:rPr>
          <w:rFonts w:ascii="Times New Roman" w:hAnsi="Times New Roman"/>
          <w:sz w:val="28"/>
          <w:szCs w:val="28"/>
        </w:rPr>
        <w:t xml:space="preserve">Сведения о месте дисциплин в процессе формирования у обучающегося компетенций при освоении ОПОП </w:t>
      </w:r>
      <w:proofErr w:type="gramStart"/>
      <w:r w:rsidRPr="0049393D">
        <w:rPr>
          <w:rFonts w:ascii="Times New Roman" w:hAnsi="Times New Roman"/>
          <w:sz w:val="28"/>
          <w:szCs w:val="28"/>
        </w:rPr>
        <w:t>ВО</w:t>
      </w:r>
      <w:proofErr w:type="gramEnd"/>
    </w:p>
    <w:p w:rsidR="0049393D" w:rsidRPr="0049393D" w:rsidRDefault="0049393D" w:rsidP="0049393D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  <w:lang w:eastAsia="x-none"/>
        </w:rPr>
      </w:pPr>
      <w:r w:rsidRPr="0049393D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по специальности </w:t>
      </w:r>
      <w:r w:rsidRPr="0049393D">
        <w:rPr>
          <w:rFonts w:ascii="Times New Roman" w:hAnsi="Times New Roman"/>
          <w:snapToGrid w:val="0"/>
          <w:sz w:val="28"/>
          <w:szCs w:val="28"/>
          <w:u w:val="single"/>
          <w:lang w:eastAsia="x-none"/>
        </w:rPr>
        <w:t>23.05.06 «Строительство железных дорог, мостов и транспортных тоннелей»</w:t>
      </w:r>
      <w:r w:rsidRPr="0049393D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 </w:t>
      </w:r>
    </w:p>
    <w:p w:rsidR="0049393D" w:rsidRPr="0049393D" w:rsidRDefault="0049393D" w:rsidP="0049393D">
      <w:pPr>
        <w:spacing w:after="120" w:line="240" w:lineRule="auto"/>
        <w:jc w:val="center"/>
        <w:rPr>
          <w:rFonts w:ascii="Times New Roman" w:hAnsi="Times New Roman"/>
          <w:snapToGrid w:val="0"/>
          <w:sz w:val="28"/>
          <w:szCs w:val="28"/>
          <w:lang w:eastAsia="x-none"/>
        </w:rPr>
      </w:pPr>
      <w:r w:rsidRPr="0049393D">
        <w:rPr>
          <w:rFonts w:ascii="Times New Roman" w:hAnsi="Times New Roman"/>
          <w:snapToGrid w:val="0"/>
          <w:sz w:val="28"/>
          <w:szCs w:val="28"/>
          <w:lang w:eastAsia="x-none"/>
        </w:rPr>
        <w:t xml:space="preserve">специализация </w:t>
      </w:r>
      <w:r w:rsidRPr="0049393D">
        <w:rPr>
          <w:rFonts w:ascii="Times New Roman" w:hAnsi="Times New Roman"/>
          <w:snapToGrid w:val="0"/>
          <w:sz w:val="28"/>
          <w:szCs w:val="28"/>
          <w:u w:val="single"/>
          <w:lang w:eastAsia="x-none"/>
        </w:rPr>
        <w:t>«Тоннели и метрополитены»</w:t>
      </w:r>
    </w:p>
    <w:tbl>
      <w:tblPr>
        <w:tblStyle w:val="af9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289"/>
        <w:gridCol w:w="9780"/>
      </w:tblGrid>
      <w:tr w:rsidR="0049393D" w:rsidRPr="0049393D" w:rsidTr="00B14B29">
        <w:tc>
          <w:tcPr>
            <w:tcW w:w="1560" w:type="dxa"/>
          </w:tcPr>
          <w:p w:rsidR="0049393D" w:rsidRPr="0049393D" w:rsidRDefault="0049393D" w:rsidP="0049393D">
            <w:pPr>
              <w:widowControl w:val="0"/>
              <w:jc w:val="center"/>
            </w:pPr>
            <w:r w:rsidRPr="0049393D">
              <w:t xml:space="preserve">Индекс  </w:t>
            </w:r>
          </w:p>
        </w:tc>
        <w:tc>
          <w:tcPr>
            <w:tcW w:w="3289" w:type="dxa"/>
          </w:tcPr>
          <w:p w:rsidR="0049393D" w:rsidRPr="0049393D" w:rsidRDefault="0049393D" w:rsidP="0049393D">
            <w:pPr>
              <w:widowControl w:val="0"/>
              <w:jc w:val="center"/>
            </w:pPr>
            <w:r w:rsidRPr="0049393D">
              <w:t xml:space="preserve">Наименование 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jc w:val="center"/>
            </w:pPr>
            <w:r w:rsidRPr="0049393D">
              <w:t>Индикаторы освоения компетенции</w:t>
            </w:r>
          </w:p>
        </w:tc>
      </w:tr>
      <w:tr w:rsidR="0049393D" w:rsidRPr="0049393D" w:rsidTr="00B14B29">
        <w:tc>
          <w:tcPr>
            <w:tcW w:w="14629" w:type="dxa"/>
            <w:gridSpan w:val="3"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</w:rPr>
            </w:pPr>
            <w:bookmarkStart w:id="0" w:name="_GoBack"/>
            <w:bookmarkEnd w:id="0"/>
            <w:r w:rsidRPr="0049393D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Б</w:t>
            </w:r>
            <w:proofErr w:type="gramStart"/>
            <w:r w:rsidRPr="0049393D">
              <w:rPr>
                <w:rFonts w:cstheme="minorHAnsi"/>
              </w:rPr>
              <w:t>1</w:t>
            </w:r>
            <w:proofErr w:type="gramEnd"/>
            <w:r w:rsidRPr="0049393D">
              <w:rPr>
                <w:rFonts w:cstheme="minorHAnsi"/>
              </w:rPr>
              <w:t>.В.1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Строительная механика в тоннелестроении</w:t>
            </w:r>
          </w:p>
        </w:tc>
        <w:tc>
          <w:tcPr>
            <w:tcW w:w="9780" w:type="dxa"/>
          </w:tcPr>
          <w:p w:rsidR="00FA138D" w:rsidRPr="00FA138D" w:rsidRDefault="00FA138D" w:rsidP="0049393D">
            <w:pPr>
              <w:contextualSpacing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ПК-6.1.1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>классификацию и сочетания нагрузок и воздействий, основные теоретические зависимости и методики выполнения расчетов узлов и элементов сооружений, в том числе с применением современных расчетных комплексов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ПК-6.1.2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механические модели грунтов и строительных материалов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 -6.2.1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выполнять расчеты узлов и элементов сооружений с применением классических методов строительной механики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.В.2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Строительные конструкции транспортных сооружений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FA138D" w:rsidP="0049393D">
            <w:pPr>
              <w:contextualSpacing/>
              <w:rPr>
                <w:b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обследований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A138D" w:rsidRPr="00FA138D" w:rsidRDefault="00FA138D" w:rsidP="0049393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  <w:p w:rsidR="0049393D" w:rsidRPr="0049393D" w:rsidRDefault="00FA138D" w:rsidP="0049393D">
            <w:pPr>
              <w:widowControl w:val="0"/>
              <w:rPr>
                <w:b/>
              </w:rPr>
            </w:pPr>
            <w:r w:rsidRPr="00FA138D">
              <w:rPr>
                <w:b/>
                <w:color w:val="FF0000"/>
              </w:rPr>
              <w:t>ПК-6.3.1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расчета узлов и элементов конструкций сооружений, в том числе с применением современных расчетных комплексов, а также проверки выполненных расчетов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.В.3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Мосты металлические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виды строительных машин и механизмов, особенности их эксплуатации и  принципы их работы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принципы разработки строительных генеральных планов и организации строительных площадок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ПК-3.1.5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требования охраны труда и техники безопасности при строительстве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lastRenderedPageBreak/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FA138D" w:rsidRDefault="00FA138D" w:rsidP="0049393D">
            <w:pPr>
              <w:contextualSpacing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обследований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читать и анализировать проектную, рабочую и другую строительную техническую документацию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 применения требований нормативной документации при разработке разделов проектной документации</w:t>
            </w:r>
          </w:p>
          <w:p w:rsidR="0049393D" w:rsidRPr="00FA138D" w:rsidRDefault="00FA138D" w:rsidP="0049393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.В.4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Содержание и реконструкция тоннелей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принципы организации работ по текущему содержанию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документацию на эксплуатируемые  сооружения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категории технического состояния сооружений, дефекты влияющие на эксплуатационную надежность сооружений и причины их возникновения</w:t>
            </w:r>
          </w:p>
          <w:p w:rsidR="00FA138D" w:rsidRPr="00FA138D" w:rsidRDefault="00FA138D" w:rsidP="0049393D">
            <w:pPr>
              <w:contextualSpacing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ПК-4.1.4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 xml:space="preserve">методы и технологии ремонтных работ, капитального ремонта и реконструкции сооружений в зависимости от инженерно-геологических и иных условий 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принципы и методы работ по восстановлению транспортных тоннелей и метрополитенов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ПК-4.1.6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основную технику и приборы применяемые при определении категории технического состояния эксплуатируемых сооружений и мониторинге изменения их технического состояния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ПК-4.1.7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принципы создания и оборудование, применяемое при создании систем эксплуатации и автоматизированного мониторинга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разрабатывать разделы проектов текущего ремонта, капитального ремонта, реконструкции сооружений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ПК-4.2.2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категорию технического состояния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принимать решения о способах восстановления эксплуатационной надежности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обоснования решений по восстановлению  эксплуатационной надежности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 </w:t>
            </w:r>
            <w:r w:rsidRPr="0049393D">
              <w:t>разработки проектов производства работ и проектов организации строительства по капитальному ремонту и реконструкции сооружений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.В.5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Изыскания и проектирование тоннельных пересечений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ПК-2.2.5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стоимость строительства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 применения требований нормативной документации при разработке разделов проектной документации</w:t>
            </w:r>
          </w:p>
          <w:p w:rsidR="0049393D" w:rsidRPr="00FA138D" w:rsidRDefault="00FA138D" w:rsidP="0049393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.В.6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Железнодорожный путь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A138D" w:rsidRDefault="00FA138D" w:rsidP="0049393D">
            <w:pPr>
              <w:contextualSpacing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обследований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 инженерно-геологические и иные условия и оценивать их влияние на конструктивно-технологические решения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A138D" w:rsidRPr="00FA138D" w:rsidRDefault="00FA138D" w:rsidP="00FA138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учета влияния  инженерно-геологических и иных условий на конструктивно-технологические решения</w:t>
            </w:r>
          </w:p>
          <w:p w:rsidR="0049393D" w:rsidRPr="0049393D" w:rsidRDefault="00FA138D" w:rsidP="0049393D">
            <w:pPr>
              <w:contextualSpacing/>
              <w:rPr>
                <w:b/>
              </w:rPr>
            </w:pPr>
            <w:r w:rsidRPr="00FA138D">
              <w:rPr>
                <w:b/>
                <w:color w:val="FF0000"/>
              </w:rPr>
              <w:t>ПК-6.3.1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расчета узлов и элементов конструкций сооружений, в том числе с применением современных расчетных комплексов, а также проверки выполненных расчетов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.В.7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Мосты железобетонные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 xml:space="preserve">виды и характеристики материалов и изделий, применяемых при строительстве, капитальном </w:t>
            </w:r>
            <w:r w:rsidRPr="0049393D">
              <w:lastRenderedPageBreak/>
              <w:t>ремонте и реконструкции сооружений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FA138D" w:rsidRDefault="00FA138D" w:rsidP="0049393D">
            <w:pPr>
              <w:contextualSpacing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обследований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 применения требований нормативной документации при разработке разделов проектной документации</w:t>
            </w:r>
          </w:p>
          <w:p w:rsidR="00FA138D" w:rsidRPr="00FA138D" w:rsidRDefault="00FA138D" w:rsidP="00FA138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  <w:p w:rsidR="0049393D" w:rsidRPr="0049393D" w:rsidRDefault="00FA138D" w:rsidP="0049393D">
            <w:pPr>
              <w:contextualSpacing/>
              <w:rPr>
                <w:b/>
              </w:rPr>
            </w:pPr>
            <w:r w:rsidRPr="00FA138D">
              <w:rPr>
                <w:b/>
                <w:color w:val="FF0000"/>
              </w:rPr>
              <w:t>ПК-6.3.1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расчета узлов и элементов конструкций сооружений, в том числе с применением современных расчетных комплексов, а также проверки выполненных расчетов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.В.8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Проектирование тоннелей, сооружаемых горным способом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  <w:p w:rsidR="0049393D" w:rsidRPr="00FA138D" w:rsidRDefault="00FA138D" w:rsidP="00FA138D">
            <w:pPr>
              <w:contextualSpacing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ПК-6.1.1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>классификацию и сочетания нагрузок и воздействий, основные теоретические зависимости и методики выполнения расчетов узлов и элементов сооружений, в том числе с применением современных расчетных комплексов</w:t>
            </w:r>
            <w:r w:rsidR="0049393D" w:rsidRPr="0049393D">
              <w:rPr>
                <w:b/>
              </w:rPr>
              <w:tab/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FA138D" w:rsidRDefault="00FA138D" w:rsidP="0049393D">
            <w:pPr>
              <w:widowControl w:val="0"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обследований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 инженерно-геологические и иные условия и оценивать их влияние на конструктивно-технологические решения</w:t>
            </w:r>
          </w:p>
          <w:p w:rsidR="0049393D" w:rsidRPr="0049393D" w:rsidRDefault="0049393D" w:rsidP="0049393D">
            <w:pPr>
              <w:widowControl w:val="0"/>
            </w:pPr>
            <w:r w:rsidRPr="0049393D">
              <w:rPr>
                <w:b/>
              </w:rPr>
              <w:t>ПК-2.2.5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стоимость строительства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lastRenderedPageBreak/>
              <w:t>ПК-5.2.1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достижения науки и техники, передовой отечественный и зарубежный опыт проектирования и строительства сооружений</w:t>
            </w:r>
          </w:p>
          <w:p w:rsidR="0049393D" w:rsidRPr="0049393D" w:rsidRDefault="0049393D" w:rsidP="0049393D">
            <w:pPr>
              <w:widowControl w:val="0"/>
            </w:pPr>
            <w:r w:rsidRPr="0049393D">
              <w:rPr>
                <w:b/>
              </w:rPr>
              <w:t>ПК-5.2.2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поиск и внедрение новых технологий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 -6.2.3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выполнять расчеты узлов и элементов сооружений с применением современных вычислительных комплексов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 применения требований нормативной документации при разработке разделов проектной документации</w:t>
            </w:r>
          </w:p>
          <w:p w:rsidR="00FA138D" w:rsidRPr="00FA138D" w:rsidRDefault="00FA138D" w:rsidP="00FA138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  <w:p w:rsidR="0049393D" w:rsidRDefault="0049393D" w:rsidP="0049393D">
            <w:pPr>
              <w:widowControl w:val="0"/>
            </w:pPr>
            <w:r w:rsidRPr="0049393D">
              <w:rPr>
                <w:b/>
              </w:rPr>
              <w:t>ПК-2.3.2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учета влияния  инженерно-геологических и иных условий на конструктивно-технологические решения</w:t>
            </w:r>
          </w:p>
          <w:p w:rsidR="00FA138D" w:rsidRPr="00FA138D" w:rsidRDefault="00FA138D" w:rsidP="0049393D">
            <w:pPr>
              <w:widowControl w:val="0"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ПК-2.3.5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проверки соответствия разработанных узлов и элементов подземных сооружений выполненным расчетам при проектировании</w:t>
            </w:r>
          </w:p>
          <w:p w:rsidR="0049393D" w:rsidRPr="0049393D" w:rsidRDefault="00FA138D" w:rsidP="0049393D">
            <w:pPr>
              <w:widowControl w:val="0"/>
              <w:rPr>
                <w:b/>
              </w:rPr>
            </w:pPr>
            <w:r w:rsidRPr="00FA138D">
              <w:rPr>
                <w:b/>
                <w:color w:val="FF0000"/>
              </w:rPr>
              <w:t>ПК-6.3.1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расчета узлов и элементов конструкций сооружений, в том числе с применением современных расчетных комплексов, а также проверки выполненных расчетов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.В.9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Технология, механизация и автоматизация железнодорожного строительства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widowControl w:val="0"/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виды строительных машин и механизмов, особенности их эксплуатации и  принципы их работы</w:t>
            </w:r>
            <w:r w:rsidRPr="0049393D">
              <w:rPr>
                <w:b/>
              </w:rPr>
              <w:t xml:space="preserve"> 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потребность в строительных машинах и механизмах, трудовых и иных ресурсах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разработки проектов производства работ и проектов организации строительства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.В.10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Управление техническим обслуживанием железнодорожного пути и технологии выполнение путевых работ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ПК-4.1.1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принципы организации работ по текущему содержанию сооружений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ПК-4.1.2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документацию на эксплуатируемые  сооружения</w:t>
            </w:r>
          </w:p>
          <w:p w:rsidR="0049393D" w:rsidRPr="00FA138D" w:rsidRDefault="00FA138D" w:rsidP="00FA138D">
            <w:pPr>
              <w:contextualSpacing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ПК-4.1.4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 xml:space="preserve">методы и технологии ремонтных работ, капитального ремонта и реконструкции сооружений в зависимости от инженерно-геологических и иных условий 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ПК-4.2.1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разрабатывать разделы проектов текущего ремонта, капитального ремонта, реконструкции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ПК-4.3.2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 </w:t>
            </w:r>
            <w:r w:rsidRPr="0049393D">
              <w:t>разработки проектов производства работ и проектов организации строительства по капитальному ремонту и реконструкции сооружений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Организация, планирование и управление строительством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ПК-2.1.4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содержание основных разделов проектной документации, основных комплектов рабочих чертежей, требования к их разработке и оформлению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 xml:space="preserve">перечень исходных данных для организации проектирования, порядок проведения </w:t>
            </w:r>
            <w:r w:rsidRPr="0049393D">
              <w:lastRenderedPageBreak/>
              <w:t>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принципы разработки строительных генеральных планов и организации строительных площадок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ПК-3.1.4</w:t>
            </w:r>
            <w:proofErr w:type="gramStart"/>
            <w:r w:rsidRPr="0049393D">
              <w:rPr>
                <w:b/>
              </w:rPr>
              <w:t xml:space="preserve">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структуру строительных организаций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ПК-3.1.5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требования охраны труда и техники безопасности при строительстве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ПК-3.1.6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основную организационно-технологическую, исполнительную и учетную документацию в строительной организации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ПК-3.1.7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приёмки законченных строительством транспортных тоннелей, метрополитенов и подземных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ПК-6.1.3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правила формирования и ведения информационной модели на всех этапах жизненного цикла сооружения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A138D" w:rsidRDefault="00FA138D" w:rsidP="0049393D">
            <w:pPr>
              <w:contextualSpacing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обследований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организовывать процесс проектирования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читать и анализировать проектную, рабочую и другую строительную техническую документацию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потребность в строительных машинах и механизмах, трудовых и иных ресурсах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разрабатывать разделы проектов производства работ и проектов организации строительства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ПК-3.2.5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продолжительность строительства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FA138D" w:rsidRPr="00FA138D" w:rsidRDefault="00FA138D" w:rsidP="00FA138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разработки проектов производства работ и проектов организации строительства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.В.12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Городские транспортные подземные сооружения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принципы разработки строительных генеральных планов и организации строительных площадок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  <w:p w:rsidR="0049393D" w:rsidRPr="0049393D" w:rsidRDefault="0049393D" w:rsidP="0049393D">
            <w:pPr>
              <w:widowControl w:val="0"/>
            </w:pPr>
            <w:r w:rsidRPr="0049393D">
              <w:rPr>
                <w:b/>
              </w:rPr>
              <w:lastRenderedPageBreak/>
              <w:t>ПК-2.2.4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 инженерно-геологические и иные условия и оценивать их влияние на конструктивно-технологические решения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.В.13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Специальные вопросы проектирования и строительства транспортных объектов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ПК-2.1.3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организации проектирования и структуру проектных организаций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ПК-2.1.4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содержание основных разделов проектной документации, основных комплектов рабочих чертежей, требования к их разработке и оформлению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ind w:left="5"/>
            </w:pPr>
            <w:r w:rsidRPr="0049393D">
              <w:rPr>
                <w:b/>
              </w:rPr>
              <w:t>ПК-2.1.6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согласования проектной документации и прохождения экспертизы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ПК-3.1.4</w:t>
            </w:r>
            <w:proofErr w:type="gramStart"/>
            <w:r w:rsidRPr="0049393D">
              <w:rPr>
                <w:b/>
              </w:rPr>
              <w:t xml:space="preserve">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структуру строительных организаций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ПК-3.1.6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основную организационно-технологическую, исполнительную и учетную документацию в строительной организации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  <w:p w:rsidR="0049393D" w:rsidRPr="0049393D" w:rsidRDefault="0049393D" w:rsidP="0049393D">
            <w:pPr>
              <w:ind w:left="5"/>
            </w:pPr>
            <w:r w:rsidRPr="0049393D">
              <w:rPr>
                <w:b/>
              </w:rPr>
              <w:t>ПК-5.1.4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организации научно-технического сопровождения строительства, научно-исследовательских и опытно-конструкторских работ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ПК-5.1.5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подготовки предложений по совершенствованию организации строительства и технологии производства строительных работ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ПК-6.1.3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правила формирования и ведения информационной модели на всех этапах жизненного цикла сооружения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ПК-2.2.2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организовывать процесс проектирования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ПК-5.2.1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достижения науки и техники, передовой отечественный и зарубежный опыт проектирования и строительства сооружений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ПК-5.2.2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поиск и внедрение новых технологий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.В.14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Экономика строительства транспортных тоннелей и метрополитенов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ПК-2.1.4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содержание основных разделов проектной документации, основных комплектов рабочих чертежей, требования к их разработке и оформлению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ПК-3.1.6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основную организационно-технологическую, исполнительную и учетную документацию в строительной организации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FA138D" w:rsidRDefault="00FA138D" w:rsidP="0049393D">
            <w:pPr>
              <w:ind w:left="5"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 xml:space="preserve"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</w:t>
            </w:r>
            <w:r w:rsidRPr="00FA138D">
              <w:rPr>
                <w:color w:val="FF0000"/>
              </w:rPr>
              <w:lastRenderedPageBreak/>
              <w:t>обследований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ПК-2.2.5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стоимость строительства</w:t>
            </w:r>
          </w:p>
          <w:p w:rsidR="0049393D" w:rsidRPr="0049393D" w:rsidRDefault="0049393D" w:rsidP="0049393D">
            <w:pPr>
              <w:ind w:left="5"/>
              <w:rPr>
                <w:b/>
              </w:rPr>
            </w:pPr>
            <w:r w:rsidRPr="0049393D">
              <w:rPr>
                <w:b/>
              </w:rPr>
              <w:t>ПК-3.2.1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читать и анализировать проектную, рабочую и другую строительную техническую документацию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.В.15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Специальные способы сооружения тоннелей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виды строительных машин и механизмов, особенности их эксплуатации и  принципы их работы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.В.16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Технология сооружения тоннелей горным способом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виды строительных машин и механизмов, особенности их эксплуатации и  принципы их работы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требования охраны труда и техники безопасности при строительстве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читать и анализировать проектную, рабочую и другую строительную техническую документацию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потребность в строительных машинах и механизмах, трудовых и иных ресурсах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разрабатывать разделы проектов производства работ и проектов организации строительства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ПК-3.2.5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продолжительность строительства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достижения науки и техники, передовой отечественный и зарубежный опыт проектирования и строительства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поиск и внедрение новых технологий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разработки проектов производства работ и проектов организации строительства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.В.17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Механика подземных сооружений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FA138D" w:rsidRPr="00FA138D" w:rsidRDefault="00FA138D" w:rsidP="00FA138D">
            <w:pPr>
              <w:contextualSpacing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ПК-6.1.1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>классификацию и сочетания нагрузок и воздействий, основные теоретические зависимости и методики выполнения расчетов узлов и элементов сооружений, в том числе с применением современных расчетных комплексов</w:t>
            </w:r>
          </w:p>
          <w:p w:rsidR="0049393D" w:rsidRDefault="0049393D" w:rsidP="0049393D">
            <w:pPr>
              <w:contextualSpacing/>
            </w:pPr>
            <w:r w:rsidRPr="0049393D">
              <w:rPr>
                <w:b/>
              </w:rPr>
              <w:t>ПК-6.1.2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механические модели грунтов и строительных материалов</w:t>
            </w:r>
          </w:p>
          <w:p w:rsidR="00FA138D" w:rsidRPr="0049393D" w:rsidRDefault="00FA138D" w:rsidP="0049393D">
            <w:pPr>
              <w:contextualSpacing/>
              <w:rPr>
                <w:b/>
              </w:rPr>
            </w:pPr>
            <w:r w:rsidRPr="00FA138D">
              <w:rPr>
                <w:b/>
                <w:color w:val="FF0000"/>
              </w:rPr>
              <w:t>ПК-6.1.4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 xml:space="preserve">общие сведения о свойствах грунтов и о совместной работе системы «крепь – грунтовый </w:t>
            </w:r>
            <w:r w:rsidRPr="00FA138D">
              <w:rPr>
                <w:color w:val="FF0000"/>
              </w:rPr>
              <w:lastRenderedPageBreak/>
              <w:t>массив»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 инженерно-геологические и иные условия и оценивать их влияние на конструктивно-технологические решения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ПК-6.2.2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 xml:space="preserve">обосновать </w:t>
            </w:r>
            <w:proofErr w:type="spellStart"/>
            <w:r w:rsidRPr="0049393D">
              <w:t>геомеханическую</w:t>
            </w:r>
            <w:proofErr w:type="spellEnd"/>
            <w:r w:rsidRPr="0049393D">
              <w:t xml:space="preserve"> модель на основе анализа инженерно-геологических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 -6.2.3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выполнять расчеты узлов и элементов сооружений с применением современных вычислительных комплексов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учета влияния  инженерно-геологических и иных условий на конструктивно-технологические решения</w:t>
            </w:r>
          </w:p>
          <w:p w:rsidR="00FA138D" w:rsidRDefault="00FA138D" w:rsidP="0049393D">
            <w:pPr>
              <w:widowControl w:val="0"/>
              <w:rPr>
                <w:b/>
              </w:rPr>
            </w:pPr>
            <w:r w:rsidRPr="00FA138D">
              <w:rPr>
                <w:b/>
                <w:color w:val="FF0000"/>
              </w:rPr>
              <w:t>ПК-6.3.1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расчета узлов и элементов конструкций сооружений, в том числе с применением современных расчетных комплексов, а также проверки выполненных расчетов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ПК-6.3.2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определения технологии проходки и конструктивно-технологических параметров крепи/обделки на основе анализа системы «крепь – грунтовый массив»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.В.18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Тоннелепроходческие механизированные комплексы (ТПМК)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виды строительных машин и механизмов, особенности их эксплуатации и  принципы их работы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требования охраны труда и техники безопасности при строительстве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потребность в строительных машинах и механизмах, трудовых и иных ресурсах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разрабатывать разделы проектов производства работ и проектов организации строительства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ПК-3.2.5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продолжительность строительства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достижения науки и техники, передовой отечественный и зарубежный опыт проектирования и строительства сооружений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ПК-5.2.2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поиск и внедрение новых технологий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разработки проектов производства работ и проектов организации строительства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.В.19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Метрополитены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 xml:space="preserve">нормативно-правовые акты и документацию системы технического регулирования градостроительной деятельности 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widowControl w:val="0"/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  <w:p w:rsidR="0049393D" w:rsidRPr="00FA138D" w:rsidRDefault="00FA138D" w:rsidP="00FA138D">
            <w:pPr>
              <w:contextualSpacing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ПК-6.1.1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 xml:space="preserve">классификацию и сочетания нагрузок и воздействий, основные теоретические зависимости и </w:t>
            </w:r>
            <w:r w:rsidRPr="00FA138D">
              <w:rPr>
                <w:color w:val="FF0000"/>
              </w:rPr>
              <w:lastRenderedPageBreak/>
              <w:t>методики выполнения расчетов узлов и элементов сооружений, в том числе с применением современных расчетных комплексов</w:t>
            </w:r>
            <w:r w:rsidR="0049393D" w:rsidRPr="0049393D">
              <w:tab/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FA138D" w:rsidRDefault="00FA138D" w:rsidP="0049393D">
            <w:pPr>
              <w:widowControl w:val="0"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обследований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достижения науки и техники, передовой отечественный и зарубежный опыт проектирования и строительства сооружений</w:t>
            </w:r>
          </w:p>
          <w:p w:rsidR="0049393D" w:rsidRPr="0049393D" w:rsidRDefault="0049393D" w:rsidP="0049393D">
            <w:pPr>
              <w:widowControl w:val="0"/>
            </w:pPr>
            <w:r w:rsidRPr="0049393D">
              <w:rPr>
                <w:b/>
              </w:rPr>
              <w:t>ПК-5.2.2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поиск и внедрение новых технологий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 -6.2.3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выполнять расчеты узлов и элементов сооружений с применением современных вычислительных комплексов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 применения требований нормативной документации при разработке разделов проектной документации</w:t>
            </w:r>
          </w:p>
          <w:p w:rsidR="00FA138D" w:rsidRPr="00FA138D" w:rsidRDefault="00FA138D" w:rsidP="00FA138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  <w:p w:rsidR="0049393D" w:rsidRDefault="0049393D" w:rsidP="0049393D">
            <w:pPr>
              <w:widowControl w:val="0"/>
            </w:pPr>
            <w:r w:rsidRPr="0049393D">
              <w:rPr>
                <w:b/>
              </w:rPr>
              <w:t>ПК-2.3.2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учета влияния  инженерно-геологических и иных условий на конструктивно-технологические решения</w:t>
            </w:r>
          </w:p>
          <w:p w:rsidR="00FA138D" w:rsidRPr="00FA138D" w:rsidRDefault="00FA138D" w:rsidP="0049393D">
            <w:pPr>
              <w:widowControl w:val="0"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ПК-2.3.5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проверки соответствия разработанных узлов и элементов подземных сооружений выполненным расчетам при проектировании</w:t>
            </w:r>
          </w:p>
          <w:p w:rsidR="0049393D" w:rsidRPr="0049393D" w:rsidRDefault="00FA138D" w:rsidP="0049393D">
            <w:pPr>
              <w:widowControl w:val="0"/>
              <w:rPr>
                <w:b/>
              </w:rPr>
            </w:pPr>
            <w:r w:rsidRPr="00FA138D">
              <w:rPr>
                <w:b/>
                <w:color w:val="FF0000"/>
              </w:rPr>
              <w:t>ПК-6.3.1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расчета узлов и элементов конструкций сооружений, в том числе с применением современных расчетных комплексов, а также проверки выполненных расчетов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.В.20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Проектирование транспортных тоннелей, сооружаемых щитовым способом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  <w:p w:rsidR="0049393D" w:rsidRPr="00FA138D" w:rsidRDefault="00FA138D" w:rsidP="00FA138D">
            <w:pPr>
              <w:contextualSpacing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ПК-6.1.1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>классификацию и сочетания нагрузок и воздействий, основные теоретические зависимости и методики выполнения расчетов узлов и элементов сооружений, в том числе с применением современных расчетных комплексов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анализ требований нормативной документации</w:t>
            </w:r>
          </w:p>
          <w:p w:rsidR="00FA138D" w:rsidRDefault="00FA138D" w:rsidP="0049393D">
            <w:pPr>
              <w:widowControl w:val="0"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 -2.2.1</w:t>
            </w:r>
            <w:proofErr w:type="gramStart"/>
            <w:r w:rsidRPr="00FA138D">
              <w:rPr>
                <w:b/>
                <w:color w:val="FF0000"/>
              </w:rPr>
              <w:t xml:space="preserve"> У</w:t>
            </w:r>
            <w:proofErr w:type="gramEnd"/>
            <w:r w:rsidRPr="00FA138D">
              <w:rPr>
                <w:b/>
                <w:color w:val="FF0000"/>
              </w:rPr>
              <w:t xml:space="preserve">меет </w:t>
            </w:r>
            <w:r w:rsidRPr="00FA138D">
              <w:rPr>
                <w:color w:val="FF0000"/>
              </w:rPr>
              <w:t>осуществлять разработку отдельных разделов проектной документации, в том числе объемно-планировочные и конструктивно-технологические решения сооружений в соответствии с заданием на выполнение проектных работ, исходными данными, включая результаты инженерных изысканий и обследований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достижения науки и техники, передовой отечественный и зарубежный опыт проектирования и строительства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поиск и внедрение новых технологий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 -6.2.3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выполнять расчеты узлов и элементов сооружений с применением современных вычислительных комплексов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 применения требований нормативной документации при разработке разделов проектной документации</w:t>
            </w:r>
          </w:p>
          <w:p w:rsidR="00FA138D" w:rsidRPr="00FA138D" w:rsidRDefault="00FA138D" w:rsidP="00FA138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  <w:p w:rsidR="0049393D" w:rsidRDefault="0049393D" w:rsidP="0049393D">
            <w:pPr>
              <w:widowControl w:val="0"/>
            </w:pPr>
            <w:r w:rsidRPr="0049393D">
              <w:rPr>
                <w:b/>
              </w:rPr>
              <w:t>ПК-2.3.2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учета влияния  инженерно-геологических и иных условий на конструктивно-технологические решения</w:t>
            </w:r>
          </w:p>
          <w:p w:rsidR="00FA138D" w:rsidRPr="00FA138D" w:rsidRDefault="00FA138D" w:rsidP="0049393D">
            <w:pPr>
              <w:widowControl w:val="0"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ПК-2.3.5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проверки соответствия разработанных узлов и элементов подземных сооружений выполненным расчетам при проектировании</w:t>
            </w:r>
          </w:p>
          <w:p w:rsidR="0049393D" w:rsidRPr="0049393D" w:rsidRDefault="00FA138D" w:rsidP="0049393D">
            <w:pPr>
              <w:widowControl w:val="0"/>
              <w:rPr>
                <w:b/>
              </w:rPr>
            </w:pPr>
            <w:r w:rsidRPr="00FA138D">
              <w:rPr>
                <w:b/>
                <w:color w:val="FF0000"/>
              </w:rPr>
              <w:t>ПК-6.3.1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расчета узлов и элементов конструкций сооружений, в том числе с применением современных расчетных комплексов, а также проверки выполненных расчетов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.В.21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Буровзрывные работы при проходке тоннелей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ПК-3.1.2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виды строительных машин и механизмов, особенности их эксплуатации и  принципы их работы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ПК-3.1.5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требования охраны труда и техники безопасности при строительстве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ПК-3.2.1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читать и анализировать проектную, рабочую и другую строительную техническую документацию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  <w:p w:rsidR="0049393D" w:rsidRPr="0049393D" w:rsidRDefault="0049393D" w:rsidP="0049393D">
            <w:pPr>
              <w:widowControl w:val="0"/>
              <w:ind w:left="5"/>
              <w:rPr>
                <w:b/>
              </w:rPr>
            </w:pPr>
            <w:r w:rsidRPr="0049393D">
              <w:rPr>
                <w:b/>
              </w:rPr>
              <w:t>ПК-3.2.4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разрабатывать разделы проектов производства работ и проектов организации строительства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разработки проектов производства работ и проектов организации строительства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.В.22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Гидротехнические тоннели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9393D">
              <w:rPr>
                <w:b/>
                <w:snapToGrid w:val="0"/>
              </w:rPr>
              <w:t>ПК-1.1.1</w:t>
            </w:r>
            <w:proofErr w:type="gramStart"/>
            <w:r w:rsidRPr="0049393D">
              <w:rPr>
                <w:b/>
                <w:snapToGrid w:val="0"/>
              </w:rPr>
              <w:t xml:space="preserve">   З</w:t>
            </w:r>
            <w:proofErr w:type="gramEnd"/>
            <w:r w:rsidRPr="0049393D">
              <w:rPr>
                <w:b/>
                <w:snapToGrid w:val="0"/>
              </w:rPr>
              <w:t xml:space="preserve">нает </w:t>
            </w:r>
            <w:r w:rsidRPr="0049393D">
              <w:rPr>
                <w:snapToGrid w:val="0"/>
              </w:rPr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  <w:snapToGrid w:val="0"/>
              </w:rPr>
              <w:t xml:space="preserve"> </w:t>
            </w:r>
          </w:p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9393D">
              <w:rPr>
                <w:b/>
                <w:snapToGrid w:val="0"/>
              </w:rPr>
              <w:t>ПК-2.1.1</w:t>
            </w:r>
            <w:proofErr w:type="gramStart"/>
            <w:r w:rsidRPr="0049393D">
              <w:rPr>
                <w:b/>
                <w:snapToGrid w:val="0"/>
              </w:rPr>
              <w:t xml:space="preserve"> З</w:t>
            </w:r>
            <w:proofErr w:type="gramEnd"/>
            <w:r w:rsidRPr="0049393D">
              <w:rPr>
                <w:b/>
                <w:snapToGrid w:val="0"/>
              </w:rPr>
              <w:t xml:space="preserve">нает </w:t>
            </w:r>
            <w:r w:rsidRPr="0049393D">
              <w:rPr>
                <w:snapToGrid w:val="0"/>
              </w:rPr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9393D">
              <w:rPr>
                <w:b/>
                <w:snapToGrid w:val="0"/>
              </w:rPr>
              <w:lastRenderedPageBreak/>
              <w:t>ПК-2.1.2</w:t>
            </w:r>
            <w:proofErr w:type="gramStart"/>
            <w:r w:rsidRPr="0049393D">
              <w:rPr>
                <w:b/>
                <w:snapToGrid w:val="0"/>
              </w:rPr>
              <w:t xml:space="preserve"> З</w:t>
            </w:r>
            <w:proofErr w:type="gramEnd"/>
            <w:r w:rsidRPr="0049393D">
              <w:rPr>
                <w:b/>
                <w:snapToGrid w:val="0"/>
              </w:rPr>
              <w:t xml:space="preserve">нает </w:t>
            </w:r>
            <w:r w:rsidRPr="0049393D">
              <w:rPr>
                <w:snapToGrid w:val="0"/>
              </w:rPr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9393D">
              <w:rPr>
                <w:b/>
                <w:snapToGrid w:val="0"/>
              </w:rPr>
              <w:t>ПК-2.1.5</w:t>
            </w:r>
            <w:proofErr w:type="gramStart"/>
            <w:r w:rsidRPr="0049393D">
              <w:rPr>
                <w:b/>
                <w:snapToGrid w:val="0"/>
              </w:rPr>
              <w:t xml:space="preserve"> З</w:t>
            </w:r>
            <w:proofErr w:type="gramEnd"/>
            <w:r w:rsidRPr="0049393D">
              <w:rPr>
                <w:b/>
                <w:snapToGrid w:val="0"/>
              </w:rPr>
              <w:t xml:space="preserve">нает </w:t>
            </w:r>
            <w:r w:rsidRPr="0049393D">
              <w:rPr>
                <w:snapToGrid w:val="0"/>
              </w:rPr>
              <w:t>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9393D">
              <w:rPr>
                <w:b/>
                <w:snapToGrid w:val="0"/>
              </w:rPr>
              <w:t>ПК-3.1.1</w:t>
            </w:r>
            <w:proofErr w:type="gramStart"/>
            <w:r w:rsidRPr="0049393D">
              <w:rPr>
                <w:b/>
                <w:snapToGrid w:val="0"/>
              </w:rPr>
              <w:t xml:space="preserve"> З</w:t>
            </w:r>
            <w:proofErr w:type="gramEnd"/>
            <w:r w:rsidRPr="0049393D">
              <w:rPr>
                <w:b/>
                <w:snapToGrid w:val="0"/>
              </w:rPr>
              <w:t xml:space="preserve">нает </w:t>
            </w:r>
            <w:r w:rsidRPr="0049393D">
              <w:rPr>
                <w:snapToGrid w:val="0"/>
              </w:rPr>
              <w:t>технологии строительства в зависимости от инженерно-геологических и иных условий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autoSpaceDE w:val="0"/>
              <w:autoSpaceDN w:val="0"/>
              <w:adjustRightInd w:val="0"/>
            </w:pP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.В.23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Элективные курсы по физической культуре и спорту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9393D">
              <w:rPr>
                <w:b/>
              </w:rPr>
              <w:t>УК-7.</w:t>
            </w:r>
            <w:r w:rsidRPr="0049393D">
              <w:rPr>
                <w:b/>
                <w:snapToGrid w:val="0"/>
              </w:rPr>
              <w:t>1.</w:t>
            </w:r>
            <w:r w:rsidRPr="0049393D">
              <w:rPr>
                <w:b/>
                <w:snapToGrid w:val="0"/>
                <w:color w:val="0D0D0D" w:themeColor="text1" w:themeTint="F2"/>
              </w:rPr>
              <w:t>1</w:t>
            </w:r>
            <w:r w:rsidRPr="0049393D">
              <w:rPr>
                <w:snapToGrid w:val="0"/>
                <w:color w:val="0D0D0D" w:themeColor="text1" w:themeTint="F2"/>
              </w:rPr>
              <w:t xml:space="preserve">. </w:t>
            </w:r>
            <w:r w:rsidRPr="0049393D">
              <w:rPr>
                <w:b/>
                <w:snapToGrid w:val="0"/>
                <w:color w:val="0D0D0D" w:themeColor="text1" w:themeTint="F2"/>
              </w:rPr>
              <w:t>Знает</w:t>
            </w:r>
            <w:r w:rsidRPr="0049393D">
              <w:rPr>
                <w:snapToGrid w:val="0"/>
                <w:color w:val="0D0D0D" w:themeColor="text1" w:themeTint="F2"/>
              </w:rPr>
              <w:t xml:space="preserve"> </w:t>
            </w:r>
            <w:r w:rsidRPr="0049393D">
              <w:t>оздоровительные системы физического воспитания и профилактики профессиональных заболеваний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autoSpaceDE w:val="0"/>
              <w:autoSpaceDN w:val="0"/>
              <w:adjustRightInd w:val="0"/>
            </w:pPr>
            <w:r w:rsidRPr="0049393D">
              <w:rPr>
                <w:b/>
              </w:rPr>
              <w:t>УК-7.2.</w:t>
            </w:r>
            <w:r w:rsidRPr="0049393D">
              <w:rPr>
                <w:b/>
                <w:snapToGrid w:val="0"/>
                <w:color w:val="0D0D0D" w:themeColor="text1" w:themeTint="F2"/>
              </w:rPr>
              <w:t>1.</w:t>
            </w:r>
            <w:r w:rsidRPr="0049393D">
              <w:rPr>
                <w:snapToGrid w:val="0"/>
                <w:color w:val="0D0D0D" w:themeColor="text1" w:themeTint="F2"/>
              </w:rPr>
              <w:t xml:space="preserve"> </w:t>
            </w:r>
            <w:r w:rsidRPr="0049393D">
              <w:rPr>
                <w:b/>
                <w:snapToGrid w:val="0"/>
                <w:color w:val="0D0D0D" w:themeColor="text1" w:themeTint="F2"/>
              </w:rPr>
              <w:t>Умеет</w:t>
            </w:r>
            <w:r w:rsidRPr="0049393D">
              <w:rPr>
                <w:snapToGrid w:val="0"/>
                <w:color w:val="0D0D0D" w:themeColor="text1" w:themeTint="F2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393D">
              <w:rPr>
                <w:b/>
                <w:color w:val="000000"/>
              </w:rPr>
              <w:t>УК-7.3.</w:t>
            </w:r>
            <w:r w:rsidRPr="0049393D">
              <w:rPr>
                <w:b/>
                <w:snapToGrid w:val="0"/>
                <w:color w:val="000000"/>
              </w:rPr>
              <w:t>1</w:t>
            </w:r>
            <w:r w:rsidRPr="0049393D">
              <w:rPr>
                <w:snapToGrid w:val="0"/>
                <w:color w:val="000000"/>
              </w:rPr>
              <w:t xml:space="preserve">. </w:t>
            </w:r>
            <w:r w:rsidRPr="0049393D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49393D">
              <w:rPr>
                <w:snapToGrid w:val="0"/>
                <w:color w:val="0D0D0D" w:themeColor="text1" w:themeTint="F2"/>
              </w:rPr>
              <w:t xml:space="preserve"> средствами и методами укрепления индивидуального здоровья и физического самосовершенствования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.В.ДВ.1.1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Моделирование и расчет подземных сооружений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конструктивно-технологические и объемно-планировочные решения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виды и характеристики материалов и изделий, применяемых при строительстве, капитальном ремонте и реконструкции сооружений</w:t>
            </w:r>
          </w:p>
          <w:p w:rsidR="00FA138D" w:rsidRPr="00FA138D" w:rsidRDefault="00FA138D" w:rsidP="00FA138D">
            <w:pPr>
              <w:contextualSpacing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ПК-6.1.1</w:t>
            </w:r>
            <w:proofErr w:type="gramStart"/>
            <w:r w:rsidRPr="00FA138D">
              <w:rPr>
                <w:b/>
                <w:color w:val="FF0000"/>
              </w:rPr>
              <w:t xml:space="preserve"> З</w:t>
            </w:r>
            <w:proofErr w:type="gramEnd"/>
            <w:r w:rsidRPr="00FA138D">
              <w:rPr>
                <w:b/>
                <w:color w:val="FF0000"/>
              </w:rPr>
              <w:t xml:space="preserve">нает </w:t>
            </w:r>
            <w:r w:rsidRPr="00FA138D">
              <w:rPr>
                <w:color w:val="FF0000"/>
              </w:rPr>
              <w:t>классификацию и сочетания нагрузок и воздействий, основные теоретические зависимости и методики выполнения расчетов узлов и элементов сооружений, в том числе с применением современных расчетных комплексов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ПК-6.1.2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механические модели грунтов и строительных материалов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 инженерно-геологические и иные условия и оценивать их влияние на конструктивно-технологические решения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ПК-6.2.2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 xml:space="preserve">обосновать </w:t>
            </w:r>
            <w:proofErr w:type="spellStart"/>
            <w:r w:rsidRPr="0049393D">
              <w:t>геомеханическую</w:t>
            </w:r>
            <w:proofErr w:type="spellEnd"/>
            <w:r w:rsidRPr="0049393D">
              <w:t xml:space="preserve"> модель на основе анализа инженерно-геологических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 -6.2.3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выполнять расчеты узлов и элементов сооружений с применением современных вычислительных комплексов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.В.ДВ.1.2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Применение BIM-технологий на всех этапах жизненного цикла тоннелей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подготовки предложений по совершенствованию организации строительства и технологии производства строительных работ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ПК-6.1.3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правила формирования и ведения информационной модели на всех этапах жизненного цикла сооружения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достижения науки и техники, передовой отечественный и зарубежный опыт проектирования и строительства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поиск и внедрение новых технологий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.В.ДВ.2.1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Основы научных исследований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lastRenderedPageBreak/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ПК-5.1.3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направления и методы научных исследований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ПК-5.1.4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организации научно-технического сопровождения строительства, научно-исследовательских и опытно-конструкторских работ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подготовки предложений по совершенствованию организации строительства и технологии производства строительных работ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r w:rsidRPr="0049393D">
              <w:t>Б</w:t>
            </w:r>
            <w:proofErr w:type="gramStart"/>
            <w:r w:rsidRPr="0049393D">
              <w:t>1</w:t>
            </w:r>
            <w:proofErr w:type="gramEnd"/>
            <w:r w:rsidRPr="0049393D">
              <w:t>.В.ДВ.2.2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r w:rsidRPr="0049393D">
              <w:t>Современные методы исследования тоннельных конструкций и грунтового массива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достижения и перспективы развития транспортной отрасли, науки и техники, методов проектирования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ПК-5.1.2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принципы совершенствования технологии проектирования и строительства подземных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основные направления и методы научных исследований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ПК-5.1.4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организации научно-технического сопровождения строительства, научно-исследовательских и опытно-конструкторских работ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подготовки предложений по совершенствованию организации строительства и технологии производства строительных работ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4629" w:type="dxa"/>
            <w:gridSpan w:val="3"/>
            <w:vAlign w:val="center"/>
          </w:tcPr>
          <w:p w:rsidR="0049393D" w:rsidRPr="0049393D" w:rsidRDefault="0049393D" w:rsidP="0049393D">
            <w:pPr>
              <w:widowControl w:val="0"/>
              <w:jc w:val="center"/>
            </w:pPr>
            <w:r w:rsidRPr="0049393D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49393D" w:rsidRPr="0049393D" w:rsidTr="00B14B29">
        <w:tc>
          <w:tcPr>
            <w:tcW w:w="14629" w:type="dxa"/>
            <w:gridSpan w:val="3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</w:rPr>
            </w:pPr>
            <w:r w:rsidRPr="0049393D">
              <w:rPr>
                <w:b/>
                <w:bCs/>
                <w:color w:val="000000"/>
              </w:rPr>
              <w:t>Обязательная часть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Б</w:t>
            </w:r>
            <w:proofErr w:type="gramStart"/>
            <w:r w:rsidRPr="0049393D">
              <w:rPr>
                <w:rFonts w:cstheme="minorHAnsi"/>
              </w:rPr>
              <w:t>2</w:t>
            </w:r>
            <w:proofErr w:type="gramEnd"/>
            <w:r w:rsidRPr="0049393D">
              <w:rPr>
                <w:rFonts w:cstheme="minorHAnsi"/>
              </w:rPr>
              <w:t>.У.О.1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Проектно-технологическая практика (гидрологическая)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  <w:bCs/>
                <w:color w:val="000000"/>
              </w:rPr>
            </w:pPr>
            <w:r w:rsidRPr="0049393D">
              <w:rPr>
                <w:rFonts w:eastAsia="Andale Sans UI"/>
                <w:b/>
                <w:kern w:val="3"/>
                <w:lang w:eastAsia="ja-JP" w:bidi="fa-IR"/>
              </w:rPr>
              <w:t>ОПК-1.3.3</w:t>
            </w:r>
            <w:proofErr w:type="gramStart"/>
            <w:r w:rsidRPr="0049393D">
              <w:rPr>
                <w:rFonts w:eastAsia="Andale Sans UI"/>
                <w:kern w:val="3"/>
                <w:lang w:eastAsia="ja-JP" w:bidi="fa-IR"/>
              </w:rPr>
              <w:t xml:space="preserve"> </w:t>
            </w:r>
            <w:r w:rsidRPr="0049393D">
              <w:rPr>
                <w:rFonts w:eastAsia="Andale Sans UI"/>
                <w:b/>
                <w:kern w:val="3"/>
                <w:lang w:eastAsia="ja-JP" w:bidi="fa-IR"/>
              </w:rPr>
              <w:t>И</w:t>
            </w:r>
            <w:proofErr w:type="gramEnd"/>
            <w:r w:rsidRPr="0049393D">
              <w:rPr>
                <w:rFonts w:eastAsia="Andale Sans UI"/>
                <w:b/>
                <w:kern w:val="3"/>
                <w:lang w:eastAsia="ja-JP" w:bidi="fa-IR"/>
              </w:rPr>
              <w:t>меет навыки</w:t>
            </w:r>
            <w:r w:rsidRPr="0049393D">
              <w:rPr>
                <w:rFonts w:eastAsia="Andale Sans UI"/>
                <w:kern w:val="3"/>
                <w:lang w:eastAsia="ja-JP" w:bidi="fa-IR"/>
              </w:rPr>
              <w:t xml:space="preserve"> решения инженерных задач в своей профессиональной деятельности</w:t>
            </w:r>
          </w:p>
        </w:tc>
      </w:tr>
      <w:tr w:rsidR="0049393D" w:rsidRPr="0049393D" w:rsidTr="00B14B29">
        <w:tc>
          <w:tcPr>
            <w:tcW w:w="14629" w:type="dxa"/>
            <w:gridSpan w:val="3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49393D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Б</w:t>
            </w:r>
            <w:proofErr w:type="gramStart"/>
            <w:r w:rsidRPr="0049393D">
              <w:rPr>
                <w:rFonts w:cstheme="minorHAnsi"/>
              </w:rPr>
              <w:t>2</w:t>
            </w:r>
            <w:proofErr w:type="gramEnd"/>
            <w:r w:rsidRPr="0049393D">
              <w:rPr>
                <w:rFonts w:cstheme="minorHAnsi"/>
              </w:rPr>
              <w:t>.У.В.1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Учебная геодезическая практика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suppressAutoHyphens/>
              <w:autoSpaceDN w:val="0"/>
              <w:textAlignment w:val="baseline"/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t xml:space="preserve"> </w:t>
            </w:r>
            <w:r w:rsidRPr="0049393D">
              <w:rPr>
                <w:b/>
              </w:rPr>
              <w:t>З</w:t>
            </w:r>
            <w:proofErr w:type="gramEnd"/>
            <w:r w:rsidRPr="0049393D">
              <w:rPr>
                <w:b/>
              </w:rPr>
              <w:t>нает</w:t>
            </w:r>
            <w:r w:rsidRPr="0049393D">
              <w:t xml:space="preserve"> 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suppressAutoHyphens/>
              <w:autoSpaceDN w:val="0"/>
              <w:textAlignment w:val="baseline"/>
            </w:pPr>
            <w:r w:rsidRPr="0049393D">
              <w:rPr>
                <w:b/>
              </w:rPr>
              <w:t>ПК-2.2.4</w:t>
            </w:r>
            <w:proofErr w:type="gramStart"/>
            <w:r w:rsidRPr="0049393D">
              <w:t xml:space="preserve"> </w:t>
            </w:r>
            <w:r w:rsidRPr="0049393D">
              <w:rPr>
                <w:b/>
              </w:rPr>
              <w:t>У</w:t>
            </w:r>
            <w:proofErr w:type="gramEnd"/>
            <w:r w:rsidRPr="0049393D">
              <w:rPr>
                <w:b/>
              </w:rPr>
              <w:t>меет</w:t>
            </w:r>
            <w:r w:rsidRPr="0049393D">
              <w:t xml:space="preserve"> анализировать  инженерно-геологические и иные условия и оценивать их влияние на конструктивно-технологические решения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suppressAutoHyphens/>
              <w:autoSpaceDN w:val="0"/>
              <w:textAlignment w:val="baseline"/>
            </w:pPr>
            <w:r w:rsidRPr="0049393D">
              <w:rPr>
                <w:b/>
              </w:rPr>
              <w:t>ПК-2.3.4</w:t>
            </w:r>
            <w:proofErr w:type="gramStart"/>
            <w:r w:rsidRPr="0049393D">
              <w:rPr>
                <w:b/>
              </w:rPr>
              <w:t xml:space="preserve"> </w:t>
            </w:r>
            <w:r w:rsidRPr="0049393D">
              <w:t>И</w:t>
            </w:r>
            <w:proofErr w:type="gramEnd"/>
            <w:r w:rsidRPr="0049393D">
              <w:t>меет навыки получения исходных данных для проектирования, в том числе проведения инженерно-геодезических и инженерно-геологических изысканий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Б</w:t>
            </w:r>
            <w:proofErr w:type="gramStart"/>
            <w:r w:rsidRPr="0049393D">
              <w:rPr>
                <w:rFonts w:cstheme="minorHAnsi"/>
              </w:rPr>
              <w:t>2</w:t>
            </w:r>
            <w:proofErr w:type="gramEnd"/>
            <w:r w:rsidRPr="0049393D">
              <w:rPr>
                <w:rFonts w:cstheme="minorHAnsi"/>
              </w:rPr>
              <w:t>.У.В.2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Учебная геологическая практика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suppressAutoHyphens/>
              <w:autoSpaceDN w:val="0"/>
              <w:textAlignment w:val="baseline"/>
            </w:pPr>
            <w:r w:rsidRPr="0049393D">
              <w:rPr>
                <w:b/>
              </w:rPr>
              <w:t>ПК-2.1.5</w:t>
            </w:r>
            <w:proofErr w:type="gramStart"/>
            <w:r w:rsidRPr="0049393D">
              <w:t xml:space="preserve"> </w:t>
            </w:r>
            <w:r w:rsidRPr="0049393D">
              <w:rPr>
                <w:b/>
              </w:rPr>
              <w:t>З</w:t>
            </w:r>
            <w:proofErr w:type="gramEnd"/>
            <w:r w:rsidRPr="0049393D">
              <w:rPr>
                <w:b/>
              </w:rPr>
              <w:t>нает</w:t>
            </w:r>
            <w:r w:rsidRPr="0049393D">
              <w:t xml:space="preserve"> перечень исходных данных для организации проектирования, порядок проведения инженерных изысканий для проектирования и  строительства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suppressAutoHyphens/>
              <w:autoSpaceDN w:val="0"/>
              <w:textAlignment w:val="baseline"/>
            </w:pPr>
            <w:r w:rsidRPr="0049393D">
              <w:rPr>
                <w:b/>
              </w:rPr>
              <w:t>ПК-2.2.4</w:t>
            </w:r>
            <w:proofErr w:type="gramStart"/>
            <w:r w:rsidRPr="0049393D">
              <w:t xml:space="preserve"> </w:t>
            </w:r>
            <w:r w:rsidRPr="0049393D">
              <w:rPr>
                <w:b/>
              </w:rPr>
              <w:t>У</w:t>
            </w:r>
            <w:proofErr w:type="gramEnd"/>
            <w:r w:rsidRPr="0049393D">
              <w:rPr>
                <w:b/>
              </w:rPr>
              <w:t>меет</w:t>
            </w:r>
            <w:r w:rsidRPr="0049393D">
              <w:t xml:space="preserve"> анализировать  инженерно-геологические и иные условия и оценивать их влияние на конструктивно-технологические решения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suppressAutoHyphens/>
              <w:autoSpaceDN w:val="0"/>
              <w:textAlignment w:val="baseline"/>
            </w:pPr>
            <w:r w:rsidRPr="0049393D">
              <w:rPr>
                <w:b/>
              </w:rPr>
              <w:t>ПК-2.3.4</w:t>
            </w:r>
            <w:proofErr w:type="gramStart"/>
            <w:r w:rsidRPr="0049393D">
              <w:rPr>
                <w:b/>
              </w:rPr>
              <w:t xml:space="preserve"> </w:t>
            </w:r>
            <w:r w:rsidRPr="0049393D">
              <w:t>И</w:t>
            </w:r>
            <w:proofErr w:type="gramEnd"/>
            <w:r w:rsidRPr="0049393D">
              <w:t>меет навыки получения исходных данных для проектирования, в том числе проведения инженерно-геодезических и инженерно-геологических изысканий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Б</w:t>
            </w:r>
            <w:proofErr w:type="gramStart"/>
            <w:r w:rsidRPr="0049393D">
              <w:rPr>
                <w:rFonts w:cstheme="minorHAnsi"/>
              </w:rPr>
              <w:t>2</w:t>
            </w:r>
            <w:proofErr w:type="gramEnd"/>
            <w:r w:rsidRPr="0049393D">
              <w:rPr>
                <w:rFonts w:cstheme="minorHAnsi"/>
              </w:rPr>
              <w:t>.П.В.1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Технологическая (проектно-</w:t>
            </w:r>
            <w:r w:rsidRPr="0049393D">
              <w:rPr>
                <w:rFonts w:cstheme="minorHAnsi"/>
              </w:rPr>
              <w:lastRenderedPageBreak/>
              <w:t>технологическая) практика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lastRenderedPageBreak/>
              <w:t>ПК-2.1.3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порядок организации проектирования и структуру проектных организаций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lastRenderedPageBreak/>
              <w:t>ПК-2.1.4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содержание основных разделов проектной документации, основных комплектов рабочих чертежей, требования к их разработке и оформлению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ПК-3.1.4</w:t>
            </w:r>
            <w:proofErr w:type="gramStart"/>
            <w:r w:rsidRPr="0049393D">
              <w:rPr>
                <w:b/>
              </w:rPr>
              <w:t xml:space="preserve">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структуру строительных организаций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ПК-1.3.1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>меет навыки</w:t>
            </w:r>
            <w:r w:rsidRPr="0049393D">
              <w:t xml:space="preserve"> поиска и применения требований нормативной документации при разработке разделов проектной документации</w:t>
            </w:r>
          </w:p>
          <w:p w:rsidR="0049393D" w:rsidRPr="0049393D" w:rsidRDefault="0049393D" w:rsidP="0049393D">
            <w:pPr>
              <w:widowControl w:val="0"/>
            </w:pPr>
            <w:r w:rsidRPr="0049393D">
              <w:rPr>
                <w:b/>
              </w:rPr>
              <w:t>ПК-2.3.3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опыт деятельности </w:t>
            </w:r>
            <w:r w:rsidRPr="0049393D">
              <w:t>по ознакомлению и/или разработке отдельных разделов проектной документации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информации о новых технологиях проектирования и строительства сооружений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осуществления  анализа источников и выполнения реферирования по нескольким источникам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Б</w:t>
            </w:r>
            <w:proofErr w:type="gramStart"/>
            <w:r w:rsidRPr="0049393D">
              <w:rPr>
                <w:rFonts w:cstheme="minorHAnsi"/>
              </w:rPr>
              <w:t>2</w:t>
            </w:r>
            <w:proofErr w:type="gramEnd"/>
            <w:r w:rsidRPr="0049393D">
              <w:rPr>
                <w:rFonts w:cstheme="minorHAnsi"/>
              </w:rPr>
              <w:t>.П.В.2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ПК-1.1.1</w:t>
            </w:r>
            <w:proofErr w:type="gramStart"/>
            <w:r w:rsidRPr="0049393D">
              <w:rPr>
                <w:b/>
              </w:rPr>
              <w:t xml:space="preserve">  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нормативно-правовые акты и документацию системы технического регулирования градостроительной деятельности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ПК-3.1.1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технологии строительства в зависимости от инженерно-геологических и иных условий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ПК-3.1.5</w:t>
            </w:r>
            <w:proofErr w:type="gramStart"/>
            <w:r w:rsidRPr="0049393D">
              <w:rPr>
                <w:b/>
              </w:rPr>
              <w:t xml:space="preserve"> З</w:t>
            </w:r>
            <w:proofErr w:type="gramEnd"/>
            <w:r w:rsidRPr="0049393D">
              <w:rPr>
                <w:b/>
              </w:rPr>
              <w:t xml:space="preserve">нает </w:t>
            </w:r>
            <w:r w:rsidRPr="0049393D">
              <w:t>требования охраны труда и техники безопасности при строительстве</w:t>
            </w:r>
          </w:p>
        </w:tc>
      </w:tr>
      <w:tr w:rsidR="0049393D" w:rsidRPr="0049393D" w:rsidTr="00B14B29">
        <w:tc>
          <w:tcPr>
            <w:tcW w:w="1560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3289" w:type="dxa"/>
            <w:vMerge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ПК-1.3.1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 применения требований нормативной документации при разработке разделов проектной документации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опыт деятельности </w:t>
            </w:r>
            <w:r w:rsidRPr="0049393D">
              <w:t>по чтению и анализу проектной, рабочей и другой строительной технической документации</w:t>
            </w:r>
          </w:p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</w:rPr>
              <w:t>ПК-5.3.1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информации о новых технологиях проектирования и строительства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осуществления  анализа источников и выполнения реферирования по нескольким источникам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  <w:r w:rsidRPr="0049393D">
              <w:rPr>
                <w:rFonts w:cstheme="minorHAnsi"/>
              </w:rPr>
              <w:t>Б</w:t>
            </w:r>
            <w:proofErr w:type="gramStart"/>
            <w:r w:rsidRPr="0049393D">
              <w:rPr>
                <w:rFonts w:cstheme="minorHAnsi"/>
              </w:rPr>
              <w:t>2</w:t>
            </w:r>
            <w:proofErr w:type="gramEnd"/>
            <w:r w:rsidRPr="0049393D">
              <w:rPr>
                <w:rFonts w:cstheme="minorHAnsi"/>
              </w:rPr>
              <w:t>.П.В.3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pPr>
              <w:widowControl w:val="0"/>
              <w:rPr>
                <w:rFonts w:cstheme="minorHAnsi"/>
              </w:rPr>
            </w:pPr>
            <w:r w:rsidRPr="0049393D">
              <w:rPr>
                <w:rFonts w:cstheme="minorHAnsi"/>
              </w:rPr>
              <w:t>Преддипломная практика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contextualSpacing/>
              <w:rPr>
                <w:b/>
              </w:rPr>
            </w:pPr>
          </w:p>
        </w:tc>
      </w:tr>
      <w:tr w:rsidR="0049393D" w:rsidRPr="0049393D" w:rsidTr="00B14B29">
        <w:tc>
          <w:tcPr>
            <w:tcW w:w="1560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ПК-2.2.2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организовывать процесс проектирования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ПК-2.2.3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проводить технико-экономическое сравнение вариантов конструктивно-технологических решений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ПК-2.2.4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 инженерно-геологические и иные условия и оценивать их влияние на конструктивно-технологические решения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ПК-2.2.5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стоимость строительства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ПК-3.2.2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обосновывать применяемую технологию сооружения с учетом инженерно-геологических и иных условий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ПК-3.2.3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потребность в строительных машинах и механизмах, трудовых и иных ресурсах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ПК-3.2.4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разрабатывать разделы проектов производства работ и проектов организации строительства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ПК-3.2.5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определять продолжительность строительства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ПК-5.2.1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анализировать достижения науки и техники, передовой отечественный и зарубежный опыт проектирования и строительства сооружений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ПК-5.2.2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осуществлять поиск и внедрение новых технологий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lastRenderedPageBreak/>
              <w:t>ПК -6.2.1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выполнять расчеты узлов и элементов сооружений с применением классических методов строительной механики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ПК-6.2.2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 xml:space="preserve">обосновать </w:t>
            </w:r>
            <w:proofErr w:type="spellStart"/>
            <w:r w:rsidRPr="0049393D">
              <w:t>геомеханическую</w:t>
            </w:r>
            <w:proofErr w:type="spellEnd"/>
            <w:r w:rsidRPr="0049393D">
              <w:t xml:space="preserve"> модель на основе анализа инженерно-геологических условий</w:t>
            </w:r>
          </w:p>
          <w:p w:rsidR="0049393D" w:rsidRPr="0049393D" w:rsidRDefault="0049393D" w:rsidP="0049393D">
            <w:pPr>
              <w:rPr>
                <w:b/>
              </w:rPr>
            </w:pPr>
            <w:r w:rsidRPr="0049393D">
              <w:rPr>
                <w:b/>
              </w:rPr>
              <w:t>ПК -6.2.3</w:t>
            </w:r>
            <w:proofErr w:type="gramStart"/>
            <w:r w:rsidRPr="0049393D">
              <w:rPr>
                <w:b/>
              </w:rPr>
              <w:t xml:space="preserve"> У</w:t>
            </w:r>
            <w:proofErr w:type="gramEnd"/>
            <w:r w:rsidRPr="0049393D">
              <w:rPr>
                <w:b/>
              </w:rPr>
              <w:t xml:space="preserve">меет </w:t>
            </w:r>
            <w:r w:rsidRPr="0049393D">
              <w:t>выполнять расчеты узлов и элементов сооружений с применением современных вычислительных комплексов</w:t>
            </w:r>
          </w:p>
        </w:tc>
      </w:tr>
      <w:tr w:rsidR="0049393D" w:rsidRPr="0049393D" w:rsidTr="00B14B29">
        <w:tc>
          <w:tcPr>
            <w:tcW w:w="1560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FA138D" w:rsidRPr="00FA138D" w:rsidRDefault="00FA138D" w:rsidP="00FA138D">
            <w:pPr>
              <w:widowControl w:val="0"/>
              <w:rPr>
                <w:b/>
                <w:color w:val="FF0000"/>
              </w:rPr>
            </w:pPr>
            <w:r w:rsidRPr="00FA138D">
              <w:rPr>
                <w:b/>
                <w:color w:val="FF0000"/>
              </w:rPr>
              <w:t>ПК-2.3.1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отдельных разделов проектной документации, в том числе объемно-планировочных и конструктивно-технологических решений сооружений, ведомостей объемов работ и спецификаций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ПК-2.3.2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учета влияния  инженерно-геологических и иных условий на конструктивно-технологические решения</w:t>
            </w:r>
          </w:p>
          <w:p w:rsidR="0049393D" w:rsidRDefault="0049393D" w:rsidP="0049393D">
            <w:pPr>
              <w:contextualSpacing/>
            </w:pPr>
            <w:r w:rsidRPr="0049393D">
              <w:rPr>
                <w:b/>
              </w:rPr>
              <w:t>ПК-2.3.3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опыт деятельности </w:t>
            </w:r>
            <w:r w:rsidRPr="0049393D">
              <w:t>по ознакомлению и/или разработке отдельных разделов проектной документации</w:t>
            </w:r>
          </w:p>
          <w:p w:rsidR="00FA138D" w:rsidRPr="00FA138D" w:rsidRDefault="00FA138D" w:rsidP="00FA138D">
            <w:pPr>
              <w:widowControl w:val="0"/>
              <w:rPr>
                <w:color w:val="FF0000"/>
              </w:rPr>
            </w:pPr>
            <w:r w:rsidRPr="00FA138D">
              <w:rPr>
                <w:b/>
                <w:color w:val="FF0000"/>
              </w:rPr>
              <w:t>ПК-2.3.5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проверки соответствия разработанных узлов и элементов подземных сооружений выполненным расчетам при проектировании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ПК-3.3.1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разработки проектов производства работ и проектов организации строительства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ПК-5.3.1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поиска информации о новых технологиях проектирования и строительства сооружений</w:t>
            </w:r>
          </w:p>
          <w:p w:rsidR="0049393D" w:rsidRPr="0049393D" w:rsidRDefault="0049393D" w:rsidP="0049393D">
            <w:pPr>
              <w:contextualSpacing/>
              <w:rPr>
                <w:b/>
              </w:rPr>
            </w:pPr>
            <w:r w:rsidRPr="0049393D">
              <w:rPr>
                <w:b/>
              </w:rPr>
              <w:t>ПК-5.3.2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осуществления  анализа источников и выполнения реферирования по нескольким источникам</w:t>
            </w:r>
          </w:p>
          <w:p w:rsidR="00FA138D" w:rsidRDefault="00FA138D" w:rsidP="0049393D">
            <w:pPr>
              <w:contextualSpacing/>
              <w:rPr>
                <w:b/>
              </w:rPr>
            </w:pPr>
            <w:r w:rsidRPr="00FA138D">
              <w:rPr>
                <w:b/>
                <w:color w:val="FF0000"/>
              </w:rPr>
              <w:t>ПК-6.3.1</w:t>
            </w:r>
            <w:proofErr w:type="gramStart"/>
            <w:r w:rsidRPr="00FA138D">
              <w:rPr>
                <w:b/>
                <w:color w:val="FF0000"/>
              </w:rPr>
              <w:t xml:space="preserve"> И</w:t>
            </w:r>
            <w:proofErr w:type="gramEnd"/>
            <w:r w:rsidRPr="00FA138D">
              <w:rPr>
                <w:b/>
                <w:color w:val="FF0000"/>
              </w:rPr>
              <w:t xml:space="preserve">меет навыки </w:t>
            </w:r>
            <w:r w:rsidRPr="00FA138D">
              <w:rPr>
                <w:color w:val="FF0000"/>
              </w:rPr>
              <w:t>выполнения и оформления расчета узлов и элементов конструкций сооружений, в том числе с применением современных расчетных комплексов, а также проверки выполненных расчетов</w:t>
            </w:r>
            <w:r w:rsidRPr="0049393D">
              <w:rPr>
                <w:b/>
              </w:rPr>
              <w:t xml:space="preserve"> </w:t>
            </w:r>
          </w:p>
          <w:p w:rsidR="0049393D" w:rsidRPr="0049393D" w:rsidRDefault="0049393D" w:rsidP="0049393D">
            <w:pPr>
              <w:contextualSpacing/>
            </w:pPr>
            <w:r w:rsidRPr="0049393D">
              <w:rPr>
                <w:b/>
              </w:rPr>
              <w:t>ПК-6.3.2</w:t>
            </w:r>
            <w:proofErr w:type="gramStart"/>
            <w:r w:rsidRPr="0049393D">
              <w:rPr>
                <w:b/>
              </w:rPr>
              <w:t xml:space="preserve"> И</w:t>
            </w:r>
            <w:proofErr w:type="gramEnd"/>
            <w:r w:rsidRPr="0049393D">
              <w:rPr>
                <w:b/>
              </w:rPr>
              <w:t xml:space="preserve">меет навыки </w:t>
            </w:r>
            <w:r w:rsidRPr="0049393D">
              <w:t>определения технологии проходки и конструктивно-технологических параметров крепи/обделки на основе анализа системы «крепь – грунтовый массив»</w:t>
            </w:r>
          </w:p>
        </w:tc>
      </w:tr>
      <w:tr w:rsidR="0049393D" w:rsidRPr="0049393D" w:rsidTr="00B14B29">
        <w:tc>
          <w:tcPr>
            <w:tcW w:w="14629" w:type="dxa"/>
            <w:gridSpan w:val="3"/>
            <w:vAlign w:val="center"/>
          </w:tcPr>
          <w:p w:rsidR="0049393D" w:rsidRPr="0049393D" w:rsidRDefault="0049393D" w:rsidP="0049393D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49393D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49393D" w:rsidRPr="0049393D" w:rsidTr="00B14B29">
        <w:tc>
          <w:tcPr>
            <w:tcW w:w="1560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ФТД.В.01</w:t>
            </w:r>
          </w:p>
        </w:tc>
        <w:tc>
          <w:tcPr>
            <w:tcW w:w="3289" w:type="dxa"/>
            <w:vMerge w:val="restart"/>
            <w:vAlign w:val="center"/>
          </w:tcPr>
          <w:p w:rsidR="0049393D" w:rsidRPr="0049393D" w:rsidRDefault="0049393D" w:rsidP="0049393D">
            <w:pPr>
              <w:rPr>
                <w:rFonts w:cstheme="minorHAnsi"/>
              </w:rPr>
            </w:pPr>
            <w:r w:rsidRPr="0049393D">
              <w:rPr>
                <w:rFonts w:cstheme="minorHAnsi"/>
              </w:rPr>
              <w:t>Деловой иностранный язык</w:t>
            </w: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  <w:snapToGrid w:val="0"/>
              </w:rPr>
              <w:t>УК-4.1.</w:t>
            </w:r>
            <w:r w:rsidRPr="0049393D">
              <w:rPr>
                <w:b/>
                <w:snapToGrid w:val="0"/>
                <w:color w:val="0D0D0D" w:themeColor="text1" w:themeTint="F2"/>
              </w:rPr>
              <w:t>1.</w:t>
            </w:r>
            <w:r w:rsidRPr="0049393D">
              <w:rPr>
                <w:snapToGrid w:val="0"/>
                <w:color w:val="0D0D0D" w:themeColor="text1" w:themeTint="F2"/>
              </w:rPr>
              <w:t xml:space="preserve"> </w:t>
            </w:r>
            <w:r w:rsidRPr="0049393D">
              <w:rPr>
                <w:b/>
                <w:snapToGrid w:val="0"/>
                <w:color w:val="0D0D0D" w:themeColor="text1" w:themeTint="F2"/>
              </w:rPr>
              <w:t>Знает</w:t>
            </w:r>
            <w:r w:rsidRPr="0049393D">
              <w:rPr>
                <w:snapToGrid w:val="0"/>
                <w:color w:val="0D0D0D" w:themeColor="text1" w:themeTint="F2"/>
              </w:rPr>
              <w:t xml:space="preserve"> </w:t>
            </w:r>
            <w:r w:rsidRPr="0049393D">
              <w:t>стандарты делопроизводства, принципы и правила ведения переговоров и деловой переписки на русском и иностранном языках</w:t>
            </w:r>
          </w:p>
        </w:tc>
      </w:tr>
      <w:tr w:rsidR="0049393D" w:rsidRPr="0049393D" w:rsidTr="00B14B29">
        <w:tc>
          <w:tcPr>
            <w:tcW w:w="1560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49393D">
              <w:rPr>
                <w:b/>
                <w:snapToGrid w:val="0"/>
              </w:rPr>
              <w:t>УК-4.2.1.</w:t>
            </w:r>
            <w:r w:rsidRPr="0049393D">
              <w:rPr>
                <w:snapToGrid w:val="0"/>
              </w:rPr>
              <w:t xml:space="preserve"> </w:t>
            </w:r>
            <w:r w:rsidRPr="0049393D">
              <w:rPr>
                <w:b/>
                <w:snapToGrid w:val="0"/>
                <w:color w:val="0D0D0D" w:themeColor="text1" w:themeTint="F2"/>
              </w:rPr>
              <w:t>Умеет</w:t>
            </w:r>
            <w:r w:rsidRPr="0049393D">
              <w:rPr>
                <w:snapToGrid w:val="0"/>
                <w:color w:val="0D0D0D" w:themeColor="text1" w:themeTint="F2"/>
              </w:rPr>
              <w:t xml:space="preserve"> </w:t>
            </w:r>
            <w:r w:rsidRPr="0049393D"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</w:tr>
      <w:tr w:rsidR="0049393D" w:rsidRPr="0049393D" w:rsidTr="00B14B29">
        <w:tc>
          <w:tcPr>
            <w:tcW w:w="1560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289" w:type="dxa"/>
            <w:vMerge/>
          </w:tcPr>
          <w:p w:rsidR="0049393D" w:rsidRPr="0049393D" w:rsidRDefault="0049393D" w:rsidP="0049393D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9780" w:type="dxa"/>
          </w:tcPr>
          <w:p w:rsidR="0049393D" w:rsidRPr="0049393D" w:rsidRDefault="0049393D" w:rsidP="0049393D">
            <w:pPr>
              <w:widowControl w:val="0"/>
              <w:rPr>
                <w:b/>
              </w:rPr>
            </w:pPr>
            <w:r w:rsidRPr="0049393D">
              <w:rPr>
                <w:b/>
                <w:snapToGrid w:val="0"/>
              </w:rPr>
              <w:t>УК-4.3.1</w:t>
            </w:r>
            <w:r w:rsidRPr="0049393D">
              <w:rPr>
                <w:snapToGrid w:val="0"/>
              </w:rPr>
              <w:t xml:space="preserve">. </w:t>
            </w:r>
            <w:r w:rsidRPr="0049393D">
              <w:rPr>
                <w:b/>
                <w:snapToGrid w:val="0"/>
                <w:color w:val="0D0D0D" w:themeColor="text1" w:themeTint="F2"/>
              </w:rPr>
              <w:t>Владеет</w:t>
            </w:r>
            <w:r w:rsidRPr="0049393D">
              <w:rPr>
                <w:snapToGrid w:val="0"/>
                <w:color w:val="0D0D0D" w:themeColor="text1" w:themeTint="F2"/>
              </w:rPr>
              <w:t xml:space="preserve"> практическими навыками </w:t>
            </w:r>
            <w:r w:rsidRPr="0049393D"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</w:tr>
    </w:tbl>
    <w:p w:rsidR="0049393D" w:rsidRPr="0049393D" w:rsidRDefault="0049393D" w:rsidP="0049393D">
      <w:pPr>
        <w:jc w:val="center"/>
        <w:rPr>
          <w:rFonts w:ascii="Times New Roman" w:eastAsia="Calibri" w:hAnsi="Times New Roman" w:cstheme="minorHAnsi"/>
          <w:b/>
          <w:snapToGrid w:val="0"/>
          <w:sz w:val="24"/>
        </w:rPr>
      </w:pPr>
    </w:p>
    <w:p w:rsidR="00CB15F4" w:rsidRDefault="00CB15F4"/>
    <w:sectPr w:rsidR="00CB15F4" w:rsidSect="004939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7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3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23"/>
  </w:num>
  <w:num w:numId="8">
    <w:abstractNumId w:val="12"/>
  </w:num>
  <w:num w:numId="9">
    <w:abstractNumId w:val="18"/>
  </w:num>
  <w:num w:numId="10">
    <w:abstractNumId w:val="1"/>
  </w:num>
  <w:num w:numId="11">
    <w:abstractNumId w:val="21"/>
  </w:num>
  <w:num w:numId="12">
    <w:abstractNumId w:val="6"/>
  </w:num>
  <w:num w:numId="13">
    <w:abstractNumId w:val="7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5"/>
  </w:num>
  <w:num w:numId="19">
    <w:abstractNumId w:val="15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3D"/>
    <w:rsid w:val="0049393D"/>
    <w:rsid w:val="00B20E2F"/>
    <w:rsid w:val="00CB15F4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9393D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49393D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49393D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49393D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49393D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49393D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49393D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49393D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49393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9393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49393D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49393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49393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49393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49393D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9393D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9393D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49393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49393D"/>
  </w:style>
  <w:style w:type="numbering" w:customStyle="1" w:styleId="110">
    <w:name w:val="Нет списка11"/>
    <w:next w:val="a4"/>
    <w:uiPriority w:val="99"/>
    <w:semiHidden/>
    <w:rsid w:val="0049393D"/>
  </w:style>
  <w:style w:type="paragraph" w:customStyle="1" w:styleId="FR1">
    <w:name w:val="FR1"/>
    <w:rsid w:val="0049393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49393D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49393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49393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49393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49393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49393D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49393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49393D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49393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49393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49393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49393D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49393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49393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49393D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49393D"/>
  </w:style>
  <w:style w:type="paragraph" w:styleId="ae">
    <w:name w:val="footer"/>
    <w:basedOn w:val="a1"/>
    <w:link w:val="af"/>
    <w:uiPriority w:val="99"/>
    <w:rsid w:val="0049393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49393D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4939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49393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49393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49393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49393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49393D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49393D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493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4939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49393D"/>
    <w:rPr>
      <w:vertAlign w:val="superscript"/>
    </w:rPr>
  </w:style>
  <w:style w:type="paragraph" w:customStyle="1" w:styleId="11">
    <w:name w:val="1_Список1"/>
    <w:basedOn w:val="a1"/>
    <w:rsid w:val="0049393D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49393D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49393D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493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493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49393D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49393D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49393D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49393D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49393D"/>
    <w:rPr>
      <w:i/>
      <w:iCs/>
    </w:rPr>
  </w:style>
  <w:style w:type="paragraph" w:styleId="afd">
    <w:name w:val="No Spacing"/>
    <w:uiPriority w:val="1"/>
    <w:qFormat/>
    <w:rsid w:val="0049393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49393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49393D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49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4939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49393D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49393D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49393D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49393D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49393D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4939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49393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49393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49393D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93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9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49393D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49393D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49393D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493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4939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4939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49393D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49393D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493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939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4939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49393D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493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49393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49393D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49393D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49393D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49393D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49393D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49393D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49393D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49393D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49393D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49393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9393D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49393D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49393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49393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49393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49393D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49393D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9393D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49393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49393D"/>
  </w:style>
  <w:style w:type="numbering" w:customStyle="1" w:styleId="110">
    <w:name w:val="Нет списка11"/>
    <w:next w:val="a4"/>
    <w:uiPriority w:val="99"/>
    <w:semiHidden/>
    <w:rsid w:val="0049393D"/>
  </w:style>
  <w:style w:type="paragraph" w:customStyle="1" w:styleId="FR1">
    <w:name w:val="FR1"/>
    <w:rsid w:val="0049393D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49393D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49393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49393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49393D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49393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49393D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49393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49393D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49393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49393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49393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49393D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49393D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49393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49393D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49393D"/>
  </w:style>
  <w:style w:type="paragraph" w:styleId="ae">
    <w:name w:val="footer"/>
    <w:basedOn w:val="a1"/>
    <w:link w:val="af"/>
    <w:uiPriority w:val="99"/>
    <w:rsid w:val="0049393D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49393D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4939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49393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49393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49393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49393D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49393D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49393D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493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4939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49393D"/>
    <w:rPr>
      <w:vertAlign w:val="superscript"/>
    </w:rPr>
  </w:style>
  <w:style w:type="paragraph" w:customStyle="1" w:styleId="11">
    <w:name w:val="1_Список1"/>
    <w:basedOn w:val="a1"/>
    <w:rsid w:val="0049393D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49393D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49393D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493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493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49393D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49393D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49393D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49393D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49393D"/>
    <w:rPr>
      <w:i/>
      <w:iCs/>
    </w:rPr>
  </w:style>
  <w:style w:type="paragraph" w:styleId="afd">
    <w:name w:val="No Spacing"/>
    <w:uiPriority w:val="1"/>
    <w:qFormat/>
    <w:rsid w:val="0049393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49393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49393D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49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4939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49393D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49393D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49393D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49393D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49393D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4939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49393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49393D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49393D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93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939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49393D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49393D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49393D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493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4939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4939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49393D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49393D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493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4939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4939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49393D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4939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49393D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49393D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6087</Words>
  <Characters>34702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Snoval</dc:creator>
  <cp:lastModifiedBy>Snoval</cp:lastModifiedBy>
  <cp:revision>3</cp:revision>
  <cp:lastPrinted>2023-05-02T09:08:00Z</cp:lastPrinted>
  <dcterms:created xsi:type="dcterms:W3CDTF">2022-05-23T15:54:00Z</dcterms:created>
  <dcterms:modified xsi:type="dcterms:W3CDTF">2023-05-02T11:39:00Z</dcterms:modified>
</cp:coreProperties>
</file>