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5A1" w:rsidRPr="00515511" w:rsidRDefault="005275A1" w:rsidP="005275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</w:t>
      </w:r>
    </w:p>
    <w:p w:rsidR="005275A1" w:rsidRPr="00515511" w:rsidRDefault="005275A1" w:rsidP="005275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</w:p>
    <w:p w:rsidR="005275A1" w:rsidRPr="00515511" w:rsidRDefault="00515511" w:rsidP="005275A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>1.О.</w:t>
      </w:r>
      <w:proofErr w:type="gramEnd"/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>21 «КОНФЛИКТОЛОГИЯ</w:t>
      </w:r>
      <w:r w:rsidR="005275A1"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275A1" w:rsidRPr="00515511" w:rsidRDefault="005275A1" w:rsidP="005275A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5A1" w:rsidRPr="00515511" w:rsidRDefault="005275A1" w:rsidP="0052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 – </w:t>
      </w:r>
      <w:r w:rsidRPr="005155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13.03.01</w:t>
      </w: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55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Теплоэнергетика и теплотехника</w:t>
      </w: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75A1" w:rsidRPr="00515511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(степень) выпускника – </w:t>
      </w:r>
      <w:r w:rsidRPr="005155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бакалавр</w:t>
      </w:r>
    </w:p>
    <w:p w:rsidR="005275A1" w:rsidRPr="00515511" w:rsidRDefault="005275A1" w:rsidP="0052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 – Промышленная теплоэнергетика </w:t>
      </w:r>
    </w:p>
    <w:p w:rsidR="005275A1" w:rsidRPr="00515511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Место дисциплины в структуре основной профессиональной образовательной программы</w:t>
      </w:r>
    </w:p>
    <w:p w:rsidR="005275A1" w:rsidRPr="00515511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относится к обязательной части блока 1 «Дисциплины (модули)». </w:t>
      </w:r>
    </w:p>
    <w:p w:rsidR="005275A1" w:rsidRPr="00515511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и задачи дисциплины</w:t>
      </w:r>
    </w:p>
    <w:p w:rsidR="00515511" w:rsidRPr="00515511" w:rsidRDefault="00515511" w:rsidP="0051551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15511">
        <w:rPr>
          <w:rFonts w:ascii="Times New Roman" w:hAnsi="Times New Roman" w:cs="Times New Roman"/>
          <w:sz w:val="24"/>
          <w:szCs w:val="24"/>
        </w:rPr>
        <w:t xml:space="preserve">Целью изучения дисциплины является повышение </w:t>
      </w:r>
      <w:proofErr w:type="spellStart"/>
      <w:r w:rsidRPr="00515511">
        <w:rPr>
          <w:rFonts w:ascii="Times New Roman" w:hAnsi="Times New Roman" w:cs="Times New Roman"/>
          <w:sz w:val="24"/>
          <w:szCs w:val="24"/>
        </w:rPr>
        <w:t>конфликтологической</w:t>
      </w:r>
      <w:proofErr w:type="spellEnd"/>
      <w:r w:rsidRPr="00515511">
        <w:rPr>
          <w:rFonts w:ascii="Times New Roman" w:hAnsi="Times New Roman" w:cs="Times New Roman"/>
          <w:sz w:val="24"/>
          <w:szCs w:val="24"/>
        </w:rPr>
        <w:t xml:space="preserve"> грамотности обучающегося, а также формирование и отработка навыков конструктивного поведения в конфликте.  </w:t>
      </w:r>
    </w:p>
    <w:p w:rsidR="00515511" w:rsidRPr="00515511" w:rsidRDefault="00515511" w:rsidP="0051551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15511">
        <w:rPr>
          <w:rFonts w:ascii="Times New Roman" w:hAnsi="Times New Roman" w:cs="Times New Roman"/>
          <w:sz w:val="24"/>
          <w:szCs w:val="24"/>
        </w:rPr>
        <w:t>Для достижения цели дисциплины решаются следующие задачи:</w:t>
      </w:r>
    </w:p>
    <w:p w:rsidR="00515511" w:rsidRPr="00515511" w:rsidRDefault="00515511" w:rsidP="00515511">
      <w:pPr>
        <w:pStyle w:val="a4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851" w:hanging="578"/>
        <w:rPr>
          <w:sz w:val="24"/>
          <w:szCs w:val="24"/>
        </w:rPr>
      </w:pPr>
      <w:r w:rsidRPr="00515511">
        <w:rPr>
          <w:sz w:val="24"/>
          <w:szCs w:val="24"/>
        </w:rPr>
        <w:t>изучение современного состояния и основных направлений отечественной и зарубежной конфликтологии;</w:t>
      </w:r>
    </w:p>
    <w:p w:rsidR="00515511" w:rsidRPr="00515511" w:rsidRDefault="00515511" w:rsidP="00515511">
      <w:pPr>
        <w:pStyle w:val="a4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851" w:hanging="578"/>
        <w:rPr>
          <w:sz w:val="24"/>
          <w:szCs w:val="24"/>
        </w:rPr>
      </w:pPr>
      <w:r w:rsidRPr="00515511">
        <w:rPr>
          <w:sz w:val="24"/>
          <w:szCs w:val="24"/>
        </w:rPr>
        <w:t xml:space="preserve">понимание и освоение основных психологических и социологических теорий возникновения конфликта; </w:t>
      </w:r>
    </w:p>
    <w:p w:rsidR="00515511" w:rsidRPr="00515511" w:rsidRDefault="00515511" w:rsidP="00515511">
      <w:pPr>
        <w:pStyle w:val="a4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851" w:hanging="578"/>
        <w:rPr>
          <w:sz w:val="24"/>
          <w:szCs w:val="24"/>
        </w:rPr>
      </w:pPr>
      <w:r w:rsidRPr="00515511">
        <w:rPr>
          <w:sz w:val="24"/>
          <w:szCs w:val="24"/>
        </w:rPr>
        <w:t>изучение сущности, закономерности и функции развития конфликта;</w:t>
      </w:r>
    </w:p>
    <w:p w:rsidR="00515511" w:rsidRPr="00515511" w:rsidRDefault="00515511" w:rsidP="00515511">
      <w:pPr>
        <w:pStyle w:val="a4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851" w:hanging="578"/>
        <w:rPr>
          <w:sz w:val="24"/>
          <w:szCs w:val="24"/>
        </w:rPr>
      </w:pPr>
      <w:r w:rsidRPr="00515511">
        <w:rPr>
          <w:sz w:val="24"/>
          <w:szCs w:val="24"/>
        </w:rPr>
        <w:t>понимание и освоение основных закономерностей и особенностей проявления конфликтов в различных сферах общественной жизни;</w:t>
      </w:r>
    </w:p>
    <w:p w:rsidR="00515511" w:rsidRPr="00515511" w:rsidRDefault="00515511" w:rsidP="00515511">
      <w:pPr>
        <w:pStyle w:val="a4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851" w:hanging="578"/>
        <w:rPr>
          <w:sz w:val="24"/>
          <w:szCs w:val="24"/>
        </w:rPr>
      </w:pPr>
      <w:r w:rsidRPr="00515511">
        <w:rPr>
          <w:sz w:val="24"/>
          <w:szCs w:val="24"/>
        </w:rPr>
        <w:t>изучение психологических особенностей конфликтных личностей и основных стратегий поведения личностей в конфликте;</w:t>
      </w:r>
    </w:p>
    <w:p w:rsidR="00515511" w:rsidRPr="00515511" w:rsidRDefault="00515511" w:rsidP="00515511">
      <w:pPr>
        <w:pStyle w:val="a4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851" w:hanging="578"/>
        <w:rPr>
          <w:sz w:val="24"/>
          <w:szCs w:val="24"/>
        </w:rPr>
      </w:pPr>
      <w:r w:rsidRPr="00515511">
        <w:rPr>
          <w:sz w:val="24"/>
          <w:szCs w:val="24"/>
        </w:rPr>
        <w:t xml:space="preserve">понимание и освоение различных технологий разрешения конфликта, </w:t>
      </w:r>
    </w:p>
    <w:p w:rsidR="00515511" w:rsidRPr="00515511" w:rsidRDefault="00515511" w:rsidP="00515511">
      <w:pPr>
        <w:pStyle w:val="a4"/>
        <w:widowControl/>
        <w:numPr>
          <w:ilvl w:val="0"/>
          <w:numId w:val="1"/>
        </w:numPr>
        <w:tabs>
          <w:tab w:val="left" w:pos="851"/>
        </w:tabs>
        <w:spacing w:line="240" w:lineRule="auto"/>
        <w:ind w:left="851" w:hanging="578"/>
        <w:rPr>
          <w:sz w:val="24"/>
          <w:szCs w:val="24"/>
        </w:rPr>
      </w:pPr>
      <w:r w:rsidRPr="00515511">
        <w:rPr>
          <w:sz w:val="24"/>
          <w:szCs w:val="24"/>
        </w:rPr>
        <w:t>овладение технологиями регулирования конфликтной ситуации путем ведения переговорной деятельности;</w:t>
      </w:r>
    </w:p>
    <w:p w:rsidR="00515511" w:rsidRPr="00515511" w:rsidRDefault="00515511" w:rsidP="005155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511">
        <w:rPr>
          <w:rFonts w:ascii="Times New Roman" w:hAnsi="Times New Roman" w:cs="Times New Roman"/>
          <w:sz w:val="24"/>
          <w:szCs w:val="24"/>
        </w:rPr>
        <w:t xml:space="preserve"> приобретение практических навыков в области анализа, диагностики и управления конфликтными ситуациями.</w:t>
      </w:r>
    </w:p>
    <w:p w:rsidR="005275A1" w:rsidRPr="00515511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Перечень планируемых результатов обучения по дисциплине</w:t>
      </w:r>
    </w:p>
    <w:p w:rsidR="005275A1" w:rsidRPr="00515511" w:rsidRDefault="005275A1" w:rsidP="0052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дисциплины направлено на формирование следующих компетенций, сформированность которых оценивается с помощью индикаторов достижения компетенций:</w:t>
      </w:r>
    </w:p>
    <w:p w:rsidR="005275A1" w:rsidRPr="00515511" w:rsidRDefault="005275A1" w:rsidP="005275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8"/>
        <w:gridCol w:w="4676"/>
      </w:tblGrid>
      <w:tr w:rsidR="005275A1" w:rsidRPr="00515511" w:rsidTr="00E90B6C">
        <w:trPr>
          <w:tblHeader/>
        </w:trPr>
        <w:tc>
          <w:tcPr>
            <w:tcW w:w="4668" w:type="dxa"/>
          </w:tcPr>
          <w:p w:rsidR="005275A1" w:rsidRPr="00515511" w:rsidRDefault="005275A1" w:rsidP="00E90B6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5511">
              <w:rPr>
                <w:rFonts w:ascii="Times New Roman" w:eastAsia="Times New Roman" w:hAnsi="Times New Roman"/>
                <w:sz w:val="24"/>
                <w:szCs w:val="24"/>
              </w:rPr>
              <w:t>Компетенция</w:t>
            </w:r>
          </w:p>
        </w:tc>
        <w:tc>
          <w:tcPr>
            <w:tcW w:w="4676" w:type="dxa"/>
          </w:tcPr>
          <w:p w:rsidR="005275A1" w:rsidRPr="00515511" w:rsidRDefault="005275A1" w:rsidP="00E90B6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15511">
              <w:rPr>
                <w:rFonts w:ascii="Times New Roman" w:eastAsia="Times New Roman" w:hAnsi="Times New Roman"/>
                <w:sz w:val="24"/>
                <w:szCs w:val="24"/>
              </w:rPr>
              <w:t>Индикатор компетенции</w:t>
            </w:r>
          </w:p>
        </w:tc>
      </w:tr>
      <w:tr w:rsidR="00515511" w:rsidRPr="00711981" w:rsidTr="00711981">
        <w:trPr>
          <w:trHeight w:val="2226"/>
        </w:trPr>
        <w:tc>
          <w:tcPr>
            <w:tcW w:w="4668" w:type="dxa"/>
          </w:tcPr>
          <w:p w:rsidR="00515511" w:rsidRPr="00711981" w:rsidRDefault="00515511" w:rsidP="00E90B6C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</w:rPr>
            </w:pPr>
            <w:r w:rsidRPr="00711981">
              <w:rPr>
                <w:rFonts w:ascii="Times New Roman" w:hAnsi="Times New Roman"/>
                <w:sz w:val="24"/>
                <w:szCs w:val="24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676" w:type="dxa"/>
          </w:tcPr>
          <w:p w:rsidR="00515511" w:rsidRPr="00711981" w:rsidRDefault="00711981" w:rsidP="00E90B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1981">
              <w:rPr>
                <w:rFonts w:ascii="Times New Roman" w:hAnsi="Times New Roman"/>
                <w:snapToGrid w:val="0"/>
                <w:sz w:val="24"/>
                <w:szCs w:val="24"/>
              </w:rPr>
              <w:t>УК-2.2. Умеет</w:t>
            </w:r>
            <w:r w:rsidRPr="0071198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</w:tc>
      </w:tr>
      <w:tr w:rsidR="005275A1" w:rsidRPr="00711981" w:rsidTr="00E90B6C">
        <w:tc>
          <w:tcPr>
            <w:tcW w:w="4668" w:type="dxa"/>
            <w:vMerge w:val="restart"/>
          </w:tcPr>
          <w:p w:rsidR="005275A1" w:rsidRPr="00711981" w:rsidRDefault="00515511" w:rsidP="00E90B6C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highlight w:val="yellow"/>
              </w:rPr>
            </w:pPr>
            <w:r w:rsidRPr="00711981">
              <w:rPr>
                <w:rFonts w:ascii="Times New Roman" w:hAnsi="Times New Roman"/>
                <w:snapToGrid w:val="0"/>
                <w:sz w:val="24"/>
                <w:szCs w:val="24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4676" w:type="dxa"/>
          </w:tcPr>
          <w:p w:rsidR="005275A1" w:rsidRPr="00711981" w:rsidRDefault="00711981" w:rsidP="00E90B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198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>УК-3.1. Знает основные приемы и норм социального взаимодействия; основных понятий и методов конфликтологии, технологии межличностной и групповой коммуникации в деловом взаимодействии</w:t>
            </w:r>
          </w:p>
        </w:tc>
      </w:tr>
      <w:tr w:rsidR="005275A1" w:rsidRPr="00711981" w:rsidTr="00E90B6C">
        <w:tc>
          <w:tcPr>
            <w:tcW w:w="4668" w:type="dxa"/>
            <w:vMerge/>
          </w:tcPr>
          <w:p w:rsidR="005275A1" w:rsidRPr="00711981" w:rsidRDefault="005275A1" w:rsidP="00E90B6C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4676" w:type="dxa"/>
          </w:tcPr>
          <w:p w:rsidR="005275A1" w:rsidRPr="00711981" w:rsidRDefault="00711981" w:rsidP="00E90B6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198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t xml:space="preserve">УК-3.2. Умеет устанавливать и поддерживать контакты, обеспечивающие успешную работу в коллективе; применять основные методы и нормы социального </w:t>
            </w:r>
            <w:r w:rsidRPr="00711981">
              <w:rPr>
                <w:rFonts w:ascii="Times New Roman" w:hAnsi="Times New Roman"/>
                <w:snapToGrid w:val="0"/>
                <w:color w:val="0D0D0D" w:themeColor="text1" w:themeTint="F2"/>
                <w:sz w:val="24"/>
                <w:szCs w:val="24"/>
              </w:rPr>
              <w:lastRenderedPageBreak/>
              <w:t>взаимодействия для реализации своей роли и взаимодействия внутри команды</w:t>
            </w:r>
          </w:p>
        </w:tc>
      </w:tr>
    </w:tbl>
    <w:p w:rsidR="005275A1" w:rsidRPr="00515511" w:rsidRDefault="005275A1" w:rsidP="005275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</w:p>
    <w:p w:rsidR="005275A1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и структура дисциплины</w:t>
      </w:r>
    </w:p>
    <w:p w:rsidR="00711981" w:rsidRPr="00515511" w:rsidRDefault="0071198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1981" w:rsidRPr="00711981" w:rsidRDefault="00711981" w:rsidP="00711981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711981">
        <w:rPr>
          <w:sz w:val="24"/>
          <w:szCs w:val="24"/>
        </w:rPr>
        <w:t>Понятие о конфликте в философии, социологии и психологии.</w:t>
      </w:r>
    </w:p>
    <w:p w:rsidR="00711981" w:rsidRPr="00711981" w:rsidRDefault="00711981" w:rsidP="00711981">
      <w:pPr>
        <w:pStyle w:val="a4"/>
        <w:numPr>
          <w:ilvl w:val="0"/>
          <w:numId w:val="3"/>
        </w:numPr>
        <w:spacing w:line="240" w:lineRule="auto"/>
        <w:rPr>
          <w:iCs/>
          <w:sz w:val="24"/>
          <w:szCs w:val="24"/>
        </w:rPr>
      </w:pPr>
      <w:r w:rsidRPr="00711981">
        <w:rPr>
          <w:iCs/>
          <w:sz w:val="24"/>
          <w:szCs w:val="24"/>
        </w:rPr>
        <w:t>Виды конфликтов и методы их изучения.</w:t>
      </w:r>
    </w:p>
    <w:p w:rsidR="005275A1" w:rsidRPr="00711981" w:rsidRDefault="00711981" w:rsidP="00711981">
      <w:pPr>
        <w:pStyle w:val="a4"/>
        <w:numPr>
          <w:ilvl w:val="0"/>
          <w:numId w:val="3"/>
        </w:numPr>
        <w:spacing w:line="240" w:lineRule="auto"/>
        <w:rPr>
          <w:iCs/>
          <w:sz w:val="24"/>
          <w:szCs w:val="24"/>
        </w:rPr>
      </w:pPr>
      <w:r w:rsidRPr="00711981">
        <w:rPr>
          <w:iCs/>
          <w:sz w:val="24"/>
          <w:szCs w:val="24"/>
        </w:rPr>
        <w:t>Взаимодействие в конфликте.</w:t>
      </w:r>
    </w:p>
    <w:p w:rsidR="00711981" w:rsidRPr="00711981" w:rsidRDefault="00711981" w:rsidP="00711981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711981">
        <w:rPr>
          <w:bCs/>
          <w:iCs/>
          <w:sz w:val="24"/>
          <w:szCs w:val="24"/>
        </w:rPr>
        <w:t>Управление конфликтами.</w:t>
      </w:r>
    </w:p>
    <w:p w:rsidR="005275A1" w:rsidRPr="00515511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5A1" w:rsidRPr="00515511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Объем дисциплины и виды учебной работы</w:t>
      </w:r>
    </w:p>
    <w:p w:rsidR="005275A1" w:rsidRPr="00515511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дисциплины – 2 зачетные единицы (72 час.), в том числе</w:t>
      </w:r>
    </w:p>
    <w:p w:rsidR="005275A1" w:rsidRPr="00515511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5155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очной формы обучения</w:t>
      </w: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75A1" w:rsidRPr="00515511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 – 16</w:t>
      </w:r>
      <w:bookmarkStart w:id="0" w:name="_GoBack"/>
      <w:bookmarkEnd w:id="0"/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час.,</w:t>
      </w:r>
    </w:p>
    <w:p w:rsidR="005275A1" w:rsidRPr="00515511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– 16 час.,</w:t>
      </w:r>
    </w:p>
    <w:p w:rsidR="005275A1" w:rsidRPr="00515511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– 36 час.,</w:t>
      </w:r>
    </w:p>
    <w:p w:rsidR="005275A1" w:rsidRPr="00515511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– 4 часа.</w:t>
      </w:r>
    </w:p>
    <w:p w:rsidR="005275A1" w:rsidRPr="00515511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контроля знаний – зачет.</w:t>
      </w:r>
    </w:p>
    <w:p w:rsidR="005275A1" w:rsidRPr="00515511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5A1" w:rsidRPr="00515511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5155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заочной формы обучения</w:t>
      </w: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75A1" w:rsidRPr="00515511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 – 4 часа;</w:t>
      </w:r>
    </w:p>
    <w:p w:rsidR="005275A1" w:rsidRPr="00515511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занятия – 4 часа;</w:t>
      </w:r>
    </w:p>
    <w:p w:rsidR="005275A1" w:rsidRPr="00515511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– 60 часов;</w:t>
      </w:r>
    </w:p>
    <w:p w:rsidR="005275A1" w:rsidRPr="00515511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– 4 часа.</w:t>
      </w:r>
    </w:p>
    <w:p w:rsidR="005275A1" w:rsidRPr="00515511" w:rsidRDefault="005275A1" w:rsidP="005275A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5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контроля – контрольная работа, зачет.</w:t>
      </w:r>
    </w:p>
    <w:p w:rsidR="005275A1" w:rsidRPr="00515511" w:rsidRDefault="005275A1" w:rsidP="005275A1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275A1" w:rsidRPr="00515511" w:rsidRDefault="005275A1" w:rsidP="00527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5A1" w:rsidRPr="00515511" w:rsidRDefault="005275A1" w:rsidP="005275A1">
      <w:pPr>
        <w:rPr>
          <w:rFonts w:ascii="Times New Roman" w:hAnsi="Times New Roman" w:cs="Times New Roman"/>
          <w:sz w:val="24"/>
          <w:szCs w:val="24"/>
        </w:rPr>
      </w:pPr>
    </w:p>
    <w:p w:rsidR="003745A2" w:rsidRPr="00515511" w:rsidRDefault="003745A2">
      <w:pPr>
        <w:rPr>
          <w:rFonts w:ascii="Times New Roman" w:hAnsi="Times New Roman" w:cs="Times New Roman"/>
          <w:sz w:val="24"/>
          <w:szCs w:val="24"/>
        </w:rPr>
      </w:pPr>
    </w:p>
    <w:sectPr w:rsidR="003745A2" w:rsidRPr="00515511" w:rsidSect="00580D8A">
      <w:pgSz w:w="11906" w:h="16838"/>
      <w:pgMar w:top="1134" w:right="851" w:bottom="1134" w:left="1701" w:header="709" w:footer="709" w:gutter="0"/>
      <w:pgNumType w:start="1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746DF"/>
    <w:multiLevelType w:val="hybridMultilevel"/>
    <w:tmpl w:val="2B84C05A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D1388"/>
    <w:multiLevelType w:val="hybridMultilevel"/>
    <w:tmpl w:val="D6480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33"/>
    <w:rsid w:val="003745A2"/>
    <w:rsid w:val="00515511"/>
    <w:rsid w:val="005275A1"/>
    <w:rsid w:val="006E6633"/>
    <w:rsid w:val="0071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5DB0"/>
  <w15:chartTrackingRefBased/>
  <w15:docId w15:val="{705D4E67-C98B-4852-90AA-6498B44A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5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15511"/>
    <w:pPr>
      <w:widowControl w:val="0"/>
      <w:spacing w:after="0" w:line="300" w:lineRule="auto"/>
      <w:ind w:left="720" w:firstLine="500"/>
      <w:contextualSpacing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79817689859</dc:creator>
  <cp:keywords/>
  <dc:description/>
  <cp:lastModifiedBy>Наталья Казначеева</cp:lastModifiedBy>
  <cp:revision>2</cp:revision>
  <dcterms:created xsi:type="dcterms:W3CDTF">2022-01-20T19:11:00Z</dcterms:created>
  <dcterms:modified xsi:type="dcterms:W3CDTF">2022-01-20T19:11:00Z</dcterms:modified>
</cp:coreProperties>
</file>