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63" w:rsidRPr="0068009B" w:rsidRDefault="00087763" w:rsidP="00087763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68009B">
        <w:rPr>
          <w:b/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68009B">
        <w:rPr>
          <w:b/>
          <w:sz w:val="28"/>
          <w:szCs w:val="28"/>
        </w:rPr>
        <w:t>ВО</w:t>
      </w:r>
      <w:proofErr w:type="gramEnd"/>
    </w:p>
    <w:p w:rsidR="00507C23" w:rsidRPr="0068009B" w:rsidRDefault="00507C23" w:rsidP="0068009B">
      <w:pPr>
        <w:spacing w:after="0" w:line="360" w:lineRule="auto"/>
        <w:jc w:val="center"/>
        <w:rPr>
          <w:b/>
          <w:snapToGrid w:val="0"/>
          <w:sz w:val="26"/>
          <w:szCs w:val="26"/>
          <w:lang w:eastAsia="x-none"/>
        </w:rPr>
      </w:pPr>
      <w:r w:rsidRPr="0068009B">
        <w:rPr>
          <w:b/>
          <w:snapToGrid w:val="0"/>
          <w:sz w:val="26"/>
          <w:szCs w:val="26"/>
          <w:lang w:eastAsia="x-none"/>
        </w:rPr>
        <w:t xml:space="preserve">по направлению </w:t>
      </w:r>
      <w:r w:rsidRPr="0068009B">
        <w:rPr>
          <w:b/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68009B">
        <w:rPr>
          <w:b/>
          <w:snapToGrid w:val="0"/>
          <w:sz w:val="26"/>
          <w:szCs w:val="26"/>
          <w:lang w:eastAsia="x-none"/>
        </w:rPr>
        <w:t xml:space="preserve"> </w:t>
      </w:r>
      <w:r w:rsidR="0068009B" w:rsidRPr="0068009B">
        <w:rPr>
          <w:b/>
          <w:snapToGrid w:val="0"/>
          <w:sz w:val="26"/>
          <w:szCs w:val="26"/>
          <w:lang w:eastAsia="x-none"/>
        </w:rPr>
        <w:t xml:space="preserve"> </w:t>
      </w:r>
      <w:r w:rsidRPr="0068009B">
        <w:rPr>
          <w:b/>
          <w:snapToGrid w:val="0"/>
          <w:sz w:val="26"/>
          <w:szCs w:val="26"/>
          <w:lang w:eastAsia="x-none"/>
        </w:rPr>
        <w:t xml:space="preserve">профиль </w:t>
      </w:r>
      <w:r w:rsidRPr="0068009B">
        <w:rPr>
          <w:b/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33"/>
        <w:gridCol w:w="10897"/>
      </w:tblGrid>
      <w:tr w:rsidR="004C035C" w:rsidRPr="00940E26" w:rsidTr="0068009B">
        <w:trPr>
          <w:trHeight w:val="488"/>
          <w:tblHeader/>
        </w:trPr>
        <w:tc>
          <w:tcPr>
            <w:tcW w:w="1438" w:type="dxa"/>
            <w:shd w:val="clear" w:color="auto" w:fill="auto"/>
            <w:noWrap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Индекс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Наименование</w:t>
            </w:r>
          </w:p>
        </w:tc>
        <w:tc>
          <w:tcPr>
            <w:tcW w:w="10897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Индикаторы освоения компетенции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История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  <w:bookmarkStart w:id="0" w:name="_GoBack"/>
            <w:bookmarkEnd w:id="0"/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Философия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навыки делового общения на русском и иностранном языках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.О.4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Безопасность жизнедеятельности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  <w:p w:rsidR="00B55577" w:rsidRPr="00F714B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-8.1.2. </w:t>
            </w:r>
            <w:r w:rsidRPr="00F714B6">
              <w:rPr>
                <w:snapToGrid w:val="0"/>
                <w:sz w:val="22"/>
                <w:highlight w:val="green"/>
              </w:rPr>
              <w:t xml:space="preserve">Знает </w:t>
            </w:r>
            <w:r w:rsidRPr="00F714B6">
              <w:rPr>
                <w:sz w:val="22"/>
                <w:highlight w:val="green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F714B6">
              <w:rPr>
                <w:bCs/>
                <w:sz w:val="22"/>
                <w:highlight w:val="green"/>
              </w:rPr>
              <w:t>строительного производства и строительной индустрии</w:t>
            </w:r>
          </w:p>
          <w:p w:rsidR="00F714B6" w:rsidRPr="00F714B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-8.1.3. </w:t>
            </w:r>
            <w:r w:rsidRPr="00F714B6">
              <w:rPr>
                <w:snapToGrid w:val="0"/>
                <w:sz w:val="22"/>
                <w:highlight w:val="green"/>
              </w:rPr>
              <w:t xml:space="preserve">Знает </w:t>
            </w:r>
            <w:r w:rsidRPr="00F714B6">
              <w:rPr>
                <w:sz w:val="22"/>
                <w:highlight w:val="green"/>
              </w:rPr>
              <w:t>требования охраны труда при осуществлении технологического процесса</w:t>
            </w:r>
            <w:r w:rsidRPr="00F714B6">
              <w:rPr>
                <w:rFonts w:eastAsia="Calibri" w:cs="Calibri"/>
                <w:snapToGrid w:val="0"/>
                <w:sz w:val="22"/>
                <w:highlight w:val="green"/>
              </w:rPr>
              <w:t xml:space="preserve"> </w:t>
            </w:r>
          </w:p>
          <w:p w:rsidR="00B55577" w:rsidRPr="00940E2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-9.1.2.  </w:t>
            </w:r>
            <w:r w:rsidRPr="00F714B6">
              <w:rPr>
                <w:snapToGrid w:val="0"/>
                <w:sz w:val="22"/>
                <w:highlight w:val="green"/>
              </w:rPr>
              <w:t>Знает</w:t>
            </w:r>
            <w:r w:rsidRPr="00F714B6">
              <w:rPr>
                <w:sz w:val="22"/>
                <w:highlight w:val="green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F714B6">
              <w:rPr>
                <w:bCs/>
                <w:sz w:val="22"/>
                <w:highlight w:val="green"/>
              </w:rPr>
              <w:t>организации работ и управлении коллективом производственного подразделения организаций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B55577" w:rsidRDefault="00227E84" w:rsidP="00227E84">
            <w:r w:rsidRPr="00B55577">
              <w:t>Б</w:t>
            </w:r>
            <w:proofErr w:type="gramStart"/>
            <w:r w:rsidRPr="00B55577">
              <w:t>1</w:t>
            </w:r>
            <w:proofErr w:type="gramEnd"/>
            <w:r w:rsidRPr="00B55577">
              <w:t>.О.5</w:t>
            </w:r>
          </w:p>
        </w:tc>
        <w:tc>
          <w:tcPr>
            <w:tcW w:w="2333" w:type="dxa"/>
            <w:shd w:val="clear" w:color="auto" w:fill="auto"/>
          </w:tcPr>
          <w:p w:rsidR="00227E84" w:rsidRPr="00B55577" w:rsidRDefault="00227E84" w:rsidP="00227E84">
            <w:r w:rsidRPr="00B55577">
              <w:t>Физическая культура и спорт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.О.6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Социальное взаимодействие в отрасли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кофликтологии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УК-3.3.1. Владеет  простейшими методами и приемами социального взаимодействия и работы в команде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саморегуляции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саморазвития и самообучения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.О.7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Высшая математика</w:t>
            </w:r>
          </w:p>
        </w:tc>
        <w:tc>
          <w:tcPr>
            <w:tcW w:w="10897" w:type="dxa"/>
            <w:shd w:val="clear" w:color="auto" w:fill="auto"/>
          </w:tcPr>
          <w:p w:rsidR="00227E84" w:rsidRPr="00F714B6" w:rsidRDefault="00F714B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Pr="00940E2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.О.8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Физика</w:t>
            </w:r>
          </w:p>
        </w:tc>
        <w:tc>
          <w:tcPr>
            <w:tcW w:w="10897" w:type="dxa"/>
            <w:shd w:val="clear" w:color="auto" w:fill="auto"/>
          </w:tcPr>
          <w:p w:rsidR="00F714B6" w:rsidRPr="00F714B6" w:rsidRDefault="00F714B6" w:rsidP="00F714B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27E84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F714B6" w:rsidRPr="00940E26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.О.9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Химия</w:t>
            </w:r>
          </w:p>
        </w:tc>
        <w:tc>
          <w:tcPr>
            <w:tcW w:w="10897" w:type="dxa"/>
            <w:shd w:val="clear" w:color="auto" w:fill="auto"/>
          </w:tcPr>
          <w:p w:rsidR="00F714B6" w:rsidRPr="00F714B6" w:rsidRDefault="00F714B6" w:rsidP="00F714B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.О.10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Экология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660326" w:rsidRPr="00660326" w:rsidRDefault="0066032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660326">
              <w:rPr>
                <w:sz w:val="22"/>
                <w:highlight w:val="green"/>
              </w:rPr>
              <w:lastRenderedPageBreak/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660326" w:rsidRPr="00660326" w:rsidRDefault="0066032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660326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2D797B" w:rsidRPr="00660326" w:rsidRDefault="00660326" w:rsidP="00940E2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660326">
              <w:rPr>
                <w:sz w:val="22"/>
                <w:highlight w:val="green"/>
              </w:rPr>
              <w:t>ОП</w:t>
            </w:r>
            <w:r w:rsidRPr="00660326">
              <w:rPr>
                <w:rFonts w:hint="eastAsia"/>
                <w:sz w:val="22"/>
                <w:highlight w:val="green"/>
              </w:rPr>
              <w:t>К</w:t>
            </w:r>
            <w:r w:rsidRPr="00660326">
              <w:rPr>
                <w:sz w:val="22"/>
                <w:highlight w:val="green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.О.11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Инженерная и компьютерная графика</w:t>
            </w:r>
          </w:p>
        </w:tc>
        <w:tc>
          <w:tcPr>
            <w:tcW w:w="10897" w:type="dxa"/>
            <w:shd w:val="clear" w:color="auto" w:fill="auto"/>
          </w:tcPr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2D797B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.О.12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Информационные технологии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DA204A" w:rsidRPr="00DA204A" w:rsidRDefault="00DA204A" w:rsidP="00DA204A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DA204A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2D797B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.О.13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 xml:space="preserve">Механика жидкости </w:t>
            </w:r>
            <w:r w:rsidRPr="000D6BBA">
              <w:lastRenderedPageBreak/>
              <w:t>и газа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lastRenderedPageBreak/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lastRenderedPageBreak/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.О.14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Теоретическая механика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.О.15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940E26">
            <w:pPr>
              <w:spacing w:after="0" w:line="240" w:lineRule="auto"/>
            </w:pPr>
            <w:r w:rsidRPr="000D6BBA">
              <w:t>Основы технической механики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.О.16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 xml:space="preserve">Инженерная геодезия </w:t>
            </w:r>
          </w:p>
        </w:tc>
        <w:tc>
          <w:tcPr>
            <w:tcW w:w="10897" w:type="dxa"/>
            <w:shd w:val="clear" w:color="auto" w:fill="auto"/>
          </w:tcPr>
          <w:p w:rsidR="002E11E1" w:rsidRPr="002E11E1" w:rsidRDefault="002E11E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2E11E1" w:rsidRPr="002E11E1" w:rsidRDefault="002E11E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.О.17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Инженерная геология</w:t>
            </w:r>
          </w:p>
        </w:tc>
        <w:tc>
          <w:tcPr>
            <w:tcW w:w="10897" w:type="dxa"/>
            <w:shd w:val="clear" w:color="auto" w:fill="auto"/>
          </w:tcPr>
          <w:p w:rsidR="00A64A9F" w:rsidRPr="002E11E1" w:rsidRDefault="00A64A9F" w:rsidP="00A64A9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A64A9F" w:rsidRPr="002E11E1" w:rsidRDefault="00A64A9F" w:rsidP="00A64A9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940E26" w:rsidRDefault="00A64A9F" w:rsidP="00A64A9F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.О.18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Основы геотехники</w:t>
            </w:r>
          </w:p>
        </w:tc>
        <w:tc>
          <w:tcPr>
            <w:tcW w:w="10897" w:type="dxa"/>
            <w:shd w:val="clear" w:color="auto" w:fill="auto"/>
          </w:tcPr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lastRenderedPageBreak/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F21B6F" w:rsidRPr="00940E26" w:rsidRDefault="00081D21" w:rsidP="00081D2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.О.19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Строительные материалы</w:t>
            </w:r>
          </w:p>
        </w:tc>
        <w:tc>
          <w:tcPr>
            <w:tcW w:w="10897" w:type="dxa"/>
            <w:shd w:val="clear" w:color="auto" w:fill="auto"/>
          </w:tcPr>
          <w:p w:rsidR="00F505EF" w:rsidRPr="00081D21" w:rsidRDefault="00F505EF" w:rsidP="00F505E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21B6F" w:rsidRPr="00F505EF" w:rsidRDefault="00F505EF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архитектурно-строительного проектирования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 xml:space="preserve"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</w:t>
            </w:r>
            <w:r w:rsidRPr="00081D21">
              <w:rPr>
                <w:sz w:val="22"/>
                <w:highlight w:val="green"/>
              </w:rPr>
              <w:lastRenderedPageBreak/>
              <w:t>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306C93" w:rsidRDefault="00306C93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.О.21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строительных конструкций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.О.22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Основы водоснабжения и </w:t>
            </w:r>
            <w:r w:rsidRPr="000D6BBA">
              <w:lastRenderedPageBreak/>
              <w:t>водоотведения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lastRenderedPageBreak/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lastRenderedPageBreak/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.О.23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Электротехника и электроснабжение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 xml:space="preserve">ОПК-6.2.1. Умеет проектировать, подготавливать расчётное и технико-экономическое обоснования проектов, </w:t>
            </w:r>
            <w:r w:rsidRPr="00081D21">
              <w:rPr>
                <w:sz w:val="22"/>
                <w:highlight w:val="green"/>
              </w:rPr>
              <w:lastRenderedPageBreak/>
              <w:t>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.О.24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теплоснабжения и вентиляции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.О.25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Метрология, стандартизация, сертификация и управление </w:t>
            </w:r>
            <w:r w:rsidRPr="000D6BBA">
              <w:lastRenderedPageBreak/>
              <w:t>качеством</w:t>
            </w:r>
          </w:p>
        </w:tc>
        <w:tc>
          <w:tcPr>
            <w:tcW w:w="10897" w:type="dxa"/>
            <w:shd w:val="clear" w:color="auto" w:fill="auto"/>
          </w:tcPr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lastRenderedPageBreak/>
              <w:t>ОПК-7.1.1. Знает основные нормативно-правовые акты в области стандартизации и метрологического обеспечения, включая методы измерения, контроля и диагностики, для использования и совершенствования системы менеджмента качества в производственном подразделении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ОПК-7.2.1. Умеет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306C93">
              <w:rPr>
                <w:sz w:val="22"/>
                <w:highlight w:val="green"/>
              </w:rPr>
              <w:t xml:space="preserve">ОПК-7.3.1.  Владеет навыками по обеспечению качества продукции и совершенствованию применяемой </w:t>
            </w:r>
            <w:r w:rsidRPr="00306C93">
              <w:rPr>
                <w:sz w:val="22"/>
                <w:highlight w:val="green"/>
              </w:rPr>
              <w:lastRenderedPageBreak/>
              <w:t>системы менеджмента качества в производственном подразделении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.О.26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Технология строительного производства и средства механизации</w:t>
            </w:r>
          </w:p>
        </w:tc>
        <w:tc>
          <w:tcPr>
            <w:tcW w:w="10897" w:type="dxa"/>
            <w:shd w:val="clear" w:color="auto" w:fill="auto"/>
          </w:tcPr>
          <w:p w:rsidR="00F06519" w:rsidRPr="00081D21" w:rsidRDefault="00F06519" w:rsidP="00F06519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06519" w:rsidRDefault="00F06519" w:rsidP="00F0651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F06519" w:rsidRPr="00306C93" w:rsidRDefault="00F06519" w:rsidP="00F06519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0F4358" w:rsidRPr="00081D21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081D21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F06519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0F4358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-8.1.1. Знает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  <w:p w:rsidR="00F06519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составлять документы, регламентирующие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составлять план мероприятий по контролю технологических процессов на участке строительства</w:t>
            </w:r>
          </w:p>
          <w:p w:rsidR="000F4358" w:rsidRPr="000F4358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-8.3.1. Владеет навыками по подготовке документации для сдачи/</w:t>
            </w:r>
            <w:proofErr w:type="gramStart"/>
            <w:r w:rsidRPr="000F4358">
              <w:rPr>
                <w:sz w:val="22"/>
                <w:highlight w:val="green"/>
              </w:rPr>
              <w:t>приёмки законченных видов/этапов работ технологических процессов строительного производства</w:t>
            </w:r>
            <w:proofErr w:type="gramEnd"/>
            <w:r w:rsidRPr="000F4358">
              <w:rPr>
                <w:sz w:val="22"/>
                <w:highlight w:val="green"/>
              </w:rPr>
              <w:t xml:space="preserve">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7C6670" w:rsidRPr="00940E26" w:rsidRDefault="000F435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.О.27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организации строительного производства</w:t>
            </w:r>
          </w:p>
        </w:tc>
        <w:tc>
          <w:tcPr>
            <w:tcW w:w="10897" w:type="dxa"/>
            <w:shd w:val="clear" w:color="auto" w:fill="auto"/>
          </w:tcPr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4409E6" w:rsidRPr="000F4358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0F4358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4409E6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4409E6" w:rsidRDefault="004409E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4409E6">
              <w:rPr>
                <w:sz w:val="22"/>
                <w:highlight w:val="green"/>
              </w:rPr>
              <w:t>ОП</w:t>
            </w:r>
            <w:r w:rsidRPr="004409E6">
              <w:rPr>
                <w:rFonts w:hint="eastAsia"/>
                <w:sz w:val="22"/>
                <w:highlight w:val="green"/>
              </w:rPr>
              <w:t>К</w:t>
            </w:r>
            <w:r w:rsidRPr="004409E6">
              <w:rPr>
                <w:sz w:val="22"/>
                <w:highlight w:val="green"/>
              </w:rPr>
              <w:t>-9.3.1. Владеет навыками по организации работы и управлению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  <w:p w:rsidR="007C6670" w:rsidRPr="00940E26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4409E6">
              <w:rPr>
                <w:sz w:val="22"/>
                <w:highlight w:val="green"/>
              </w:rPr>
              <w:t>ОП</w:t>
            </w:r>
            <w:r w:rsidRPr="004409E6">
              <w:rPr>
                <w:rFonts w:hint="eastAsia"/>
                <w:sz w:val="22"/>
                <w:highlight w:val="green"/>
              </w:rPr>
              <w:t>К</w:t>
            </w:r>
            <w:r w:rsidRPr="004409E6">
              <w:rPr>
                <w:sz w:val="22"/>
                <w:highlight w:val="green"/>
              </w:rPr>
              <w:t xml:space="preserve">-9.3.2. Владеет навыками по осуществлению </w:t>
            </w:r>
            <w:proofErr w:type="gramStart"/>
            <w:r w:rsidRPr="004409E6">
              <w:rPr>
                <w:sz w:val="22"/>
                <w:highlight w:val="green"/>
              </w:rPr>
              <w:t>контроля за</w:t>
            </w:r>
            <w:proofErr w:type="gramEnd"/>
            <w:r w:rsidRPr="004409E6">
              <w:rPr>
                <w:sz w:val="22"/>
                <w:highlight w:val="green"/>
              </w:rPr>
              <w:t xml:space="preserve"> выполнением работниками подразделения производственных заданий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.О.28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технической эксплуатации объектов строительства</w:t>
            </w:r>
          </w:p>
        </w:tc>
        <w:tc>
          <w:tcPr>
            <w:tcW w:w="10897" w:type="dxa"/>
            <w:shd w:val="clear" w:color="auto" w:fill="auto"/>
          </w:tcPr>
          <w:p w:rsidR="00CA0269" w:rsidRPr="00CA0269" w:rsidRDefault="00CA0269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-10.1.1.Знает 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строительства и/или жилищно-коммунального хозяйства</w:t>
            </w:r>
          </w:p>
          <w:p w:rsidR="00CA0269" w:rsidRPr="00CA0269" w:rsidRDefault="00CA0269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-10.2.1. Умеет</w:t>
            </w:r>
            <w:r w:rsidRPr="00CA0269">
              <w:rPr>
                <w:rFonts w:hint="eastAsia"/>
                <w:sz w:val="22"/>
                <w:highlight w:val="green"/>
              </w:rPr>
              <w:t xml:space="preserve"> </w:t>
            </w:r>
            <w:r w:rsidRPr="00CA0269">
              <w:rPr>
                <w:sz w:val="22"/>
                <w:highlight w:val="green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  <w:p w:rsidR="007C6670" w:rsidRPr="00940E26" w:rsidRDefault="00CA0269" w:rsidP="00CA026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-10.3.1. Владеет навыками по проведению технического надзора и экспертизы объекта строительства и/или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.О.29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Экономика отрасли</w:t>
            </w:r>
          </w:p>
        </w:tc>
        <w:tc>
          <w:tcPr>
            <w:tcW w:w="10897" w:type="dxa"/>
            <w:shd w:val="clear" w:color="auto" w:fill="auto"/>
          </w:tcPr>
          <w:p w:rsidR="00640DFB" w:rsidRPr="00081D21" w:rsidRDefault="00640DFB" w:rsidP="00640DFB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640DFB" w:rsidRDefault="00640DFB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Правовое регулирование строительства. Коррупционные риски</w:t>
            </w:r>
          </w:p>
        </w:tc>
        <w:tc>
          <w:tcPr>
            <w:tcW w:w="10897" w:type="dxa"/>
            <w:shd w:val="clear" w:color="auto" w:fill="auto"/>
          </w:tcPr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7C4C57">
              <w:rPr>
                <w:snapToGrid w:val="0"/>
                <w:sz w:val="22"/>
                <w:highlight w:val="green"/>
              </w:rPr>
              <w:t>УК-10.1.</w:t>
            </w:r>
            <w:r w:rsidRPr="007C4C57">
              <w:rPr>
                <w:snapToGrid w:val="0"/>
                <w:color w:val="0D0D0D"/>
                <w:sz w:val="22"/>
                <w:highlight w:val="green"/>
              </w:rPr>
              <w:t xml:space="preserve">1. </w:t>
            </w:r>
            <w:r w:rsidRPr="007C4C57">
              <w:rPr>
                <w:b/>
                <w:sz w:val="22"/>
                <w:highlight w:val="green"/>
              </w:rPr>
              <w:t>Знает</w:t>
            </w:r>
            <w:r w:rsidRPr="007C4C57">
              <w:rPr>
                <w:sz w:val="22"/>
                <w:highlight w:val="green"/>
              </w:rPr>
              <w:t xml:space="preserve"> </w:t>
            </w:r>
            <w:r w:rsidRPr="007C4C57">
              <w:rPr>
                <w:bCs/>
                <w:sz w:val="22"/>
                <w:highlight w:val="green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7C4C57">
              <w:rPr>
                <w:snapToGrid w:val="0"/>
                <w:sz w:val="22"/>
                <w:highlight w:val="green"/>
              </w:rPr>
              <w:t xml:space="preserve">УК-10.2.1. </w:t>
            </w:r>
            <w:r w:rsidRPr="007C4C57">
              <w:rPr>
                <w:b/>
                <w:sz w:val="22"/>
                <w:highlight w:val="green"/>
              </w:rPr>
              <w:t>Умеет</w:t>
            </w:r>
            <w:r w:rsidRPr="007C4C57">
              <w:rPr>
                <w:sz w:val="22"/>
                <w:highlight w:val="green"/>
              </w:rPr>
              <w:t xml:space="preserve"> </w:t>
            </w:r>
            <w:r w:rsidRPr="007C4C57">
              <w:rPr>
                <w:bCs/>
                <w:sz w:val="22"/>
                <w:highlight w:val="green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7C4C57">
              <w:rPr>
                <w:snapToGrid w:val="0"/>
                <w:sz w:val="22"/>
                <w:highlight w:val="green"/>
              </w:rPr>
              <w:t>УК-10.3.1</w:t>
            </w:r>
            <w:r w:rsidRPr="007C4C57">
              <w:rPr>
                <w:b/>
                <w:snapToGrid w:val="0"/>
                <w:sz w:val="22"/>
                <w:highlight w:val="green"/>
              </w:rPr>
              <w:t xml:space="preserve">. </w:t>
            </w:r>
            <w:r w:rsidRPr="007C4C57">
              <w:rPr>
                <w:b/>
                <w:sz w:val="22"/>
                <w:highlight w:val="green"/>
              </w:rPr>
              <w:t>Владеет</w:t>
            </w:r>
            <w:r w:rsidRPr="007C4C57">
              <w:rPr>
                <w:sz w:val="22"/>
                <w:highlight w:val="green"/>
              </w:rPr>
              <w:t xml:space="preserve"> навыками </w:t>
            </w:r>
            <w:r w:rsidRPr="007C4C57">
              <w:rPr>
                <w:bCs/>
                <w:sz w:val="22"/>
                <w:highlight w:val="green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9012F0" w:rsidRPr="00940E26" w:rsidRDefault="00826FBC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26FBC">
              <w:rPr>
                <w:bCs/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.О.31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>Русский язык и деловые коммуникации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навыки делового общения на русском и иностранном языках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.О.32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>Экономическая культура и финансовая грамотность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УК-9.1.1. Знает законодательство РФ в области экономической и финансовой грамотности и систему финансовых институтов в РФ.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УК-9.3.1. Владеет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.О.33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012F0">
            <w:r w:rsidRPr="000D6BBA">
              <w:t>Элективные курсы по физической культуре и спорту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012F0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Сметное дело в строительстве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tabs>
                <w:tab w:val="left" w:pos="163"/>
              </w:tabs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ПК-3.1.1</w:t>
            </w:r>
            <w:proofErr w:type="gramStart"/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З</w:t>
            </w:r>
            <w:proofErr w:type="gramEnd"/>
            <w:r w:rsidRPr="00940E26">
              <w:rPr>
                <w:rFonts w:eastAsia="Calibri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color w:val="000000"/>
                <w:sz w:val="22"/>
              </w:rPr>
              <w:t>ПК-3.1.10</w:t>
            </w:r>
            <w:proofErr w:type="gramStart"/>
            <w:r w:rsidRPr="00940E26">
              <w:rPr>
                <w:rFonts w:eastAsia="Calibri"/>
                <w:color w:val="00000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color w:val="000000"/>
                <w:sz w:val="22"/>
              </w:rPr>
              <w:t>нает методы и средства сметного нормирования и ценообразования в строительстве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  <w:r w:rsidRPr="00940E26"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методы определения основных технико-экономических показателей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основных технико-экономических показателей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.В.2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Химия воды и микробиология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148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.В.3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 xml:space="preserve">Гидравлика систем водоснабжения и </w:t>
            </w:r>
            <w:r w:rsidRPr="00940E26">
              <w:rPr>
                <w:rFonts w:eastAsia="Calibri" w:cs="Calibri"/>
                <w:snapToGrid w:val="0"/>
              </w:rPr>
              <w:lastRenderedPageBreak/>
              <w:t>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lastRenderedPageBreak/>
              <w:t>ПК-1.1.4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 xml:space="preserve">меет навыки создания расчетной схемы и профилей системы водоснабжения и водоотведения, </w:t>
            </w:r>
            <w:r w:rsidRPr="00940E26">
              <w:rPr>
                <w:rFonts w:eastAsia="Calibri"/>
                <w:sz w:val="22"/>
              </w:rPr>
              <w:lastRenderedPageBreak/>
              <w:t>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Гидрология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профессиональную строительную терминологию и терминологию информационного моделирования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ПК-5.1.4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ПК-1.1.7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требования нормативно-технической документации и нормативных правовых актов к </w:t>
            </w:r>
            <w:r w:rsidRPr="00940E26">
              <w:rPr>
                <w:sz w:val="22"/>
              </w:rPr>
              <w:lastRenderedPageBreak/>
              <w:t>выполнению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.В.6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Водоотведение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ПК-1.1.7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.В.7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Насосные и воздуходувные станции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выбирать способы и алгоритм разработки и оформления чертежей системы водоснабжения и </w:t>
            </w:r>
            <w:r w:rsidRPr="00940E26">
              <w:rPr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.В.8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Комплексное использование водных ресурсов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ПК-4.1.2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основы природоохранного законодательства Российской Федерации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DA0F18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1104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.В.9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.В.10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Водоотводящие системы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.В.11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Санитарно-техническое оборудование зданий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определять необходимый перечень расчетов для проектирования системы водоснабжения и </w:t>
            </w:r>
            <w:r w:rsidRPr="00940E26">
              <w:rPr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93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.В.12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Магистральные водоводы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определять методику расчета системы водоснабжения и водоотведения в соответствии с </w:t>
            </w:r>
            <w:r w:rsidRPr="00940E26">
              <w:rPr>
                <w:sz w:val="22"/>
              </w:rPr>
              <w:lastRenderedPageBreak/>
              <w:t>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.В.13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Прикладная экология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основы природоохранного законодательства Российской Федерации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Эксплуатация и реконструкция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устанавливать возможные причины отказов и аварийных ситуаций на системе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Автоматизация 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6534"/>
              </w:tabs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970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.В.16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Организация производства и управление строительством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90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ПК-3.1.4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нает требования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виды и технические характеристики основных материальных ресурсов, поставляемых через внешние </w:t>
            </w:r>
            <w:r w:rsidRPr="008C25D9">
              <w:rPr>
                <w:rFonts w:eastAsia="Calibri" w:cs="Calibri"/>
                <w:snapToGrid w:val="0"/>
                <w:sz w:val="22"/>
                <w:highlight w:val="green"/>
              </w:rPr>
              <w:t>инженерные сети  и поставляемых специализированными организациями</w:t>
            </w:r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ПК-3.1.8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  <w:p w:rsidR="008C25D9" w:rsidRPr="008C25D9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="008C25D9" w:rsidRPr="008C25D9">
              <w:rPr>
                <w:rFonts w:eastAsia="Calibri"/>
                <w:sz w:val="22"/>
                <w:lang w:eastAsia="ru-RU"/>
              </w:rPr>
              <w:t>З</w:t>
            </w:r>
            <w:proofErr w:type="gramEnd"/>
            <w:r w:rsidR="008C25D9" w:rsidRPr="008C25D9">
              <w:rPr>
                <w:rFonts w:eastAsia="Calibri"/>
                <w:sz w:val="22"/>
                <w:lang w:eastAsia="ru-RU"/>
              </w:rPr>
              <w:t xml:space="preserve">нает требования </w:t>
            </w:r>
            <w:r w:rsidR="008C25D9" w:rsidRPr="008C25D9">
              <w:rPr>
                <w:rFonts w:eastAsia="Calibri"/>
                <w:sz w:val="22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="008C25D9" w:rsidRPr="008C25D9">
              <w:rPr>
                <w:rFonts w:eastAsia="Calibri"/>
                <w:sz w:val="22"/>
                <w:lang w:eastAsia="ru-RU"/>
              </w:rPr>
              <w:t xml:space="preserve">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ПК-3.1.10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сметного нормирования и ценообразования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ПК-3.1.11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  <w:p w:rsidR="008C25D9" w:rsidRPr="008C25D9" w:rsidRDefault="008C25D9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ПК-3.1.13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нает требования нормативных правовых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актов</w:t>
            </w:r>
            <w:r w:rsidRPr="008C25D9">
              <w:rPr>
                <w:i/>
                <w:iCs/>
                <w:sz w:val="22"/>
                <w:highlight w:val="green"/>
              </w:rPr>
              <w:t>,</w:t>
            </w:r>
            <w:r w:rsidRPr="008C25D9">
              <w:rPr>
                <w:i/>
                <w:iCs/>
                <w:sz w:val="22"/>
              </w:rPr>
              <w:t xml:space="preserve">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 xml:space="preserve">документов системы технического регулирования и стандартизации в сфере градостроительной деятельности </w:t>
            </w:r>
            <w:r w:rsidRPr="008C25D9">
              <w:rPr>
                <w:rFonts w:eastAsia="Calibri"/>
                <w:sz w:val="22"/>
                <w:lang w:eastAsia="ru-RU"/>
              </w:rPr>
              <w:t>к составу и оформлению исполнительной и учетной документации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деловой переписки и производственной коммуникации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разрабатывать и корректировать календарные и оперативные планы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ПК-3.2.8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ПК-3.2.10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ПК-3.2.11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деловую переписку по вопросам управления производством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ПК-3.3.1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ладеет навыками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планирования, организации и текущего контроля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производства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ПК-3.3.2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ладеет навыками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планирования, организации приемки и контроля распределения и расходования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контроля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.В.ДВ.1 Дисциплины (модули) по выбору 1 (ДВ.1)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4213D" w:rsidRDefault="009012F0" w:rsidP="009012F0">
            <w:r w:rsidRPr="0094213D">
              <w:t>Б</w:t>
            </w:r>
            <w:proofErr w:type="gramStart"/>
            <w:r w:rsidRPr="0094213D">
              <w:t>1</w:t>
            </w:r>
            <w:proofErr w:type="gramEnd"/>
            <w:r w:rsidRPr="0094213D">
              <w:t>.В.ДВ.1.1</w:t>
            </w:r>
          </w:p>
        </w:tc>
        <w:tc>
          <w:tcPr>
            <w:tcW w:w="2333" w:type="dxa"/>
            <w:shd w:val="clear" w:color="auto" w:fill="auto"/>
          </w:tcPr>
          <w:p w:rsidR="009012F0" w:rsidRPr="0094213D" w:rsidRDefault="009012F0" w:rsidP="00940E26">
            <w:pPr>
              <w:spacing w:after="0" w:line="240" w:lineRule="auto"/>
            </w:pPr>
            <w:r w:rsidRPr="0094213D">
              <w:t>Информационные технологии при проектировании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</w:t>
            </w:r>
            <w:proofErr w:type="gramStart"/>
            <w:r w:rsidRPr="00940E26">
              <w:rPr>
                <w:sz w:val="22"/>
              </w:rPr>
              <w:t xml:space="preserve"> В</w:t>
            </w:r>
            <w:proofErr w:type="gramEnd"/>
            <w:r w:rsidRPr="00940E26">
              <w:rPr>
                <w:sz w:val="22"/>
              </w:rPr>
              <w:t>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ПК-2.2.7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C84113" w:rsidRDefault="009012F0" w:rsidP="009012F0">
            <w:r w:rsidRPr="00C84113">
              <w:lastRenderedPageBreak/>
              <w:t>Б</w:t>
            </w:r>
            <w:proofErr w:type="gramStart"/>
            <w:r w:rsidRPr="00C84113">
              <w:t>1</w:t>
            </w:r>
            <w:proofErr w:type="gramEnd"/>
            <w:r w:rsidRPr="00C84113">
              <w:t>.В.ДВ.1.2</w:t>
            </w:r>
          </w:p>
        </w:tc>
        <w:tc>
          <w:tcPr>
            <w:tcW w:w="2333" w:type="dxa"/>
            <w:shd w:val="clear" w:color="auto" w:fill="auto"/>
          </w:tcPr>
          <w:p w:rsidR="009012F0" w:rsidRPr="00C84113" w:rsidRDefault="009012F0" w:rsidP="00940E26">
            <w:pPr>
              <w:spacing w:after="0" w:line="240" w:lineRule="auto"/>
            </w:pPr>
            <w:r w:rsidRPr="00C84113">
              <w:t>Программное обеспечение для расчета сетей и сооружений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</w:t>
            </w:r>
            <w:proofErr w:type="gramStart"/>
            <w:r w:rsidRPr="00940E26">
              <w:rPr>
                <w:sz w:val="22"/>
              </w:rPr>
              <w:t xml:space="preserve"> В</w:t>
            </w:r>
            <w:proofErr w:type="gramEnd"/>
            <w:r w:rsidRPr="00940E26">
              <w:rPr>
                <w:sz w:val="22"/>
              </w:rPr>
              <w:t>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.В.ДВ.2 Дисциплины (модули) по выбору 2 (ДВ.2)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4B14FB" w:rsidRDefault="009012F0" w:rsidP="009012F0">
            <w:r w:rsidRPr="004B14FB">
              <w:t>Б</w:t>
            </w:r>
            <w:proofErr w:type="gramStart"/>
            <w:r w:rsidRPr="004B14FB">
              <w:t>1</w:t>
            </w:r>
            <w:proofErr w:type="gramEnd"/>
            <w:r w:rsidRPr="004B14FB">
              <w:t>.В.ДВ.2.1</w:t>
            </w:r>
          </w:p>
        </w:tc>
        <w:tc>
          <w:tcPr>
            <w:tcW w:w="2333" w:type="dxa"/>
            <w:shd w:val="clear" w:color="auto" w:fill="auto"/>
          </w:tcPr>
          <w:p w:rsidR="009012F0" w:rsidRPr="004B14FB" w:rsidRDefault="009012F0" w:rsidP="00940E26">
            <w:pPr>
              <w:spacing w:after="0" w:line="240" w:lineRule="auto"/>
            </w:pPr>
            <w:r w:rsidRPr="004B14FB">
              <w:t xml:space="preserve">Технология очистки природных вод и </w:t>
            </w:r>
            <w:r w:rsidRPr="004B14FB">
              <w:lastRenderedPageBreak/>
              <w:t>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требования нормативно-технической документации и нормативных правовых актов по </w:t>
            </w:r>
            <w:r w:rsidRPr="00940E26">
              <w:rPr>
                <w:sz w:val="22"/>
              </w:rPr>
              <w:lastRenderedPageBreak/>
              <w:t>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F67E0B" w:rsidRDefault="009012F0" w:rsidP="009012F0">
            <w:r w:rsidRPr="00F67E0B">
              <w:lastRenderedPageBreak/>
              <w:t>Б</w:t>
            </w:r>
            <w:proofErr w:type="gramStart"/>
            <w:r w:rsidRPr="00F67E0B">
              <w:t>1</w:t>
            </w:r>
            <w:proofErr w:type="gramEnd"/>
            <w:r w:rsidRPr="00F67E0B">
              <w:t>.В.ДВ.2.2</w:t>
            </w:r>
          </w:p>
        </w:tc>
        <w:tc>
          <w:tcPr>
            <w:tcW w:w="2333" w:type="dxa"/>
            <w:shd w:val="clear" w:color="auto" w:fill="auto"/>
          </w:tcPr>
          <w:p w:rsidR="009012F0" w:rsidRPr="00F67E0B" w:rsidRDefault="009012F0" w:rsidP="00940E26">
            <w:pPr>
              <w:spacing w:after="0" w:line="240" w:lineRule="auto"/>
            </w:pPr>
            <w:r w:rsidRPr="00F67E0B">
              <w:t>Кондиционирование воды питьевого качества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.В.ДВ.3 Дисциплины (модули) по выбору 3 (ДВ.3)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057AAA" w:rsidRDefault="009012F0" w:rsidP="009012F0">
            <w:r w:rsidRPr="00057AAA">
              <w:t>Б</w:t>
            </w:r>
            <w:proofErr w:type="gramStart"/>
            <w:r w:rsidRPr="00057AAA">
              <w:t>1</w:t>
            </w:r>
            <w:proofErr w:type="gramEnd"/>
            <w:r w:rsidRPr="00057AAA">
              <w:t>.В.ДВ.3.1</w:t>
            </w:r>
          </w:p>
        </w:tc>
        <w:tc>
          <w:tcPr>
            <w:tcW w:w="2333" w:type="dxa"/>
            <w:shd w:val="clear" w:color="auto" w:fill="auto"/>
          </w:tcPr>
          <w:p w:rsidR="009012F0" w:rsidRPr="00057AAA" w:rsidRDefault="009012F0" w:rsidP="00940E26">
            <w:pPr>
              <w:spacing w:after="0" w:line="240" w:lineRule="auto"/>
            </w:pPr>
            <w:r w:rsidRPr="00057AAA">
              <w:t>Технология очистки сточных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1A6A71" w:rsidRDefault="009012F0" w:rsidP="009012F0">
            <w:r w:rsidRPr="001A6A71">
              <w:t>Б</w:t>
            </w:r>
            <w:proofErr w:type="gramStart"/>
            <w:r w:rsidRPr="001A6A71">
              <w:t>1</w:t>
            </w:r>
            <w:proofErr w:type="gramEnd"/>
            <w:r w:rsidRPr="001A6A71">
              <w:t>.В.ДВ.3.2</w:t>
            </w:r>
          </w:p>
        </w:tc>
        <w:tc>
          <w:tcPr>
            <w:tcW w:w="2333" w:type="dxa"/>
            <w:shd w:val="clear" w:color="auto" w:fill="auto"/>
          </w:tcPr>
          <w:p w:rsidR="009012F0" w:rsidRPr="001A6A71" w:rsidRDefault="009012F0" w:rsidP="00940E26">
            <w:pPr>
              <w:spacing w:after="0" w:line="240" w:lineRule="auto"/>
            </w:pPr>
            <w:r w:rsidRPr="001A6A71">
              <w:t>Современные методы обработки сточных вод и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применять требования нормативно-технической документации и нормативных правовых актов к </w:t>
            </w:r>
            <w:r w:rsidRPr="00940E26">
              <w:rPr>
                <w:sz w:val="22"/>
              </w:rPr>
              <w:lastRenderedPageBreak/>
              <w:t>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  <w:vAlign w:val="center"/>
          </w:tcPr>
          <w:p w:rsidR="009012F0" w:rsidRPr="00507C23" w:rsidRDefault="009012F0" w:rsidP="00940E26">
            <w:pPr>
              <w:widowControl w:val="0"/>
              <w:spacing w:after="0" w:line="240" w:lineRule="auto"/>
              <w:jc w:val="center"/>
            </w:pPr>
            <w:r w:rsidRPr="00940E26">
              <w:rPr>
                <w:b/>
                <w:bCs/>
                <w:color w:val="000000"/>
              </w:rPr>
              <w:lastRenderedPageBreak/>
              <w:t>Блок 2.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Учебная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.У.О.1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(геодезическая)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.У.О.2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.У.О.3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2A32B6">
              <w:t>Изыскательская практика (гидрологическая)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 xml:space="preserve">ОПК-5.2.1. Умеет выполнять требуемые расчеты для обработки результатов инженерных изысканий, оформлять </w:t>
            </w:r>
            <w:r w:rsidRPr="002E11E1">
              <w:rPr>
                <w:sz w:val="22"/>
                <w:highlight w:val="green"/>
              </w:rPr>
              <w:lastRenderedPageBreak/>
              <w:t>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Производственная практика</w:t>
            </w:r>
            <w:r w:rsidRPr="00940E26">
              <w:rPr>
                <w:b/>
                <w:bCs/>
                <w:color w:val="00000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t>Б</w:t>
            </w:r>
            <w:proofErr w:type="gramStart"/>
            <w:r w:rsidRPr="009E30D5">
              <w:t>2</w:t>
            </w:r>
            <w:proofErr w:type="gramEnd"/>
            <w:r w:rsidRPr="009E30D5">
              <w:t>.П.В.1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Исполнительская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t>Б</w:t>
            </w:r>
            <w:proofErr w:type="gramStart"/>
            <w:r w:rsidRPr="009E30D5">
              <w:t>2</w:t>
            </w:r>
            <w:proofErr w:type="gramEnd"/>
            <w:r w:rsidRPr="009E30D5">
              <w:t>.П.В.2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Технологическая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ПК-3.1.3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ПК-5.1.1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801D39" w:rsidRDefault="009012F0" w:rsidP="009012F0">
            <w:r w:rsidRPr="00801D39">
              <w:lastRenderedPageBreak/>
              <w:t>Б</w:t>
            </w:r>
            <w:proofErr w:type="gramStart"/>
            <w:r w:rsidRPr="00801D39">
              <w:t>2</w:t>
            </w:r>
            <w:proofErr w:type="gramEnd"/>
            <w:r w:rsidRPr="00801D39">
              <w:t>.П.В.3</w:t>
            </w:r>
          </w:p>
        </w:tc>
        <w:tc>
          <w:tcPr>
            <w:tcW w:w="2333" w:type="dxa"/>
            <w:shd w:val="clear" w:color="auto" w:fill="auto"/>
          </w:tcPr>
          <w:p w:rsidR="009012F0" w:rsidRPr="00801D39" w:rsidRDefault="009012F0" w:rsidP="00940E26">
            <w:pPr>
              <w:spacing w:after="0" w:line="240" w:lineRule="auto"/>
            </w:pPr>
            <w:r w:rsidRPr="00801D39">
              <w:t>Преддипломная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lastRenderedPageBreak/>
              <w:t>ПК-1.3.3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  <w:r w:rsidRPr="00940E26">
              <w:rPr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ПК-1.3.5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ПК-2.2.6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tabs>
                <w:tab w:val="left" w:pos="1215"/>
              </w:tabs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ПК-2.2.8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 w:val="restart"/>
            <w:shd w:val="clear" w:color="auto" w:fill="auto"/>
          </w:tcPr>
          <w:p w:rsidR="009012F0" w:rsidRPr="009837BB" w:rsidRDefault="009012F0" w:rsidP="009012F0">
            <w:r w:rsidRPr="009837BB">
              <w:lastRenderedPageBreak/>
              <w:t>ФТД.1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9837BB">
              <w:t>Деловой 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snapToGrid w:val="0"/>
                <w:sz w:val="22"/>
                <w:lang w:eastAsia="ru-RU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snapToGrid w:val="0"/>
                <w:sz w:val="22"/>
                <w:lang w:eastAsia="ru-RU"/>
              </w:rPr>
              <w:t>в</w:t>
            </w:r>
            <w:proofErr w:type="gramEnd"/>
            <w:r w:rsidRPr="00940E26">
              <w:rPr>
                <w:snapToGrid w:val="0"/>
                <w:sz w:val="22"/>
                <w:lang w:eastAsia="ru-RU"/>
              </w:rPr>
              <w:t xml:space="preserve"> </w:t>
            </w:r>
            <w:proofErr w:type="gramStart"/>
            <w:r w:rsidRPr="00940E26">
              <w:rPr>
                <w:snapToGrid w:val="0"/>
                <w:sz w:val="22"/>
                <w:lang w:eastAsia="ru-RU"/>
              </w:rPr>
              <w:t>устной</w:t>
            </w:r>
            <w:proofErr w:type="gramEnd"/>
            <w:r w:rsidRPr="00940E26">
              <w:rPr>
                <w:snapToGrid w:val="0"/>
                <w:sz w:val="22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rFonts w:eastAsia="Calibri"/>
                <w:snapToGrid w:val="0"/>
                <w:sz w:val="22"/>
                <w:lang w:eastAsia="ru-RU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C035C" w:rsidRPr="00087763" w:rsidRDefault="004C035C" w:rsidP="00507C23">
      <w:pPr>
        <w:spacing w:after="0" w:line="240" w:lineRule="auto"/>
        <w:jc w:val="center"/>
        <w:rPr>
          <w:rFonts w:eastAsia="Calibri" w:cs="Calibri"/>
          <w:b/>
          <w:snapToGrid w:val="0"/>
        </w:rPr>
      </w:pPr>
    </w:p>
    <w:sectPr w:rsidR="004C035C" w:rsidRPr="00087763" w:rsidSect="00087763">
      <w:headerReference w:type="default" r:id="rId9"/>
      <w:footerReference w:type="even" r:id="rId10"/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19" w:rsidRDefault="00F06519" w:rsidP="00A110DF">
      <w:pPr>
        <w:spacing w:after="0" w:line="240" w:lineRule="auto"/>
      </w:pPr>
      <w:r>
        <w:separator/>
      </w:r>
    </w:p>
  </w:endnote>
  <w:endnote w:type="continuationSeparator" w:id="0">
    <w:p w:rsidR="00F06519" w:rsidRDefault="00F06519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Default="00F06519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6519" w:rsidRDefault="00F0651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Default="00F0651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19" w:rsidRDefault="00F06519" w:rsidP="00A110DF">
      <w:pPr>
        <w:spacing w:after="0" w:line="240" w:lineRule="auto"/>
      </w:pPr>
      <w:r>
        <w:separator/>
      </w:r>
    </w:p>
  </w:footnote>
  <w:footnote w:type="continuationSeparator" w:id="0">
    <w:p w:rsidR="00F06519" w:rsidRDefault="00F06519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Pr="00A110DF" w:rsidRDefault="00F0651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584"/>
    <w:rsid w:val="00000B14"/>
    <w:rsid w:val="00001AB7"/>
    <w:rsid w:val="000036CE"/>
    <w:rsid w:val="0001353E"/>
    <w:rsid w:val="0001431C"/>
    <w:rsid w:val="00016DB4"/>
    <w:rsid w:val="00022DED"/>
    <w:rsid w:val="00022EBE"/>
    <w:rsid w:val="00025AB7"/>
    <w:rsid w:val="0003042B"/>
    <w:rsid w:val="00030FD5"/>
    <w:rsid w:val="000312ED"/>
    <w:rsid w:val="000329D3"/>
    <w:rsid w:val="000340D1"/>
    <w:rsid w:val="00034413"/>
    <w:rsid w:val="00055353"/>
    <w:rsid w:val="00056205"/>
    <w:rsid w:val="0006599D"/>
    <w:rsid w:val="00067A56"/>
    <w:rsid w:val="00076E5F"/>
    <w:rsid w:val="00081951"/>
    <w:rsid w:val="00081D21"/>
    <w:rsid w:val="00083997"/>
    <w:rsid w:val="00087763"/>
    <w:rsid w:val="00092129"/>
    <w:rsid w:val="00097B7C"/>
    <w:rsid w:val="000B3847"/>
    <w:rsid w:val="000C0411"/>
    <w:rsid w:val="000C0E31"/>
    <w:rsid w:val="000C32FE"/>
    <w:rsid w:val="000C3CB0"/>
    <w:rsid w:val="000D0559"/>
    <w:rsid w:val="000D31AF"/>
    <w:rsid w:val="000E53F1"/>
    <w:rsid w:val="000E7D2C"/>
    <w:rsid w:val="000F1969"/>
    <w:rsid w:val="000F4358"/>
    <w:rsid w:val="001030C8"/>
    <w:rsid w:val="00104973"/>
    <w:rsid w:val="00130F9E"/>
    <w:rsid w:val="0013567D"/>
    <w:rsid w:val="00153E60"/>
    <w:rsid w:val="00154774"/>
    <w:rsid w:val="00160002"/>
    <w:rsid w:val="00161472"/>
    <w:rsid w:val="0016322D"/>
    <w:rsid w:val="00173121"/>
    <w:rsid w:val="0017677B"/>
    <w:rsid w:val="00181E9F"/>
    <w:rsid w:val="00194FA2"/>
    <w:rsid w:val="001A0144"/>
    <w:rsid w:val="001A07E5"/>
    <w:rsid w:val="001A6AAA"/>
    <w:rsid w:val="001B6BEB"/>
    <w:rsid w:val="001C3D05"/>
    <w:rsid w:val="001D2503"/>
    <w:rsid w:val="00200618"/>
    <w:rsid w:val="002028B3"/>
    <w:rsid w:val="00206919"/>
    <w:rsid w:val="00207A6A"/>
    <w:rsid w:val="00210225"/>
    <w:rsid w:val="00211878"/>
    <w:rsid w:val="002178CF"/>
    <w:rsid w:val="00217F5D"/>
    <w:rsid w:val="002213DE"/>
    <w:rsid w:val="0022390E"/>
    <w:rsid w:val="00227E84"/>
    <w:rsid w:val="002325C5"/>
    <w:rsid w:val="00237DF0"/>
    <w:rsid w:val="00247642"/>
    <w:rsid w:val="00274B7C"/>
    <w:rsid w:val="002766FA"/>
    <w:rsid w:val="00276958"/>
    <w:rsid w:val="002834C8"/>
    <w:rsid w:val="00293562"/>
    <w:rsid w:val="002955D6"/>
    <w:rsid w:val="002A7BC4"/>
    <w:rsid w:val="002A7CC3"/>
    <w:rsid w:val="002B135D"/>
    <w:rsid w:val="002B21A1"/>
    <w:rsid w:val="002B323D"/>
    <w:rsid w:val="002C7FDB"/>
    <w:rsid w:val="002D5D65"/>
    <w:rsid w:val="002D68AE"/>
    <w:rsid w:val="002D797B"/>
    <w:rsid w:val="002E11E1"/>
    <w:rsid w:val="002E20F8"/>
    <w:rsid w:val="002E43FA"/>
    <w:rsid w:val="002E4595"/>
    <w:rsid w:val="002E69A7"/>
    <w:rsid w:val="002F10A4"/>
    <w:rsid w:val="002F6FC7"/>
    <w:rsid w:val="00306C93"/>
    <w:rsid w:val="0031051E"/>
    <w:rsid w:val="00316EE2"/>
    <w:rsid w:val="00330198"/>
    <w:rsid w:val="0033230D"/>
    <w:rsid w:val="00336A9C"/>
    <w:rsid w:val="00340847"/>
    <w:rsid w:val="0035324E"/>
    <w:rsid w:val="003557E1"/>
    <w:rsid w:val="003603CF"/>
    <w:rsid w:val="00361629"/>
    <w:rsid w:val="00372B7E"/>
    <w:rsid w:val="00374AA9"/>
    <w:rsid w:val="00376578"/>
    <w:rsid w:val="00381E6F"/>
    <w:rsid w:val="00384294"/>
    <w:rsid w:val="00391BF7"/>
    <w:rsid w:val="003A564C"/>
    <w:rsid w:val="003C1426"/>
    <w:rsid w:val="003C22CC"/>
    <w:rsid w:val="003C30D9"/>
    <w:rsid w:val="003C4AA0"/>
    <w:rsid w:val="003C6248"/>
    <w:rsid w:val="003D3A20"/>
    <w:rsid w:val="003E5D4B"/>
    <w:rsid w:val="003F5968"/>
    <w:rsid w:val="00400778"/>
    <w:rsid w:val="00400A92"/>
    <w:rsid w:val="0040176E"/>
    <w:rsid w:val="00407524"/>
    <w:rsid w:val="00411A97"/>
    <w:rsid w:val="004136DB"/>
    <w:rsid w:val="00435D0B"/>
    <w:rsid w:val="004409E6"/>
    <w:rsid w:val="00441E0E"/>
    <w:rsid w:val="00445212"/>
    <w:rsid w:val="00452400"/>
    <w:rsid w:val="00455269"/>
    <w:rsid w:val="00467098"/>
    <w:rsid w:val="0047314C"/>
    <w:rsid w:val="004753C9"/>
    <w:rsid w:val="00475FFA"/>
    <w:rsid w:val="00482637"/>
    <w:rsid w:val="00492F58"/>
    <w:rsid w:val="00493CD9"/>
    <w:rsid w:val="004B2168"/>
    <w:rsid w:val="004B45AC"/>
    <w:rsid w:val="004B5259"/>
    <w:rsid w:val="004B575D"/>
    <w:rsid w:val="004C035C"/>
    <w:rsid w:val="004C112D"/>
    <w:rsid w:val="004C5189"/>
    <w:rsid w:val="004D2F64"/>
    <w:rsid w:val="004D39A2"/>
    <w:rsid w:val="004D48D2"/>
    <w:rsid w:val="004E1964"/>
    <w:rsid w:val="004E685B"/>
    <w:rsid w:val="00507C23"/>
    <w:rsid w:val="005132E0"/>
    <w:rsid w:val="00513885"/>
    <w:rsid w:val="00523467"/>
    <w:rsid w:val="005324F4"/>
    <w:rsid w:val="00532F8E"/>
    <w:rsid w:val="00545E6F"/>
    <w:rsid w:val="005528D7"/>
    <w:rsid w:val="0055488B"/>
    <w:rsid w:val="00570361"/>
    <w:rsid w:val="00580C4E"/>
    <w:rsid w:val="00590837"/>
    <w:rsid w:val="0059391D"/>
    <w:rsid w:val="005A0C06"/>
    <w:rsid w:val="005B37B4"/>
    <w:rsid w:val="005B6948"/>
    <w:rsid w:val="005C218B"/>
    <w:rsid w:val="005C2F0A"/>
    <w:rsid w:val="005C42A5"/>
    <w:rsid w:val="005D22BC"/>
    <w:rsid w:val="005D67A5"/>
    <w:rsid w:val="005E1D65"/>
    <w:rsid w:val="005E258A"/>
    <w:rsid w:val="005E48ED"/>
    <w:rsid w:val="005F692D"/>
    <w:rsid w:val="00603103"/>
    <w:rsid w:val="00605E63"/>
    <w:rsid w:val="006228BE"/>
    <w:rsid w:val="006232C5"/>
    <w:rsid w:val="0064057F"/>
    <w:rsid w:val="00640DFB"/>
    <w:rsid w:val="00643BDB"/>
    <w:rsid w:val="00651DD5"/>
    <w:rsid w:val="00660326"/>
    <w:rsid w:val="00661A7D"/>
    <w:rsid w:val="00671BC6"/>
    <w:rsid w:val="0068009B"/>
    <w:rsid w:val="006805D0"/>
    <w:rsid w:val="00681388"/>
    <w:rsid w:val="00681912"/>
    <w:rsid w:val="00684EEC"/>
    <w:rsid w:val="00693083"/>
    <w:rsid w:val="00696800"/>
    <w:rsid w:val="006A41AC"/>
    <w:rsid w:val="006B2266"/>
    <w:rsid w:val="006B40B9"/>
    <w:rsid w:val="006C211D"/>
    <w:rsid w:val="006C6D6F"/>
    <w:rsid w:val="006D0ED5"/>
    <w:rsid w:val="006D1BDC"/>
    <w:rsid w:val="006D26EE"/>
    <w:rsid w:val="006D2A6E"/>
    <w:rsid w:val="006E39DD"/>
    <w:rsid w:val="006E46C7"/>
    <w:rsid w:val="0070401E"/>
    <w:rsid w:val="007070DB"/>
    <w:rsid w:val="00707A38"/>
    <w:rsid w:val="00714920"/>
    <w:rsid w:val="00724102"/>
    <w:rsid w:val="007262C0"/>
    <w:rsid w:val="007263F2"/>
    <w:rsid w:val="007264B1"/>
    <w:rsid w:val="00730C61"/>
    <w:rsid w:val="0073125E"/>
    <w:rsid w:val="0073174D"/>
    <w:rsid w:val="00731D28"/>
    <w:rsid w:val="007323EE"/>
    <w:rsid w:val="00732A65"/>
    <w:rsid w:val="007377F5"/>
    <w:rsid w:val="00741471"/>
    <w:rsid w:val="007469BF"/>
    <w:rsid w:val="00750CC9"/>
    <w:rsid w:val="00754611"/>
    <w:rsid w:val="00764FF4"/>
    <w:rsid w:val="007654C0"/>
    <w:rsid w:val="00771406"/>
    <w:rsid w:val="0079120D"/>
    <w:rsid w:val="00795DD6"/>
    <w:rsid w:val="00797449"/>
    <w:rsid w:val="007A18D3"/>
    <w:rsid w:val="007A295A"/>
    <w:rsid w:val="007B5B13"/>
    <w:rsid w:val="007C0760"/>
    <w:rsid w:val="007C1B01"/>
    <w:rsid w:val="007C4C57"/>
    <w:rsid w:val="007C4D3C"/>
    <w:rsid w:val="007C4F19"/>
    <w:rsid w:val="007C6670"/>
    <w:rsid w:val="007D09CB"/>
    <w:rsid w:val="007D1AFF"/>
    <w:rsid w:val="007D65B3"/>
    <w:rsid w:val="007E42FD"/>
    <w:rsid w:val="00814B73"/>
    <w:rsid w:val="00822270"/>
    <w:rsid w:val="00826BEF"/>
    <w:rsid w:val="00826FBC"/>
    <w:rsid w:val="00832BB2"/>
    <w:rsid w:val="008356D3"/>
    <w:rsid w:val="00836425"/>
    <w:rsid w:val="00840B1E"/>
    <w:rsid w:val="008456D0"/>
    <w:rsid w:val="0085539A"/>
    <w:rsid w:val="0086055C"/>
    <w:rsid w:val="00863979"/>
    <w:rsid w:val="00863BE6"/>
    <w:rsid w:val="00864648"/>
    <w:rsid w:val="008722E6"/>
    <w:rsid w:val="008774D3"/>
    <w:rsid w:val="00880167"/>
    <w:rsid w:val="008A1E0C"/>
    <w:rsid w:val="008A4A5E"/>
    <w:rsid w:val="008B3996"/>
    <w:rsid w:val="008C09AD"/>
    <w:rsid w:val="008C25D9"/>
    <w:rsid w:val="008D29BE"/>
    <w:rsid w:val="008D2C1C"/>
    <w:rsid w:val="008E0183"/>
    <w:rsid w:val="008F0578"/>
    <w:rsid w:val="008F16E4"/>
    <w:rsid w:val="008F45A8"/>
    <w:rsid w:val="008F7857"/>
    <w:rsid w:val="009012F0"/>
    <w:rsid w:val="00914A2B"/>
    <w:rsid w:val="0092455D"/>
    <w:rsid w:val="0092499C"/>
    <w:rsid w:val="00930CEA"/>
    <w:rsid w:val="00940E26"/>
    <w:rsid w:val="00942D81"/>
    <w:rsid w:val="00947E5F"/>
    <w:rsid w:val="00957195"/>
    <w:rsid w:val="00961F3F"/>
    <w:rsid w:val="00982A10"/>
    <w:rsid w:val="00986394"/>
    <w:rsid w:val="00993EF1"/>
    <w:rsid w:val="009945C6"/>
    <w:rsid w:val="009946EF"/>
    <w:rsid w:val="009B3130"/>
    <w:rsid w:val="009C17A3"/>
    <w:rsid w:val="009D11DB"/>
    <w:rsid w:val="009D4481"/>
    <w:rsid w:val="009D7D0D"/>
    <w:rsid w:val="009E09E4"/>
    <w:rsid w:val="009E10FC"/>
    <w:rsid w:val="009E5D38"/>
    <w:rsid w:val="009E6EA7"/>
    <w:rsid w:val="009F63E1"/>
    <w:rsid w:val="009F6ECB"/>
    <w:rsid w:val="00A03340"/>
    <w:rsid w:val="00A04B5B"/>
    <w:rsid w:val="00A05643"/>
    <w:rsid w:val="00A110DF"/>
    <w:rsid w:val="00A1310E"/>
    <w:rsid w:val="00A14C33"/>
    <w:rsid w:val="00A20893"/>
    <w:rsid w:val="00A30280"/>
    <w:rsid w:val="00A30846"/>
    <w:rsid w:val="00A33A0F"/>
    <w:rsid w:val="00A37AC9"/>
    <w:rsid w:val="00A501C3"/>
    <w:rsid w:val="00A52A87"/>
    <w:rsid w:val="00A53559"/>
    <w:rsid w:val="00A5745B"/>
    <w:rsid w:val="00A607D7"/>
    <w:rsid w:val="00A64A9F"/>
    <w:rsid w:val="00A64D49"/>
    <w:rsid w:val="00A7054B"/>
    <w:rsid w:val="00A70D36"/>
    <w:rsid w:val="00A7360B"/>
    <w:rsid w:val="00A822B6"/>
    <w:rsid w:val="00A834C4"/>
    <w:rsid w:val="00A92ED1"/>
    <w:rsid w:val="00A978FA"/>
    <w:rsid w:val="00AA6963"/>
    <w:rsid w:val="00AB1BAA"/>
    <w:rsid w:val="00AC31BC"/>
    <w:rsid w:val="00AD390E"/>
    <w:rsid w:val="00AD6F5C"/>
    <w:rsid w:val="00AE171C"/>
    <w:rsid w:val="00AE1F28"/>
    <w:rsid w:val="00AE5B58"/>
    <w:rsid w:val="00AE5F7E"/>
    <w:rsid w:val="00AF24B6"/>
    <w:rsid w:val="00AF339B"/>
    <w:rsid w:val="00AF6D89"/>
    <w:rsid w:val="00B0407B"/>
    <w:rsid w:val="00B141F5"/>
    <w:rsid w:val="00B3467C"/>
    <w:rsid w:val="00B41CBA"/>
    <w:rsid w:val="00B44142"/>
    <w:rsid w:val="00B44DD4"/>
    <w:rsid w:val="00B52C08"/>
    <w:rsid w:val="00B55577"/>
    <w:rsid w:val="00B56447"/>
    <w:rsid w:val="00B6331E"/>
    <w:rsid w:val="00B766AC"/>
    <w:rsid w:val="00B82C75"/>
    <w:rsid w:val="00B842A2"/>
    <w:rsid w:val="00B923CE"/>
    <w:rsid w:val="00BA112E"/>
    <w:rsid w:val="00BA4E85"/>
    <w:rsid w:val="00BA76A9"/>
    <w:rsid w:val="00BA7899"/>
    <w:rsid w:val="00BA796B"/>
    <w:rsid w:val="00BB04DD"/>
    <w:rsid w:val="00BB4CC1"/>
    <w:rsid w:val="00BC0C31"/>
    <w:rsid w:val="00BD00A8"/>
    <w:rsid w:val="00BD0458"/>
    <w:rsid w:val="00BD0938"/>
    <w:rsid w:val="00BD4A93"/>
    <w:rsid w:val="00BD5481"/>
    <w:rsid w:val="00BD7B57"/>
    <w:rsid w:val="00BE2960"/>
    <w:rsid w:val="00BF0651"/>
    <w:rsid w:val="00BF1A44"/>
    <w:rsid w:val="00BF6804"/>
    <w:rsid w:val="00C05AA5"/>
    <w:rsid w:val="00C3496C"/>
    <w:rsid w:val="00C43ED1"/>
    <w:rsid w:val="00C507B2"/>
    <w:rsid w:val="00C5399D"/>
    <w:rsid w:val="00C603E5"/>
    <w:rsid w:val="00C60586"/>
    <w:rsid w:val="00C7192E"/>
    <w:rsid w:val="00C73A16"/>
    <w:rsid w:val="00C75274"/>
    <w:rsid w:val="00C84E6D"/>
    <w:rsid w:val="00C912C0"/>
    <w:rsid w:val="00C95214"/>
    <w:rsid w:val="00CA0269"/>
    <w:rsid w:val="00CA2CAC"/>
    <w:rsid w:val="00CA6499"/>
    <w:rsid w:val="00CA7A4D"/>
    <w:rsid w:val="00CB05F1"/>
    <w:rsid w:val="00CB3A76"/>
    <w:rsid w:val="00CB5599"/>
    <w:rsid w:val="00CB6B44"/>
    <w:rsid w:val="00CC3ACB"/>
    <w:rsid w:val="00CD2D85"/>
    <w:rsid w:val="00CE5DB1"/>
    <w:rsid w:val="00D02D07"/>
    <w:rsid w:val="00D05F49"/>
    <w:rsid w:val="00D11964"/>
    <w:rsid w:val="00D17304"/>
    <w:rsid w:val="00D25F41"/>
    <w:rsid w:val="00D32654"/>
    <w:rsid w:val="00D34664"/>
    <w:rsid w:val="00D41599"/>
    <w:rsid w:val="00D44B75"/>
    <w:rsid w:val="00D5226E"/>
    <w:rsid w:val="00D5386F"/>
    <w:rsid w:val="00D56603"/>
    <w:rsid w:val="00D66CD8"/>
    <w:rsid w:val="00D76ED7"/>
    <w:rsid w:val="00D83624"/>
    <w:rsid w:val="00D867DE"/>
    <w:rsid w:val="00D9110C"/>
    <w:rsid w:val="00D92EF1"/>
    <w:rsid w:val="00DA204A"/>
    <w:rsid w:val="00DA2C9E"/>
    <w:rsid w:val="00DA6526"/>
    <w:rsid w:val="00DA6B33"/>
    <w:rsid w:val="00DB16CD"/>
    <w:rsid w:val="00DC0B4E"/>
    <w:rsid w:val="00DC20FD"/>
    <w:rsid w:val="00DD38BD"/>
    <w:rsid w:val="00DD5CEF"/>
    <w:rsid w:val="00DD7A29"/>
    <w:rsid w:val="00DE59B3"/>
    <w:rsid w:val="00DE659F"/>
    <w:rsid w:val="00DE683C"/>
    <w:rsid w:val="00E01033"/>
    <w:rsid w:val="00E011E2"/>
    <w:rsid w:val="00E01EC3"/>
    <w:rsid w:val="00E053BE"/>
    <w:rsid w:val="00E23C37"/>
    <w:rsid w:val="00E365EE"/>
    <w:rsid w:val="00E37393"/>
    <w:rsid w:val="00E40E08"/>
    <w:rsid w:val="00E41B3F"/>
    <w:rsid w:val="00E509D8"/>
    <w:rsid w:val="00E559D5"/>
    <w:rsid w:val="00E56E0D"/>
    <w:rsid w:val="00E6057E"/>
    <w:rsid w:val="00E6074C"/>
    <w:rsid w:val="00E658CC"/>
    <w:rsid w:val="00E7133D"/>
    <w:rsid w:val="00E73E0C"/>
    <w:rsid w:val="00E74A4A"/>
    <w:rsid w:val="00E77731"/>
    <w:rsid w:val="00E81495"/>
    <w:rsid w:val="00E829D6"/>
    <w:rsid w:val="00E97137"/>
    <w:rsid w:val="00EA0BB0"/>
    <w:rsid w:val="00EA61A3"/>
    <w:rsid w:val="00EB099D"/>
    <w:rsid w:val="00EB2E0D"/>
    <w:rsid w:val="00EB7313"/>
    <w:rsid w:val="00EC39CE"/>
    <w:rsid w:val="00EC3D61"/>
    <w:rsid w:val="00ED2C6E"/>
    <w:rsid w:val="00ED3B6A"/>
    <w:rsid w:val="00ED7121"/>
    <w:rsid w:val="00EF6818"/>
    <w:rsid w:val="00EF7358"/>
    <w:rsid w:val="00F027D4"/>
    <w:rsid w:val="00F05859"/>
    <w:rsid w:val="00F06519"/>
    <w:rsid w:val="00F0733C"/>
    <w:rsid w:val="00F104DF"/>
    <w:rsid w:val="00F13D30"/>
    <w:rsid w:val="00F13FC9"/>
    <w:rsid w:val="00F2057C"/>
    <w:rsid w:val="00F21B6F"/>
    <w:rsid w:val="00F31B68"/>
    <w:rsid w:val="00F502C0"/>
    <w:rsid w:val="00F505EF"/>
    <w:rsid w:val="00F623DB"/>
    <w:rsid w:val="00F714B6"/>
    <w:rsid w:val="00F71C36"/>
    <w:rsid w:val="00F811A2"/>
    <w:rsid w:val="00F82950"/>
    <w:rsid w:val="00F8657A"/>
    <w:rsid w:val="00F90A10"/>
    <w:rsid w:val="00F922E5"/>
    <w:rsid w:val="00F97CEF"/>
    <w:rsid w:val="00FA156C"/>
    <w:rsid w:val="00FA38A6"/>
    <w:rsid w:val="00FB4DD0"/>
    <w:rsid w:val="00FB57BC"/>
    <w:rsid w:val="00FB75C3"/>
    <w:rsid w:val="00FC07C4"/>
    <w:rsid w:val="00FC18FC"/>
    <w:rsid w:val="00FD4BC0"/>
    <w:rsid w:val="00FD5199"/>
    <w:rsid w:val="00FD7CE5"/>
    <w:rsid w:val="00FE6B6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uiPriority w:val="99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4"/>
    <w:uiPriority w:val="99"/>
    <w:semiHidden/>
    <w:unhideWhenUsed/>
    <w:rsid w:val="00840B1E"/>
  </w:style>
  <w:style w:type="table" w:customStyle="1" w:styleId="1b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1DD5-ADD0-4178-817A-67DB3AB2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14097</Words>
  <Characters>80359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94268</CharactersWithSpaces>
  <SharedDoc>false</SharedDoc>
  <HLinks>
    <vt:vector size="18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https://www.pgups.ru/struct/otdel-praktiki/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Пользователь Windows</cp:lastModifiedBy>
  <cp:revision>3</cp:revision>
  <cp:lastPrinted>2023-05-05T14:00:00Z</cp:lastPrinted>
  <dcterms:created xsi:type="dcterms:W3CDTF">2023-05-08T10:54:00Z</dcterms:created>
  <dcterms:modified xsi:type="dcterms:W3CDTF">2023-05-08T10:58:00Z</dcterms:modified>
</cp:coreProperties>
</file>