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49" w:rsidRPr="00CD4349" w:rsidRDefault="00CD4349" w:rsidP="00CD4349">
      <w:pPr>
        <w:spacing w:line="280" w:lineRule="exact"/>
        <w:jc w:val="center"/>
        <w:rPr>
          <w:rStyle w:val="a3"/>
          <w:rFonts w:eastAsia="Arial Unicode MS"/>
          <w:b w:val="0"/>
          <w:bCs w:val="0"/>
        </w:rPr>
      </w:pPr>
      <w:r w:rsidRPr="00CD4349">
        <w:rPr>
          <w:rStyle w:val="a3"/>
          <w:rFonts w:eastAsia="Arial Unicode MS"/>
          <w:b w:val="0"/>
          <w:bCs w:val="0"/>
        </w:rPr>
        <w:t>Профессиональные компетенции (на основе требований работодателя)</w:t>
      </w:r>
    </w:p>
    <w:p w:rsidR="00CD4349" w:rsidRPr="00CD4349" w:rsidRDefault="00CD4349" w:rsidP="00CD4349">
      <w:pPr>
        <w:spacing w:line="280" w:lineRule="exact"/>
        <w:jc w:val="center"/>
        <w:rPr>
          <w:rFonts w:ascii="Times New Roman" w:hAnsi="Times New Roman" w:cs="Times New Roman"/>
          <w:sz w:val="28"/>
          <w:u w:val="single"/>
          <w:shd w:val="clear" w:color="auto" w:fill="FFFFFF"/>
        </w:rPr>
      </w:pPr>
      <w:r w:rsidRPr="00CD4349">
        <w:rPr>
          <w:rFonts w:ascii="Times New Roman" w:hAnsi="Times New Roman" w:cs="Times New Roman"/>
          <w:sz w:val="28"/>
          <w:u w:val="single"/>
          <w:shd w:val="clear" w:color="auto" w:fill="FFFFFF"/>
        </w:rPr>
        <w:t>Современные технологии, менеджмент, аудит и аналитика в промышленной энергетике</w:t>
      </w:r>
      <w:bookmarkStart w:id="0" w:name="_GoBack"/>
      <w:bookmarkEnd w:id="0"/>
    </w:p>
    <w:p w:rsidR="00CD4349" w:rsidRDefault="00CD4349" w:rsidP="00CD4349">
      <w:pPr>
        <w:spacing w:line="280" w:lineRule="exact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3496"/>
        <w:gridCol w:w="2912"/>
        <w:gridCol w:w="2912"/>
      </w:tblGrid>
      <w:tr w:rsidR="00CD4349" w:rsidRPr="001F0309" w:rsidTr="00A803D2">
        <w:tc>
          <w:tcPr>
            <w:tcW w:w="2689" w:type="dxa"/>
            <w:vMerge w:val="restart"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  <w:r w:rsidRPr="001F0309">
              <w:rPr>
                <w:rStyle w:val="2"/>
                <w:rFonts w:eastAsia="Arial Unicode MS"/>
              </w:rPr>
              <w:t>Категория (группа) профессиональных компетенций</w:t>
            </w:r>
          </w:p>
        </w:tc>
        <w:tc>
          <w:tcPr>
            <w:tcW w:w="2551" w:type="dxa"/>
            <w:vMerge w:val="restart"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  <w:r w:rsidRPr="001F0309">
              <w:rPr>
                <w:rStyle w:val="2"/>
                <w:rFonts w:eastAsia="Arial Unicode MS"/>
              </w:rPr>
              <w:t>Код и наименование профессиональной компетенции</w:t>
            </w:r>
          </w:p>
        </w:tc>
        <w:tc>
          <w:tcPr>
            <w:tcW w:w="9320" w:type="dxa"/>
            <w:gridSpan w:val="3"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  <w:r w:rsidRPr="001F0309">
              <w:rPr>
                <w:rStyle w:val="2"/>
                <w:rFonts w:eastAsia="Arial Unicode MS"/>
              </w:rPr>
              <w:t>Код и наименование индикатора достижений профессиональной компетенции</w:t>
            </w:r>
          </w:p>
        </w:tc>
      </w:tr>
      <w:tr w:rsidR="00CD4349" w:rsidRPr="001F0309" w:rsidTr="00A803D2">
        <w:tc>
          <w:tcPr>
            <w:tcW w:w="2689" w:type="dxa"/>
            <w:vMerge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</w:p>
        </w:tc>
        <w:tc>
          <w:tcPr>
            <w:tcW w:w="3496" w:type="dxa"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  <w:r w:rsidRPr="001F0309">
              <w:rPr>
                <w:rStyle w:val="2"/>
                <w:rFonts w:eastAsia="Arial Unicode MS"/>
              </w:rPr>
              <w:t>Знания</w:t>
            </w:r>
          </w:p>
        </w:tc>
        <w:tc>
          <w:tcPr>
            <w:tcW w:w="2912" w:type="dxa"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  <w:r w:rsidRPr="001F0309">
              <w:rPr>
                <w:rStyle w:val="2"/>
                <w:rFonts w:eastAsia="Arial Unicode MS"/>
              </w:rPr>
              <w:t>Умения</w:t>
            </w:r>
          </w:p>
        </w:tc>
        <w:tc>
          <w:tcPr>
            <w:tcW w:w="2912" w:type="dxa"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  <w:r w:rsidRPr="001F0309">
              <w:rPr>
                <w:rStyle w:val="2"/>
                <w:rFonts w:eastAsia="Arial Unicode MS"/>
              </w:rPr>
              <w:t>Навыки, опыт деятельности</w:t>
            </w:r>
          </w:p>
        </w:tc>
      </w:tr>
      <w:tr w:rsidR="00CD4349" w:rsidRPr="001F0309" w:rsidTr="00A803D2">
        <w:tc>
          <w:tcPr>
            <w:tcW w:w="2689" w:type="dxa"/>
            <w:vMerge w:val="restart"/>
          </w:tcPr>
          <w:p w:rsidR="00CD4349" w:rsidRPr="001F0309" w:rsidRDefault="00CD4349" w:rsidP="00DE01FE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1F0309">
              <w:rPr>
                <w:rStyle w:val="2"/>
                <w:rFonts w:eastAsia="Arial Unicode MS"/>
              </w:rPr>
              <w:t xml:space="preserve">Выполнение работ по организации, документально- техническому сопровождению и проведению энергетического аудита. Разработка мероприятий с использованием современных технологий по </w:t>
            </w:r>
            <w:proofErr w:type="spellStart"/>
            <w:r w:rsidRPr="001F0309">
              <w:rPr>
                <w:rFonts w:ascii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1F0309">
              <w:rPr>
                <w:rFonts w:ascii="Times New Roman" w:hAnsi="Times New Roman" w:cs="Times New Roman"/>
                <w:sz w:val="20"/>
                <w:szCs w:val="20"/>
              </w:rPr>
              <w:t>- и ресурсосбережению</w:t>
            </w:r>
            <w:r w:rsidR="00DE01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CD4349" w:rsidRPr="0037397C" w:rsidRDefault="00CD4349" w:rsidP="001F0309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>ПК-1. А</w:t>
            </w:r>
            <w:r w:rsidRPr="0037397C">
              <w:rPr>
                <w:rFonts w:ascii="Times New Roman" w:hAnsi="Times New Roman" w:cs="Times New Roman"/>
                <w:sz w:val="20"/>
                <w:szCs w:val="20"/>
              </w:rPr>
              <w:t>нализ состояния и динамики показателей качества объектов электро-  и теплоэнергетики с использованием необходимых методов и средств исследований.</w:t>
            </w:r>
          </w:p>
        </w:tc>
        <w:tc>
          <w:tcPr>
            <w:tcW w:w="3496" w:type="dxa"/>
          </w:tcPr>
          <w:p w:rsidR="00CD4349" w:rsidRPr="0037397C" w:rsidRDefault="00CD4349" w:rsidP="001F03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ПК.1.1.1. Зна</w:t>
            </w:r>
            <w:r w:rsidR="00E65F5A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 современные </w:t>
            </w:r>
            <w:r w:rsidR="00DA4C39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принципы, технологии и 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направления </w:t>
            </w:r>
            <w:r w:rsidR="00E65F5A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энергосбережении.</w:t>
            </w:r>
          </w:p>
          <w:p w:rsidR="00DA4C39" w:rsidRPr="0037397C" w:rsidRDefault="00CD4349" w:rsidP="00DA4C3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ПК-1.1.2. </w:t>
            </w:r>
            <w:r w:rsidR="00DA4C39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Знает </w:t>
            </w:r>
            <w:r w:rsidR="00DA4C39"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основные зависимости и законы протекания процессов</w:t>
            </w:r>
          </w:p>
          <w:p w:rsidR="00DA4C39" w:rsidRPr="0037397C" w:rsidRDefault="00DA4C39" w:rsidP="00DA4C39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proofErr w:type="spellStart"/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тепломассообмена</w:t>
            </w:r>
            <w:proofErr w:type="spellEnd"/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в теплогенерирующих и </w:t>
            </w:r>
            <w:proofErr w:type="spellStart"/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теплопотребляющих</w:t>
            </w:r>
            <w:proofErr w:type="spellEnd"/>
          </w:p>
          <w:p w:rsidR="00CD4349" w:rsidRPr="0037397C" w:rsidRDefault="00DA4C39" w:rsidP="00DA4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установках</w:t>
            </w:r>
            <w:r w:rsidR="00CD4349" w:rsidRPr="00373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5F5A" w:rsidRPr="0037397C" w:rsidRDefault="00E65F5A" w:rsidP="001F0309">
            <w:pPr>
              <w:rPr>
                <w:rStyle w:val="a3"/>
                <w:rFonts w:eastAsia="Arial Unicode MS"/>
                <w:b w:val="0"/>
                <w:sz w:val="20"/>
                <w:szCs w:val="20"/>
                <w:u w:val="none"/>
              </w:rPr>
            </w:pPr>
            <w:r w:rsidRPr="0037397C">
              <w:rPr>
                <w:rFonts w:ascii="Times New Roman" w:hAnsi="Times New Roman" w:cs="Times New Roman"/>
                <w:sz w:val="20"/>
                <w:szCs w:val="20"/>
              </w:rPr>
              <w:t xml:space="preserve">ПК-1.1.3. 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Знает требования современной нормативно – технической документации в области </w:t>
            </w:r>
            <w:r w:rsidRPr="0037397C">
              <w:rPr>
                <w:rFonts w:ascii="Times New Roman" w:hAnsi="Times New Roman" w:cs="Times New Roman"/>
                <w:sz w:val="20"/>
                <w:szCs w:val="20"/>
              </w:rPr>
              <w:t>теплотехники и теплоэнергетики.</w:t>
            </w:r>
          </w:p>
        </w:tc>
        <w:tc>
          <w:tcPr>
            <w:tcW w:w="2912" w:type="dxa"/>
          </w:tcPr>
          <w:p w:rsidR="00CD4349" w:rsidRPr="0037397C" w:rsidRDefault="00CD4349" w:rsidP="00E65F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ПК-1.</w:t>
            </w:r>
            <w:r w:rsidR="00E65F5A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.1. Умеет использовать современное прикладное программное обеспечение для расчета параметров оборудования и выбора технологических схем.</w:t>
            </w:r>
          </w:p>
          <w:p w:rsidR="00DA4C39" w:rsidRPr="0037397C" w:rsidRDefault="00DA4C39" w:rsidP="00DA4C39">
            <w:pPr>
              <w:widowControl/>
              <w:autoSpaceDE w:val="0"/>
              <w:autoSpaceDN w:val="0"/>
              <w:adjustRightInd w:val="0"/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ПК-1.2.2. Умеет </w:t>
            </w:r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8"/>
                <w:lang w:eastAsia="en-US" w:bidi="ar-SA"/>
              </w:rPr>
              <w:t>разрабатывать, формулировать и обосновывать рекомендации по</w:t>
            </w:r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8"/>
                <w:lang w:eastAsia="en-US" w:bidi="ar-SA"/>
              </w:rPr>
              <w:t xml:space="preserve"> </w:t>
            </w:r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8"/>
                <w:lang w:eastAsia="en-US" w:bidi="ar-SA"/>
              </w:rPr>
              <w:t xml:space="preserve">совершенствованию теплотехнического </w:t>
            </w:r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8"/>
                <w:lang w:eastAsia="en-US" w:bidi="ar-SA"/>
              </w:rPr>
              <w:t xml:space="preserve">и теплоэнергетического </w:t>
            </w:r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8"/>
                <w:lang w:eastAsia="en-US" w:bidi="ar-SA"/>
              </w:rPr>
              <w:t>оборудования</w:t>
            </w:r>
            <w:r w:rsidRPr="0037397C">
              <w:rPr>
                <w:rFonts w:ascii="Times New Roman" w:eastAsiaTheme="minorHAnsi" w:hAnsi="Times New Roman" w:cs="Times New Roman"/>
                <w:color w:val="auto"/>
                <w:sz w:val="20"/>
                <w:szCs w:val="28"/>
                <w:lang w:eastAsia="en-US" w:bidi="ar-SA"/>
              </w:rPr>
              <w:t>.</w:t>
            </w:r>
          </w:p>
        </w:tc>
        <w:tc>
          <w:tcPr>
            <w:tcW w:w="2912" w:type="dxa"/>
          </w:tcPr>
          <w:p w:rsidR="00CD4349" w:rsidRPr="0037397C" w:rsidRDefault="00CD4349" w:rsidP="00DE01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ПК-1.</w:t>
            </w:r>
            <w:r w:rsidR="00E65F5A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.1.</w:t>
            </w:r>
            <w:r w:rsidR="00DE01FE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Владеет современными методами сбора, обработки и представления информации для анализа работы </w:t>
            </w:r>
            <w:proofErr w:type="spellStart"/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</w:t>
            </w:r>
            <w:proofErr w:type="spellEnd"/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и теплоэнергетического оборудования</w:t>
            </w:r>
            <w:r w:rsidR="00141463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A4C39" w:rsidRPr="0037397C" w:rsidRDefault="00DA4C39" w:rsidP="00DA4C39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ПК-1.3.2. Владеет методами и принципами расчета</w:t>
            </w:r>
            <w:r w:rsidR="008C1517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теплоэнергетического оборудования. 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D4349" w:rsidRPr="001F0309" w:rsidTr="00A803D2">
        <w:tc>
          <w:tcPr>
            <w:tcW w:w="2689" w:type="dxa"/>
            <w:vMerge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</w:p>
        </w:tc>
        <w:tc>
          <w:tcPr>
            <w:tcW w:w="2551" w:type="dxa"/>
          </w:tcPr>
          <w:p w:rsidR="00CD4349" w:rsidRPr="0037397C" w:rsidRDefault="00CD4349" w:rsidP="001F0309">
            <w:pPr>
              <w:suppressLineNumbers/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>ПК-2. Разработка, проведение и контроль организационно</w:t>
            </w:r>
            <w:r w:rsidRPr="0037397C">
              <w:rPr>
                <w:rStyle w:val="2"/>
                <w:rFonts w:eastAsia="Arial Unicode MS"/>
              </w:rPr>
              <w:softHyphen/>
              <w:t xml:space="preserve"> - технических мероприятий по обеспечению эффективной эксплуатации объектов </w:t>
            </w:r>
            <w:r w:rsidRPr="0037397C">
              <w:rPr>
                <w:rFonts w:ascii="Times New Roman" w:hAnsi="Times New Roman" w:cs="Times New Roman"/>
                <w:sz w:val="20"/>
                <w:szCs w:val="20"/>
              </w:rPr>
              <w:t>в области электро-  и теплоэнергетики.</w:t>
            </w:r>
          </w:p>
          <w:p w:rsidR="00CD4349" w:rsidRPr="0037397C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</w:p>
        </w:tc>
        <w:tc>
          <w:tcPr>
            <w:tcW w:w="3496" w:type="dxa"/>
          </w:tcPr>
          <w:p w:rsidR="00CD4349" w:rsidRPr="0037397C" w:rsidRDefault="00CD4349" w:rsidP="001F030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ПК-</w:t>
            </w:r>
            <w:r w:rsidR="005D4527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.1.1. Знает современные проблемы теплоэнергетики и теплотехники</w:t>
            </w:r>
            <w:r w:rsidR="00DE01FE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 том числе в области </w:t>
            </w:r>
            <w:r w:rsidR="00DA4C39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альтернативной энергетики и </w:t>
            </w:r>
            <w:r w:rsidR="00DE01FE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низкотемпературных технологий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D4349" w:rsidRPr="0037397C" w:rsidRDefault="005D4527" w:rsidP="00A803D2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ПК-</w:t>
            </w:r>
            <w:r w:rsidR="00A803D2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D4349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.1.2. Знает современные, перспективные пути решения возникающих проблем в области проектировании</w:t>
            </w:r>
            <w:r w:rsidR="00CD4349" w:rsidRPr="0037397C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</w:t>
            </w:r>
            <w:r w:rsidR="00DA4C39" w:rsidRPr="0037397C">
              <w:rPr>
                <w:rFonts w:ascii="Times New Roman" w:hAnsi="Times New Roman" w:cs="Times New Roman"/>
                <w:sz w:val="20"/>
                <w:szCs w:val="20"/>
              </w:rPr>
              <w:t xml:space="preserve"> теплотехники </w:t>
            </w:r>
            <w:r w:rsidR="00DA4C39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и теплоэнергети</w:t>
            </w:r>
            <w:r w:rsidR="00DA4C39"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ки</w:t>
            </w:r>
            <w:r w:rsidR="00CD4349" w:rsidRPr="00373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12" w:type="dxa"/>
          </w:tcPr>
          <w:p w:rsidR="00CD4349" w:rsidRPr="0037397C" w:rsidRDefault="00CD4349" w:rsidP="001F0309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 xml:space="preserve">ПК-2.1.1. Умеет </w:t>
            </w:r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находить оптимальные пути решения поставленных задач с учетом </w:t>
            </w:r>
            <w:proofErr w:type="spellStart"/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энерго</w:t>
            </w:r>
            <w:proofErr w:type="spellEnd"/>
            <w:r w:rsidRPr="0037397C">
              <w:rPr>
                <w:rFonts w:ascii="Times New Roman" w:hAnsi="Times New Roman" w:cs="Times New Roman"/>
                <w:bCs/>
                <w:sz w:val="20"/>
                <w:szCs w:val="20"/>
              </w:rPr>
              <w:t>- и ресурсосбережения.</w:t>
            </w:r>
          </w:p>
        </w:tc>
        <w:tc>
          <w:tcPr>
            <w:tcW w:w="2912" w:type="dxa"/>
          </w:tcPr>
          <w:p w:rsidR="00CD4349" w:rsidRPr="0037397C" w:rsidRDefault="00CD4349" w:rsidP="00A803D2">
            <w:pPr>
              <w:rPr>
                <w:rStyle w:val="a3"/>
                <w:rFonts w:eastAsia="Arial Unicode MS"/>
                <w:b w:val="0"/>
                <w:bCs w:val="0"/>
                <w:sz w:val="20"/>
                <w:szCs w:val="20"/>
                <w:u w:val="none"/>
              </w:rPr>
            </w:pPr>
            <w:r w:rsidRPr="0037397C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 w:rsidR="00A803D2" w:rsidRPr="00373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7397C">
              <w:rPr>
                <w:rFonts w:ascii="Times New Roman" w:hAnsi="Times New Roman" w:cs="Times New Roman"/>
                <w:sz w:val="20"/>
                <w:szCs w:val="20"/>
              </w:rPr>
              <w:t>.3.1. Владеет методами формирования целей проекта (программы), критериев и показателей достижения целей, построение структуры их взаимосвязей, выявление приоритетов решения задач</w:t>
            </w:r>
            <w:r w:rsidR="00141463" w:rsidRPr="00373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D4349" w:rsidRPr="001F0309" w:rsidTr="00A803D2">
        <w:tc>
          <w:tcPr>
            <w:tcW w:w="2689" w:type="dxa"/>
            <w:vMerge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</w:p>
        </w:tc>
        <w:tc>
          <w:tcPr>
            <w:tcW w:w="2551" w:type="dxa"/>
          </w:tcPr>
          <w:p w:rsidR="00CD4349" w:rsidRPr="0037397C" w:rsidRDefault="00CD4349" w:rsidP="00DE01FE">
            <w:pPr>
              <w:rPr>
                <w:rStyle w:val="a3"/>
                <w:rFonts w:eastAsia="Arial Unicode MS"/>
                <w:sz w:val="20"/>
                <w:szCs w:val="20"/>
                <w:u w:val="none"/>
              </w:rPr>
            </w:pPr>
            <w:r w:rsidRPr="0037397C">
              <w:rPr>
                <w:rFonts w:ascii="Times New Roman" w:hAnsi="Times New Roman" w:cs="Times New Roman"/>
                <w:sz w:val="20"/>
                <w:szCs w:val="20"/>
              </w:rPr>
              <w:t xml:space="preserve">ПК-3. </w:t>
            </w:r>
            <w:r w:rsidR="00D21243" w:rsidRPr="0037397C">
              <w:rPr>
                <w:rFonts w:ascii="Times New Roman" w:hAnsi="Times New Roman" w:cs="Times New Roman"/>
                <w:sz w:val="20"/>
                <w:szCs w:val="20"/>
              </w:rPr>
              <w:t>Разработка планов и программ проведения исследований</w:t>
            </w:r>
            <w:r w:rsidR="00DE01FE" w:rsidRPr="0037397C">
              <w:rPr>
                <w:rStyle w:val="a3"/>
                <w:rFonts w:eastAsia="Arial Unicode MS"/>
                <w:b w:val="0"/>
                <w:sz w:val="20"/>
                <w:szCs w:val="20"/>
                <w:u w:val="none"/>
              </w:rPr>
              <w:t>.</w:t>
            </w:r>
          </w:p>
        </w:tc>
        <w:tc>
          <w:tcPr>
            <w:tcW w:w="3496" w:type="dxa"/>
          </w:tcPr>
          <w:p w:rsidR="001F0309" w:rsidRPr="0037397C" w:rsidRDefault="001F0309" w:rsidP="001F0309">
            <w:pPr>
              <w:rPr>
                <w:rStyle w:val="2"/>
                <w:rFonts w:eastAsia="Arial Unicode MS"/>
              </w:rPr>
            </w:pPr>
            <w:r w:rsidRPr="0037397C">
              <w:rPr>
                <w:rStyle w:val="2"/>
                <w:rFonts w:eastAsia="Arial Unicode MS"/>
              </w:rPr>
              <w:t xml:space="preserve">ПК-3.1.1. Знает принципы организации систем менеджмента качества. </w:t>
            </w:r>
          </w:p>
          <w:p w:rsidR="00CD4349" w:rsidRPr="0037397C" w:rsidRDefault="001F0309" w:rsidP="00D21243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>ПК-3.1.2. Знает основы организации бережливого производства.</w:t>
            </w:r>
            <w:r w:rsidRPr="003739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:rsidR="00CD4349" w:rsidRPr="0037397C" w:rsidRDefault="001F0309" w:rsidP="001F0309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>ПК-3.2.1. Умеет контролировать производственные запасы и организовывать бережливое производство.</w:t>
            </w:r>
          </w:p>
        </w:tc>
        <w:tc>
          <w:tcPr>
            <w:tcW w:w="2912" w:type="dxa"/>
          </w:tcPr>
          <w:p w:rsidR="00CD4349" w:rsidRPr="0037397C" w:rsidRDefault="001F0309" w:rsidP="00D21243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 xml:space="preserve">ПК-3.3.1. Владеет навыками контроля качества выполнения работ по техническому обслуживанию </w:t>
            </w:r>
            <w:r w:rsidR="00D21243" w:rsidRPr="0037397C">
              <w:rPr>
                <w:rFonts w:ascii="Times New Roman" w:hAnsi="Times New Roman" w:cs="Times New Roman"/>
                <w:sz w:val="20"/>
                <w:szCs w:val="20"/>
              </w:rPr>
              <w:t>объектов электро-  и теплоэнергетики.</w:t>
            </w:r>
          </w:p>
        </w:tc>
      </w:tr>
      <w:tr w:rsidR="00CD4349" w:rsidRPr="001F0309" w:rsidTr="00A803D2">
        <w:tc>
          <w:tcPr>
            <w:tcW w:w="2689" w:type="dxa"/>
            <w:vMerge/>
          </w:tcPr>
          <w:p w:rsidR="00CD4349" w:rsidRPr="001F0309" w:rsidRDefault="00CD4349" w:rsidP="001F0309">
            <w:pPr>
              <w:jc w:val="center"/>
              <w:rPr>
                <w:rStyle w:val="a3"/>
                <w:rFonts w:eastAsia="Arial Unicode MS"/>
                <w:sz w:val="20"/>
                <w:szCs w:val="20"/>
              </w:rPr>
            </w:pPr>
          </w:p>
        </w:tc>
        <w:tc>
          <w:tcPr>
            <w:tcW w:w="2551" w:type="dxa"/>
          </w:tcPr>
          <w:p w:rsidR="00CD4349" w:rsidRPr="0037397C" w:rsidRDefault="001F0309" w:rsidP="001F0309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>ПК-4. Организация обучения и повышения квалификации персонала</w:t>
            </w:r>
            <w:r w:rsidR="00141463" w:rsidRPr="0037397C">
              <w:rPr>
                <w:rStyle w:val="2"/>
                <w:rFonts w:eastAsia="Arial Unicode MS"/>
              </w:rPr>
              <w:t>.</w:t>
            </w:r>
          </w:p>
        </w:tc>
        <w:tc>
          <w:tcPr>
            <w:tcW w:w="3496" w:type="dxa"/>
          </w:tcPr>
          <w:p w:rsidR="001F0309" w:rsidRPr="0037397C" w:rsidRDefault="001F0309" w:rsidP="00141463">
            <w:pPr>
              <w:rPr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>ПК-4.1.1. Знает историю и перспективы развития</w:t>
            </w:r>
            <w:r w:rsidR="00DE01FE" w:rsidRPr="0037397C">
              <w:rPr>
                <w:rStyle w:val="2"/>
                <w:rFonts w:eastAsia="Arial Unicode MS"/>
              </w:rPr>
              <w:t xml:space="preserve"> теплоэнергетики</w:t>
            </w:r>
            <w:r w:rsidRPr="0037397C">
              <w:rPr>
                <w:rStyle w:val="2"/>
                <w:rFonts w:eastAsia="Arial Unicode MS"/>
              </w:rPr>
              <w:t>, историю и методологию научного исследования.</w:t>
            </w:r>
          </w:p>
          <w:p w:rsidR="00CD4349" w:rsidRPr="0037397C" w:rsidRDefault="001F0309" w:rsidP="00141463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>ПК-4.1.2. Знает приемы и методы обучения персонала</w:t>
            </w:r>
            <w:r w:rsidR="00141463" w:rsidRPr="0037397C">
              <w:rPr>
                <w:rStyle w:val="2"/>
                <w:rFonts w:eastAsia="Arial Unicode MS"/>
              </w:rPr>
              <w:t>.</w:t>
            </w:r>
          </w:p>
        </w:tc>
        <w:tc>
          <w:tcPr>
            <w:tcW w:w="2912" w:type="dxa"/>
          </w:tcPr>
          <w:p w:rsidR="00CD4349" w:rsidRPr="0037397C" w:rsidRDefault="001F0309" w:rsidP="0037397C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>ПК-4.2.</w:t>
            </w:r>
            <w:r w:rsidR="0037397C" w:rsidRPr="0037397C">
              <w:rPr>
                <w:rStyle w:val="2"/>
                <w:rFonts w:eastAsia="Arial Unicode MS"/>
              </w:rPr>
              <w:t>1</w:t>
            </w:r>
            <w:r w:rsidRPr="0037397C">
              <w:rPr>
                <w:rStyle w:val="2"/>
                <w:rFonts w:eastAsia="Arial Unicode MS"/>
              </w:rPr>
              <w:t>. Умеет организовывать учебный процесс и контролировать качество обучения персонала.</w:t>
            </w:r>
          </w:p>
        </w:tc>
        <w:tc>
          <w:tcPr>
            <w:tcW w:w="2912" w:type="dxa"/>
          </w:tcPr>
          <w:p w:rsidR="00CD4349" w:rsidRPr="0037397C" w:rsidRDefault="001F0309" w:rsidP="00141463">
            <w:pPr>
              <w:rPr>
                <w:rStyle w:val="a3"/>
                <w:rFonts w:eastAsia="Arial Unicode MS"/>
                <w:sz w:val="20"/>
                <w:szCs w:val="20"/>
              </w:rPr>
            </w:pPr>
            <w:r w:rsidRPr="0037397C">
              <w:rPr>
                <w:rStyle w:val="2"/>
                <w:rFonts w:eastAsia="Arial Unicode MS"/>
              </w:rPr>
              <w:t>ПК-4.3.1. Владеет навыками организации обучения персонала и публичного выступления.</w:t>
            </w:r>
          </w:p>
        </w:tc>
      </w:tr>
    </w:tbl>
    <w:p w:rsidR="00143B72" w:rsidRDefault="00143B72" w:rsidP="00F542C0"/>
    <w:sectPr w:rsidR="00143B72" w:rsidSect="00F542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49"/>
    <w:rsid w:val="00141463"/>
    <w:rsid w:val="00143B72"/>
    <w:rsid w:val="001F0309"/>
    <w:rsid w:val="0037397C"/>
    <w:rsid w:val="005D4527"/>
    <w:rsid w:val="00783D83"/>
    <w:rsid w:val="008C1517"/>
    <w:rsid w:val="0099433B"/>
    <w:rsid w:val="00A72B70"/>
    <w:rsid w:val="00A803D2"/>
    <w:rsid w:val="00B6215B"/>
    <w:rsid w:val="00C93170"/>
    <w:rsid w:val="00CD4349"/>
    <w:rsid w:val="00D21243"/>
    <w:rsid w:val="00DA4C39"/>
    <w:rsid w:val="00DE01FE"/>
    <w:rsid w:val="00E65F5A"/>
    <w:rsid w:val="00F5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0D64"/>
  <w15:chartTrackingRefBased/>
  <w15:docId w15:val="{0E870942-BB12-4843-808A-A916829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43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"/>
    <w:basedOn w:val="a0"/>
    <w:rsid w:val="00CD43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4">
    <w:name w:val="Table Grid"/>
    <w:basedOn w:val="a1"/>
    <w:uiPriority w:val="39"/>
    <w:rsid w:val="00CD4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CD43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PGUPS</cp:lastModifiedBy>
  <cp:revision>4</cp:revision>
  <dcterms:created xsi:type="dcterms:W3CDTF">2020-01-14T13:27:00Z</dcterms:created>
  <dcterms:modified xsi:type="dcterms:W3CDTF">2020-01-14T14:10:00Z</dcterms:modified>
</cp:coreProperties>
</file>