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F7" w:rsidRDefault="001537F7" w:rsidP="001537F7">
      <w:pPr>
        <w:widowControl w:val="0"/>
        <w:spacing w:before="120" w:after="120"/>
        <w:jc w:val="center"/>
        <w:rPr>
          <w:b/>
          <w:snapToGrid w:val="0"/>
        </w:rPr>
      </w:pPr>
      <w:r w:rsidRPr="00CB6ECA">
        <w:rPr>
          <w:b/>
          <w:snapToGrid w:val="0"/>
        </w:rPr>
        <w:t>Профессиональные компетенции выпускника (ПК) и индикаторы их достижения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528"/>
        <w:gridCol w:w="2126"/>
      </w:tblGrid>
      <w:tr w:rsidR="001537F7" w:rsidRPr="007F5A74" w:rsidTr="006E45D7">
        <w:trPr>
          <w:tblHeader/>
        </w:trPr>
        <w:tc>
          <w:tcPr>
            <w:tcW w:w="1844" w:type="dxa"/>
            <w:shd w:val="clear" w:color="auto" w:fill="auto"/>
            <w:vAlign w:val="center"/>
          </w:tcPr>
          <w:p w:rsidR="001537F7" w:rsidRPr="00670CB9" w:rsidRDefault="001537F7" w:rsidP="006E45D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70CB9">
              <w:rPr>
                <w:bCs/>
                <w:sz w:val="22"/>
                <w:szCs w:val="22"/>
              </w:rPr>
              <w:t xml:space="preserve">Код и                   наименование </w:t>
            </w:r>
          </w:p>
          <w:p w:rsidR="001537F7" w:rsidRPr="000031E7" w:rsidRDefault="001537F7" w:rsidP="006E45D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670CB9">
              <w:rPr>
                <w:bCs/>
                <w:sz w:val="22"/>
                <w:szCs w:val="22"/>
              </w:rPr>
              <w:t>рофессиональ</w:t>
            </w:r>
            <w:r>
              <w:rPr>
                <w:bCs/>
                <w:sz w:val="22"/>
                <w:szCs w:val="22"/>
              </w:rPr>
              <w:softHyphen/>
            </w:r>
            <w:r w:rsidRPr="00670CB9">
              <w:rPr>
                <w:bCs/>
                <w:sz w:val="22"/>
                <w:szCs w:val="22"/>
              </w:rPr>
              <w:t>ной             компетенции</w:t>
            </w:r>
          </w:p>
        </w:tc>
        <w:tc>
          <w:tcPr>
            <w:tcW w:w="5528" w:type="dxa"/>
            <w:vAlign w:val="center"/>
          </w:tcPr>
          <w:p w:rsidR="001537F7" w:rsidRPr="00F7080A" w:rsidRDefault="001537F7" w:rsidP="006E45D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7080A">
              <w:rPr>
                <w:b/>
                <w:bCs/>
                <w:sz w:val="20"/>
                <w:szCs w:val="20"/>
              </w:rPr>
              <w:t>Индикатор достижения профессиональной компетенции</w:t>
            </w:r>
          </w:p>
          <w:p w:rsidR="001537F7" w:rsidRPr="00F7080A" w:rsidRDefault="001537F7" w:rsidP="006E45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7080A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Знает - 1; Умеет- 2; Опыт деятельности - 3 (</w:t>
            </w:r>
            <w:proofErr w:type="gramStart"/>
            <w:r w:rsidRPr="00F7080A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владеет</w:t>
            </w:r>
            <w:proofErr w:type="gramEnd"/>
            <w:r w:rsidRPr="00F7080A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/ имеет навыки)</w:t>
            </w:r>
          </w:p>
        </w:tc>
        <w:tc>
          <w:tcPr>
            <w:tcW w:w="2126" w:type="dxa"/>
            <w:vAlign w:val="center"/>
          </w:tcPr>
          <w:p w:rsidR="001537F7" w:rsidRPr="000031E7" w:rsidRDefault="001537F7" w:rsidP="006E45D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7080A">
              <w:rPr>
                <w:b/>
                <w:sz w:val="20"/>
                <w:szCs w:val="20"/>
              </w:rPr>
              <w:t>Дисциплины и практики части ОПОП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ВО</w:t>
            </w:r>
            <w:proofErr w:type="gramEnd"/>
            <w:r w:rsidRPr="00F7080A">
              <w:rPr>
                <w:b/>
                <w:sz w:val="20"/>
                <w:szCs w:val="20"/>
              </w:rPr>
              <w:t>, определяемой участниками образователь</w:t>
            </w:r>
            <w:r>
              <w:rPr>
                <w:b/>
                <w:sz w:val="20"/>
                <w:szCs w:val="20"/>
              </w:rPr>
              <w:softHyphen/>
            </w:r>
            <w:r w:rsidRPr="00F7080A">
              <w:rPr>
                <w:b/>
                <w:sz w:val="20"/>
                <w:szCs w:val="20"/>
              </w:rPr>
              <w:t>ных отношений</w:t>
            </w:r>
          </w:p>
        </w:tc>
      </w:tr>
      <w:tr w:rsidR="001537F7" w:rsidRPr="007F5A74" w:rsidTr="006E45D7">
        <w:trPr>
          <w:trHeight w:val="487"/>
        </w:trPr>
        <w:tc>
          <w:tcPr>
            <w:tcW w:w="1844" w:type="dxa"/>
            <w:vMerge w:val="restart"/>
            <w:shd w:val="clear" w:color="auto" w:fill="auto"/>
          </w:tcPr>
          <w:p w:rsidR="001537F7" w:rsidRPr="00A15A02" w:rsidRDefault="001537F7" w:rsidP="006E45D7">
            <w:pPr>
              <w:widowControl w:val="0"/>
              <w:spacing w:before="120" w:after="120"/>
              <w:rPr>
                <w:bCs/>
                <w:snapToGrid w:val="0"/>
              </w:rPr>
            </w:pPr>
            <w:r w:rsidRPr="00A15A02">
              <w:rPr>
                <w:bCs/>
                <w:sz w:val="22"/>
              </w:rPr>
              <w:t xml:space="preserve">ПК-1. </w:t>
            </w:r>
            <w:r w:rsidRPr="00A15A02">
              <w:rPr>
                <w:bCs/>
                <w:snapToGrid w:val="0"/>
                <w:sz w:val="22"/>
              </w:rPr>
              <w:t>Определение целей и задач системы управления охраной труда и профессиональными рисками</w:t>
            </w:r>
          </w:p>
        </w:tc>
        <w:tc>
          <w:tcPr>
            <w:tcW w:w="5528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 xml:space="preserve">ПК-1.1.1. </w:t>
            </w:r>
            <w:r w:rsidRPr="00361E58">
              <w:rPr>
                <w:b/>
                <w:snapToGrid w:val="0"/>
                <w:sz w:val="22"/>
                <w:szCs w:val="22"/>
              </w:rPr>
              <w:t>Знает</w:t>
            </w:r>
            <w:r w:rsidRPr="00361E58">
              <w:rPr>
                <w:snapToGrid w:val="0"/>
                <w:sz w:val="22"/>
                <w:szCs w:val="22"/>
              </w:rPr>
              <w:t xml:space="preserve"> национальные, межгосударственные и основные международные стандарты систем управления охраной труда</w:t>
            </w:r>
          </w:p>
        </w:tc>
        <w:tc>
          <w:tcPr>
            <w:tcW w:w="2126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Система нормативных правовых актов в области техносферной безопасности</w:t>
            </w:r>
          </w:p>
        </w:tc>
      </w:tr>
      <w:tr w:rsidR="001537F7" w:rsidRPr="007F5A74" w:rsidTr="006E45D7">
        <w:trPr>
          <w:trHeight w:val="693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 xml:space="preserve">ПК-1.1.2. </w:t>
            </w:r>
            <w:r w:rsidRPr="00361E58">
              <w:rPr>
                <w:b/>
                <w:snapToGrid w:val="0"/>
                <w:sz w:val="22"/>
                <w:szCs w:val="22"/>
              </w:rPr>
              <w:t>Знает</w:t>
            </w:r>
            <w:r w:rsidRPr="00361E58">
              <w:rPr>
                <w:snapToGrid w:val="0"/>
                <w:sz w:val="22"/>
                <w:szCs w:val="22"/>
              </w:rPr>
              <w:t xml:space="preserve"> принципы и методы программно-целевого планирования и организации мероприятий по охране труда</w:t>
            </w:r>
          </w:p>
        </w:tc>
        <w:tc>
          <w:tcPr>
            <w:tcW w:w="2126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523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 xml:space="preserve">ПК-1.1.3. </w:t>
            </w:r>
            <w:r w:rsidRPr="00361E58">
              <w:rPr>
                <w:b/>
                <w:snapToGrid w:val="0"/>
                <w:sz w:val="22"/>
                <w:szCs w:val="22"/>
              </w:rPr>
              <w:t>Знает</w:t>
            </w:r>
            <w:r w:rsidRPr="00361E58">
              <w:rPr>
                <w:snapToGrid w:val="0"/>
                <w:sz w:val="22"/>
                <w:szCs w:val="22"/>
              </w:rPr>
              <w:t xml:space="preserve"> показатели и методики </w:t>
            </w:r>
            <w:proofErr w:type="gramStart"/>
            <w:r w:rsidRPr="00361E58">
              <w:rPr>
                <w:snapToGrid w:val="0"/>
                <w:sz w:val="22"/>
                <w:szCs w:val="22"/>
              </w:rPr>
              <w:t>определения эффективности функционирования системы управления</w:t>
            </w:r>
            <w:proofErr w:type="gramEnd"/>
            <w:r w:rsidRPr="00361E58">
              <w:rPr>
                <w:snapToGrid w:val="0"/>
                <w:sz w:val="22"/>
                <w:szCs w:val="22"/>
              </w:rPr>
              <w:t xml:space="preserve"> охраной труда</w:t>
            </w:r>
          </w:p>
        </w:tc>
        <w:tc>
          <w:tcPr>
            <w:tcW w:w="2126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986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ПК-1.1.4. Знает лучшие отечественные и зарубежные практики в области управления охраной труда</w:t>
            </w:r>
          </w:p>
        </w:tc>
        <w:tc>
          <w:tcPr>
            <w:tcW w:w="2126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987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61E58">
              <w:rPr>
                <w:sz w:val="22"/>
              </w:rPr>
              <w:t>ПК-1.1.5. Знает порядок работы с базами данных и электронными архивами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Системы управления базами данных</w:t>
            </w:r>
          </w:p>
          <w:p w:rsidR="001537F7" w:rsidRPr="00232BCE" w:rsidRDefault="001537F7" w:rsidP="006E45D7">
            <w:pPr>
              <w:spacing w:after="0" w:line="240" w:lineRule="auto"/>
              <w:rPr>
                <w:sz w:val="22"/>
              </w:rPr>
            </w:pPr>
            <w:r w:rsidRPr="00232BCE">
              <w:rPr>
                <w:rFonts w:cs="Times New Roman"/>
                <w:sz w:val="22"/>
              </w:rPr>
              <w:t>Информационные технологии в сфере безопасности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61E58">
              <w:rPr>
                <w:sz w:val="22"/>
              </w:rPr>
              <w:t>ПК-1.1.6. Знает прикладные программы для локальных сетей и информационно-телекоммуникационной сети «Интернет», системы онлайн-консультирования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Системы управления базами данных</w:t>
            </w:r>
          </w:p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Информационные технологии в сфере безопасности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ПК-1.1.7. Знает нормативно-правовые акты, регулирующие работу со служебной информацией и персональными данными</w:t>
            </w:r>
          </w:p>
        </w:tc>
        <w:tc>
          <w:tcPr>
            <w:tcW w:w="2126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Делопроизводство в деятельности специалиста в области охраны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ПК-1.1.8. Знает порядок ведения учета и оформления необходимой документации, составления отчетов, номенклатуры дел в бумажном и электронном формате</w:t>
            </w:r>
          </w:p>
        </w:tc>
        <w:tc>
          <w:tcPr>
            <w:tcW w:w="2126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Делопроизводство в деятельности специалиста в области охраны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A3D75" w:rsidRDefault="001537F7" w:rsidP="006E45D7">
            <w:pPr>
              <w:pStyle w:val="Default"/>
              <w:rPr>
                <w:sz w:val="22"/>
                <w:szCs w:val="22"/>
              </w:rPr>
            </w:pPr>
            <w:r w:rsidRPr="003A3D75">
              <w:t xml:space="preserve">ПК-1.2.1. Умеет применять государственные нормативные требования охраны труда, межгосударственные, национальные и международные стандарты в сфере безопасности и охраны труда с целью </w:t>
            </w:r>
            <w:proofErr w:type="gramStart"/>
            <w:r w:rsidRPr="003A3D75">
              <w:t>обеспечения выполнения отдельных процедур системы управления</w:t>
            </w:r>
            <w:proofErr w:type="gramEnd"/>
            <w:r w:rsidRPr="003A3D75">
              <w:t xml:space="preserve"> охраной труда</w:t>
            </w:r>
          </w:p>
        </w:tc>
        <w:tc>
          <w:tcPr>
            <w:tcW w:w="2126" w:type="dxa"/>
          </w:tcPr>
          <w:p w:rsidR="001537F7" w:rsidRPr="00E11F52" w:rsidRDefault="001537F7" w:rsidP="006E45D7">
            <w:pPr>
              <w:pStyle w:val="Default"/>
              <w:rPr>
                <w:sz w:val="22"/>
                <w:szCs w:val="22"/>
              </w:rPr>
            </w:pPr>
            <w:r w:rsidRPr="00E11F52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A3D75" w:rsidRDefault="001537F7" w:rsidP="006E45D7">
            <w:pPr>
              <w:pStyle w:val="Default"/>
              <w:rPr>
                <w:sz w:val="22"/>
                <w:szCs w:val="22"/>
              </w:rPr>
            </w:pPr>
            <w:r w:rsidRPr="003A3D75">
              <w:t xml:space="preserve">ПК-1.2.2. Умеет анализировать лучшие практики построения системы управления охраной труда и </w:t>
            </w:r>
            <w:r w:rsidRPr="003A3D75">
              <w:lastRenderedPageBreak/>
              <w:t>оценивать возможности использования этого опыта</w:t>
            </w:r>
          </w:p>
        </w:tc>
        <w:tc>
          <w:tcPr>
            <w:tcW w:w="2126" w:type="dxa"/>
          </w:tcPr>
          <w:p w:rsidR="001537F7" w:rsidRPr="00E11F52" w:rsidRDefault="001537F7" w:rsidP="006E45D7">
            <w:pPr>
              <w:pStyle w:val="Default"/>
              <w:rPr>
                <w:sz w:val="22"/>
                <w:szCs w:val="22"/>
              </w:rPr>
            </w:pPr>
            <w:r w:rsidRPr="00E11F52">
              <w:rPr>
                <w:sz w:val="22"/>
                <w:szCs w:val="22"/>
              </w:rPr>
              <w:lastRenderedPageBreak/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A3D75" w:rsidRDefault="001537F7" w:rsidP="006E45D7">
            <w:pPr>
              <w:pStyle w:val="Default"/>
              <w:rPr>
                <w:sz w:val="22"/>
                <w:szCs w:val="22"/>
              </w:rPr>
            </w:pPr>
            <w:r w:rsidRPr="003A3D75">
              <w:t>ПК-1.2.3. Умеет применять методы проверки (аудита) функционирования системы управления охраной труда, выявлять и анализировать недостатки с учетом отраслевой специфики и особенностей деятельности работодателя</w:t>
            </w:r>
          </w:p>
        </w:tc>
        <w:tc>
          <w:tcPr>
            <w:tcW w:w="2126" w:type="dxa"/>
          </w:tcPr>
          <w:p w:rsidR="001537F7" w:rsidRPr="00E11F52" w:rsidRDefault="001537F7" w:rsidP="006E45D7">
            <w:pPr>
              <w:pStyle w:val="Default"/>
              <w:rPr>
                <w:sz w:val="22"/>
                <w:szCs w:val="22"/>
              </w:rPr>
            </w:pPr>
            <w:r w:rsidRPr="00E11F52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A3D75" w:rsidRDefault="001537F7" w:rsidP="006E45D7">
            <w:pPr>
              <w:pStyle w:val="Default"/>
              <w:rPr>
                <w:sz w:val="22"/>
                <w:szCs w:val="22"/>
              </w:rPr>
            </w:pPr>
            <w:r w:rsidRPr="003A3D75">
              <w:t>ПК-1.2.4. Умеет анализировать состояние производственного травматизма и профессиональных заболеваний</w:t>
            </w:r>
          </w:p>
        </w:tc>
        <w:tc>
          <w:tcPr>
            <w:tcW w:w="2126" w:type="dxa"/>
          </w:tcPr>
          <w:p w:rsidR="001537F7" w:rsidRPr="00E11F52" w:rsidRDefault="001537F7" w:rsidP="006E45D7">
            <w:pPr>
              <w:pStyle w:val="Default"/>
              <w:rPr>
                <w:sz w:val="22"/>
                <w:szCs w:val="22"/>
              </w:rPr>
            </w:pPr>
            <w:r w:rsidRPr="00E11F52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A3D75" w:rsidRDefault="001537F7" w:rsidP="006E45D7">
            <w:pPr>
              <w:pStyle w:val="Default"/>
              <w:rPr>
                <w:sz w:val="22"/>
                <w:szCs w:val="22"/>
              </w:rPr>
            </w:pPr>
            <w:r w:rsidRPr="003A3D75">
              <w:t>ПК-1.2.5. Умеет пользоваться цифровыми платформами и справочно-информационными системами по охране труда, по учету результатов проведения специальной оценки условий труда, государственной аккредитации, стандартизации и статистики</w:t>
            </w:r>
          </w:p>
        </w:tc>
        <w:tc>
          <w:tcPr>
            <w:tcW w:w="2126" w:type="dxa"/>
          </w:tcPr>
          <w:p w:rsidR="001537F7" w:rsidRPr="00E11F52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E11F52">
              <w:rPr>
                <w:rFonts w:cs="Times New Roman"/>
                <w:sz w:val="22"/>
              </w:rPr>
              <w:t>Системы управления базами данных</w:t>
            </w:r>
          </w:p>
          <w:p w:rsidR="001537F7" w:rsidRPr="003A3D75" w:rsidRDefault="001537F7" w:rsidP="006E45D7">
            <w:pPr>
              <w:pStyle w:val="Default"/>
              <w:rPr>
                <w:sz w:val="22"/>
                <w:szCs w:val="22"/>
                <w:highlight w:val="yellow"/>
              </w:rPr>
            </w:pPr>
            <w:r w:rsidRPr="00E11F52">
              <w:rPr>
                <w:sz w:val="22"/>
                <w:szCs w:val="22"/>
              </w:rPr>
              <w:t>Информационные технологии в сфере безопасности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 xml:space="preserve">ПК-1.3.1. Имеет навыки </w:t>
            </w:r>
            <w:proofErr w:type="gramStart"/>
            <w:r w:rsidRPr="00361E58">
              <w:rPr>
                <w:sz w:val="22"/>
                <w:szCs w:val="22"/>
              </w:rPr>
              <w:t>обеспечения проведения предварительного анализа состояния охраны труда</w:t>
            </w:r>
            <w:proofErr w:type="gramEnd"/>
            <w:r w:rsidRPr="00361E58">
              <w:rPr>
                <w:sz w:val="22"/>
                <w:szCs w:val="22"/>
              </w:rPr>
              <w:t xml:space="preserve"> у работодателя (совместно с работниками и (или) уполномоченными ими представительными органами)</w:t>
            </w:r>
          </w:p>
        </w:tc>
        <w:tc>
          <w:tcPr>
            <w:tcW w:w="2126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ПК-1.3.2. Имеет навыки  определениея целей и задач работодателя в области охраны труда с учетом специфики деятельности работодателя</w:t>
            </w:r>
          </w:p>
        </w:tc>
        <w:tc>
          <w:tcPr>
            <w:tcW w:w="2126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ПК-1.3.3. Владеет расчетом численности службы охраны труда, подготовкой предложений</w:t>
            </w:r>
          </w:p>
        </w:tc>
        <w:tc>
          <w:tcPr>
            <w:tcW w:w="2126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ПК-1.3.4. Владеет подготовкой предложений для включения в локальный нормативный акт о системе управления охраной труда</w:t>
            </w:r>
          </w:p>
        </w:tc>
        <w:tc>
          <w:tcPr>
            <w:tcW w:w="2126" w:type="dxa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61E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61E58">
              <w:rPr>
                <w:sz w:val="22"/>
              </w:rPr>
              <w:t>ПК-1.3.5. Владеет подготовкой предложений по направлениям развития и корректировке системы управления охраной труда, снижения профессиональных рисков</w:t>
            </w:r>
          </w:p>
        </w:tc>
        <w:tc>
          <w:tcPr>
            <w:tcW w:w="2126" w:type="dxa"/>
          </w:tcPr>
          <w:p w:rsidR="001537F7" w:rsidRPr="00361E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61E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61E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  <w:p w:rsidR="001537F7" w:rsidRPr="00361E58" w:rsidRDefault="001537F7" w:rsidP="006E45D7">
            <w:pPr>
              <w:pStyle w:val="Default"/>
              <w:rPr>
                <w:sz w:val="22"/>
                <w:szCs w:val="22"/>
              </w:rPr>
            </w:pPr>
            <w:r w:rsidRPr="00361E58">
              <w:rPr>
                <w:sz w:val="22"/>
                <w:szCs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 w:val="restart"/>
            <w:shd w:val="clear" w:color="auto" w:fill="auto"/>
          </w:tcPr>
          <w:p w:rsidR="001537F7" w:rsidRPr="00A15A02" w:rsidRDefault="001537F7" w:rsidP="006E45D7">
            <w:pPr>
              <w:widowControl w:val="0"/>
              <w:spacing w:before="120" w:after="120"/>
              <w:rPr>
                <w:bCs/>
                <w:snapToGrid w:val="0"/>
              </w:rPr>
            </w:pPr>
            <w:r w:rsidRPr="00A15A02">
              <w:rPr>
                <w:bCs/>
                <w:sz w:val="22"/>
              </w:rPr>
              <w:t xml:space="preserve">ПК-2. Подготовка предложений по распределению полномочий, ответственности, обязанностей по вопросам управления охраной труда, </w:t>
            </w:r>
            <w:r w:rsidRPr="00A15A02">
              <w:rPr>
                <w:bCs/>
                <w:sz w:val="22"/>
              </w:rPr>
              <w:lastRenderedPageBreak/>
              <w:t>оценки профессиональных рисков и обоснованию ресурсного обеспечения</w:t>
            </w:r>
          </w:p>
          <w:p w:rsidR="001537F7" w:rsidRPr="00A15A02" w:rsidRDefault="001537F7" w:rsidP="006E45D7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lastRenderedPageBreak/>
              <w:t>ПК-2.1.1. Знает нормативные правовые акты по охране труда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Система нормативных правовых актов в области техносферной безопасности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ПК-2.1.2. Знает применяемое оборудование, технологические процессы, структура управления в организации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 xml:space="preserve">ПК-2.1.3. Знает правила финансового обеспечения и разработки бюджетов </w:t>
            </w:r>
            <w:proofErr w:type="gramStart"/>
            <w:r w:rsidRPr="00232BCE">
              <w:rPr>
                <w:sz w:val="22"/>
                <w:szCs w:val="22"/>
              </w:rPr>
              <w:t>финансирования</w:t>
            </w:r>
            <w:proofErr w:type="gramEnd"/>
            <w:r w:rsidRPr="00232BCE">
              <w:rPr>
                <w:sz w:val="22"/>
                <w:szCs w:val="22"/>
              </w:rPr>
              <w:t xml:space="preserve"> предупредительных мер по сокращению </w:t>
            </w:r>
            <w:r w:rsidRPr="00232BCE">
              <w:rPr>
                <w:sz w:val="22"/>
                <w:szCs w:val="22"/>
              </w:rPr>
              <w:lastRenderedPageBreak/>
              <w:t>производственного травматизма и профессиональных заболеваний работников и санитарно-курортного лечения работников, занятых на работах с вредными и (или) опасными производственными факторами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lastRenderedPageBreak/>
              <w:t xml:space="preserve">Экономика и менеджмент в области </w:t>
            </w:r>
            <w:r w:rsidRPr="00232BCE">
              <w:rPr>
                <w:sz w:val="22"/>
                <w:szCs w:val="22"/>
              </w:rPr>
              <w:lastRenderedPageBreak/>
              <w:t>техносферной безопасности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ПК-2.1.4. Знает механизм финансирования предупредительных мер по сокращению производственного травматизма и профессиональных заболеваний работников и санитарно-курортного лечения работников, занятых на работах с вредными и (или) опасными производственными факторами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Экономика и менеджмент в области техносферной безопасности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ПК-2.1.5. Знает правила установления страхователям скидок и надбавок к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Система нормативных правовых актов в области техносферной безопасности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ПК-2.2.1. Умеет анализировать вероятность возникновения рисков на этапах производственной деятельности организации, ввода нового оборудования и технологических процессов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 xml:space="preserve">Система </w:t>
            </w:r>
            <w:r w:rsidRPr="00361E58">
              <w:rPr>
                <w:sz w:val="22"/>
                <w:szCs w:val="22"/>
              </w:rPr>
              <w:t>рискориен</w:t>
            </w:r>
            <w:r>
              <w:rPr>
                <w:sz w:val="22"/>
                <w:szCs w:val="22"/>
              </w:rPr>
              <w:softHyphen/>
            </w:r>
            <w:r w:rsidRPr="00361E58">
              <w:rPr>
                <w:sz w:val="22"/>
                <w:szCs w:val="22"/>
              </w:rPr>
              <w:t>тирован</w:t>
            </w:r>
            <w:r>
              <w:rPr>
                <w:sz w:val="22"/>
                <w:szCs w:val="22"/>
              </w:rPr>
              <w:softHyphen/>
            </w:r>
            <w:r w:rsidRPr="00361E58">
              <w:rPr>
                <w:sz w:val="22"/>
                <w:szCs w:val="22"/>
              </w:rPr>
              <w:t>ного</w:t>
            </w:r>
            <w:r w:rsidRPr="00232BCE">
              <w:rPr>
                <w:sz w:val="22"/>
                <w:szCs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ПК-2.2.2. Умеет обеспечивать проведение профилактической работы по предупреждению производственного травматизма, профессиональных заболеваний, обусловленных производственными факторами, а также работы по улучшению условий труда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 xml:space="preserve">Система </w:t>
            </w:r>
            <w:r w:rsidRPr="00361E58">
              <w:rPr>
                <w:sz w:val="22"/>
                <w:szCs w:val="22"/>
              </w:rPr>
              <w:t>рискориен</w:t>
            </w:r>
            <w:r>
              <w:rPr>
                <w:sz w:val="22"/>
                <w:szCs w:val="22"/>
              </w:rPr>
              <w:softHyphen/>
            </w:r>
            <w:r w:rsidRPr="00361E58">
              <w:rPr>
                <w:sz w:val="22"/>
                <w:szCs w:val="22"/>
              </w:rPr>
              <w:t>тирован</w:t>
            </w:r>
            <w:r>
              <w:rPr>
                <w:sz w:val="22"/>
                <w:szCs w:val="22"/>
              </w:rPr>
              <w:softHyphen/>
            </w:r>
            <w:r w:rsidRPr="00361E58">
              <w:rPr>
                <w:sz w:val="22"/>
                <w:szCs w:val="22"/>
              </w:rPr>
              <w:t>ного</w:t>
            </w:r>
            <w:r w:rsidRPr="00232BCE">
              <w:rPr>
                <w:sz w:val="22"/>
                <w:szCs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ПК-2.2.3. Умеет проводить расчеты необходимого финансового обеспечения для реализации мероприятий по улучшению условий и охраны труда и снижению уровней профессиональных рисков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Экономика и менеджмент в области техносферной безопасности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 xml:space="preserve">ПК-2.3.1. Имеет навыки подготовки предложений </w:t>
            </w:r>
            <w:proofErr w:type="gramStart"/>
            <w:r w:rsidRPr="00232BCE">
              <w:rPr>
                <w:sz w:val="22"/>
              </w:rPr>
              <w:t>в проекты локальных нормативных актов по распределению обязанностей в сфере охраны труда между должностными лицами работодателя с использованием</w:t>
            </w:r>
            <w:proofErr w:type="gramEnd"/>
            <w:r w:rsidRPr="00232BCE">
              <w:rPr>
                <w:sz w:val="22"/>
              </w:rPr>
              <w:t xml:space="preserve"> уровней управления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ПК-2.3.2. Владеет осуществлением оперативной и консультационной связи с органами государственной власти по вопросам охраны труда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Психология деловых отношений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ПК-2.3.3. Владеет подготовкой плана мероприятий по улучшению условий и охраны труда и снижению уровней профессиональных рисков, обоснование объемов их финансирования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Делопроизводство в деятельности специалиста в области охраны труда</w:t>
            </w:r>
          </w:p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 w:val="restart"/>
            <w:shd w:val="clear" w:color="auto" w:fill="auto"/>
          </w:tcPr>
          <w:p w:rsidR="001537F7" w:rsidRPr="004326B7" w:rsidRDefault="001537F7" w:rsidP="006E45D7">
            <w:pPr>
              <w:widowControl w:val="0"/>
              <w:spacing w:before="120" w:after="120"/>
              <w:rPr>
                <w:bCs/>
                <w:sz w:val="22"/>
              </w:rPr>
            </w:pPr>
            <w:r w:rsidRPr="004326B7">
              <w:rPr>
                <w:bCs/>
                <w:sz w:val="22"/>
              </w:rPr>
              <w:t xml:space="preserve">ПК-3. Анализ </w:t>
            </w:r>
            <w:r w:rsidRPr="004326B7">
              <w:rPr>
                <w:bCs/>
                <w:sz w:val="22"/>
              </w:rPr>
              <w:lastRenderedPageBreak/>
              <w:t>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  <w:p w:rsidR="001537F7" w:rsidRPr="004326B7" w:rsidRDefault="001537F7" w:rsidP="006E45D7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lastRenderedPageBreak/>
              <w:t xml:space="preserve">ПК-3.1.1. Знает нормативные правовые акты, нормативно-технические документы, относящиеся к </w:t>
            </w:r>
            <w:r w:rsidRPr="00232BCE">
              <w:rPr>
                <w:sz w:val="22"/>
                <w:szCs w:val="22"/>
              </w:rPr>
              <w:lastRenderedPageBreak/>
              <w:t>методам, порядку выявления и оценке опасностей и профессиональных рисков работников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lastRenderedPageBreak/>
              <w:t xml:space="preserve">Система </w:t>
            </w:r>
            <w:r w:rsidRPr="00361E58">
              <w:rPr>
                <w:sz w:val="22"/>
                <w:szCs w:val="22"/>
              </w:rPr>
              <w:t>рискориен</w:t>
            </w:r>
            <w:r>
              <w:rPr>
                <w:sz w:val="22"/>
                <w:szCs w:val="22"/>
              </w:rPr>
              <w:softHyphen/>
            </w:r>
            <w:r w:rsidRPr="00361E58">
              <w:rPr>
                <w:sz w:val="22"/>
                <w:szCs w:val="22"/>
              </w:rPr>
              <w:t>тирован</w:t>
            </w:r>
            <w:r>
              <w:rPr>
                <w:sz w:val="22"/>
                <w:szCs w:val="22"/>
              </w:rPr>
              <w:softHyphen/>
            </w:r>
            <w:r w:rsidRPr="00361E58">
              <w:rPr>
                <w:sz w:val="22"/>
                <w:szCs w:val="22"/>
              </w:rPr>
              <w:t>ного</w:t>
            </w:r>
            <w:r w:rsidRPr="00232BCE">
              <w:rPr>
                <w:sz w:val="22"/>
                <w:szCs w:val="22"/>
              </w:rPr>
              <w:t xml:space="preserve"> </w:t>
            </w:r>
            <w:r w:rsidRPr="00232BCE">
              <w:rPr>
                <w:sz w:val="22"/>
                <w:szCs w:val="22"/>
              </w:rPr>
              <w:lastRenderedPageBreak/>
              <w:t>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ПК-3.1.2. Знает методы идентификации потенциально вредных и (или) опасных производственных факторов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 xml:space="preserve">Система </w:t>
            </w:r>
            <w:r w:rsidRPr="00361E58">
              <w:rPr>
                <w:sz w:val="22"/>
                <w:szCs w:val="22"/>
              </w:rPr>
              <w:t>рискориен</w:t>
            </w:r>
            <w:r>
              <w:rPr>
                <w:sz w:val="22"/>
                <w:szCs w:val="22"/>
              </w:rPr>
              <w:softHyphen/>
            </w:r>
            <w:r w:rsidRPr="00361E58">
              <w:rPr>
                <w:sz w:val="22"/>
                <w:szCs w:val="22"/>
              </w:rPr>
              <w:t>тирован</w:t>
            </w:r>
            <w:r>
              <w:rPr>
                <w:sz w:val="22"/>
                <w:szCs w:val="22"/>
              </w:rPr>
              <w:softHyphen/>
            </w:r>
            <w:r w:rsidRPr="00361E58">
              <w:rPr>
                <w:sz w:val="22"/>
                <w:szCs w:val="22"/>
              </w:rPr>
              <w:t>ного</w:t>
            </w:r>
            <w:r w:rsidRPr="00232BCE">
              <w:rPr>
                <w:sz w:val="22"/>
                <w:szCs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ПК-3.1.3. Знает требования к заполнению протокола оценки травмоопасности на рабочих местах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Делопроизводство в деятельности специалиста в области охраны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ПК-3.1.4. Знает типовые нормы средств индивидуальной защиты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Система нормативных правовых актов в области техносферной безопасности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ПК-3.1.5. Знает требования к разработке положения о системе управления охраной труда в организации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ПК-3.1.6. Знает классификацию, характеристики и источники вредных и (или) опасных производственных факторов производственной среды и трудового процесса, а также методы оценки уровня их воздействия на работника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ПК-3.1.7. Знает перечень мероприятий по улучшению условий и охраны труда и снижению уровней профессиональных рисков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232BCE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ПК-3.1.8. Знает виды гарантий и компенсаций, предоставляемых работникам, занятым на работах с вредными и (или) опасными условиями труда, основание и порядок их представления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Система нормативных правовых актов в области техносферной безопасности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ПК-3.2.1. Умеет анализировать выполнение мероприятий, предусмотренных планами (программами) улучшения условий и охраны труда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ПК-3.2.2. Умеет анализировать результаты оценки вредных и (или) опасных производственных факторов, опасностей, профессиональных рисков на рабочих местах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232BCE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ПК-3.2.3. Умеет анализировать состояние производственного травматизма и профессиональных заболеваний, результативности принимаемых мер по устранению выявленных нарушений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ПК-3.2.4. Умеет оценивать травмоопасность на рабочих местах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 xml:space="preserve">Система </w:t>
            </w:r>
            <w:r w:rsidRPr="00361E58">
              <w:rPr>
                <w:sz w:val="22"/>
                <w:szCs w:val="22"/>
              </w:rPr>
              <w:t>рискориен</w:t>
            </w:r>
            <w:r>
              <w:rPr>
                <w:sz w:val="22"/>
                <w:szCs w:val="22"/>
              </w:rPr>
              <w:softHyphen/>
            </w:r>
            <w:r w:rsidRPr="00361E58">
              <w:rPr>
                <w:sz w:val="22"/>
                <w:szCs w:val="22"/>
              </w:rPr>
              <w:t>тирован</w:t>
            </w:r>
            <w:r>
              <w:rPr>
                <w:sz w:val="22"/>
                <w:szCs w:val="22"/>
              </w:rPr>
              <w:softHyphen/>
            </w:r>
            <w:r w:rsidRPr="00361E58">
              <w:rPr>
                <w:sz w:val="22"/>
                <w:szCs w:val="22"/>
              </w:rPr>
              <w:t>ного</w:t>
            </w:r>
            <w:r w:rsidRPr="00232BCE">
              <w:rPr>
                <w:sz w:val="22"/>
                <w:szCs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ПК-3.2.5. Умеет анализировать эффективность выбора и применения средств индивидуальной защиты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ПК-3.2.6. Умеет контролировать проведение специальной оценки условий труда и анализировать результаты специальной оценки условий труда на рабочих местах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ПК-3.2.7. Умеет оценивать приоритетность реализации мероприятий по улучшению условий и охраны труда с учетом их эффективности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Система управления охраной труда</w:t>
            </w:r>
          </w:p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ind w:firstLine="170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ПК-3.2.8. Умеет разрабатывать меры управления рисками на основе анализа принимаемых мер и возможностей дальнейшего снижения уровней профессиональных рисков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ind w:firstLine="170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 xml:space="preserve">Система </w:t>
            </w:r>
            <w:r w:rsidRPr="00361E58">
              <w:rPr>
                <w:sz w:val="22"/>
                <w:szCs w:val="22"/>
              </w:rPr>
              <w:t>рискориен</w:t>
            </w:r>
            <w:r>
              <w:rPr>
                <w:sz w:val="22"/>
                <w:szCs w:val="22"/>
              </w:rPr>
              <w:softHyphen/>
            </w:r>
            <w:r w:rsidRPr="00361E58">
              <w:rPr>
                <w:sz w:val="22"/>
                <w:szCs w:val="22"/>
              </w:rPr>
              <w:t>тирован</w:t>
            </w:r>
            <w:r>
              <w:rPr>
                <w:sz w:val="22"/>
                <w:szCs w:val="22"/>
              </w:rPr>
              <w:softHyphen/>
            </w:r>
            <w:r w:rsidRPr="00361E58">
              <w:rPr>
                <w:sz w:val="22"/>
                <w:szCs w:val="22"/>
              </w:rPr>
              <w:t>ного</w:t>
            </w:r>
            <w:r w:rsidRPr="00232BCE">
              <w:rPr>
                <w:sz w:val="22"/>
                <w:szCs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ПК-3.3.1. Имеет навыки сбора необходимой информации для проведения оценки состояния условий и охраны труда на рабочих местах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ПК-3.3.2. Владеет оценкой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Делопроизводство в деятельности специалиста в области охраны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ПК-3.3.3. Имеет навыки  подготовки локального заключения по итогам оценки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ПК-3.3.4. Владеет документированием процедур системы управления охраной труда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ПК-3.3.5. Имеет навыки разработки планов (программ) ме5роприятий по улучшению условий и охраны труда и снижению уровней профессиональных рисков на рабочих местах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  <w:r w:rsidRPr="00232BCE">
              <w:rPr>
                <w:sz w:val="22"/>
                <w:szCs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 w:val="restart"/>
            <w:shd w:val="clear" w:color="auto" w:fill="auto"/>
          </w:tcPr>
          <w:p w:rsidR="001537F7" w:rsidRPr="004326B7" w:rsidRDefault="001537F7" w:rsidP="006E45D7">
            <w:pPr>
              <w:widowControl w:val="0"/>
              <w:spacing w:before="120" w:after="120"/>
              <w:rPr>
                <w:rFonts w:cs="Times New Roman"/>
                <w:bCs/>
                <w:sz w:val="22"/>
              </w:rPr>
            </w:pPr>
            <w:r w:rsidRPr="004326B7">
              <w:rPr>
                <w:rFonts w:cs="Times New Roman"/>
                <w:bCs/>
                <w:sz w:val="22"/>
              </w:rPr>
              <w:lastRenderedPageBreak/>
              <w:t>ПК-4. Консультиро</w:t>
            </w:r>
            <w:r>
              <w:rPr>
                <w:rFonts w:cs="Times New Roman"/>
                <w:bCs/>
                <w:sz w:val="22"/>
              </w:rPr>
              <w:softHyphen/>
            </w:r>
            <w:r w:rsidRPr="004326B7">
              <w:rPr>
                <w:rFonts w:cs="Times New Roman"/>
                <w:bCs/>
                <w:sz w:val="22"/>
              </w:rPr>
              <w:t>вание работо</w:t>
            </w:r>
            <w:r>
              <w:rPr>
                <w:rFonts w:cs="Times New Roman"/>
                <w:bCs/>
                <w:sz w:val="22"/>
              </w:rPr>
              <w:softHyphen/>
            </w:r>
            <w:r w:rsidRPr="004326B7">
              <w:rPr>
                <w:rFonts w:cs="Times New Roman"/>
                <w:bCs/>
                <w:sz w:val="22"/>
              </w:rPr>
              <w:t>дателей и работников по вопросам обеспечения безопасных условий труда на рабочих местах и оценки профессиональных рисков</w:t>
            </w:r>
          </w:p>
          <w:p w:rsidR="001537F7" w:rsidRPr="004326B7" w:rsidRDefault="001537F7" w:rsidP="006E45D7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ПК-4.1.1. Знает эффективные технологии управления персоналом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Психология деловых отношений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ПК-4.1.2. Знает методы оценки профессиональных рисков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232BCE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ПК-4.1.3. Знает технологии информирования и убеждения работников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Психология деловых отношений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ПК-4.1.4. Знает методы мотивации и стимулирования работников к безопасному труду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Психология деловых отношений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ПК-4.1.5. Знает передовой опыт и передовые технологии обеспечения безопасности и улучшения условий труда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Система управления охраной труда</w:t>
            </w:r>
          </w:p>
          <w:p w:rsidR="001537F7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ПК-4.2.1. Умеет анализировать специфику производственной деятельности работодателя, его организационную структуру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ПК-4.2.2. Умеет 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Экономика и менеджмент в области техносферной безопасности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ПК-4.2.3. Умеет выявлять опасности, представляющие угрозу жизни и здоровью работников, и оценивать уровни профессиональных рисков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232BCE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ПК-4.2.4. Умеет анализировать выявленные профессиональные риски на рабочих местах, вести их мониторинг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Виды и технологии мониторинга в области техносферной безопасности</w:t>
            </w:r>
          </w:p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Мониторинг безопасности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ПК-4.3.1. Имеет навыки информирования и консультирования руководителей, специалистов службы охраны труда и лиц, осуществляющих оперативное (линейное) руководство безопасностью и охраной труда работников, по обеспечению безопасных условий труда на рабочих местах и оценке профессиональных рисков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ПК-4.3.2. Владеет изучением и распространением передового опыта по охране труда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Система управления охраной труда</w:t>
            </w:r>
          </w:p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 xml:space="preserve">ПК-4.3.3. Владеет разработкой предложений по эффективному организационному обеспечению </w:t>
            </w:r>
            <w:r w:rsidRPr="00232BCE">
              <w:rPr>
                <w:sz w:val="22"/>
              </w:rPr>
              <w:lastRenderedPageBreak/>
              <w:t>управления охраной труда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lastRenderedPageBreak/>
              <w:t xml:space="preserve">Система управления </w:t>
            </w:r>
            <w:r w:rsidRPr="00232BCE">
              <w:rPr>
                <w:rFonts w:cs="Times New Roman"/>
                <w:sz w:val="22"/>
              </w:rPr>
              <w:lastRenderedPageBreak/>
              <w:t>охраной труда</w:t>
            </w:r>
          </w:p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ПК-4.3.4. Владеет разработкой предложений по организации и координации работ по охране труда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Система управления охраной труда</w:t>
            </w:r>
          </w:p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232BCE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sz w:val="22"/>
              </w:rPr>
              <w:t>ПК-4.3.5. Владеет навыками разработки мероприятий по повышению уровня мотивации работников к безопасному труду, заинтересованности работников в улучшении условий труда на рабочих местах, вовлечению их в решение вопросов, связанных с охраной труда</w:t>
            </w:r>
          </w:p>
        </w:tc>
        <w:tc>
          <w:tcPr>
            <w:tcW w:w="2126" w:type="dxa"/>
          </w:tcPr>
          <w:p w:rsidR="001537F7" w:rsidRPr="00232BCE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232BCE">
              <w:rPr>
                <w:rFonts w:cs="Times New Roman"/>
                <w:sz w:val="22"/>
              </w:rPr>
              <w:t>Психология деловых отношений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 w:val="restart"/>
            <w:shd w:val="clear" w:color="auto" w:fill="auto"/>
          </w:tcPr>
          <w:p w:rsidR="001537F7" w:rsidRPr="004326B7" w:rsidRDefault="001537F7" w:rsidP="006E45D7">
            <w:pPr>
              <w:widowControl w:val="0"/>
              <w:spacing w:before="120" w:after="120"/>
              <w:rPr>
                <w:rFonts w:cs="Times New Roman"/>
                <w:bCs/>
                <w:sz w:val="22"/>
              </w:rPr>
            </w:pPr>
            <w:r w:rsidRPr="004326B7">
              <w:rPr>
                <w:rFonts w:cs="Times New Roman"/>
                <w:bCs/>
                <w:sz w:val="22"/>
              </w:rPr>
              <w:t>ПК-5. Оценка эффективности процедур подготовки работников по охране труда</w:t>
            </w:r>
          </w:p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 xml:space="preserve">ПК-5.1.1. Знает основные критерии </w:t>
            </w:r>
            <w:proofErr w:type="gramStart"/>
            <w:r w:rsidRPr="00356258">
              <w:rPr>
                <w:sz w:val="22"/>
              </w:rPr>
              <w:t>оценки результативности применяемых процедур подготовки работников</w:t>
            </w:r>
            <w:proofErr w:type="gramEnd"/>
            <w:r w:rsidRPr="00356258">
              <w:rPr>
                <w:sz w:val="22"/>
              </w:rPr>
              <w:t xml:space="preserve"> по вопросам охраны труда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Психология деловых отношений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 xml:space="preserve">ПК-5.1.2. Знает основные положения национальных, межгосударственных и международных стандартов, регламентирующих подготовку и </w:t>
            </w:r>
            <w:proofErr w:type="gramStart"/>
            <w:r w:rsidRPr="00356258">
              <w:rPr>
                <w:sz w:val="22"/>
              </w:rPr>
              <w:t>обучение по охране</w:t>
            </w:r>
            <w:proofErr w:type="gramEnd"/>
            <w:r w:rsidRPr="00356258">
              <w:rPr>
                <w:sz w:val="22"/>
              </w:rPr>
              <w:t xml:space="preserve"> труда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Система нормативных правовых актов в области техносферной безопасности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ПК-5.1.3. Знает документы, определяющие порядок создания локальных нормативных актов  в организации, порядок их согласования и утверждения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Делопроизводство в деятельности специалиста в области охраны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ПК-5.2.1. Умеет 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Психология деловых отношений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ПК-5.2.2. Умеет организовывать разработку локальных нормативных актов по вопросам подготовки работников по охране труда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Делопроизводство в деятельности специалиста в области охраны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ПК-5.2.3. Умеет пользоваться передовыми практиками оценки подготовки и обучения руководителей и работников по вопросам охраны труда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ПК-5.2.4. Умеет анализировать информацию, тенденции лучших мировых практик оценки подготовки и обучения руководителей и работников по вопросам охраны труда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ПК-5.2.5. Умеет использовать единую общероссийскую справочно-информационную систему по охране труда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Делопроизводство в деятельности специалиста в области охраны </w:t>
            </w:r>
            <w:r w:rsidRPr="00356258">
              <w:rPr>
                <w:rFonts w:cs="Times New Roman"/>
                <w:sz w:val="22"/>
              </w:rPr>
              <w:lastRenderedPageBreak/>
              <w:t>труда</w:t>
            </w:r>
          </w:p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ПК-5.3.1. Имеет навыки формирования стандартов и внутренних регламентов по вопросу подготовки работников по охране труда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 xml:space="preserve">ПК-5.3.2. Имеет навыки </w:t>
            </w:r>
            <w:proofErr w:type="gramStart"/>
            <w:r w:rsidRPr="00356258">
              <w:rPr>
                <w:sz w:val="22"/>
              </w:rPr>
              <w:t>определения критериев результативности процедур подготовки работников</w:t>
            </w:r>
            <w:proofErr w:type="gramEnd"/>
            <w:r w:rsidRPr="00356258">
              <w:rPr>
                <w:sz w:val="22"/>
              </w:rPr>
              <w:t xml:space="preserve"> по охране труда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ПК-5.3.3. Имеет навыки сбора и анализа информации для оценки эффективности применяемых процедур подготовки работников по охране труда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 w:val="restart"/>
            <w:shd w:val="clear" w:color="auto" w:fill="auto"/>
          </w:tcPr>
          <w:p w:rsidR="001537F7" w:rsidRPr="00EA52AB" w:rsidRDefault="001537F7" w:rsidP="006E45D7">
            <w:pPr>
              <w:widowControl w:val="0"/>
              <w:spacing w:before="120" w:after="120"/>
              <w:rPr>
                <w:rFonts w:cs="Times New Roman"/>
                <w:bCs/>
                <w:sz w:val="22"/>
              </w:rPr>
            </w:pPr>
            <w:r w:rsidRPr="00EA52AB">
              <w:rPr>
                <w:rFonts w:cs="Times New Roman"/>
                <w:bCs/>
                <w:sz w:val="22"/>
              </w:rPr>
              <w:t>ПК-6. Методическое обеспечение стратегического управления профессиональными рисками в организации</w:t>
            </w:r>
          </w:p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ПК-6.1.1. Знает принципы построения и совершенствования процессов управления профессиональными рисками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ПК-6.1.2. Знает основные принципы и элементы стратегического менеджмента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ПК-6.1.3. Знает международные, межгосударственные и национальные стандарты, лучшие практики управления профессиональными рисками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ПК-6.1.4. Знает локальные нормативные акты, определяющие общую стратегию развития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Делопроизводство в деятельности специалиста в области охраны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ПК-6.1.5. Знает нормы корпоративного управления и корпоративной культуры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Психология деловых отношений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ПК-6.2.1. Умеет устанавливать и поддерживать деловые контакты, отношения с работниками организации и заинтересованными сторонами по вопросам управления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Психология деловых отношений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ПК-6.2.2. Умеет руководить разработкой локальных нормативных актов по управлению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ПК-6.2.3. Умеет разрабатывать регламент управления рисками с учетом лучших национальных и международных практик создания системы управления профессиональными рисками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 xml:space="preserve">ПК-6.2.4. Умеет организовывать процесс управления </w:t>
            </w:r>
            <w:r w:rsidRPr="00356258">
              <w:rPr>
                <w:sz w:val="22"/>
              </w:rPr>
              <w:lastRenderedPageBreak/>
              <w:t>профессиональными рисками с учетом разработанных регламентов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lastRenderedPageBreak/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lastRenderedPageBreak/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ПК-6.3.1</w:t>
            </w:r>
            <w:proofErr w:type="gramStart"/>
            <w:r w:rsidRPr="00356258">
              <w:rPr>
                <w:sz w:val="22"/>
              </w:rPr>
              <w:t xml:space="preserve"> В</w:t>
            </w:r>
            <w:proofErr w:type="gramEnd"/>
            <w:r w:rsidRPr="00356258">
              <w:rPr>
                <w:sz w:val="22"/>
              </w:rPr>
              <w:t>ладеет определением задач, принципов и целей стратегического управления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ПК-6.3.2. Владеет определением требований к методическому обеспечению системы управления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ПК-6.3.3. Имеет навыки организации разработки локальных нормативных актов по формированию системы стратегического управления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ПК-6.3.4. Владеет координированием разработки регламентов управления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ПК-6.3.5. Владеет внедрением единых подходов к управлению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ПК-6.3.6. Владеет актуализацией основных положений регламентов управления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 w:val="restart"/>
            <w:shd w:val="clear" w:color="auto" w:fill="auto"/>
          </w:tcPr>
          <w:p w:rsidR="001537F7" w:rsidRPr="00F37ABC" w:rsidRDefault="001537F7" w:rsidP="006E45D7">
            <w:pPr>
              <w:widowControl w:val="0"/>
              <w:spacing w:before="120" w:after="120"/>
              <w:rPr>
                <w:rFonts w:cs="Times New Roman"/>
                <w:bCs/>
                <w:sz w:val="22"/>
              </w:rPr>
            </w:pPr>
            <w:r w:rsidRPr="00F37ABC">
              <w:rPr>
                <w:rFonts w:cs="Times New Roman"/>
                <w:bCs/>
                <w:sz w:val="22"/>
              </w:rPr>
              <w:t>ПК-7.  Координация работ по внедрению системы управления профессиональными рисками в организации</w:t>
            </w:r>
          </w:p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ПК-7.1.1. Знает основы и принципы управления проектами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ПК-7.1.2. Знает современные теории организационных изменений и подходы к их осуществлению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ПК-7.1.3. Знает содержание, элементы и принципы процессов стратегического, оперативного планирования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 xml:space="preserve">ПК-7.1.4. Знает современные теории и концепции взаимодействия работников в организации, включая вопросы корпоративной этики, мотивации, групповой динамики, командообразования, коммуникаций, </w:t>
            </w:r>
            <w:r w:rsidRPr="00356258">
              <w:rPr>
                <w:sz w:val="22"/>
              </w:rPr>
              <w:lastRenderedPageBreak/>
              <w:t>лидерства, управления конфликтами, внедрения инноваций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lastRenderedPageBreak/>
              <w:t>Психология деловых отношений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ПК-7.2.1. Умеет оценивать ресурсы, необходимые для внедрения процесса управления профессиональными рисками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ПК-7.2.2. Умеет организовывать процессы управления профессиональными рисками в организации с учетом требований корпоративных документов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ПК-7.2.3. Умеет разрабатывать показатели оценки эффективности системы управления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ПК-7.2.4. Умеет оценивать эффективность внедрения системы управления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ПК-7.3.1. Владеет постановкой задач участникам процесса управления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ПК-7.3.2. Имеет навыки определения сроков и контроля выполнения задач по реализации процесса внедрения системы управления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Технологическая (проектно-техноло</w:t>
            </w:r>
            <w:r>
              <w:rPr>
                <w:rFonts w:cs="Times New Roman"/>
                <w:sz w:val="22"/>
              </w:rPr>
              <w:softHyphen/>
            </w:r>
            <w:r w:rsidRPr="00356258">
              <w:rPr>
                <w:rFonts w:cs="Times New Roman"/>
                <w:sz w:val="22"/>
              </w:rPr>
              <w:t>гическая) практика</w:t>
            </w:r>
          </w:p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ПК-7.3.3. Владеет организацией разработки внедрения системы управления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 w:val="restart"/>
            <w:shd w:val="clear" w:color="auto" w:fill="auto"/>
          </w:tcPr>
          <w:p w:rsidR="001537F7" w:rsidRPr="00F37ABC" w:rsidRDefault="001537F7" w:rsidP="006E45D7">
            <w:pPr>
              <w:widowControl w:val="0"/>
              <w:spacing w:before="120" w:after="120"/>
              <w:rPr>
                <w:rFonts w:cs="Times New Roman"/>
                <w:bCs/>
                <w:sz w:val="22"/>
              </w:rPr>
            </w:pPr>
            <w:r w:rsidRPr="00F37ABC">
              <w:rPr>
                <w:rFonts w:cs="Times New Roman"/>
                <w:bCs/>
                <w:sz w:val="22"/>
              </w:rPr>
              <w:t>ПК-8. Контроль работ по внедрению системы управления профессиональными рисками в организации</w:t>
            </w:r>
          </w:p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lastRenderedPageBreak/>
              <w:t>ПК-8.1.1. Знает требования и правила составления отчета об оценке профессиональных рисков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ПК-8.1.2. Знает локальные и нормативные акты по управлению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Система нормативных правовых актов в области техносферной безопасности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ПК-8.1.3. Знает процедуры системы управления профессиональными рисками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ПК-8.1.4. Знает процедуры контроля функционирования системы управления профессиональными рисками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ПК-8.2.1. Умеет контролировать процесс формирования отчета об оценке профессиональных рисков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</w:t>
            </w:r>
            <w:proofErr w:type="gramStart"/>
            <w:r w:rsidRPr="00356258">
              <w:rPr>
                <w:rFonts w:cs="Times New Roman"/>
                <w:sz w:val="22"/>
              </w:rPr>
              <w:t>о</w:t>
            </w:r>
            <w:proofErr w:type="gramEnd"/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ПК-8.2.2. Умеет классифицировать профессиональные риски на основе представленных отчетных данных</w:t>
            </w:r>
            <w:r w:rsidRPr="00356258">
              <w:rPr>
                <w:sz w:val="22"/>
              </w:rPr>
              <w:tab/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ПК-8.2.3. Умеет 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Психология деловых отношений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ПК-8.2.4. Умеет анализировать планы мероприятий структурных подразделений по управлению профессиональными рисками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ПК-8.3.1. Владеет навыками анализа и утверждения отчета об оценке профессиональных рисков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ПК-8.3.2. Владеет рассмотрением и утверждением плана мероприятий и контрольных процедур по управлению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ПК-8.3.3. Владеет организацией и контролем подготовки предложений по корректировке действующей системы управления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 xml:space="preserve">ПК-8.3.4. Имеет навыки документирования процедур </w:t>
            </w:r>
            <w:r w:rsidRPr="00356258">
              <w:rPr>
                <w:sz w:val="22"/>
              </w:rPr>
              <w:lastRenderedPageBreak/>
              <w:t>управления профессиональными рисками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lastRenderedPageBreak/>
              <w:t xml:space="preserve">Технологическая </w:t>
            </w:r>
            <w:r w:rsidRPr="00356258">
              <w:rPr>
                <w:rFonts w:cs="Times New Roman"/>
                <w:sz w:val="22"/>
              </w:rPr>
              <w:lastRenderedPageBreak/>
              <w:t>(проектно-технологическая)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 w:val="restart"/>
            <w:shd w:val="clear" w:color="auto" w:fill="auto"/>
          </w:tcPr>
          <w:p w:rsidR="001537F7" w:rsidRPr="00F37ABC" w:rsidRDefault="001537F7" w:rsidP="006E45D7">
            <w:pPr>
              <w:widowControl w:val="0"/>
              <w:spacing w:before="120" w:after="120"/>
              <w:rPr>
                <w:rFonts w:cs="Times New Roman"/>
                <w:bCs/>
                <w:sz w:val="22"/>
              </w:rPr>
            </w:pPr>
            <w:r w:rsidRPr="00F37ABC">
              <w:rPr>
                <w:rFonts w:cs="Times New Roman"/>
                <w:bCs/>
                <w:sz w:val="22"/>
              </w:rPr>
              <w:lastRenderedPageBreak/>
              <w:t>ПК-9. Контроль и мониторинг результативности внедрения системы управления профессиональными рисками в организации</w:t>
            </w:r>
          </w:p>
          <w:p w:rsidR="001537F7" w:rsidRPr="00F37ABC" w:rsidRDefault="001537F7" w:rsidP="006E45D7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ПК-9.1.1. Знает виды и процедуры комплексного стратегического контроля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Система управления охраной труда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ПК-9.1.2. Знает принципы формирования и анализа показателей эффективности системы управления профессиональными рисками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ПК-9.1.3. Знает психологические аспекты внедрения процесса управления профессиональными рисками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Психология деловых отношений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ПК-9.1.4. Знает нормы профессиональной этики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Психология деловых отношений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ПК-9.2.1. Умеет анализировать показатели внедрения системы управления профессиональными рисками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Преддипломная практика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ПК-9.2.2. Умеет разрабатывать предложения и рекомендации по совершенствованию системы управления профессиональными рисками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ПК-9.3.1. Владеет контролем выполнения стратегии управления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 xml:space="preserve">Система </w:t>
            </w:r>
            <w:r w:rsidRPr="00361E58">
              <w:rPr>
                <w:sz w:val="22"/>
              </w:rPr>
              <w:t>рискориен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тирован</w:t>
            </w:r>
            <w:r>
              <w:rPr>
                <w:sz w:val="22"/>
              </w:rPr>
              <w:softHyphen/>
            </w:r>
            <w:r w:rsidRPr="00361E58">
              <w:rPr>
                <w:sz w:val="22"/>
              </w:rPr>
              <w:t>ного</w:t>
            </w:r>
            <w:r w:rsidRPr="00356258">
              <w:rPr>
                <w:rFonts w:cs="Times New Roman"/>
                <w:sz w:val="22"/>
              </w:rPr>
              <w:t xml:space="preserve"> управления техносферной безопасностью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>ПК-9.3.2. Владеет мониторингом системы управления профессиональными рисками в организации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Виды и технологии мониторинга в области техносферной безопасности</w:t>
            </w:r>
          </w:p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Мониторинг безопасности</w:t>
            </w:r>
          </w:p>
        </w:tc>
      </w:tr>
      <w:tr w:rsidR="001537F7" w:rsidRPr="007F5A74" w:rsidTr="006E45D7">
        <w:trPr>
          <w:trHeight w:val="289"/>
        </w:trPr>
        <w:tc>
          <w:tcPr>
            <w:tcW w:w="1844" w:type="dxa"/>
            <w:vMerge/>
            <w:shd w:val="clear" w:color="auto" w:fill="auto"/>
          </w:tcPr>
          <w:p w:rsidR="001537F7" w:rsidRPr="00356258" w:rsidRDefault="001537F7" w:rsidP="006E45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sz w:val="22"/>
              </w:rPr>
              <w:t xml:space="preserve">ПК-9.3.3. Имеет навыки </w:t>
            </w:r>
            <w:proofErr w:type="gramStart"/>
            <w:r w:rsidRPr="00356258">
              <w:rPr>
                <w:sz w:val="22"/>
              </w:rPr>
              <w:t>анализа показателей внедрения системы управления</w:t>
            </w:r>
            <w:proofErr w:type="gramEnd"/>
            <w:r w:rsidRPr="00356258">
              <w:rPr>
                <w:sz w:val="22"/>
              </w:rPr>
              <w:t xml:space="preserve"> профессиональными рисками в отдельных подразделениях и в организации в целом</w:t>
            </w:r>
          </w:p>
        </w:tc>
        <w:tc>
          <w:tcPr>
            <w:tcW w:w="2126" w:type="dxa"/>
          </w:tcPr>
          <w:p w:rsidR="001537F7" w:rsidRPr="00356258" w:rsidRDefault="001537F7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35625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</w:tr>
    </w:tbl>
    <w:p w:rsidR="00FF3228" w:rsidRDefault="00FF3228">
      <w:bookmarkStart w:id="0" w:name="_GoBack"/>
      <w:bookmarkEnd w:id="0"/>
    </w:p>
    <w:sectPr w:rsidR="00FF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74"/>
    <w:rsid w:val="001537F7"/>
    <w:rsid w:val="007F787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3698</Words>
  <Characters>21082</Characters>
  <Application>Microsoft Office Word</Application>
  <DocSecurity>0</DocSecurity>
  <Lines>175</Lines>
  <Paragraphs>49</Paragraphs>
  <ScaleCrop>false</ScaleCrop>
  <Company/>
  <LinksUpToDate>false</LinksUpToDate>
  <CharactersWithSpaces>24731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2025-03-26T12:16:00Z</dcterms:created>
  <dcterms:modified xsi:type="dcterms:W3CDTF">2025-03-26T12:16:00Z</dcterms:modified>
</cp:coreProperties>
</file>