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7AA6E1" w14:textId="10435163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>Специальность – «Информационная безопасность автоматизированных систем»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3431FC2D" w14:textId="0195F83E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>Квалификация (степень) выпускника – специалист по защите информации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3C66E124" w14:textId="51D7F82C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>Специализация – Безопасность автоматизированных систем на железнодорожном транспорте.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77777777" w:rsidR="00632136" w:rsidRPr="00152A7C" w:rsidRDefault="005C11E8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D705F79" w14:textId="1433AB11"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826"/>
      </w:tblGrid>
      <w:tr w:rsidR="007F7A4E" w14:paraId="516C6E8D" w14:textId="77777777" w:rsidTr="007278D3">
        <w:trPr>
          <w:tblHeader/>
        </w:trPr>
        <w:tc>
          <w:tcPr>
            <w:tcW w:w="2518" w:type="dxa"/>
          </w:tcPr>
          <w:p w14:paraId="6BE6D355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826" w:type="dxa"/>
          </w:tcPr>
          <w:p w14:paraId="11464FB4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7F7A4E" w14:paraId="0245C944" w14:textId="77777777" w:rsidTr="007278D3">
        <w:tc>
          <w:tcPr>
            <w:tcW w:w="2518" w:type="dxa"/>
            <w:vMerge w:val="restart"/>
          </w:tcPr>
          <w:p w14:paraId="47D9FFF9" w14:textId="64C48C88" w:rsidR="007F7A4E" w:rsidRPr="00D261DE" w:rsidRDefault="00D261DE" w:rsidP="007278D3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hAnsi="Times New Roman"/>
                <w:sz w:val="24"/>
                <w:szCs w:val="24"/>
              </w:rPr>
              <w:t>УК-8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6826" w:type="dxa"/>
          </w:tcPr>
          <w:p w14:paraId="0A97F2AF" w14:textId="700B9E86" w:rsidR="007F7A4E" w:rsidRPr="00D261DE" w:rsidRDefault="00F62636" w:rsidP="007278D3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eastAsiaTheme="minorEastAsia" w:hAnsi="Times New Roman"/>
                <w:sz w:val="24"/>
                <w:szCs w:val="24"/>
              </w:rPr>
              <w:t>УК-8.1.1. Знает опасные и вредные факторы и принципы организации безопасности труда на предприятии</w:t>
            </w:r>
          </w:p>
        </w:tc>
      </w:tr>
      <w:tr w:rsidR="007F7A4E" w14:paraId="74D6C7B6" w14:textId="77777777" w:rsidTr="007278D3">
        <w:tc>
          <w:tcPr>
            <w:tcW w:w="2518" w:type="dxa"/>
            <w:vMerge/>
          </w:tcPr>
          <w:p w14:paraId="4A46F731" w14:textId="77777777" w:rsidR="007F7A4E" w:rsidRPr="00D261DE" w:rsidRDefault="007F7A4E" w:rsidP="00D26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6" w:type="dxa"/>
          </w:tcPr>
          <w:p w14:paraId="6E6A088C" w14:textId="1DEE6176" w:rsidR="007F7A4E" w:rsidRPr="00D261DE" w:rsidRDefault="00F62636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eastAsiaTheme="minorEastAsia" w:hAnsi="Times New Roman"/>
                <w:sz w:val="24"/>
                <w:szCs w:val="24"/>
              </w:rPr>
              <w:t>УК-8.2.1. Умеет идентифицировать и анализировать влияния опасных и вредных факторов</w:t>
            </w:r>
          </w:p>
        </w:tc>
      </w:tr>
      <w:tr w:rsidR="007F7A4E" w14:paraId="64ADF73E" w14:textId="77777777" w:rsidTr="007F7A4E">
        <w:trPr>
          <w:trHeight w:val="596"/>
        </w:trPr>
        <w:tc>
          <w:tcPr>
            <w:tcW w:w="2518" w:type="dxa"/>
            <w:vMerge/>
          </w:tcPr>
          <w:p w14:paraId="6EB87DD6" w14:textId="77777777" w:rsidR="007F7A4E" w:rsidRPr="00D261DE" w:rsidRDefault="007F7A4E" w:rsidP="00D26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6" w:type="dxa"/>
          </w:tcPr>
          <w:p w14:paraId="0EB584A2" w14:textId="4A943A36" w:rsidR="007F7A4E" w:rsidRPr="00D261DE" w:rsidRDefault="00F62636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eastAsiaTheme="minorEastAsia" w:hAnsi="Times New Roman"/>
                <w:sz w:val="24"/>
                <w:szCs w:val="24"/>
              </w:rPr>
              <w:t>УК-8.2.2. Умеет планировать и организовывать мероприятия в условиях чрезвычайных ситуаций природного и техногенного происхождения</w:t>
            </w:r>
          </w:p>
        </w:tc>
      </w:tr>
      <w:tr w:rsidR="00D261DE" w14:paraId="75310BC6" w14:textId="77777777" w:rsidTr="00D261DE">
        <w:trPr>
          <w:trHeight w:val="672"/>
        </w:trPr>
        <w:tc>
          <w:tcPr>
            <w:tcW w:w="2518" w:type="dxa"/>
            <w:vMerge/>
          </w:tcPr>
          <w:p w14:paraId="1338CC12" w14:textId="77777777" w:rsidR="00D261DE" w:rsidRPr="00D261DE" w:rsidRDefault="00D261DE" w:rsidP="00D26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6" w:type="dxa"/>
          </w:tcPr>
          <w:p w14:paraId="04F990B4" w14:textId="3530CD82" w:rsidR="00D261DE" w:rsidRPr="00D261DE" w:rsidRDefault="00D261DE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eastAsiaTheme="minorEastAsia" w:hAnsi="Times New Roman"/>
                <w:sz w:val="24"/>
                <w:szCs w:val="24"/>
              </w:rPr>
              <w:t>УК-8.3.1. Владеет методами и средствами обеспечения безопасной жизнедеятельности</w:t>
            </w:r>
          </w:p>
        </w:tc>
      </w:tr>
    </w:tbl>
    <w:p w14:paraId="0A789F79" w14:textId="5BA9867F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11999EE4" w14:textId="73C29AFB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Опасности природного и техногенного происхождения</w:t>
      </w:r>
      <w:r w:rsidRPr="00D261DE">
        <w:rPr>
          <w:rFonts w:ascii="Times New Roman" w:hAnsi="Times New Roman" w:cs="Times New Roman"/>
          <w:sz w:val="24"/>
          <w:szCs w:val="24"/>
        </w:rPr>
        <w:t>.</w:t>
      </w:r>
    </w:p>
    <w:p w14:paraId="0BC074CA" w14:textId="0162A27E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Влияние опасных и вредных факторов и обеспечение установленных норм</w:t>
      </w:r>
      <w:r w:rsidRPr="00D261DE">
        <w:rPr>
          <w:rFonts w:ascii="Times New Roman" w:hAnsi="Times New Roman" w:cs="Times New Roman"/>
          <w:sz w:val="24"/>
          <w:szCs w:val="24"/>
        </w:rPr>
        <w:t>.</w:t>
      </w:r>
    </w:p>
    <w:p w14:paraId="36F573A7" w14:textId="6A6246E5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Методы и средства обес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печения безопас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ной жизнедея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ности</w:t>
      </w:r>
      <w:r w:rsidRPr="00D261DE">
        <w:rPr>
          <w:rFonts w:ascii="Times New Roman" w:hAnsi="Times New Roman" w:cs="Times New Roman"/>
          <w:sz w:val="24"/>
          <w:szCs w:val="24"/>
        </w:rPr>
        <w:t>.</w:t>
      </w:r>
    </w:p>
    <w:p w14:paraId="61B5A2EE" w14:textId="609FDDF3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</w:t>
      </w:r>
      <w:r w:rsidRPr="00D261DE">
        <w:rPr>
          <w:rFonts w:ascii="Times New Roman" w:hAnsi="Times New Roman" w:cs="Times New Roman"/>
          <w:sz w:val="24"/>
          <w:szCs w:val="24"/>
        </w:rPr>
        <w:t>.</w:t>
      </w:r>
    </w:p>
    <w:p w14:paraId="70129A27" w14:textId="7A61F077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Способы защиты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DC3E2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77777777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4D2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AD4D2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81A00C3" w14:textId="13C1934A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663D8053" w:rsidR="00632136" w:rsidRPr="00152A7C" w:rsidRDefault="004D7AFD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67856436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7F7A4E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77777777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2471CD1F" w:rsidR="00F4012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sectPr w:rsidR="00F4012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73883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B4C55"/>
    <w:rsid w:val="004D70B4"/>
    <w:rsid w:val="004D7AFD"/>
    <w:rsid w:val="004F7BB4"/>
    <w:rsid w:val="005C11E8"/>
    <w:rsid w:val="005F2D44"/>
    <w:rsid w:val="00632136"/>
    <w:rsid w:val="00665487"/>
    <w:rsid w:val="006751F8"/>
    <w:rsid w:val="006B4057"/>
    <w:rsid w:val="0074399C"/>
    <w:rsid w:val="007C0B7A"/>
    <w:rsid w:val="007E3C95"/>
    <w:rsid w:val="007F7A4E"/>
    <w:rsid w:val="00821F14"/>
    <w:rsid w:val="00877CBC"/>
    <w:rsid w:val="00AD4D2D"/>
    <w:rsid w:val="00AE24DE"/>
    <w:rsid w:val="00B26375"/>
    <w:rsid w:val="00B65440"/>
    <w:rsid w:val="00B7234F"/>
    <w:rsid w:val="00B85542"/>
    <w:rsid w:val="00CA35C1"/>
    <w:rsid w:val="00CC007D"/>
    <w:rsid w:val="00CD62D5"/>
    <w:rsid w:val="00CE7A17"/>
    <w:rsid w:val="00CF7681"/>
    <w:rsid w:val="00D06585"/>
    <w:rsid w:val="00D261DE"/>
    <w:rsid w:val="00D5166C"/>
    <w:rsid w:val="00D5545A"/>
    <w:rsid w:val="00D62795"/>
    <w:rsid w:val="00ED015B"/>
    <w:rsid w:val="00F4012C"/>
    <w:rsid w:val="00F54BAB"/>
    <w:rsid w:val="00F62636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18</cp:revision>
  <cp:lastPrinted>2016-02-10T06:34:00Z</cp:lastPrinted>
  <dcterms:created xsi:type="dcterms:W3CDTF">2021-03-23T12:23:00Z</dcterms:created>
  <dcterms:modified xsi:type="dcterms:W3CDTF">2021-11-15T21:42:00Z</dcterms:modified>
</cp:coreProperties>
</file>