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2FCD7C7D" w14:textId="77777777" w:rsidR="005A76D2" w:rsidRPr="00C11765" w:rsidRDefault="005A76D2" w:rsidP="005A76D2">
      <w:pPr>
        <w:jc w:val="center"/>
        <w:rPr>
          <w:i/>
          <w:iCs/>
        </w:rPr>
      </w:pPr>
      <w:r>
        <w:rPr>
          <w:iCs/>
        </w:rPr>
        <w:t>учебной</w:t>
      </w:r>
      <w:r w:rsidRPr="00DF4D06">
        <w:rPr>
          <w:iCs/>
        </w:rPr>
        <w:t xml:space="preserve"> </w:t>
      </w:r>
      <w:r w:rsidRPr="00CD3167">
        <w:rPr>
          <w:iCs/>
        </w:rPr>
        <w:t>практики</w:t>
      </w:r>
    </w:p>
    <w:p w14:paraId="62349819" w14:textId="77777777" w:rsidR="005A76D2" w:rsidRPr="00CD3167" w:rsidRDefault="005A76D2" w:rsidP="005A76D2">
      <w:pPr>
        <w:jc w:val="center"/>
      </w:pPr>
      <w:r>
        <w:rPr>
          <w:i/>
        </w:rPr>
        <w:t>Б2.О.01</w:t>
      </w:r>
      <w:r w:rsidRPr="00CA6F53">
        <w:rPr>
          <w:i/>
        </w:rPr>
        <w:t>(</w:t>
      </w:r>
      <w:r>
        <w:rPr>
          <w:i/>
        </w:rPr>
        <w:t>У</w:t>
      </w:r>
      <w:r w:rsidRPr="00CA6F53">
        <w:rPr>
          <w:i/>
        </w:rPr>
        <w:t>)</w:t>
      </w:r>
      <w:r w:rsidRPr="00CA6F53">
        <w:t xml:space="preserve">  «</w:t>
      </w:r>
      <w:r>
        <w:rPr>
          <w:i/>
        </w:rPr>
        <w:t>ЭКСПЕРИМЕНТАЛЬНО-ИССЛЕДОВАТЕЛЬСК</w:t>
      </w:r>
      <w:r w:rsidRPr="00CA6F53">
        <w:rPr>
          <w:i/>
        </w:rPr>
        <w:t>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341ED4F5" w:rsidR="000F0BD0" w:rsidRPr="00FD5386" w:rsidRDefault="001F4B14" w:rsidP="000F0BD0">
      <w:pPr>
        <w:contextualSpacing/>
        <w:jc w:val="both"/>
      </w:pPr>
      <w:r>
        <w:t>С</w:t>
      </w:r>
      <w:r w:rsidR="000F0BD0" w:rsidRPr="00FD5386">
        <w:t xml:space="preserve">пециальность – </w:t>
      </w:r>
      <w:r w:rsidRPr="001F4B14">
        <w:rPr>
          <w:i/>
        </w:rPr>
        <w:t xml:space="preserve">10.05.03 </w:t>
      </w:r>
      <w:r w:rsidR="000F0BD0" w:rsidRPr="001F4B14">
        <w:t>«</w:t>
      </w:r>
      <w:r w:rsidRPr="001F4B14">
        <w:rPr>
          <w:i/>
        </w:rPr>
        <w:t>Информационная безопасность автоматизированных систем</w:t>
      </w:r>
      <w:r w:rsidR="000F0BD0" w:rsidRPr="001F4B14">
        <w:t>»</w:t>
      </w:r>
    </w:p>
    <w:p w14:paraId="40D440C3" w14:textId="12C516DA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1F4B14">
        <w:rPr>
          <w:i/>
        </w:rPr>
        <w:t>специалист по защите информации</w:t>
      </w:r>
    </w:p>
    <w:p w14:paraId="29C54B30" w14:textId="6E59F957" w:rsidR="000F0BD0" w:rsidRPr="00FD5386" w:rsidRDefault="000F0BD0" w:rsidP="000F0BD0">
      <w:pPr>
        <w:contextualSpacing/>
        <w:jc w:val="both"/>
      </w:pPr>
      <w:r w:rsidRPr="00FD5386">
        <w:t xml:space="preserve">Профиль/специализация/магистерская программа – </w:t>
      </w:r>
      <w:r w:rsidR="001F4B14">
        <w:rPr>
          <w:i/>
        </w:rPr>
        <w:t>Безопасность автоматизированных систем на железнодорожном транспорте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0A527EC0" w:rsidR="000F0BD0" w:rsidRPr="005A3461" w:rsidRDefault="000F0BD0" w:rsidP="000F0BD0">
      <w:pPr>
        <w:jc w:val="both"/>
        <w:rPr>
          <w:i/>
        </w:rPr>
      </w:pPr>
      <w:r w:rsidRPr="00AC4CE6">
        <w:t xml:space="preserve">Практика относится к </w:t>
      </w:r>
      <w:r w:rsidR="005A76D2" w:rsidRPr="00AC4CE6">
        <w:t>обязательной</w:t>
      </w:r>
      <w:r w:rsidR="005A76D2" w:rsidRPr="00AC4CE6">
        <w:t xml:space="preserve"> </w:t>
      </w:r>
      <w:r w:rsidRPr="00AC4CE6">
        <w:t>част</w:t>
      </w:r>
      <w:r w:rsidR="005A76D2">
        <w:t>и</w:t>
      </w:r>
      <w:r w:rsidRPr="00AC4CE6">
        <w:t xml:space="preserve"> Блока 2 «</w:t>
      </w:r>
      <w:r w:rsidR="001F4B14"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4C382EDB" w14:textId="77777777" w:rsidR="005A76D2" w:rsidRPr="00152F64" w:rsidRDefault="005A76D2" w:rsidP="005A76D2">
      <w:pPr>
        <w:jc w:val="both"/>
      </w:pPr>
      <w:r w:rsidRPr="00152F64">
        <w:t>Вид практики –</w:t>
      </w:r>
      <w:r>
        <w:t xml:space="preserve"> учебн</w:t>
      </w:r>
      <w:r w:rsidRPr="00152F64">
        <w:t>ая</w:t>
      </w:r>
      <w:r>
        <w:t xml:space="preserve"> практика. </w:t>
      </w:r>
    </w:p>
    <w:p w14:paraId="226A72B5" w14:textId="77777777" w:rsidR="005A76D2" w:rsidRPr="00152F64" w:rsidRDefault="005A76D2" w:rsidP="005A76D2">
      <w:pPr>
        <w:jc w:val="both"/>
      </w:pPr>
      <w:r w:rsidRPr="00456095">
        <w:t>Тип практики  –</w:t>
      </w:r>
      <w:r>
        <w:t xml:space="preserve"> </w:t>
      </w:r>
      <w:r w:rsidRPr="00AC4459">
        <w:t xml:space="preserve">экспериментально-исследовательская </w:t>
      </w:r>
      <w:r>
        <w:t>практика.</w:t>
      </w:r>
    </w:p>
    <w:p w14:paraId="68BF59DA" w14:textId="77777777" w:rsidR="005A76D2" w:rsidRPr="00152F64" w:rsidRDefault="005A76D2" w:rsidP="005A76D2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0033DCE8" w14:textId="051E8E7E" w:rsidR="000F0BD0" w:rsidRPr="00841326" w:rsidRDefault="000F0BD0" w:rsidP="000F0BD0">
      <w:pPr>
        <w:jc w:val="both"/>
      </w:pPr>
      <w:r w:rsidRPr="00152F64">
        <w:t>Практика проводится дискретно по видам практик</w:t>
      </w:r>
      <w:r w:rsidR="001F4B14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51D2E933" w14:textId="77777777" w:rsidR="005A76D2" w:rsidRDefault="005A76D2" w:rsidP="005A76D2">
      <w:pPr>
        <w:ind w:firstLine="851"/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деятельности, включает </w:t>
      </w:r>
      <w:r w:rsidRPr="00AC4459">
        <w:t>закрепление</w:t>
      </w:r>
      <w:r>
        <w:t xml:space="preserve"> </w:t>
      </w:r>
      <w:r w:rsidRPr="00AC4459">
        <w:t>теоретических знаний обучающихся, полученных на первых курсах обучения, и обучение первичным навыкам работы по избранной специальности</w:t>
      </w:r>
      <w:r>
        <w:t xml:space="preserve">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F4B14" w14:paraId="7E0B0A10" w14:textId="77777777" w:rsidTr="003C19D4">
        <w:tc>
          <w:tcPr>
            <w:tcW w:w="4785" w:type="dxa"/>
            <w:shd w:val="clear" w:color="auto" w:fill="auto"/>
          </w:tcPr>
          <w:p w14:paraId="1CA4A370" w14:textId="729D3E3F" w:rsidR="001F4B14" w:rsidRPr="001F4B14" w:rsidRDefault="005A76D2" w:rsidP="001F4B14">
            <w:pPr>
              <w:jc w:val="both"/>
            </w:pPr>
            <w:r w:rsidRPr="00AC4459">
              <w:rPr>
                <w:iCs/>
              </w:rPr>
              <w:t>ОПК-2. Способен применять программные средства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  <w:tc>
          <w:tcPr>
            <w:tcW w:w="4785" w:type="dxa"/>
          </w:tcPr>
          <w:p w14:paraId="57CC1D3F" w14:textId="77777777" w:rsidR="005A76D2" w:rsidRPr="005A76D2" w:rsidRDefault="005A76D2" w:rsidP="005A76D2">
            <w:pPr>
              <w:jc w:val="both"/>
              <w:rPr>
                <w:iCs/>
              </w:rPr>
            </w:pPr>
            <w:r w:rsidRPr="005A76D2">
              <w:rPr>
                <w:iCs/>
              </w:rPr>
              <w:t>ОПК-2.1.1. Знает состав, классификацию, особенности функционирования программных средств системного и прикладного назначений</w:t>
            </w:r>
          </w:p>
          <w:p w14:paraId="4C8AD141" w14:textId="77777777" w:rsidR="005A76D2" w:rsidRPr="005A76D2" w:rsidRDefault="005A76D2" w:rsidP="005A76D2">
            <w:pPr>
              <w:jc w:val="both"/>
              <w:rPr>
                <w:iCs/>
              </w:rPr>
            </w:pPr>
            <w:r w:rsidRPr="005A76D2">
              <w:rPr>
                <w:iCs/>
              </w:rPr>
              <w:t>ОПК-2.2.1. Умеет рационально использовать функциональные возможности программных средств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  <w:p w14:paraId="731EC225" w14:textId="048A7C84" w:rsidR="001F4B14" w:rsidRPr="001F4B14" w:rsidRDefault="005A76D2" w:rsidP="005A76D2">
            <w:pPr>
              <w:jc w:val="both"/>
              <w:rPr>
                <w:iCs/>
              </w:rPr>
            </w:pPr>
            <w:r w:rsidRPr="005A76D2">
              <w:rPr>
                <w:iCs/>
              </w:rPr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</w:tc>
      </w:tr>
      <w:tr w:rsidR="005A76D2" w14:paraId="6AF26F70" w14:textId="77777777" w:rsidTr="003C19D4">
        <w:tc>
          <w:tcPr>
            <w:tcW w:w="4785" w:type="dxa"/>
            <w:shd w:val="clear" w:color="auto" w:fill="auto"/>
          </w:tcPr>
          <w:p w14:paraId="088DF523" w14:textId="571F0BB6" w:rsidR="005A76D2" w:rsidRPr="001F4B14" w:rsidRDefault="005A76D2" w:rsidP="005A76D2">
            <w:pPr>
              <w:jc w:val="both"/>
            </w:pPr>
            <w:r w:rsidRPr="005A76D2">
              <w:rPr>
                <w:rFonts w:eastAsia="Calibri"/>
                <w:snapToGrid w:val="0"/>
                <w:lang w:eastAsia="en-US"/>
              </w:rPr>
              <w:t>ОПК-8. Способен применять методы научных исследований при проведении разработок в области защиты информации в автоматизированных системах</w:t>
            </w:r>
          </w:p>
        </w:tc>
        <w:tc>
          <w:tcPr>
            <w:tcW w:w="4785" w:type="dxa"/>
          </w:tcPr>
          <w:p w14:paraId="4901F3CA" w14:textId="0D946686" w:rsidR="005A76D2" w:rsidRPr="001F4B14" w:rsidRDefault="005A76D2" w:rsidP="005A76D2">
            <w:pPr>
              <w:jc w:val="both"/>
              <w:rPr>
                <w:iCs/>
              </w:rPr>
            </w:pPr>
            <w:r w:rsidRPr="00FD02F1">
              <w:t>ОПК-8.3.1. Имеет навыки решения научно-технических задач в области своей профессиональной деятельности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5CF752C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0CB30C6B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5A76D2">
        <w:t>3</w:t>
      </w:r>
      <w:r w:rsidRPr="00152A7C">
        <w:t xml:space="preserve"> зачетн</w:t>
      </w:r>
      <w:r w:rsidR="005A76D2">
        <w:t>ых</w:t>
      </w:r>
      <w:r w:rsidRPr="00152A7C">
        <w:t xml:space="preserve"> единиц</w:t>
      </w:r>
      <w:r w:rsidR="005A76D2">
        <w:t>ы</w:t>
      </w:r>
      <w:r w:rsidRPr="00152A7C">
        <w:t xml:space="preserve"> (</w:t>
      </w:r>
      <w:r w:rsidR="005A76D2">
        <w:t>108</w:t>
      </w:r>
      <w:r w:rsidRPr="00152A7C">
        <w:t xml:space="preserve"> час</w:t>
      </w:r>
      <w:r w:rsidR="001F4B14">
        <w:t>ов</w:t>
      </w:r>
      <w:r>
        <w:t xml:space="preserve">,  </w:t>
      </w:r>
      <w:r w:rsidR="005A76D2">
        <w:t>2</w:t>
      </w:r>
      <w:r>
        <w:t xml:space="preserve"> нед</w:t>
      </w:r>
      <w:r w:rsidR="001F4B14">
        <w:t>ел</w:t>
      </w:r>
      <w:r w:rsidR="005A76D2">
        <w:t>и</w:t>
      </w:r>
      <w:bookmarkStart w:id="0" w:name="_GoBack"/>
      <w:bookmarkEnd w:id="0"/>
      <w:r w:rsidRPr="00152A7C">
        <w:t>)</w:t>
      </w:r>
    </w:p>
    <w:p w14:paraId="4526E980" w14:textId="2566BAC0" w:rsidR="00DE6EE3" w:rsidRDefault="000F0BD0" w:rsidP="005A76D2">
      <w:pPr>
        <w:contextualSpacing/>
        <w:jc w:val="both"/>
        <w:rPr>
          <w:b/>
          <w:snapToGrid w:val="0"/>
          <w:sz w:val="28"/>
          <w:szCs w:val="28"/>
          <w:lang w:eastAsia="x-none"/>
        </w:rPr>
      </w:pPr>
      <w:r>
        <w:t>Ф</w:t>
      </w:r>
      <w:r w:rsidRPr="00152A7C">
        <w:t xml:space="preserve">орма контроля знаний </w:t>
      </w:r>
      <w:r w:rsidR="001F4B14">
        <w:t>–</w:t>
      </w:r>
      <w:r w:rsidRPr="00152A7C">
        <w:t xml:space="preserve"> </w:t>
      </w:r>
      <w:r w:rsidR="001F4B14">
        <w:t>зачет</w:t>
      </w:r>
      <w:r>
        <w:t>.</w:t>
      </w: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BA687" w14:textId="77777777" w:rsidR="00052C43" w:rsidRDefault="00052C43" w:rsidP="008655F0">
      <w:r>
        <w:separator/>
      </w:r>
    </w:p>
  </w:endnote>
  <w:endnote w:type="continuationSeparator" w:id="0">
    <w:p w14:paraId="5CEB12E2" w14:textId="77777777" w:rsidR="00052C43" w:rsidRDefault="00052C4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53BFC" w14:textId="77777777" w:rsidR="00052C43" w:rsidRDefault="00052C43" w:rsidP="008655F0">
      <w:r>
        <w:separator/>
      </w:r>
    </w:p>
  </w:footnote>
  <w:footnote w:type="continuationSeparator" w:id="0">
    <w:p w14:paraId="2ED28946" w14:textId="77777777" w:rsidR="00052C43" w:rsidRDefault="00052C4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2C43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CEA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69E5"/>
    <w:rsid w:val="001F09D3"/>
    <w:rsid w:val="001F3C43"/>
    <w:rsid w:val="001F4B14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6D2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C99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1D4A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4E8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2C452B3-A42D-4EC4-B0E6-A4F9105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122D-29B0-4AF4-8FAD-CE608684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2557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2021-05-19T07:50:00Z</dcterms:created>
  <dcterms:modified xsi:type="dcterms:W3CDTF">2021-07-07T09:26:00Z</dcterms:modified>
</cp:coreProperties>
</file>