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EBDE39C" w:rsidR="003749D2" w:rsidRPr="00152A7C" w:rsidRDefault="002C62DD" w:rsidP="003749D2">
      <w:pPr>
        <w:contextualSpacing/>
        <w:jc w:val="center"/>
      </w:pPr>
      <w:r w:rsidRPr="002C62DD">
        <w:t>Б1.В.</w:t>
      </w:r>
      <w:r w:rsidR="000F4BFB">
        <w:t>1</w:t>
      </w:r>
      <w:r w:rsidR="00A648EA">
        <w:t>3</w:t>
      </w:r>
      <w:r w:rsidRPr="002C62DD">
        <w:t xml:space="preserve"> «</w:t>
      </w:r>
      <w:r w:rsidR="009D704B">
        <w:rPr>
          <w:i/>
        </w:rPr>
        <w:t>АРХИТЕКТУРА ПРЕДПРИЯТИЯ</w:t>
      </w:r>
      <w:r w:rsidRPr="000F4BFB">
        <w:rPr>
          <w:i/>
        </w:rPr>
        <w:t>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77777777" w:rsidR="002C62DD" w:rsidRPr="00081F98" w:rsidRDefault="002C62DD" w:rsidP="002C62DD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>
        <w:t xml:space="preserve">. </w:t>
      </w: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209DE88" w14:textId="40738868" w:rsidR="003B2D8E" w:rsidRDefault="003B2D8E" w:rsidP="003B2D8E">
      <w:pPr>
        <w:ind w:firstLine="851"/>
        <w:jc w:val="both"/>
      </w:pPr>
      <w:r w:rsidRPr="000A1556">
        <w:t xml:space="preserve">Целью изучения дисциплины является </w:t>
      </w:r>
      <w:r>
        <w:t xml:space="preserve">формирование у обучающегося </w:t>
      </w:r>
      <w:r w:rsidR="009D704B">
        <w:t>знаний в области выявления требований заказчика  к ИС и основ реинжиниринга бизнес-процессов организации за</w:t>
      </w:r>
      <w:r>
        <w:t xml:space="preserve">казчика. </w:t>
      </w:r>
    </w:p>
    <w:p w14:paraId="5FAAFB78" w14:textId="77777777" w:rsidR="003B2D8E" w:rsidRPr="000A1556" w:rsidRDefault="003B2D8E" w:rsidP="003B2D8E">
      <w:pPr>
        <w:ind w:firstLine="851"/>
      </w:pPr>
      <w:r w:rsidRPr="000A1556">
        <w:t>Для достижения цели дисциплины решаются следующие задачи:</w:t>
      </w:r>
    </w:p>
    <w:p w14:paraId="3D7E124C" w14:textId="668BACA4" w:rsidR="003B2D8E" w:rsidRPr="009822BD" w:rsidRDefault="003B2D8E" w:rsidP="003B2D8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822BD">
        <w:rPr>
          <w:rFonts w:ascii="Times New Roman" w:hAnsi="Times New Roman"/>
          <w:sz w:val="24"/>
          <w:szCs w:val="24"/>
        </w:rPr>
        <w:t>формирование у обучающегося знаний в области</w:t>
      </w:r>
      <w:r w:rsidR="009D704B">
        <w:rPr>
          <w:rFonts w:ascii="Times New Roman" w:hAnsi="Times New Roman"/>
          <w:sz w:val="24"/>
          <w:szCs w:val="24"/>
        </w:rPr>
        <w:t xml:space="preserve"> выявления требований к ИС заказчика и основы реинжиниринга</w:t>
      </w:r>
      <w:r w:rsidR="00124F2D">
        <w:rPr>
          <w:rFonts w:ascii="Times New Roman" w:hAnsi="Times New Roman"/>
          <w:sz w:val="24"/>
          <w:szCs w:val="24"/>
        </w:rPr>
        <w:t xml:space="preserve"> бизнес-процессов </w:t>
      </w:r>
      <w:r w:rsidRPr="009822BD">
        <w:rPr>
          <w:rFonts w:ascii="Times New Roman" w:hAnsi="Times New Roman"/>
          <w:sz w:val="24"/>
          <w:szCs w:val="24"/>
        </w:rPr>
        <w:t xml:space="preserve"> </w:t>
      </w:r>
      <w:r w:rsidR="002258A0">
        <w:rPr>
          <w:rFonts w:ascii="Times New Roman" w:hAnsi="Times New Roman"/>
          <w:sz w:val="24"/>
          <w:szCs w:val="24"/>
        </w:rPr>
        <w:t>организации</w:t>
      </w:r>
      <w:r w:rsidR="009D704B">
        <w:rPr>
          <w:rFonts w:ascii="Times New Roman" w:hAnsi="Times New Roman"/>
          <w:sz w:val="24"/>
          <w:szCs w:val="24"/>
        </w:rPr>
        <w:t>;</w:t>
      </w:r>
      <w:r w:rsidR="002258A0">
        <w:rPr>
          <w:rFonts w:ascii="Times New Roman" w:hAnsi="Times New Roman"/>
          <w:sz w:val="24"/>
          <w:szCs w:val="24"/>
        </w:rPr>
        <w:t xml:space="preserve"> </w:t>
      </w:r>
    </w:p>
    <w:p w14:paraId="3ABCFF48" w14:textId="2B433D31" w:rsidR="003B2D8E" w:rsidRDefault="003B2D8E" w:rsidP="00124F2D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24F2D">
        <w:rPr>
          <w:rFonts w:ascii="Times New Roman" w:hAnsi="Times New Roman"/>
          <w:sz w:val="24"/>
          <w:szCs w:val="24"/>
        </w:rPr>
        <w:t xml:space="preserve">формирование у обучающегося умений </w:t>
      </w:r>
      <w:r w:rsidR="00124F2D" w:rsidRPr="00124F2D">
        <w:rPr>
          <w:rFonts w:ascii="Times New Roman" w:hAnsi="Times New Roman"/>
          <w:sz w:val="24"/>
          <w:szCs w:val="24"/>
        </w:rPr>
        <w:t xml:space="preserve">анализировать исходную документацию в ходе </w:t>
      </w:r>
      <w:r w:rsidR="009D704B">
        <w:rPr>
          <w:rFonts w:ascii="Times New Roman" w:hAnsi="Times New Roman"/>
          <w:sz w:val="24"/>
          <w:szCs w:val="24"/>
        </w:rPr>
        <w:t>разработки модели бизнес-процессов</w:t>
      </w:r>
      <w:r w:rsidR="00124F2D" w:rsidRPr="00124F2D">
        <w:rPr>
          <w:rFonts w:ascii="Times New Roman" w:hAnsi="Times New Roman"/>
          <w:sz w:val="24"/>
          <w:szCs w:val="24"/>
        </w:rPr>
        <w:t>;</w:t>
      </w:r>
      <w:r w:rsidRPr="00124F2D">
        <w:rPr>
          <w:rFonts w:ascii="Times New Roman" w:hAnsi="Times New Roman"/>
          <w:sz w:val="24"/>
          <w:szCs w:val="24"/>
        </w:rPr>
        <w:t xml:space="preserve"> </w:t>
      </w:r>
    </w:p>
    <w:p w14:paraId="434BC54B" w14:textId="08F4822B" w:rsidR="00124F2D" w:rsidRDefault="00124F2D" w:rsidP="00124F2D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формирования у обучающегося навыков сбора данных </w:t>
      </w:r>
      <w:r w:rsidR="009D704B">
        <w:rPr>
          <w:rFonts w:ascii="Times New Roman" w:hAnsi="Times New Roman"/>
          <w:sz w:val="24"/>
          <w:szCs w:val="24"/>
        </w:rPr>
        <w:t xml:space="preserve">о ходе разработки модели бизнес-процессов заказчика, навыков собственно разработки модели бизнес-процессов, согласования и утверждения </w:t>
      </w:r>
      <w:r w:rsidR="00410FEF">
        <w:rPr>
          <w:rFonts w:ascii="Times New Roman" w:hAnsi="Times New Roman"/>
          <w:sz w:val="24"/>
          <w:szCs w:val="24"/>
        </w:rPr>
        <w:t>у заказчика модели бизнес-процессов</w:t>
      </w:r>
      <w:r>
        <w:rPr>
          <w:rFonts w:ascii="Times New Roman" w:hAnsi="Times New Roman"/>
          <w:sz w:val="24"/>
          <w:szCs w:val="24"/>
        </w:rPr>
        <w:t>.</w:t>
      </w:r>
    </w:p>
    <w:p w14:paraId="64C216A7" w14:textId="77777777" w:rsidR="00124F2D" w:rsidRPr="00124F2D" w:rsidRDefault="00124F2D" w:rsidP="00124F2D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069C1071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77777777" w:rsidR="002C62DD" w:rsidRDefault="002C62DD" w:rsidP="002C62DD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1"/>
        <w:gridCol w:w="4683"/>
      </w:tblGrid>
      <w:tr w:rsidR="002C62DD" w14:paraId="2B0BBAF4" w14:textId="77777777" w:rsidTr="00BE1337">
        <w:trPr>
          <w:tblHeader/>
        </w:trPr>
        <w:tc>
          <w:tcPr>
            <w:tcW w:w="4661" w:type="dxa"/>
          </w:tcPr>
          <w:p w14:paraId="105E5261" w14:textId="77777777" w:rsidR="002C62DD" w:rsidRPr="002014A6" w:rsidRDefault="002C62DD" w:rsidP="006C026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3" w:type="dxa"/>
          </w:tcPr>
          <w:p w14:paraId="0D8B10AF" w14:textId="77777777" w:rsidR="002C62DD" w:rsidRPr="002014A6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C62DD" w14:paraId="65EFF58F" w14:textId="77777777" w:rsidTr="00BE1337">
        <w:tc>
          <w:tcPr>
            <w:tcW w:w="4661" w:type="dxa"/>
          </w:tcPr>
          <w:p w14:paraId="52B1C22B" w14:textId="40B3E923" w:rsidR="002C62DD" w:rsidRPr="00FD2978" w:rsidRDefault="000F4BFB" w:rsidP="000D151C">
            <w:pPr>
              <w:rPr>
                <w:iCs/>
              </w:rPr>
            </w:pPr>
            <w:r>
              <w:rPr>
                <w:iCs/>
              </w:rPr>
              <w:t xml:space="preserve">ПК-1 </w:t>
            </w:r>
            <w:r w:rsidRPr="000F4BFB">
              <w:rPr>
                <w:iCs/>
              </w:rPr>
              <w:t>Разработка модели бизнес-процессов заказчика</w:t>
            </w:r>
          </w:p>
        </w:tc>
        <w:tc>
          <w:tcPr>
            <w:tcW w:w="4683" w:type="dxa"/>
          </w:tcPr>
          <w:p w14:paraId="6961E781" w14:textId="036683DE" w:rsidR="002C62DD" w:rsidRDefault="003B2D8E" w:rsidP="002E0115">
            <w:r w:rsidRPr="005C7477">
              <w:t>ПК-</w:t>
            </w:r>
            <w:r w:rsidR="002E0115">
              <w:t>1.</w:t>
            </w:r>
            <w:r w:rsidR="009D704B">
              <w:t>4</w:t>
            </w:r>
            <w:r w:rsidR="002E0115">
              <w:t xml:space="preserve"> </w:t>
            </w:r>
            <w:r w:rsidR="009D704B" w:rsidRPr="009D704B">
              <w:t>Знает основы реинжиниринга бизнес-процессов организации</w:t>
            </w:r>
          </w:p>
          <w:p w14:paraId="2B70B9C9" w14:textId="77777777" w:rsidR="002E0115" w:rsidRDefault="002E0115" w:rsidP="009D704B">
            <w:r>
              <w:t>ПК-1.</w:t>
            </w:r>
            <w:r w:rsidR="009D704B">
              <w:t>7</w:t>
            </w:r>
            <w:r>
              <w:t xml:space="preserve"> </w:t>
            </w:r>
            <w:r w:rsidR="009D704B" w:rsidRPr="009D704B">
              <w:t>Умеет анализировать исходную документацию в ходе разработки модели бизнес-процессов заказчика</w:t>
            </w:r>
          </w:p>
          <w:p w14:paraId="5F2C8F02" w14:textId="77777777" w:rsidR="009D704B" w:rsidRDefault="009D704B" w:rsidP="009D704B">
            <w:r>
              <w:t xml:space="preserve">ПК-1.8 </w:t>
            </w:r>
            <w:r w:rsidRPr="009D704B">
              <w:t>Имеет навыки сбора исходных данных у заказчика в ходе разработки модели бизнес-процессов заказчика</w:t>
            </w:r>
          </w:p>
          <w:p w14:paraId="49D7CA79" w14:textId="77777777" w:rsidR="009D704B" w:rsidRDefault="009D704B" w:rsidP="009D704B">
            <w:r>
              <w:t xml:space="preserve">ПК-1.9 </w:t>
            </w:r>
            <w:r w:rsidRPr="009D704B">
              <w:t>Имеет навыки разработки модели бизнес-процессов</w:t>
            </w:r>
          </w:p>
          <w:p w14:paraId="7A101CAD" w14:textId="77777777" w:rsidR="009D704B" w:rsidRDefault="009D704B" w:rsidP="009D704B">
            <w:r>
              <w:t xml:space="preserve">ПК-1.10 </w:t>
            </w:r>
            <w:r w:rsidRPr="009D704B">
              <w:t>Имеет навыки согласования с заказчиком модели бизнес-процессов</w:t>
            </w:r>
          </w:p>
          <w:p w14:paraId="50B5B510" w14:textId="1DE29104" w:rsidR="009D704B" w:rsidRPr="00596725" w:rsidRDefault="009D704B" w:rsidP="009D704B">
            <w:pPr>
              <w:rPr>
                <w:iCs/>
              </w:rPr>
            </w:pPr>
            <w:r>
              <w:t xml:space="preserve">ПК-1.11 </w:t>
            </w:r>
            <w:r w:rsidRPr="009D704B">
              <w:t>Имеет навыки утверждения у заказчика модели бизнес-процессов</w:t>
            </w:r>
          </w:p>
        </w:tc>
      </w:tr>
      <w:tr w:rsidR="000D151C" w14:paraId="1427C4FF" w14:textId="77777777" w:rsidTr="00BE1337">
        <w:tc>
          <w:tcPr>
            <w:tcW w:w="4661" w:type="dxa"/>
          </w:tcPr>
          <w:p w14:paraId="28552A96" w14:textId="517860DA" w:rsidR="000D151C" w:rsidRPr="002258A0" w:rsidRDefault="002E0115" w:rsidP="000D151C">
            <w:r w:rsidRPr="002258A0">
              <w:t>ПК-2 Выявление требований к ИС</w:t>
            </w:r>
          </w:p>
        </w:tc>
        <w:tc>
          <w:tcPr>
            <w:tcW w:w="4683" w:type="dxa"/>
          </w:tcPr>
          <w:p w14:paraId="664F882B" w14:textId="7F589C61" w:rsidR="002E0115" w:rsidRPr="002E0115" w:rsidRDefault="002E0115" w:rsidP="009D704B">
            <w:r w:rsidRPr="002E0115">
              <w:t>ПК-2.2.Знает современные подходы и стандарты автоматизации организации (например, CRM, MRP, ERP..., ITIL, ITSM)</w:t>
            </w:r>
          </w:p>
        </w:tc>
      </w:tr>
    </w:tbl>
    <w:p w14:paraId="24EB856E" w14:textId="20340826" w:rsidR="002C62DD" w:rsidRDefault="002C62DD" w:rsidP="002C62DD">
      <w:pPr>
        <w:jc w:val="both"/>
        <w:rPr>
          <w:i/>
          <w:highlight w:val="yellow"/>
        </w:rPr>
      </w:pPr>
    </w:p>
    <w:p w14:paraId="072964F6" w14:textId="5A12EBF6" w:rsidR="00410FEF" w:rsidRDefault="00410FEF" w:rsidP="002C62DD">
      <w:pPr>
        <w:jc w:val="both"/>
        <w:rPr>
          <w:i/>
          <w:highlight w:val="yellow"/>
        </w:rPr>
      </w:pPr>
    </w:p>
    <w:p w14:paraId="22F317DB" w14:textId="77777777" w:rsidR="00410FEF" w:rsidRDefault="00410FEF" w:rsidP="002C62DD">
      <w:pPr>
        <w:jc w:val="both"/>
        <w:rPr>
          <w:i/>
          <w:highlight w:val="yellow"/>
        </w:rPr>
      </w:pPr>
    </w:p>
    <w:p w14:paraId="67E51B3E" w14:textId="62E6FE14" w:rsidR="002C62DD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52AE3715" w14:textId="77777777" w:rsidR="00410FEF" w:rsidRPr="00152A7C" w:rsidRDefault="00410FEF" w:rsidP="002C62DD">
      <w:pPr>
        <w:contextualSpacing/>
        <w:jc w:val="both"/>
        <w:rPr>
          <w:b/>
        </w:rPr>
      </w:pPr>
    </w:p>
    <w:p w14:paraId="4E9ECD45" w14:textId="3F1B5A2D" w:rsidR="002258A0" w:rsidRPr="00410FEF" w:rsidRDefault="002258A0" w:rsidP="002258A0">
      <w:pPr>
        <w:pStyle w:val="aff3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Cs w:val="28"/>
        </w:rPr>
      </w:pPr>
      <w:r w:rsidRPr="002258A0">
        <w:rPr>
          <w:rFonts w:ascii="Times New Roman" w:hAnsi="Times New Roman"/>
          <w:szCs w:val="28"/>
        </w:rPr>
        <w:t>История</w:t>
      </w:r>
      <w:r w:rsidRPr="00410FEF">
        <w:rPr>
          <w:rFonts w:ascii="Times New Roman" w:hAnsi="Times New Roman"/>
          <w:szCs w:val="28"/>
        </w:rPr>
        <w:t xml:space="preserve"> </w:t>
      </w:r>
      <w:r w:rsidRPr="002258A0">
        <w:rPr>
          <w:rFonts w:ascii="Times New Roman" w:hAnsi="Times New Roman"/>
          <w:szCs w:val="28"/>
        </w:rPr>
        <w:t>развития</w:t>
      </w:r>
      <w:r w:rsidRPr="00410FEF">
        <w:rPr>
          <w:rFonts w:ascii="Times New Roman" w:hAnsi="Times New Roman"/>
          <w:szCs w:val="28"/>
        </w:rPr>
        <w:t xml:space="preserve"> </w:t>
      </w:r>
      <w:r w:rsidRPr="002258A0">
        <w:rPr>
          <w:rFonts w:ascii="Times New Roman" w:hAnsi="Times New Roman"/>
          <w:szCs w:val="28"/>
        </w:rPr>
        <w:t>систем</w:t>
      </w:r>
      <w:r w:rsidRPr="00410FEF">
        <w:rPr>
          <w:rFonts w:ascii="Times New Roman" w:hAnsi="Times New Roman"/>
          <w:szCs w:val="28"/>
        </w:rPr>
        <w:t xml:space="preserve"> </w:t>
      </w:r>
      <w:r w:rsidR="00410FEF">
        <w:rPr>
          <w:rFonts w:ascii="Times New Roman" w:hAnsi="Times New Roman"/>
          <w:szCs w:val="28"/>
        </w:rPr>
        <w:t>области знаний, связанных с «Архитектурой предприятия»</w:t>
      </w:r>
    </w:p>
    <w:p w14:paraId="6CD23105" w14:textId="1C5C591E" w:rsidR="00C411A9" w:rsidRPr="002258A0" w:rsidRDefault="00410FEF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Цели и задачи создания архитектуры предприятия.</w:t>
      </w:r>
    </w:p>
    <w:p w14:paraId="003E06E5" w14:textId="3F22D2C8" w:rsidR="00C411A9" w:rsidRPr="002258A0" w:rsidRDefault="00410FEF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>
        <w:rPr>
          <w:rFonts w:ascii="Times New Roman" w:hAnsi="Times New Roman"/>
          <w:bCs/>
        </w:rPr>
        <w:t>Стандарты в области «Архитектуры предприятия»</w:t>
      </w:r>
      <w:r w:rsidR="003B2D8E" w:rsidRPr="002258A0">
        <w:rPr>
          <w:rFonts w:ascii="Times New Roman" w:hAnsi="Times New Roman"/>
          <w:bCs/>
        </w:rPr>
        <w:t>.</w:t>
      </w:r>
    </w:p>
    <w:p w14:paraId="0A067193" w14:textId="753C1B7E" w:rsidR="003B2D8E" w:rsidRPr="002258A0" w:rsidRDefault="00410FEF" w:rsidP="003B2D8E">
      <w:pPr>
        <w:pStyle w:val="aff3"/>
        <w:numPr>
          <w:ilvl w:val="0"/>
          <w:numId w:val="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Модели описания  Архитектуры предприятия.</w:t>
      </w:r>
    </w:p>
    <w:p w14:paraId="17A0A64F" w14:textId="0ECF477F" w:rsidR="003B2D8E" w:rsidRPr="002258A0" w:rsidRDefault="00410FEF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Процесс построения «Архитектуры предприятия»</w:t>
      </w:r>
      <w:r w:rsidR="003B2D8E" w:rsidRPr="002258A0">
        <w:rPr>
          <w:rFonts w:ascii="Times New Roman" w:hAnsi="Times New Roman"/>
          <w:bCs/>
        </w:rPr>
        <w:t>.</w:t>
      </w:r>
    </w:p>
    <w:p w14:paraId="142618AA" w14:textId="1313E54B" w:rsidR="003B2D8E" w:rsidRPr="002258A0" w:rsidRDefault="00410FEF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Модели бизнес-архитектуры</w:t>
      </w:r>
      <w:r w:rsidR="003B2D8E" w:rsidRPr="002258A0">
        <w:rPr>
          <w:rFonts w:ascii="Times New Roman" w:hAnsi="Times New Roman"/>
          <w:bCs/>
        </w:rPr>
        <w:t>.</w:t>
      </w:r>
    </w:p>
    <w:p w14:paraId="7CE76360" w14:textId="7BB8E079" w:rsidR="002258A0" w:rsidRPr="002258A0" w:rsidRDefault="00330FB2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Интеллектуальный капитал и модель</w:t>
      </w:r>
      <w:r w:rsidR="00410FE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устойчивого развития</w:t>
      </w:r>
    </w:p>
    <w:p w14:paraId="362D9B37" w14:textId="77777777" w:rsidR="00BE1337" w:rsidRPr="00BE1337" w:rsidRDefault="00BE1337" w:rsidP="00BE1337">
      <w:pPr>
        <w:contextualSpacing/>
        <w:jc w:val="both"/>
        <w:rPr>
          <w:rFonts w:eastAsia="Calibri"/>
          <w:iCs/>
          <w:lang w:eastAsia="en-US"/>
        </w:rPr>
      </w:pPr>
      <w:bookmarkStart w:id="0" w:name="_GoBack"/>
      <w:bookmarkEnd w:id="0"/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44C731B" w14:textId="77777777" w:rsidR="00A74565" w:rsidRDefault="00A74565" w:rsidP="002C62DD">
      <w:pPr>
        <w:contextualSpacing/>
        <w:jc w:val="both"/>
      </w:pPr>
    </w:p>
    <w:p w14:paraId="59B8EF78" w14:textId="6BD143D5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0F4BFB">
        <w:t>5</w:t>
      </w:r>
      <w:r w:rsidRPr="00152A7C">
        <w:t xml:space="preserve"> зачетны</w:t>
      </w:r>
      <w:r w:rsidR="00A74565">
        <w:t>х</w:t>
      </w:r>
      <w:r w:rsidRPr="00152A7C">
        <w:t xml:space="preserve"> единиц (</w:t>
      </w:r>
      <w:r w:rsidR="000F4BFB">
        <w:t>180</w:t>
      </w:r>
      <w:r w:rsidRPr="00152A7C">
        <w:t xml:space="preserve"> час</w:t>
      </w:r>
      <w:r w:rsidR="00A74565">
        <w:t>ов</w:t>
      </w:r>
      <w:r w:rsidRPr="00152A7C">
        <w:t>), в том числе:</w:t>
      </w:r>
    </w:p>
    <w:p w14:paraId="26C7BC24" w14:textId="0006F6DD" w:rsidR="002C62DD" w:rsidRDefault="002C62DD" w:rsidP="002C62DD">
      <w:pPr>
        <w:contextualSpacing/>
        <w:jc w:val="both"/>
      </w:pPr>
      <w:r w:rsidRPr="00152A7C">
        <w:t xml:space="preserve">лекции – </w:t>
      </w:r>
      <w:r w:rsidR="000F4BFB">
        <w:t>32</w:t>
      </w:r>
      <w:r w:rsidRPr="00152A7C">
        <w:t xml:space="preserve"> час</w:t>
      </w:r>
      <w:r w:rsidR="00C411A9">
        <w:t>ов</w:t>
      </w:r>
      <w:r>
        <w:t>;</w:t>
      </w:r>
    </w:p>
    <w:p w14:paraId="2639280C" w14:textId="1611D2E0" w:rsidR="009D704B" w:rsidRDefault="009D704B" w:rsidP="002C62DD">
      <w:pPr>
        <w:contextualSpacing/>
        <w:jc w:val="both"/>
      </w:pPr>
      <w:r>
        <w:t>практические работы – 32 часа;</w:t>
      </w:r>
    </w:p>
    <w:p w14:paraId="578979FB" w14:textId="01E216B6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9D704B">
        <w:t>32</w:t>
      </w:r>
      <w:r w:rsidRPr="00152A7C">
        <w:t xml:space="preserve"> час</w:t>
      </w:r>
      <w:r>
        <w:t>а;</w:t>
      </w:r>
    </w:p>
    <w:p w14:paraId="50198845" w14:textId="689706E6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0F4BFB">
        <w:t>4</w:t>
      </w:r>
      <w:r w:rsidR="00A74565">
        <w:t>8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7E8DA318" w14:textId="5A5C86E2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A74565">
        <w:t>экзамен</w:t>
      </w:r>
      <w:r>
        <w:t>.</w:t>
      </w:r>
    </w:p>
    <w:p w14:paraId="01CBBC64" w14:textId="77777777" w:rsidR="009D704B" w:rsidRDefault="009D704B" w:rsidP="002C62DD">
      <w:pPr>
        <w:pStyle w:val="aff3"/>
        <w:spacing w:before="120" w:after="120" w:line="276" w:lineRule="auto"/>
        <w:ind w:left="0"/>
        <w:jc w:val="center"/>
        <w:rPr>
          <w:rFonts w:ascii="Tahoma" w:hAnsi="Tahoma" w:cs="Tahoma"/>
          <w:sz w:val="16"/>
          <w:szCs w:val="16"/>
        </w:rPr>
      </w:pPr>
    </w:p>
    <w:sectPr w:rsidR="009D70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D91D2" w14:textId="77777777" w:rsidR="00B00A58" w:rsidRDefault="00B00A58" w:rsidP="008655F0">
      <w:r>
        <w:separator/>
      </w:r>
    </w:p>
  </w:endnote>
  <w:endnote w:type="continuationSeparator" w:id="0">
    <w:p w14:paraId="7577986E" w14:textId="77777777" w:rsidR="00B00A58" w:rsidRDefault="00B00A5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51137" w14:textId="77777777" w:rsidR="00B00A58" w:rsidRDefault="00B00A58" w:rsidP="008655F0">
      <w:r>
        <w:separator/>
      </w:r>
    </w:p>
  </w:footnote>
  <w:footnote w:type="continuationSeparator" w:id="0">
    <w:p w14:paraId="4453DDC6" w14:textId="77777777" w:rsidR="00B00A58" w:rsidRDefault="00B00A5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9181877"/>
    <w:multiLevelType w:val="hybridMultilevel"/>
    <w:tmpl w:val="8EE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312"/>
    <w:multiLevelType w:val="hybridMultilevel"/>
    <w:tmpl w:val="7A6A9DAE"/>
    <w:lvl w:ilvl="0" w:tplc="A89AA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3A33F1"/>
    <w:multiLevelType w:val="hybridMultilevel"/>
    <w:tmpl w:val="E4E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51C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4BFB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4F2D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59AB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58A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0115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0FB2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D8E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0FEF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9E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777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5DE2"/>
    <w:rsid w:val="009D704B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48EA"/>
    <w:rsid w:val="00A6580B"/>
    <w:rsid w:val="00A7186B"/>
    <w:rsid w:val="00A720C9"/>
    <w:rsid w:val="00A74565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0A5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1A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96F79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14F7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978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6C97-045A-484C-B190-991B3905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2672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kts</cp:lastModifiedBy>
  <cp:revision>4</cp:revision>
  <cp:lastPrinted>2021-02-17T07:12:00Z</cp:lastPrinted>
  <dcterms:created xsi:type="dcterms:W3CDTF">2021-05-23T18:43:00Z</dcterms:created>
  <dcterms:modified xsi:type="dcterms:W3CDTF">2021-06-07T14:03:00Z</dcterms:modified>
</cp:coreProperties>
</file>