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C7EA080" w:rsidR="003749D2" w:rsidRPr="00152A7C" w:rsidRDefault="00596725" w:rsidP="003749D2">
      <w:pPr>
        <w:contextualSpacing/>
        <w:jc w:val="center"/>
      </w:pPr>
      <w:r>
        <w:t>Б1.В</w:t>
      </w:r>
      <w:r w:rsidR="001500B1">
        <w:t>.1</w:t>
      </w:r>
      <w:r w:rsidR="00B400B9" w:rsidRPr="00B400B9">
        <w:t>1</w:t>
      </w:r>
      <w:r w:rsidR="00712F3B">
        <w:t xml:space="preserve"> </w:t>
      </w:r>
      <w:r w:rsidR="003749D2" w:rsidRPr="00152A7C">
        <w:t>«</w:t>
      </w:r>
      <w:r w:rsidR="00B400B9">
        <w:t>ИМИТАЦИОННОЕ МОДЕЛИРОВАНИЕ ФИЗИЧЕСКИХ И ОРГАНИЗАЦИОННЫХ ПРОЦЕССОВ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63FD87D" w14:textId="77777777" w:rsidR="00CA757F" w:rsidRPr="000A1556" w:rsidRDefault="00CA757F" w:rsidP="00CA757F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способности применять методы имитационного моделирования для решения профессиональных задач.</w:t>
      </w:r>
    </w:p>
    <w:p w14:paraId="2A60F247" w14:textId="77777777" w:rsidR="00CA757F" w:rsidRPr="000A1556" w:rsidRDefault="00CA757F" w:rsidP="00CA757F">
      <w:pPr>
        <w:ind w:firstLine="851"/>
      </w:pPr>
      <w:r w:rsidRPr="000A1556">
        <w:t>Для достижения цели дисциплины решаются следующие задачи:</w:t>
      </w:r>
    </w:p>
    <w:p w14:paraId="643B507A" w14:textId="77777777" w:rsidR="00CA757F" w:rsidRDefault="00CA757F" w:rsidP="00CA757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парадигмах и методах имитационного моделирования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528B4B7C" w14:textId="77777777" w:rsidR="00CA757F" w:rsidRDefault="00CA757F" w:rsidP="00CA757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системах имитационного моделирования, их назначении и структуре;</w:t>
      </w:r>
    </w:p>
    <w:p w14:paraId="44DBB4DB" w14:textId="77777777" w:rsidR="00CA757F" w:rsidRPr="00450003" w:rsidRDefault="00CA757F" w:rsidP="00CA757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собирать и выделять необходимые исходные данные для построения имитационной модели;</w:t>
      </w:r>
    </w:p>
    <w:p w14:paraId="3BB6031C" w14:textId="77777777" w:rsidR="00CA757F" w:rsidRDefault="00CA757F" w:rsidP="00CA757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выбирать парадигму моделирования и разрабатывать имитационную модель;</w:t>
      </w:r>
    </w:p>
    <w:p w14:paraId="50A222EF" w14:textId="77777777" w:rsidR="00CA757F" w:rsidRDefault="00CA757F" w:rsidP="00CA757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методов и инструментов имитационного моделирования для решения профессиональных задач и достижения поставленных целей.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014A6" w14:paraId="406F2A0B" w14:textId="77777777" w:rsidTr="001500B1">
        <w:trPr>
          <w:tblHeader/>
        </w:trPr>
        <w:tc>
          <w:tcPr>
            <w:tcW w:w="4661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A46CA" w14:paraId="51B3A3E3" w14:textId="77777777" w:rsidTr="001500B1">
        <w:tc>
          <w:tcPr>
            <w:tcW w:w="4661" w:type="dxa"/>
            <w:vMerge w:val="restart"/>
          </w:tcPr>
          <w:p w14:paraId="1212F4BE" w14:textId="674EA63B" w:rsidR="00AA46CA" w:rsidRPr="00596725" w:rsidRDefault="00AA46CA" w:rsidP="00AA46CA">
            <w:pPr>
              <w:jc w:val="both"/>
              <w:rPr>
                <w:iCs/>
              </w:rPr>
            </w:pPr>
            <w:r>
              <w:rPr>
                <w:snapToGrid w:val="0"/>
              </w:rPr>
              <w:t>ПК-1. Разработка модели бизнес-процессов заказчика</w:t>
            </w:r>
          </w:p>
        </w:tc>
        <w:tc>
          <w:tcPr>
            <w:tcW w:w="4683" w:type="dxa"/>
          </w:tcPr>
          <w:p w14:paraId="7C43D79D" w14:textId="3D6362A9" w:rsidR="00AA46CA" w:rsidRPr="00596725" w:rsidRDefault="00AA46CA" w:rsidP="00AA46CA">
            <w:pPr>
              <w:jc w:val="both"/>
              <w:rPr>
                <w:iCs/>
              </w:rPr>
            </w:pPr>
            <w:r>
              <w:rPr>
                <w:b/>
                <w:snapToGrid w:val="0"/>
                <w:szCs w:val="20"/>
              </w:rPr>
              <w:t>ПК-1.1.1. Знает</w:t>
            </w:r>
            <w:r>
              <w:rPr>
                <w:snapToGrid w:val="0"/>
                <w:szCs w:val="20"/>
              </w:rPr>
              <w:t xml:space="preserve"> предметную область</w:t>
            </w:r>
          </w:p>
        </w:tc>
      </w:tr>
      <w:tr w:rsidR="00AA46CA" w14:paraId="6DAE8AC9" w14:textId="77777777" w:rsidTr="001500B1">
        <w:tc>
          <w:tcPr>
            <w:tcW w:w="4661" w:type="dxa"/>
            <w:vMerge/>
          </w:tcPr>
          <w:p w14:paraId="108B5D25" w14:textId="184A3765" w:rsidR="00AA46CA" w:rsidRPr="00596725" w:rsidRDefault="00AA46CA" w:rsidP="00AA46CA">
            <w:pPr>
              <w:jc w:val="both"/>
              <w:rPr>
                <w:iCs/>
              </w:rPr>
            </w:pPr>
          </w:p>
        </w:tc>
        <w:tc>
          <w:tcPr>
            <w:tcW w:w="4683" w:type="dxa"/>
          </w:tcPr>
          <w:p w14:paraId="4D811FD2" w14:textId="54BEC68D" w:rsidR="00AA46CA" w:rsidRPr="00596725" w:rsidRDefault="00AA46CA" w:rsidP="00AA46CA">
            <w:pPr>
              <w:jc w:val="both"/>
              <w:rPr>
                <w:iCs/>
              </w:rPr>
            </w:pPr>
            <w:r>
              <w:rPr>
                <w:b/>
                <w:snapToGrid w:val="0"/>
                <w:szCs w:val="20"/>
              </w:rPr>
              <w:t>ПК-1.3.2. Имеет</w:t>
            </w:r>
            <w:r>
              <w:rPr>
                <w:snapToGrid w:val="0"/>
                <w:szCs w:val="20"/>
              </w:rPr>
              <w:t xml:space="preserve"> навыки разработки модели бизнес-процессов.</w:t>
            </w:r>
          </w:p>
        </w:tc>
      </w:tr>
      <w:tr w:rsidR="00AA46CA" w14:paraId="665AD4E4" w14:textId="77777777" w:rsidTr="001500B1">
        <w:tc>
          <w:tcPr>
            <w:tcW w:w="4661" w:type="dxa"/>
          </w:tcPr>
          <w:p w14:paraId="75EDA981" w14:textId="0EACEE07" w:rsidR="00AA46CA" w:rsidRPr="00596725" w:rsidRDefault="00AA46CA" w:rsidP="00AA46CA">
            <w:pPr>
              <w:jc w:val="both"/>
              <w:rPr>
                <w:iCs/>
              </w:rPr>
            </w:pPr>
            <w:r w:rsidRPr="00E75A15">
              <w:rPr>
                <w:iCs/>
                <w:sz w:val="22"/>
                <w:szCs w:val="22"/>
              </w:rPr>
              <w:t>ПК-3. Разработка архитектуры ИС</w:t>
            </w:r>
          </w:p>
        </w:tc>
        <w:tc>
          <w:tcPr>
            <w:tcW w:w="4683" w:type="dxa"/>
          </w:tcPr>
          <w:p w14:paraId="398CB725" w14:textId="654C1F00" w:rsidR="00AA46CA" w:rsidRDefault="00AA46CA" w:rsidP="00AA46CA">
            <w:pPr>
              <w:jc w:val="both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 xml:space="preserve">ПК-3.1.3. Знает </w:t>
            </w:r>
            <w:r w:rsidRPr="00E75A15">
              <w:rPr>
                <w:bCs/>
                <w:snapToGrid w:val="0"/>
                <w:szCs w:val="20"/>
              </w:rPr>
              <w:t>возможности ИС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5509DB9" w14:textId="14CCE379" w:rsidR="001500B1" w:rsidRPr="001500B1" w:rsidRDefault="00AA46CA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Парадигмы имитационного моделирования</w:t>
      </w:r>
    </w:p>
    <w:p w14:paraId="75BC5C98" w14:textId="5F6BC48D" w:rsidR="001500B1" w:rsidRPr="001500B1" w:rsidRDefault="00AA46CA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имитационного моделирования</w:t>
      </w:r>
    </w:p>
    <w:p w14:paraId="5ABA14EF" w14:textId="77777777" w:rsidR="001500B1" w:rsidRDefault="001500B1" w:rsidP="001500B1">
      <w:pPr>
        <w:contextualSpacing/>
        <w:jc w:val="both"/>
        <w:rPr>
          <w:rFonts w:eastAsia="Calibri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1CFF66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500B1">
        <w:t>7</w:t>
      </w:r>
      <w:r w:rsidRPr="00152A7C">
        <w:t xml:space="preserve"> зачетны</w:t>
      </w:r>
      <w:r w:rsidR="00AA46CA">
        <w:t>х</w:t>
      </w:r>
      <w:r w:rsidRPr="00152A7C">
        <w:t xml:space="preserve"> единиц (</w:t>
      </w:r>
      <w:r w:rsidR="001500B1">
        <w:t>216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5F93737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96725">
        <w:t>32</w:t>
      </w:r>
      <w:r w:rsidRPr="00152A7C">
        <w:t xml:space="preserve"> час</w:t>
      </w:r>
      <w:r w:rsidR="00596725">
        <w:t>а</w:t>
      </w:r>
    </w:p>
    <w:p w14:paraId="7466909F" w14:textId="1D87DA25" w:rsidR="001500B1" w:rsidRPr="00152A7C" w:rsidRDefault="00596725" w:rsidP="00AA46CA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</w:t>
      </w:r>
    </w:p>
    <w:p w14:paraId="62764F8F" w14:textId="5F964829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A46CA">
        <w:t>80</w:t>
      </w:r>
      <w:r w:rsidRPr="00152A7C">
        <w:t xml:space="preserve"> час</w:t>
      </w:r>
      <w:r w:rsidR="001500B1">
        <w:t>ов</w:t>
      </w:r>
    </w:p>
    <w:p w14:paraId="6FD6FAC9" w14:textId="235B345F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596725">
        <w:t>экзамен</w:t>
      </w:r>
      <w:r w:rsidR="001500B1">
        <w:t xml:space="preserve"> 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D611" w14:textId="77777777" w:rsidR="00F122EB" w:rsidRDefault="00F122EB" w:rsidP="008655F0">
      <w:r>
        <w:separator/>
      </w:r>
    </w:p>
  </w:endnote>
  <w:endnote w:type="continuationSeparator" w:id="0">
    <w:p w14:paraId="14E0B4ED" w14:textId="77777777" w:rsidR="00F122EB" w:rsidRDefault="00F122E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2634" w14:textId="77777777" w:rsidR="00F122EB" w:rsidRDefault="00F122EB" w:rsidP="008655F0">
      <w:r>
        <w:separator/>
      </w:r>
    </w:p>
  </w:footnote>
  <w:footnote w:type="continuationSeparator" w:id="0">
    <w:p w14:paraId="1D0BFD28" w14:textId="77777777" w:rsidR="00F122EB" w:rsidRDefault="00F122E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2051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2021-05-17T17:44:00Z</dcterms:created>
  <dcterms:modified xsi:type="dcterms:W3CDTF">2021-05-17T17:44:00Z</dcterms:modified>
</cp:coreProperties>
</file>