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27" w:rsidRPr="00152A7C" w:rsidRDefault="00404427" w:rsidP="00404427">
      <w:pPr>
        <w:contextualSpacing/>
        <w:jc w:val="center"/>
      </w:pPr>
      <w:r w:rsidRPr="00152A7C">
        <w:t>АННОТАЦИЯ</w:t>
      </w:r>
    </w:p>
    <w:p w:rsidR="00404427" w:rsidRDefault="00404427" w:rsidP="00404427">
      <w:pPr>
        <w:jc w:val="center"/>
        <w:rPr>
          <w:i/>
        </w:rPr>
      </w:pPr>
    </w:p>
    <w:p w:rsidR="00404427" w:rsidRDefault="006B6056" w:rsidP="00404427">
      <w:pPr>
        <w:jc w:val="center"/>
      </w:pPr>
      <w:r w:rsidRPr="003C57ED">
        <w:rPr>
          <w:i/>
        </w:rPr>
        <w:t>Б</w:t>
      </w:r>
      <w:proofErr w:type="gramStart"/>
      <w:r w:rsidRPr="003C57ED">
        <w:rPr>
          <w:i/>
        </w:rPr>
        <w:t>1</w:t>
      </w:r>
      <w:proofErr w:type="gramEnd"/>
      <w:r w:rsidRPr="003C57ED">
        <w:rPr>
          <w:i/>
        </w:rPr>
        <w:t xml:space="preserve">.В.23 </w:t>
      </w:r>
      <w:r w:rsidR="00404427">
        <w:t>«</w:t>
      </w:r>
      <w:r w:rsidR="00E762E8" w:rsidRPr="007E682C">
        <w:rPr>
          <w:bCs/>
          <w:i/>
        </w:rPr>
        <w:t>МЕТРОЛОГИЯ, СТАНДАРТИЗАЦИЯ И СЕРТИФИКАЦИЯ</w:t>
      </w:r>
      <w:r w:rsidR="00404427">
        <w:rPr>
          <w:i/>
        </w:rPr>
        <w:t xml:space="preserve">» </w:t>
      </w:r>
    </w:p>
    <w:p w:rsidR="00404427" w:rsidRDefault="00404427" w:rsidP="00404427">
      <w:pPr>
        <w:contextualSpacing/>
      </w:pPr>
    </w:p>
    <w:p w:rsidR="00404427" w:rsidRDefault="00404427" w:rsidP="00404427">
      <w:r>
        <w:t xml:space="preserve">Направление подготовки – </w:t>
      </w:r>
      <w:r>
        <w:rPr>
          <w:i/>
        </w:rPr>
        <w:t>09.03.01</w:t>
      </w:r>
      <w:r>
        <w:t xml:space="preserve"> «</w:t>
      </w:r>
      <w:r>
        <w:rPr>
          <w:i/>
        </w:rPr>
        <w:t>Информатика  и вычислительная техника</w:t>
      </w:r>
      <w:r>
        <w:t>»</w:t>
      </w:r>
    </w:p>
    <w:p w:rsidR="00404427" w:rsidRDefault="00404427" w:rsidP="00404427">
      <w:pPr>
        <w:jc w:val="both"/>
        <w:rPr>
          <w:i/>
        </w:rPr>
      </w:pPr>
      <w:r>
        <w:t xml:space="preserve">Квалификация выпускника – </w:t>
      </w:r>
      <w:r>
        <w:rPr>
          <w:i/>
        </w:rPr>
        <w:t>бакалавр</w:t>
      </w:r>
    </w:p>
    <w:p w:rsidR="00404427" w:rsidRDefault="00404427" w:rsidP="00404427">
      <w:pPr>
        <w:jc w:val="both"/>
        <w:rPr>
          <w:sz w:val="28"/>
          <w:szCs w:val="28"/>
        </w:rPr>
      </w:pPr>
      <w:r>
        <w:t>Профиль – «</w:t>
      </w:r>
      <w:r>
        <w:rPr>
          <w:i/>
        </w:rPr>
        <w:t>Программное обеспечение средств вычислительной техники и автоматизированных систем</w:t>
      </w:r>
      <w:r>
        <w:rPr>
          <w:sz w:val="28"/>
          <w:szCs w:val="28"/>
        </w:rPr>
        <w:t>»</w:t>
      </w:r>
    </w:p>
    <w:p w:rsidR="000239FD" w:rsidRPr="00152A7C" w:rsidRDefault="000239FD" w:rsidP="000239FD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0239FD" w:rsidRDefault="000239FD" w:rsidP="000239FD">
      <w:pPr>
        <w:contextualSpacing/>
        <w:jc w:val="both"/>
      </w:pPr>
      <w:r w:rsidRPr="005A5296">
        <w:t xml:space="preserve">Дисциплина относится к </w:t>
      </w:r>
      <w:r w:rsidR="006B6056">
        <w:t>части дисциплин</w:t>
      </w:r>
      <w:r w:rsidR="006B6056" w:rsidRPr="006B6056">
        <w:t>, формируемая участн</w:t>
      </w:r>
      <w:r w:rsidR="006B6056">
        <w:t xml:space="preserve">иками образовательных отношений, </w:t>
      </w:r>
      <w:r w:rsidRPr="005A5296">
        <w:t>блока 1 «Дисциплины (модули)»</w:t>
      </w:r>
      <w:r>
        <w:t>.</w:t>
      </w:r>
    </w:p>
    <w:p w:rsidR="000239FD" w:rsidRPr="00152A7C" w:rsidRDefault="000239FD" w:rsidP="000239FD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9288E" w:rsidRPr="009C5BF5" w:rsidRDefault="0009288E" w:rsidP="0009288E">
      <w:pPr>
        <w:widowControl w:val="0"/>
        <w:ind w:firstLine="851"/>
        <w:jc w:val="both"/>
      </w:pPr>
      <w:r w:rsidRPr="009653AF">
        <w:t>Целью изучения дисциплины «Метрология, стандартизация и сертификация» является приобретение теоретических знаний и практических навыков по вопросам стандартизации, метрологии и сертификации в процессе проектирования средств вычислительной техники и автоматизированных систем.</w:t>
      </w:r>
      <w:r>
        <w:t xml:space="preserve"> </w:t>
      </w:r>
    </w:p>
    <w:p w:rsidR="0009288E" w:rsidRDefault="0009288E" w:rsidP="0009288E">
      <w:pPr>
        <w:ind w:firstLine="851"/>
        <w:jc w:val="both"/>
      </w:pPr>
      <w:r>
        <w:t>Для достижения поставленной цели решаются следующие задачи:</w:t>
      </w:r>
    </w:p>
    <w:p w:rsidR="0009288E" w:rsidRDefault="0009288E" w:rsidP="0009288E">
      <w:pPr>
        <w:ind w:firstLine="851"/>
        <w:jc w:val="both"/>
      </w:pPr>
      <w:r>
        <w:t>- изучение основ методологии метрологии, стандартизации и сертификации автоматизированных систем и их программного обеспечения;</w:t>
      </w:r>
    </w:p>
    <w:p w:rsidR="0009288E" w:rsidRDefault="0009288E" w:rsidP="0009288E">
      <w:pPr>
        <w:ind w:firstLine="851"/>
        <w:jc w:val="both"/>
      </w:pPr>
      <w:r>
        <w:t>- изучение нормативных документов, регламентирующих метрологическое обеспечение, стандартизацию и сертификацию автоматизированных систем;</w:t>
      </w:r>
    </w:p>
    <w:p w:rsidR="0009288E" w:rsidRDefault="0009288E" w:rsidP="0009288E">
      <w:pPr>
        <w:ind w:firstLine="851"/>
        <w:jc w:val="both"/>
      </w:pPr>
      <w:r>
        <w:t>- ознакомление с возможностями применения современных технологий проектирования автоматизированных систем для решения прикладных задач;</w:t>
      </w:r>
    </w:p>
    <w:p w:rsidR="0009288E" w:rsidRDefault="0009288E" w:rsidP="0009288E">
      <w:pPr>
        <w:ind w:firstLine="851"/>
        <w:jc w:val="both"/>
      </w:pPr>
      <w:r>
        <w:t>- овладение приемами разработки и оформления в соответствии с нормативными документами структурных и принципиальных электрических схем вычислительных узлов автоматизированной системы, схем программной документации.</w:t>
      </w:r>
    </w:p>
    <w:p w:rsidR="0009288E" w:rsidRDefault="0009288E" w:rsidP="0009288E">
      <w:pPr>
        <w:ind w:firstLine="851"/>
        <w:jc w:val="both"/>
      </w:pPr>
    </w:p>
    <w:p w:rsidR="00262889" w:rsidRPr="00262889" w:rsidRDefault="00262889" w:rsidP="00262889">
      <w:pPr>
        <w:jc w:val="both"/>
        <w:rPr>
          <w:b/>
        </w:rPr>
      </w:pPr>
      <w:r w:rsidRPr="00262889">
        <w:rPr>
          <w:b/>
        </w:rPr>
        <w:t xml:space="preserve">3. Перечень планируемых результатов </w:t>
      </w:r>
      <w:proofErr w:type="gramStart"/>
      <w:r w:rsidRPr="00262889">
        <w:rPr>
          <w:b/>
        </w:rPr>
        <w:t>обучения по дисциплине</w:t>
      </w:r>
      <w:proofErr w:type="gramEnd"/>
    </w:p>
    <w:p w:rsidR="00262889" w:rsidRDefault="00262889" w:rsidP="00262889">
      <w:pPr>
        <w:jc w:val="both"/>
      </w:pPr>
      <w:r>
        <w:t xml:space="preserve">Изучение дисциплины направлено на формирование следующих компетенций,  </w:t>
      </w:r>
      <w:proofErr w:type="spellStart"/>
      <w:r>
        <w:t>сформированность</w:t>
      </w:r>
      <w:proofErr w:type="spellEnd"/>
      <w:r>
        <w:t xml:space="preserve"> которых, оценивается с помощью индикаторов достижения компетенций:</w:t>
      </w:r>
    </w:p>
    <w:tbl>
      <w:tblPr>
        <w:tblStyle w:val="a4"/>
        <w:tblW w:w="0" w:type="auto"/>
        <w:tblLook w:val="04A0"/>
      </w:tblPr>
      <w:tblGrid>
        <w:gridCol w:w="2518"/>
        <w:gridCol w:w="6826"/>
      </w:tblGrid>
      <w:tr w:rsidR="00324DA5" w:rsidTr="001C156E">
        <w:tc>
          <w:tcPr>
            <w:tcW w:w="2518" w:type="dxa"/>
          </w:tcPr>
          <w:p w:rsidR="00324DA5" w:rsidRPr="00324DA5" w:rsidRDefault="00324DA5" w:rsidP="001C156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4DA5">
              <w:rPr>
                <w:rFonts w:ascii="Times New Roman" w:hAnsi="Times New Roman"/>
                <w:b/>
                <w:bCs/>
              </w:rPr>
              <w:t>Компетенция</w:t>
            </w:r>
          </w:p>
        </w:tc>
        <w:tc>
          <w:tcPr>
            <w:tcW w:w="6826" w:type="dxa"/>
          </w:tcPr>
          <w:p w:rsidR="00324DA5" w:rsidRDefault="00324DA5" w:rsidP="00036F8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4DA5">
              <w:rPr>
                <w:rFonts w:ascii="Times New Roman" w:hAnsi="Times New Roman"/>
                <w:b/>
                <w:bCs/>
              </w:rPr>
              <w:t>Индикатор компетенции</w:t>
            </w:r>
          </w:p>
          <w:p w:rsidR="00036F84" w:rsidRPr="00324DA5" w:rsidRDefault="00036F84" w:rsidP="00036F84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</w:tr>
      <w:tr w:rsidR="00324DA5" w:rsidTr="00324DA5">
        <w:trPr>
          <w:trHeight w:val="563"/>
        </w:trPr>
        <w:tc>
          <w:tcPr>
            <w:tcW w:w="2518" w:type="dxa"/>
          </w:tcPr>
          <w:p w:rsidR="00324DA5" w:rsidRPr="00324DA5" w:rsidRDefault="0009288E" w:rsidP="00324DA5">
            <w:pPr>
              <w:widowControl w:val="0"/>
              <w:jc w:val="center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  <w:lang w:val="en-US"/>
              </w:rPr>
              <w:t>2</w:t>
            </w:r>
            <w:r w:rsidR="00324DA5" w:rsidRPr="00324DA5">
              <w:rPr>
                <w:rFonts w:ascii="Times New Roman" w:hAnsi="Times New Roman"/>
              </w:rPr>
              <w:t>.1.1</w:t>
            </w:r>
          </w:p>
        </w:tc>
        <w:tc>
          <w:tcPr>
            <w:tcW w:w="6826" w:type="dxa"/>
          </w:tcPr>
          <w:p w:rsidR="00324DA5" w:rsidRPr="00324DA5" w:rsidRDefault="0009288E" w:rsidP="00324DA5">
            <w:pPr>
              <w:widowControl w:val="0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Знает </w:t>
            </w:r>
            <w:r w:rsidRPr="0009288E">
              <w:rPr>
                <w:rFonts w:ascii="Times New Roman" w:hAnsi="Times New Roman"/>
                <w:bCs/>
                <w:color w:val="000000"/>
              </w:rPr>
              <w:t>методы и средства проектирования программного обеспечения</w:t>
            </w:r>
          </w:p>
        </w:tc>
      </w:tr>
      <w:tr w:rsidR="00324DA5" w:rsidTr="001C156E">
        <w:tc>
          <w:tcPr>
            <w:tcW w:w="2518" w:type="dxa"/>
          </w:tcPr>
          <w:p w:rsidR="00324DA5" w:rsidRPr="00324DA5" w:rsidRDefault="0009288E" w:rsidP="00A41F6E">
            <w:pPr>
              <w:widowControl w:val="0"/>
              <w:jc w:val="center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  <w:lang w:val="en-US"/>
              </w:rPr>
              <w:t>2</w:t>
            </w:r>
            <w:r w:rsidR="00324DA5" w:rsidRPr="00324DA5">
              <w:rPr>
                <w:rFonts w:ascii="Times New Roman" w:hAnsi="Times New Roman"/>
              </w:rPr>
              <w:t>.1.2</w:t>
            </w:r>
          </w:p>
        </w:tc>
        <w:tc>
          <w:tcPr>
            <w:tcW w:w="6826" w:type="dxa"/>
          </w:tcPr>
          <w:p w:rsidR="00324DA5" w:rsidRPr="00324DA5" w:rsidRDefault="00A41F6E" w:rsidP="00324DA5">
            <w:pPr>
              <w:widowControl w:val="0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Знает </w:t>
            </w:r>
            <w:r w:rsidRPr="00A41F6E">
              <w:rPr>
                <w:rFonts w:ascii="Times New Roman" w:hAnsi="Times New Roman"/>
                <w:bCs/>
                <w:color w:val="000000"/>
              </w:rPr>
              <w:t xml:space="preserve"> методы и средства проектирования баз данных</w:t>
            </w:r>
            <w:proofErr w:type="gramStart"/>
            <w:r w:rsidRPr="00A41F6E">
              <w:rPr>
                <w:rFonts w:ascii="Times New Roman" w:hAnsi="Times New Roman"/>
                <w:bCs/>
                <w:color w:val="000000"/>
              </w:rPr>
              <w:t>..</w:t>
            </w:r>
            <w:proofErr w:type="gramEnd"/>
          </w:p>
        </w:tc>
      </w:tr>
      <w:tr w:rsidR="00324DA5" w:rsidTr="001C156E">
        <w:tc>
          <w:tcPr>
            <w:tcW w:w="2518" w:type="dxa"/>
          </w:tcPr>
          <w:p w:rsidR="00324DA5" w:rsidRPr="00324DA5" w:rsidRDefault="0009288E" w:rsidP="00324DA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  <w:lang w:val="en-US"/>
              </w:rPr>
              <w:t>2</w:t>
            </w:r>
            <w:r w:rsidR="00324DA5" w:rsidRPr="00324DA5">
              <w:rPr>
                <w:rFonts w:ascii="Times New Roman" w:hAnsi="Times New Roman"/>
              </w:rPr>
              <w:t>.2.1</w:t>
            </w:r>
          </w:p>
        </w:tc>
        <w:tc>
          <w:tcPr>
            <w:tcW w:w="6826" w:type="dxa"/>
          </w:tcPr>
          <w:p w:rsidR="00324DA5" w:rsidRPr="00324DA5" w:rsidRDefault="00A41F6E" w:rsidP="001C156E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A41F6E">
              <w:rPr>
                <w:rFonts w:ascii="Times New Roman" w:hAnsi="Times New Roman"/>
                <w:bCs/>
                <w:color w:val="000000"/>
              </w:rPr>
              <w:t>Уметь вырабатывать варианты реализации программного обеспечения</w:t>
            </w:r>
          </w:p>
        </w:tc>
      </w:tr>
      <w:tr w:rsidR="00324DA5" w:rsidTr="001C156E">
        <w:tc>
          <w:tcPr>
            <w:tcW w:w="2518" w:type="dxa"/>
          </w:tcPr>
          <w:p w:rsidR="00324DA5" w:rsidRPr="00324DA5" w:rsidRDefault="0009288E" w:rsidP="00324DA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  <w:lang w:val="en-US"/>
              </w:rPr>
              <w:t>2</w:t>
            </w:r>
            <w:r w:rsidR="00324DA5" w:rsidRPr="00324DA5">
              <w:rPr>
                <w:rFonts w:ascii="Times New Roman" w:hAnsi="Times New Roman"/>
              </w:rPr>
              <w:t>.2.2</w:t>
            </w:r>
          </w:p>
        </w:tc>
        <w:tc>
          <w:tcPr>
            <w:tcW w:w="6826" w:type="dxa"/>
          </w:tcPr>
          <w:p w:rsidR="00324DA5" w:rsidRPr="00324DA5" w:rsidRDefault="00665C4D" w:rsidP="001C156E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Умеет</w:t>
            </w:r>
            <w:r w:rsidRPr="00665C4D">
              <w:rPr>
                <w:rFonts w:ascii="Times New Roman" w:hAnsi="Times New Roman"/>
                <w:bCs/>
                <w:color w:val="000000"/>
              </w:rPr>
              <w:t xml:space="preserve"> проводить оценку и обоснование рекомендуемых решений</w:t>
            </w:r>
          </w:p>
        </w:tc>
      </w:tr>
      <w:tr w:rsidR="00324DA5" w:rsidTr="001C156E">
        <w:tc>
          <w:tcPr>
            <w:tcW w:w="2518" w:type="dxa"/>
          </w:tcPr>
          <w:p w:rsidR="00324DA5" w:rsidRPr="00324DA5" w:rsidRDefault="0009288E" w:rsidP="00324DA5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  <w:lang w:val="en-US"/>
              </w:rPr>
              <w:t>2</w:t>
            </w:r>
            <w:r w:rsidR="00324DA5" w:rsidRPr="00324DA5">
              <w:rPr>
                <w:rFonts w:ascii="Times New Roman" w:hAnsi="Times New Roman"/>
              </w:rPr>
              <w:t>.3.1</w:t>
            </w:r>
          </w:p>
          <w:p w:rsidR="00324DA5" w:rsidRPr="00324DA5" w:rsidRDefault="00324DA5" w:rsidP="00324DA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26" w:type="dxa"/>
          </w:tcPr>
          <w:p w:rsidR="00324DA5" w:rsidRPr="00324DA5" w:rsidRDefault="00E05132" w:rsidP="001C156E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Имеет </w:t>
            </w:r>
            <w:r w:rsidRPr="00E05132">
              <w:rPr>
                <w:rFonts w:ascii="Times New Roman" w:hAnsi="Times New Roman"/>
                <w:bCs/>
                <w:color w:val="000000"/>
              </w:rPr>
              <w:t>навыки разработки и согласования технических спецификаций на программные компоненты и взаимодействия с архитектором программного обеспечения.</w:t>
            </w:r>
          </w:p>
        </w:tc>
      </w:tr>
    </w:tbl>
    <w:p w:rsidR="00324DA5" w:rsidRDefault="00324DA5" w:rsidP="00262889">
      <w:pPr>
        <w:jc w:val="both"/>
      </w:pPr>
    </w:p>
    <w:p w:rsidR="009157EE" w:rsidRPr="00152A7C" w:rsidRDefault="009157EE" w:rsidP="009157EE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157EE" w:rsidRDefault="009157EE" w:rsidP="009157EE">
      <w:pPr>
        <w:contextualSpacing/>
        <w:jc w:val="both"/>
        <w:rPr>
          <w:iCs/>
        </w:rPr>
      </w:pPr>
      <w:r w:rsidRPr="001957AB">
        <w:rPr>
          <w:iCs/>
        </w:rPr>
        <w:t>Перечень разделов дисциплины:</w:t>
      </w:r>
    </w:p>
    <w:p w:rsidR="009157EE" w:rsidRDefault="009157EE" w:rsidP="009157EE">
      <w:pPr>
        <w:contextualSpacing/>
        <w:jc w:val="both"/>
        <w:rPr>
          <w:iCs/>
        </w:rPr>
      </w:pPr>
      <w:r>
        <w:rPr>
          <w:iCs/>
        </w:rPr>
        <w:t>1. Введение.</w:t>
      </w:r>
    </w:p>
    <w:p w:rsidR="009157EE" w:rsidRDefault="009157EE" w:rsidP="009157EE">
      <w:pPr>
        <w:contextualSpacing/>
        <w:jc w:val="both"/>
        <w:rPr>
          <w:iCs/>
        </w:rPr>
      </w:pPr>
      <w:r>
        <w:rPr>
          <w:sz w:val="22"/>
          <w:szCs w:val="22"/>
        </w:rPr>
        <w:t xml:space="preserve">2. </w:t>
      </w:r>
      <w:r w:rsidR="00E3502F" w:rsidRPr="00E3502F">
        <w:rPr>
          <w:sz w:val="22"/>
          <w:szCs w:val="22"/>
        </w:rPr>
        <w:t>Метрологическое обеспечение автоматизированных систем</w:t>
      </w:r>
      <w:r>
        <w:rPr>
          <w:sz w:val="22"/>
          <w:szCs w:val="22"/>
        </w:rPr>
        <w:t>.</w:t>
      </w:r>
    </w:p>
    <w:p w:rsidR="000239FD" w:rsidRDefault="009157EE" w:rsidP="00404427">
      <w:pPr>
        <w:jc w:val="both"/>
        <w:rPr>
          <w:sz w:val="22"/>
          <w:szCs w:val="22"/>
        </w:rPr>
      </w:pPr>
      <w:r>
        <w:t xml:space="preserve">3. </w:t>
      </w:r>
      <w:r w:rsidR="00E3502F" w:rsidRPr="00FE1AAA">
        <w:rPr>
          <w:sz w:val="22"/>
          <w:szCs w:val="22"/>
        </w:rPr>
        <w:t>Стандартизация проектирования автоматизированных систем</w:t>
      </w:r>
      <w:r>
        <w:rPr>
          <w:sz w:val="22"/>
          <w:szCs w:val="22"/>
        </w:rPr>
        <w:t>.</w:t>
      </w:r>
    </w:p>
    <w:p w:rsidR="009157EE" w:rsidRDefault="009157EE" w:rsidP="00404427">
      <w:pPr>
        <w:jc w:val="both"/>
      </w:pPr>
      <w:r>
        <w:rPr>
          <w:sz w:val="22"/>
          <w:szCs w:val="22"/>
        </w:rPr>
        <w:t xml:space="preserve">4. </w:t>
      </w:r>
      <w:r w:rsidR="00E3502F" w:rsidRPr="00901F23">
        <w:rPr>
          <w:sz w:val="22"/>
          <w:szCs w:val="22"/>
        </w:rPr>
        <w:t>Стандартизация проектирования программного обеспечения средств вычислительной техники и автоматизированных систем</w:t>
      </w:r>
      <w:r>
        <w:rPr>
          <w:sz w:val="22"/>
          <w:szCs w:val="22"/>
        </w:rPr>
        <w:t>.</w:t>
      </w:r>
    </w:p>
    <w:p w:rsidR="009157EE" w:rsidRDefault="009157EE" w:rsidP="00404427">
      <w:pPr>
        <w:jc w:val="both"/>
      </w:pPr>
      <w:r>
        <w:lastRenderedPageBreak/>
        <w:t xml:space="preserve">5. </w:t>
      </w:r>
      <w:r w:rsidR="00E3502F" w:rsidRPr="003210C0">
        <w:rPr>
          <w:sz w:val="22"/>
          <w:szCs w:val="22"/>
        </w:rPr>
        <w:t>Сертификация автоматизированных систем и их программного обеспечения</w:t>
      </w:r>
      <w:r>
        <w:rPr>
          <w:sz w:val="22"/>
          <w:szCs w:val="22"/>
        </w:rPr>
        <w:t>.</w:t>
      </w:r>
    </w:p>
    <w:p w:rsidR="005E54B9" w:rsidRPr="00152A7C" w:rsidRDefault="005E54B9" w:rsidP="005E54B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5E54B9" w:rsidRPr="00152A7C" w:rsidRDefault="005E54B9" w:rsidP="005E54B9">
      <w:pPr>
        <w:contextualSpacing/>
        <w:jc w:val="both"/>
      </w:pPr>
      <w:r w:rsidRPr="00152A7C">
        <w:t xml:space="preserve">Объем дисциплины – </w:t>
      </w:r>
      <w:r w:rsidR="00E3502F">
        <w:t>3</w:t>
      </w:r>
      <w:r w:rsidRPr="00152A7C">
        <w:t xml:space="preserve"> </w:t>
      </w:r>
      <w:proofErr w:type="gramStart"/>
      <w:r w:rsidRPr="00152A7C">
        <w:t>зачетны</w:t>
      </w:r>
      <w:r w:rsidR="00E11848">
        <w:t>х</w:t>
      </w:r>
      <w:proofErr w:type="gramEnd"/>
      <w:r w:rsidRPr="00152A7C">
        <w:t xml:space="preserve"> единиц</w:t>
      </w:r>
      <w:r w:rsidR="00E3502F">
        <w:t>ы</w:t>
      </w:r>
      <w:r w:rsidRPr="00152A7C">
        <w:t xml:space="preserve"> (</w:t>
      </w:r>
      <w:r w:rsidR="00E3502F">
        <w:t>1</w:t>
      </w:r>
      <w:r w:rsidR="000B4188">
        <w:t>0</w:t>
      </w:r>
      <w:r w:rsidR="00E3502F">
        <w:t xml:space="preserve">8 </w:t>
      </w:r>
      <w:r w:rsidRPr="00152A7C">
        <w:t>час.), в том числе:</w:t>
      </w:r>
    </w:p>
    <w:p w:rsidR="005E54B9" w:rsidRDefault="005E54B9" w:rsidP="005E54B9">
      <w:pPr>
        <w:contextualSpacing/>
        <w:jc w:val="both"/>
      </w:pPr>
      <w:r w:rsidRPr="00152A7C">
        <w:t xml:space="preserve">лекции – </w:t>
      </w:r>
      <w:r w:rsidR="000B4188">
        <w:t>20</w:t>
      </w:r>
      <w:r w:rsidRPr="00152A7C">
        <w:t xml:space="preserve"> час.</w:t>
      </w:r>
    </w:p>
    <w:p w:rsidR="005E54B9" w:rsidRPr="00152A7C" w:rsidRDefault="005E54B9" w:rsidP="005E54B9">
      <w:pPr>
        <w:contextualSpacing/>
        <w:jc w:val="both"/>
      </w:pPr>
      <w:r>
        <w:t>лабораторные</w:t>
      </w:r>
      <w:r w:rsidRPr="00152A7C">
        <w:t xml:space="preserve"> </w:t>
      </w:r>
      <w:r w:rsidR="00E11848">
        <w:t>работы</w:t>
      </w:r>
      <w:r w:rsidRPr="00152A7C">
        <w:t xml:space="preserve"> – </w:t>
      </w:r>
      <w:r w:rsidR="000B4188">
        <w:t>20</w:t>
      </w:r>
      <w:r w:rsidRPr="00152A7C">
        <w:t xml:space="preserve"> час.</w:t>
      </w:r>
    </w:p>
    <w:p w:rsidR="005E54B9" w:rsidRDefault="005E54B9" w:rsidP="005E54B9">
      <w:pPr>
        <w:contextualSpacing/>
        <w:jc w:val="both"/>
      </w:pPr>
      <w:r w:rsidRPr="00152A7C">
        <w:t xml:space="preserve">самостоятельная работа – </w:t>
      </w:r>
      <w:r w:rsidR="000B4188">
        <w:t>64</w:t>
      </w:r>
      <w:r w:rsidRPr="00152A7C">
        <w:t xml:space="preserve"> час.</w:t>
      </w:r>
    </w:p>
    <w:p w:rsidR="005E54B9" w:rsidRPr="00152A7C" w:rsidRDefault="005E54B9" w:rsidP="005E54B9">
      <w:pPr>
        <w:contextualSpacing/>
        <w:jc w:val="both"/>
      </w:pPr>
      <w:r>
        <w:t xml:space="preserve">Контроль – </w:t>
      </w:r>
      <w:r w:rsidR="000B4188">
        <w:t>4</w:t>
      </w:r>
      <w:r>
        <w:t xml:space="preserve"> час.</w:t>
      </w:r>
    </w:p>
    <w:p w:rsidR="005E54B9" w:rsidRDefault="005E54B9" w:rsidP="005E54B9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0B4188">
        <w:t>Зачет</w:t>
      </w:r>
      <w:r>
        <w:t>.</w:t>
      </w:r>
    </w:p>
    <w:p w:rsidR="009157EE" w:rsidRDefault="009157EE" w:rsidP="00404427">
      <w:pPr>
        <w:jc w:val="both"/>
      </w:pPr>
    </w:p>
    <w:p w:rsidR="00F716C4" w:rsidRPr="00404427" w:rsidRDefault="00F716C4" w:rsidP="00404427"/>
    <w:sectPr w:rsidR="00F716C4" w:rsidRPr="00404427" w:rsidSect="00C810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8113A"/>
    <w:rsid w:val="000201BD"/>
    <w:rsid w:val="000239FD"/>
    <w:rsid w:val="00036F84"/>
    <w:rsid w:val="0009288E"/>
    <w:rsid w:val="000B4188"/>
    <w:rsid w:val="00105061"/>
    <w:rsid w:val="001A085D"/>
    <w:rsid w:val="00262889"/>
    <w:rsid w:val="00324DA5"/>
    <w:rsid w:val="00404427"/>
    <w:rsid w:val="00526EA3"/>
    <w:rsid w:val="005B6529"/>
    <w:rsid w:val="005E54B9"/>
    <w:rsid w:val="00665C4D"/>
    <w:rsid w:val="006B6056"/>
    <w:rsid w:val="008738B8"/>
    <w:rsid w:val="009157EE"/>
    <w:rsid w:val="00A41F6E"/>
    <w:rsid w:val="00A46551"/>
    <w:rsid w:val="00BA2193"/>
    <w:rsid w:val="00C810A8"/>
    <w:rsid w:val="00C96E69"/>
    <w:rsid w:val="00CA1EE1"/>
    <w:rsid w:val="00D47BFA"/>
    <w:rsid w:val="00E05132"/>
    <w:rsid w:val="00E11848"/>
    <w:rsid w:val="00E3502F"/>
    <w:rsid w:val="00E762E8"/>
    <w:rsid w:val="00EE7DF8"/>
    <w:rsid w:val="00F716C4"/>
    <w:rsid w:val="00F8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42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BD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324DA5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2475</Characters>
  <Application>Microsoft Office Word</Application>
  <DocSecurity>0</DocSecurity>
  <Lines>77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Орел_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Саша_</dc:creator>
  <cp:lastModifiedBy>HP</cp:lastModifiedBy>
  <cp:revision>4</cp:revision>
  <dcterms:created xsi:type="dcterms:W3CDTF">2021-08-26T14:43:00Z</dcterms:created>
  <dcterms:modified xsi:type="dcterms:W3CDTF">2021-08-26T14:47:00Z</dcterms:modified>
</cp:coreProperties>
</file>