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27" w:rsidRPr="00152A7C" w:rsidRDefault="00404427" w:rsidP="00404427">
      <w:pPr>
        <w:contextualSpacing/>
        <w:jc w:val="center"/>
      </w:pPr>
      <w:r w:rsidRPr="00152A7C">
        <w:t>АННОТАЦИЯ</w:t>
      </w:r>
    </w:p>
    <w:p w:rsidR="00404427" w:rsidRDefault="00404427" w:rsidP="00404427">
      <w:pPr>
        <w:jc w:val="center"/>
        <w:rPr>
          <w:i/>
        </w:rPr>
      </w:pPr>
    </w:p>
    <w:p w:rsidR="00404427" w:rsidRDefault="00404427" w:rsidP="00404427">
      <w:pPr>
        <w:jc w:val="center"/>
      </w:pPr>
      <w:r>
        <w:rPr>
          <w:i/>
        </w:rPr>
        <w:t xml:space="preserve">Б1.В.17 </w:t>
      </w:r>
      <w:r>
        <w:t xml:space="preserve"> «</w:t>
      </w:r>
      <w:r>
        <w:rPr>
          <w:bCs/>
          <w:i/>
        </w:rPr>
        <w:t>СЕТИ И ТЕЛЕКОММУНИКАЦИИ</w:t>
      </w:r>
      <w:r>
        <w:rPr>
          <w:i/>
        </w:rPr>
        <w:t xml:space="preserve">» </w:t>
      </w:r>
    </w:p>
    <w:p w:rsidR="00404427" w:rsidRDefault="00404427" w:rsidP="00404427">
      <w:pPr>
        <w:contextualSpacing/>
      </w:pPr>
    </w:p>
    <w:p w:rsidR="00404427" w:rsidRDefault="00404427" w:rsidP="00404427">
      <w:r>
        <w:t xml:space="preserve">Направление подготовки – </w:t>
      </w:r>
      <w:r>
        <w:rPr>
          <w:i/>
        </w:rPr>
        <w:t>09.03.01</w:t>
      </w:r>
      <w:r>
        <w:t xml:space="preserve"> «</w:t>
      </w:r>
      <w:r>
        <w:rPr>
          <w:i/>
        </w:rPr>
        <w:t>Информатика  и вычислительная техника</w:t>
      </w:r>
      <w:r>
        <w:t>»</w:t>
      </w:r>
    </w:p>
    <w:p w:rsidR="00404427" w:rsidRDefault="00404427" w:rsidP="00404427">
      <w:pPr>
        <w:jc w:val="both"/>
        <w:rPr>
          <w:i/>
        </w:rPr>
      </w:pPr>
      <w:r>
        <w:t xml:space="preserve">Квалификация выпускника – </w:t>
      </w:r>
      <w:r>
        <w:rPr>
          <w:i/>
        </w:rPr>
        <w:t>бакалавр</w:t>
      </w:r>
    </w:p>
    <w:p w:rsidR="00404427" w:rsidRDefault="00404427" w:rsidP="00404427">
      <w:pPr>
        <w:jc w:val="both"/>
        <w:rPr>
          <w:sz w:val="28"/>
          <w:szCs w:val="28"/>
        </w:rPr>
      </w:pPr>
      <w:r>
        <w:t>Профиль – «</w:t>
      </w:r>
      <w:r>
        <w:rPr>
          <w:i/>
        </w:rPr>
        <w:t>Программное обеспечение средств вычислительной техники и автоматизированных систем</w:t>
      </w:r>
      <w:r>
        <w:rPr>
          <w:sz w:val="28"/>
          <w:szCs w:val="28"/>
        </w:rPr>
        <w:t>»</w:t>
      </w: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239FD" w:rsidRDefault="000239FD" w:rsidP="000239FD">
      <w:pPr>
        <w:contextualSpacing/>
        <w:jc w:val="both"/>
      </w:pPr>
      <w:r w:rsidRPr="005A5296">
        <w:t>Дисциплина относится к обязательной части блока 1 «Дисциплины (модули)»</w:t>
      </w:r>
      <w:r>
        <w:t>.</w:t>
      </w:r>
    </w:p>
    <w:p w:rsidR="000239FD" w:rsidRPr="00152A7C" w:rsidRDefault="000239FD" w:rsidP="000239F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201BD" w:rsidRDefault="000201BD" w:rsidP="000201BD">
      <w:pPr>
        <w:widowControl w:val="0"/>
        <w:ind w:firstLine="851"/>
        <w:jc w:val="both"/>
      </w:pPr>
      <w:r>
        <w:t>Целью изучения дисциплины является ознакомление  студентов с основами существующих сетей и телекоммуникациями, их возможностей программно-технической архитектуры, понятийным аппаратом в области концепций, архитектур, стандартов современных систем и сетей телекоммуникаций, методологиями разработки программного обеспечения, проектирования и использования баз данных, технологиями программирования в современных сетевых структурах. Создать у обучающихся  понимание принципов построения современных систем и сетей телекоммуникаций, задач их развития, на основе которого они сумеют вырабатывать варианты реализации требований к перспективным сетевым технологиям, проводить оценку и обоснование рекомендуемых решений. Кроме того, целью изучения дисциплины является приобретение умений, навыков анализа возможностей реализации требований к программному обеспечению, используемому в современных сетях и телекоммуникациях, с учетом специфики конкретных приложений, например, в отраслях, связанных с путями сообщений.</w:t>
      </w:r>
    </w:p>
    <w:p w:rsidR="000201BD" w:rsidRDefault="000201BD" w:rsidP="000201BD">
      <w:pPr>
        <w:ind w:firstLine="851"/>
      </w:pPr>
      <w:r>
        <w:t>Для достижения цели дисциплины решаются следующие задачи: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знаний о </w:t>
      </w:r>
      <w:r>
        <w:rPr>
          <w:rFonts w:ascii="Times New Roman" w:hAnsi="Times New Roman"/>
          <w:color w:val="000000"/>
          <w:sz w:val="24"/>
          <w:szCs w:val="24"/>
        </w:rPr>
        <w:t>современных информационных технологиях и программных средств в сетях и телекоммуникациях</w:t>
      </w:r>
      <w:r>
        <w:rPr>
          <w:rFonts w:ascii="Times New Roman" w:hAnsi="Times New Roman"/>
          <w:sz w:val="24"/>
          <w:szCs w:val="24"/>
        </w:rPr>
        <w:t>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современной программно-технической архитектуре вычислительных сетей;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проектировании и использовании баз данных, технологий программирования в современных сетевых структурах;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по основной терминологии  и предметной области сетей связи;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 методах обработки, передачи данных, коммутации и маршрутизации в сетях;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проводить оценку функционирования сетевых структур с последующей разработкой соответствующих программ, а именно: проводить оценку активности вычислительных устройств в сети и формировать кластеры информативных узлов интегрированной и  распределенной обработки данных; оценивать неравномерность загруженности сетевых структур; оценивать согласованности и совместимость сетевых устройств, программного обеспечения;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вырабатывания вариантов построения сетей, например, с помощью программ </w:t>
      </w:r>
      <w:r>
        <w:rPr>
          <w:rFonts w:ascii="Times New Roman" w:hAnsi="Times New Roman"/>
          <w:sz w:val="24"/>
          <w:szCs w:val="24"/>
          <w:lang w:val="en-US"/>
        </w:rPr>
        <w:t>NetCraker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Packet</w:t>
      </w:r>
      <w:r w:rsidRPr="000201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Tracer</w:t>
      </w:r>
      <w:r>
        <w:rPr>
          <w:rFonts w:ascii="Times New Roman" w:hAnsi="Times New Roman"/>
          <w:sz w:val="24"/>
          <w:szCs w:val="24"/>
        </w:rPr>
        <w:t>, отвечающих требованиям условий применения сетевых структур;</w:t>
      </w:r>
    </w:p>
    <w:p w:rsidR="000201BD" w:rsidRDefault="000201BD" w:rsidP="000201BD">
      <w:pPr>
        <w:pStyle w:val="a3"/>
        <w:widowControl w:val="0"/>
        <w:numPr>
          <w:ilvl w:val="0"/>
          <w:numId w:val="1"/>
        </w:numPr>
        <w:tabs>
          <w:tab w:val="left" w:pos="275"/>
        </w:tabs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на основе оценки функционирования сетевых структур обосновывать рекомендуемые решения  по повышению эффективности  вычислительных сетей.</w:t>
      </w:r>
    </w:p>
    <w:p w:rsidR="00262889" w:rsidRPr="00262889" w:rsidRDefault="00262889" w:rsidP="00262889">
      <w:pPr>
        <w:jc w:val="both"/>
        <w:rPr>
          <w:b/>
        </w:rPr>
      </w:pPr>
      <w:r w:rsidRPr="00262889">
        <w:rPr>
          <w:b/>
        </w:rPr>
        <w:t>3. Перечень планируемых результатов обучения по дисциплине</w:t>
      </w:r>
    </w:p>
    <w:p w:rsidR="00262889" w:rsidRDefault="00262889" w:rsidP="00262889">
      <w:pPr>
        <w:jc w:val="both"/>
      </w:pPr>
      <w: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2518"/>
        <w:gridCol w:w="6826"/>
      </w:tblGrid>
      <w:tr w:rsidR="00324DA5" w:rsidTr="001C156E">
        <w:tc>
          <w:tcPr>
            <w:tcW w:w="2518" w:type="dxa"/>
          </w:tcPr>
          <w:p w:rsidR="00324DA5" w:rsidRPr="00324DA5" w:rsidRDefault="00324DA5" w:rsidP="001C156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lastRenderedPageBreak/>
              <w:t>Компетенция</w:t>
            </w:r>
          </w:p>
        </w:tc>
        <w:tc>
          <w:tcPr>
            <w:tcW w:w="6826" w:type="dxa"/>
          </w:tcPr>
          <w:p w:rsidR="00324DA5" w:rsidRDefault="00324DA5" w:rsidP="00036F8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24DA5">
              <w:rPr>
                <w:rFonts w:ascii="Times New Roman" w:hAnsi="Times New Roman"/>
                <w:b/>
                <w:bCs/>
              </w:rPr>
              <w:t>Индикатор компетенции</w:t>
            </w:r>
          </w:p>
          <w:p w:rsidR="00036F84" w:rsidRPr="00324DA5" w:rsidRDefault="00036F84" w:rsidP="00036F84">
            <w:pPr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</w:tr>
      <w:tr w:rsidR="00324DA5" w:rsidTr="00324DA5">
        <w:trPr>
          <w:trHeight w:val="563"/>
        </w:trPr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  <w:r w:rsidRPr="00324DA5">
              <w:rPr>
                <w:rFonts w:ascii="Times New Roman" w:hAnsi="Times New Roman"/>
              </w:rPr>
              <w:t>ПК-1.1.1</w:t>
            </w:r>
          </w:p>
        </w:tc>
        <w:tc>
          <w:tcPr>
            <w:tcW w:w="6826" w:type="dxa"/>
          </w:tcPr>
          <w:p w:rsidR="00324DA5" w:rsidRPr="00324DA5" w:rsidRDefault="00324DA5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Знает возможности существующей программно-технической архитектуры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4DA5">
              <w:rPr>
                <w:rFonts w:ascii="Times New Roman" w:hAnsi="Times New Roman"/>
              </w:rPr>
              <w:t>ПК-1.1.2</w:t>
            </w:r>
          </w:p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826" w:type="dxa"/>
          </w:tcPr>
          <w:p w:rsidR="00324DA5" w:rsidRPr="00324DA5" w:rsidRDefault="00324DA5" w:rsidP="00324DA5">
            <w:pPr>
              <w:widowControl w:val="0"/>
              <w:rPr>
                <w:rFonts w:ascii="Times New Roman" w:hAnsi="Times New Roman"/>
                <w:i/>
                <w:highlight w:val="yellow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Знает методологии разработки программного обеспечения и технологии программирования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4DA5">
              <w:rPr>
                <w:rFonts w:ascii="Times New Roman" w:hAnsi="Times New Roman"/>
              </w:rPr>
              <w:t>ПК-1.1.3</w:t>
            </w:r>
          </w:p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6" w:type="dxa"/>
          </w:tcPr>
          <w:p w:rsidR="00324DA5" w:rsidRPr="00324DA5" w:rsidRDefault="00324DA5" w:rsidP="00324DA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Знает методологии и технологии проектирования и использования баз данных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</w:rPr>
              <w:t>ПК-1.2.1</w:t>
            </w:r>
          </w:p>
        </w:tc>
        <w:tc>
          <w:tcPr>
            <w:tcW w:w="6826" w:type="dxa"/>
          </w:tcPr>
          <w:p w:rsidR="00324DA5" w:rsidRPr="00324DA5" w:rsidRDefault="00324DA5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Умеет вырабатывать варианты реализации требований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</w:rPr>
              <w:t>ПК-1.2.2</w:t>
            </w:r>
          </w:p>
        </w:tc>
        <w:tc>
          <w:tcPr>
            <w:tcW w:w="6826" w:type="dxa"/>
          </w:tcPr>
          <w:p w:rsidR="00324DA5" w:rsidRPr="00324DA5" w:rsidRDefault="00324DA5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Умеет проводить оценку и обоснование рекомендуемых решений</w:t>
            </w:r>
          </w:p>
        </w:tc>
      </w:tr>
      <w:tr w:rsidR="00324DA5" w:rsidTr="001C156E">
        <w:tc>
          <w:tcPr>
            <w:tcW w:w="2518" w:type="dxa"/>
          </w:tcPr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24DA5">
              <w:rPr>
                <w:rFonts w:ascii="Times New Roman" w:hAnsi="Times New Roman"/>
              </w:rPr>
              <w:t>ПК-1.3.1</w:t>
            </w:r>
          </w:p>
          <w:p w:rsidR="00324DA5" w:rsidRPr="00324DA5" w:rsidRDefault="00324DA5" w:rsidP="00324DA5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6" w:type="dxa"/>
          </w:tcPr>
          <w:p w:rsidR="00324DA5" w:rsidRPr="00324DA5" w:rsidRDefault="00324DA5" w:rsidP="001C156E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24DA5">
              <w:rPr>
                <w:rFonts w:ascii="Times New Roman" w:hAnsi="Times New Roman"/>
                <w:bCs/>
                <w:color w:val="000000"/>
              </w:rPr>
              <w:t>Имеет навыки анализа возможностей реализации требований к программному обеспечению</w:t>
            </w:r>
          </w:p>
        </w:tc>
      </w:tr>
    </w:tbl>
    <w:p w:rsidR="00324DA5" w:rsidRDefault="00324DA5" w:rsidP="00262889">
      <w:pPr>
        <w:jc w:val="both"/>
      </w:pPr>
    </w:p>
    <w:p w:rsidR="009157EE" w:rsidRPr="00152A7C" w:rsidRDefault="009157EE" w:rsidP="009157EE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157EE" w:rsidRDefault="009157EE" w:rsidP="009157EE">
      <w:pPr>
        <w:contextualSpacing/>
        <w:jc w:val="both"/>
        <w:rPr>
          <w:iCs/>
        </w:rPr>
      </w:pPr>
      <w:r w:rsidRPr="001957AB">
        <w:rPr>
          <w:iCs/>
        </w:rPr>
        <w:t>Перечень разделов дисциплины: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iCs/>
        </w:rPr>
        <w:t>1. Введение.</w:t>
      </w:r>
    </w:p>
    <w:p w:rsidR="009157EE" w:rsidRDefault="009157EE" w:rsidP="009157EE">
      <w:pPr>
        <w:contextualSpacing/>
        <w:jc w:val="both"/>
        <w:rPr>
          <w:iCs/>
        </w:rPr>
      </w:pPr>
      <w:r>
        <w:rPr>
          <w:sz w:val="22"/>
          <w:szCs w:val="22"/>
        </w:rPr>
        <w:t>2. Сетевая стандартизация.</w:t>
      </w:r>
    </w:p>
    <w:p w:rsidR="000239FD" w:rsidRDefault="009157EE" w:rsidP="00404427">
      <w:pPr>
        <w:jc w:val="both"/>
        <w:rPr>
          <w:sz w:val="22"/>
          <w:szCs w:val="22"/>
        </w:rPr>
      </w:pPr>
      <w:r>
        <w:t xml:space="preserve">3. </w:t>
      </w:r>
      <w:r>
        <w:rPr>
          <w:sz w:val="22"/>
          <w:szCs w:val="22"/>
        </w:rPr>
        <w:t>Физический уровень.</w:t>
      </w:r>
    </w:p>
    <w:p w:rsidR="009157EE" w:rsidRDefault="009157EE" w:rsidP="00404427">
      <w:pPr>
        <w:jc w:val="both"/>
      </w:pPr>
      <w:r>
        <w:rPr>
          <w:sz w:val="22"/>
          <w:szCs w:val="22"/>
        </w:rPr>
        <w:t>4. Канальный уровень.</w:t>
      </w:r>
    </w:p>
    <w:p w:rsidR="009157EE" w:rsidRDefault="009157EE" w:rsidP="00404427">
      <w:pPr>
        <w:jc w:val="both"/>
      </w:pPr>
      <w:r>
        <w:t xml:space="preserve">5. </w:t>
      </w:r>
      <w:r>
        <w:rPr>
          <w:sz w:val="22"/>
          <w:szCs w:val="22"/>
        </w:rPr>
        <w:t>Особенности вычислительных сетей. Канальный и сетевой уровни.</w:t>
      </w:r>
    </w:p>
    <w:p w:rsidR="009157EE" w:rsidRDefault="009157EE" w:rsidP="00404427">
      <w:pPr>
        <w:jc w:val="both"/>
        <w:rPr>
          <w:sz w:val="22"/>
          <w:szCs w:val="22"/>
        </w:rPr>
      </w:pPr>
      <w:r>
        <w:t xml:space="preserve">6. </w:t>
      </w:r>
      <w:r>
        <w:rPr>
          <w:sz w:val="22"/>
          <w:szCs w:val="22"/>
        </w:rPr>
        <w:t>Сетевой уровень.</w:t>
      </w:r>
    </w:p>
    <w:p w:rsidR="009157EE" w:rsidRDefault="009157EE" w:rsidP="00404427">
      <w:pPr>
        <w:jc w:val="both"/>
        <w:rPr>
          <w:sz w:val="22"/>
          <w:szCs w:val="22"/>
        </w:rPr>
      </w:pPr>
      <w:r>
        <w:rPr>
          <w:sz w:val="22"/>
          <w:szCs w:val="22"/>
        </w:rPr>
        <w:t>7. Транспортный уровень</w:t>
      </w:r>
      <w:r w:rsidR="005E54B9">
        <w:rPr>
          <w:sz w:val="22"/>
          <w:szCs w:val="22"/>
        </w:rPr>
        <w:t>.</w:t>
      </w:r>
    </w:p>
    <w:p w:rsidR="009157EE" w:rsidRDefault="009157EE" w:rsidP="00404427">
      <w:pPr>
        <w:jc w:val="both"/>
      </w:pPr>
      <w:r>
        <w:rPr>
          <w:sz w:val="22"/>
          <w:szCs w:val="22"/>
        </w:rPr>
        <w:t>8. Сети следующего поколения, перспективы развития.</w:t>
      </w:r>
    </w:p>
    <w:p w:rsidR="005E54B9" w:rsidRPr="00152A7C" w:rsidRDefault="005E54B9" w:rsidP="005E54B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E54B9" w:rsidRPr="00152A7C" w:rsidRDefault="005E54B9" w:rsidP="005E54B9">
      <w:pPr>
        <w:contextualSpacing/>
        <w:jc w:val="both"/>
      </w:pPr>
      <w:r w:rsidRPr="00152A7C">
        <w:t xml:space="preserve">Объем дисциплины – </w:t>
      </w:r>
      <w:r w:rsidR="00E11848">
        <w:t>10</w:t>
      </w:r>
      <w:r w:rsidRPr="00152A7C">
        <w:t xml:space="preserve"> зачетны</w:t>
      </w:r>
      <w:r w:rsidR="00E11848">
        <w:t>х</w:t>
      </w:r>
      <w:r w:rsidRPr="00152A7C">
        <w:t xml:space="preserve"> единиц (</w:t>
      </w:r>
      <w:r w:rsidR="00E11848">
        <w:t>360</w:t>
      </w:r>
      <w:r>
        <w:t xml:space="preserve"> </w:t>
      </w:r>
      <w:r w:rsidRPr="00152A7C">
        <w:t>час.), в том числе:</w:t>
      </w:r>
    </w:p>
    <w:p w:rsidR="005E54B9" w:rsidRDefault="005E54B9" w:rsidP="005E54B9">
      <w:pPr>
        <w:contextualSpacing/>
        <w:jc w:val="both"/>
      </w:pPr>
      <w:r w:rsidRPr="00152A7C">
        <w:t xml:space="preserve">лекции – </w:t>
      </w:r>
      <w:r w:rsidR="00E11848">
        <w:t>48</w:t>
      </w:r>
      <w:r w:rsidRPr="00152A7C">
        <w:t xml:space="preserve"> час.</w:t>
      </w:r>
    </w:p>
    <w:p w:rsidR="00E11848" w:rsidRPr="00152A7C" w:rsidRDefault="00E11848" w:rsidP="005E54B9">
      <w:pPr>
        <w:contextualSpacing/>
        <w:jc w:val="both"/>
      </w:pPr>
      <w:r>
        <w:t xml:space="preserve">практические занятия  </w:t>
      </w:r>
      <w:r w:rsidRPr="00152A7C">
        <w:t>–</w:t>
      </w:r>
      <w:r>
        <w:t xml:space="preserve"> 32 час. </w:t>
      </w:r>
    </w:p>
    <w:p w:rsidR="005E54B9" w:rsidRPr="00152A7C" w:rsidRDefault="005E54B9" w:rsidP="005E54B9">
      <w:pPr>
        <w:contextualSpacing/>
        <w:jc w:val="both"/>
      </w:pPr>
      <w:r>
        <w:t>лабораторные</w:t>
      </w:r>
      <w:r w:rsidRPr="00152A7C">
        <w:t xml:space="preserve"> </w:t>
      </w:r>
      <w:r w:rsidR="00E11848">
        <w:t>работы</w:t>
      </w:r>
      <w:r w:rsidRPr="00152A7C">
        <w:t xml:space="preserve"> – </w:t>
      </w:r>
      <w:r w:rsidR="00E11848">
        <w:t>64</w:t>
      </w:r>
      <w:r w:rsidRPr="00152A7C">
        <w:t xml:space="preserve"> час.</w:t>
      </w:r>
    </w:p>
    <w:p w:rsidR="005E54B9" w:rsidRDefault="005E54B9" w:rsidP="005E54B9">
      <w:pPr>
        <w:contextualSpacing/>
        <w:jc w:val="both"/>
      </w:pPr>
      <w:r w:rsidRPr="00152A7C">
        <w:t xml:space="preserve">самостоятельная работа – </w:t>
      </w:r>
      <w:r w:rsidR="00E11848">
        <w:t>1</w:t>
      </w:r>
      <w:r>
        <w:t>76</w:t>
      </w:r>
      <w:r w:rsidRPr="00152A7C">
        <w:t xml:space="preserve"> час.</w:t>
      </w:r>
    </w:p>
    <w:p w:rsidR="005E54B9" w:rsidRPr="00152A7C" w:rsidRDefault="005E54B9" w:rsidP="005E54B9">
      <w:pPr>
        <w:contextualSpacing/>
        <w:jc w:val="both"/>
      </w:pPr>
      <w:r>
        <w:t>Контроль – 4</w:t>
      </w:r>
      <w:r w:rsidR="00E11848">
        <w:t>0</w:t>
      </w:r>
      <w:r>
        <w:t xml:space="preserve"> час.</w:t>
      </w:r>
    </w:p>
    <w:p w:rsidR="005E54B9" w:rsidRDefault="005E54B9" w:rsidP="005E54B9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E11848">
        <w:t xml:space="preserve">Экзамен, Курсовой проект, </w:t>
      </w:r>
      <w:r>
        <w:t>Зачет.</w:t>
      </w:r>
    </w:p>
    <w:p w:rsidR="009157EE" w:rsidRDefault="009157EE" w:rsidP="00404427">
      <w:pPr>
        <w:jc w:val="both"/>
      </w:pPr>
    </w:p>
    <w:p w:rsidR="00F716C4" w:rsidRPr="00404427" w:rsidRDefault="00F716C4" w:rsidP="00404427"/>
    <w:sectPr w:rsidR="00F716C4" w:rsidRPr="00404427" w:rsidSect="00C810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8113A"/>
    <w:rsid w:val="000201BD"/>
    <w:rsid w:val="000239FD"/>
    <w:rsid w:val="00036F84"/>
    <w:rsid w:val="00262889"/>
    <w:rsid w:val="00324DA5"/>
    <w:rsid w:val="00404427"/>
    <w:rsid w:val="00497597"/>
    <w:rsid w:val="00526EA3"/>
    <w:rsid w:val="005E54B9"/>
    <w:rsid w:val="008738B8"/>
    <w:rsid w:val="009157EE"/>
    <w:rsid w:val="009330F4"/>
    <w:rsid w:val="00A46551"/>
    <w:rsid w:val="00BA2193"/>
    <w:rsid w:val="00C810A8"/>
    <w:rsid w:val="00C96E69"/>
    <w:rsid w:val="00E11848"/>
    <w:rsid w:val="00EE7DF8"/>
    <w:rsid w:val="00F716C4"/>
    <w:rsid w:val="00F81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42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BD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324DA5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Орел_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Саша_</dc:creator>
  <cp:lastModifiedBy>kea</cp:lastModifiedBy>
  <cp:revision>2</cp:revision>
  <dcterms:created xsi:type="dcterms:W3CDTF">2021-06-21T10:04:00Z</dcterms:created>
  <dcterms:modified xsi:type="dcterms:W3CDTF">2021-06-21T10:04:00Z</dcterms:modified>
</cp:coreProperties>
</file>