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27" w:rsidRPr="00152A7C" w:rsidRDefault="00404427" w:rsidP="00404427">
      <w:pPr>
        <w:contextualSpacing/>
        <w:jc w:val="center"/>
      </w:pPr>
      <w:r w:rsidRPr="00152A7C">
        <w:t>АННОТАЦИЯ</w:t>
      </w:r>
    </w:p>
    <w:p w:rsidR="00451165" w:rsidRPr="000A1556" w:rsidRDefault="0077153A" w:rsidP="00451165">
      <w:pPr>
        <w:jc w:val="center"/>
      </w:pPr>
      <w:r w:rsidRPr="00E84653">
        <w:rPr>
          <w:i/>
        </w:rPr>
        <w:t>Б</w:t>
      </w:r>
      <w:proofErr w:type="gramStart"/>
      <w:r w:rsidRPr="00E84653">
        <w:rPr>
          <w:i/>
        </w:rPr>
        <w:t>2</w:t>
      </w:r>
      <w:proofErr w:type="gramEnd"/>
      <w:r w:rsidRPr="00E84653">
        <w:rPr>
          <w:i/>
        </w:rPr>
        <w:t xml:space="preserve">.П.В.1 </w:t>
      </w:r>
      <w:r w:rsidRPr="000A1556">
        <w:t>«</w:t>
      </w:r>
      <w:r w:rsidRPr="006530A8">
        <w:rPr>
          <w:bCs/>
        </w:rPr>
        <w:t>ТЕХНОЛОГИЧЕСКАЯ (ПРОЕ</w:t>
      </w:r>
      <w:r>
        <w:rPr>
          <w:bCs/>
        </w:rPr>
        <w:t>КТНО-ТЕХНОЛОГИЧЕСКАЯ) ПРАКТИКА</w:t>
      </w:r>
      <w:r w:rsidRPr="000A1556">
        <w:rPr>
          <w:i/>
        </w:rPr>
        <w:t>»</w:t>
      </w:r>
    </w:p>
    <w:p w:rsidR="00404427" w:rsidRDefault="00404427" w:rsidP="00404427">
      <w:r>
        <w:t xml:space="preserve">Направление подготовки – </w:t>
      </w:r>
      <w:r>
        <w:rPr>
          <w:i/>
        </w:rPr>
        <w:t>09.03.01</w:t>
      </w:r>
      <w:r>
        <w:t xml:space="preserve"> «</w:t>
      </w:r>
      <w:r>
        <w:rPr>
          <w:i/>
        </w:rPr>
        <w:t>Информатика  и вычислительная техника</w:t>
      </w:r>
      <w:r>
        <w:t>»</w:t>
      </w:r>
    </w:p>
    <w:p w:rsidR="00404427" w:rsidRDefault="00404427" w:rsidP="00404427">
      <w:pPr>
        <w:jc w:val="both"/>
        <w:rPr>
          <w:i/>
        </w:rPr>
      </w:pPr>
      <w:r>
        <w:t xml:space="preserve">Квалификация выпускника – </w:t>
      </w:r>
      <w:r>
        <w:rPr>
          <w:i/>
        </w:rPr>
        <w:t>бакалавр</w:t>
      </w:r>
    </w:p>
    <w:p w:rsidR="00404427" w:rsidRDefault="00404427" w:rsidP="00404427">
      <w:pPr>
        <w:jc w:val="both"/>
        <w:rPr>
          <w:sz w:val="28"/>
          <w:szCs w:val="28"/>
        </w:rPr>
      </w:pPr>
      <w:r>
        <w:t>Профиль – «</w:t>
      </w:r>
      <w:r>
        <w:rPr>
          <w:i/>
        </w:rPr>
        <w:t>Программное обеспечение средств вычислительной техники и автоматизированных систем</w:t>
      </w:r>
      <w:r>
        <w:rPr>
          <w:sz w:val="28"/>
          <w:szCs w:val="28"/>
        </w:rPr>
        <w:t>»</w:t>
      </w:r>
    </w:p>
    <w:p w:rsidR="003D3E39" w:rsidRPr="00152A7C" w:rsidRDefault="003D3E39" w:rsidP="003D3E39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>
        <w:rPr>
          <w:b/>
        </w:rPr>
        <w:t>Вид практики, способы и формы ее прохождения</w:t>
      </w:r>
    </w:p>
    <w:p w:rsidR="003D3E39" w:rsidRDefault="003D3E39" w:rsidP="003D3E39">
      <w:pPr>
        <w:contextualSpacing/>
        <w:jc w:val="both"/>
      </w:pPr>
      <w:r w:rsidRPr="00C35AB5">
        <w:t xml:space="preserve">Вид практики – </w:t>
      </w:r>
      <w:proofErr w:type="gramStart"/>
      <w:r>
        <w:t>производственная</w:t>
      </w:r>
      <w:proofErr w:type="gramEnd"/>
      <w:r>
        <w:t>.</w:t>
      </w:r>
    </w:p>
    <w:p w:rsidR="003D3E39" w:rsidRPr="005D39C9" w:rsidRDefault="003D3E39" w:rsidP="003D3E39">
      <w:pPr>
        <w:contextualSpacing/>
        <w:jc w:val="both"/>
      </w:pPr>
      <w:r w:rsidRPr="005D39C9">
        <w:t>Тип практики:</w:t>
      </w:r>
      <w:r w:rsidR="001C2E60">
        <w:t xml:space="preserve"> </w:t>
      </w:r>
      <w:r w:rsidR="00FF0324">
        <w:t>т</w:t>
      </w:r>
      <w:r w:rsidR="00FF0324" w:rsidRPr="006530A8">
        <w:t>ехнологическая (прое</w:t>
      </w:r>
      <w:r w:rsidR="00FF0324">
        <w:t>ктно-технологическая)</w:t>
      </w:r>
      <w:r w:rsidR="00FF0324" w:rsidRPr="00332D21">
        <w:t>.</w:t>
      </w:r>
    </w:p>
    <w:p w:rsidR="003D3E39" w:rsidRPr="005D39C9" w:rsidRDefault="003D3E39" w:rsidP="003D3E39">
      <w:pPr>
        <w:contextualSpacing/>
        <w:jc w:val="both"/>
      </w:pPr>
      <w:r w:rsidRPr="005D39C9">
        <w:t>Способ проведения пр</w:t>
      </w:r>
      <w:r>
        <w:t>актики – стационарная, выездная, дистанционная.</w:t>
      </w:r>
      <w:r w:rsidRPr="005D39C9">
        <w:t xml:space="preserve"> </w:t>
      </w:r>
    </w:p>
    <w:p w:rsidR="003D3E39" w:rsidRPr="00C35AB5" w:rsidRDefault="003D3E39" w:rsidP="003D3E39">
      <w:pPr>
        <w:contextualSpacing/>
        <w:jc w:val="both"/>
      </w:pPr>
      <w:r w:rsidRPr="005D39C9">
        <w:t>Форма проведения: практика проводится дискретно по периодам проведения практик</w:t>
      </w:r>
      <w:r w:rsidR="00276AAE">
        <w:t>.</w:t>
      </w:r>
      <w:r w:rsidRPr="005D39C9">
        <w:t xml:space="preserve"> </w:t>
      </w:r>
    </w:p>
    <w:p w:rsidR="000239FD" w:rsidRPr="00152A7C" w:rsidRDefault="003D3E39" w:rsidP="000239FD">
      <w:pPr>
        <w:contextualSpacing/>
        <w:jc w:val="both"/>
        <w:rPr>
          <w:b/>
        </w:rPr>
      </w:pPr>
      <w:r>
        <w:rPr>
          <w:b/>
        </w:rPr>
        <w:t>2</w:t>
      </w:r>
      <w:r w:rsidR="000239FD" w:rsidRPr="00152A7C">
        <w:rPr>
          <w:b/>
        </w:rPr>
        <w:t xml:space="preserve">. Место </w:t>
      </w:r>
      <w:r>
        <w:rPr>
          <w:b/>
        </w:rPr>
        <w:t>практики</w:t>
      </w:r>
      <w:r w:rsidR="000239FD" w:rsidRPr="00152A7C">
        <w:rPr>
          <w:b/>
        </w:rPr>
        <w:t xml:space="preserve"> в структуре основной профессиональной образовательной программы</w:t>
      </w:r>
    </w:p>
    <w:p w:rsidR="003D3E39" w:rsidRPr="005A5296" w:rsidRDefault="003D3E39" w:rsidP="003D3E39">
      <w:pPr>
        <w:ind w:firstLine="709"/>
        <w:jc w:val="both"/>
      </w:pPr>
      <w:r w:rsidRPr="00016F5C">
        <w:t>Практика «</w:t>
      </w:r>
      <w:r w:rsidR="00FF0324">
        <w:rPr>
          <w:bCs/>
        </w:rPr>
        <w:t>Т</w:t>
      </w:r>
      <w:r w:rsidR="00FF0324" w:rsidRPr="006530A8">
        <w:rPr>
          <w:bCs/>
        </w:rPr>
        <w:t>ехнологическая (прое</w:t>
      </w:r>
      <w:r w:rsidR="00FF0324">
        <w:rPr>
          <w:bCs/>
        </w:rPr>
        <w:t>ктно-технологическая) практика</w:t>
      </w:r>
      <w:r w:rsidRPr="00016F5C">
        <w:t>» (</w:t>
      </w:r>
      <w:r w:rsidR="00FF0324" w:rsidRPr="00E84653">
        <w:rPr>
          <w:i/>
        </w:rPr>
        <w:t>Б</w:t>
      </w:r>
      <w:proofErr w:type="gramStart"/>
      <w:r w:rsidR="00FF0324" w:rsidRPr="00E84653">
        <w:rPr>
          <w:i/>
        </w:rPr>
        <w:t>2</w:t>
      </w:r>
      <w:proofErr w:type="gramEnd"/>
      <w:r w:rsidR="00FF0324" w:rsidRPr="00E84653">
        <w:rPr>
          <w:i/>
        </w:rPr>
        <w:t>.П.В.1</w:t>
      </w:r>
      <w:r w:rsidRPr="00016F5C">
        <w:t>)</w:t>
      </w:r>
      <w:r>
        <w:t xml:space="preserve"> относится </w:t>
      </w:r>
      <w:r w:rsidRPr="005A5296">
        <w:t>к части, формируемой участниками о</w:t>
      </w:r>
      <w:r>
        <w:t>бразовательных отношений</w:t>
      </w:r>
      <w:r w:rsidR="00230DD4">
        <w:t>,</w:t>
      </w:r>
      <w:r>
        <w:t xml:space="preserve"> блока 2</w:t>
      </w:r>
      <w:r w:rsidR="00FF0324">
        <w:t xml:space="preserve"> </w:t>
      </w:r>
      <w:r>
        <w:t>«Практики».</w:t>
      </w:r>
      <w:r w:rsidRPr="00016F5C">
        <w:t xml:space="preserve"> </w:t>
      </w:r>
    </w:p>
    <w:p w:rsidR="000239FD" w:rsidRPr="00152A7C" w:rsidRDefault="00375B3D" w:rsidP="000239FD">
      <w:pPr>
        <w:contextualSpacing/>
        <w:jc w:val="both"/>
        <w:rPr>
          <w:b/>
        </w:rPr>
      </w:pPr>
      <w:r>
        <w:rPr>
          <w:b/>
        </w:rPr>
        <w:t>3</w:t>
      </w:r>
      <w:r w:rsidR="003D3E39">
        <w:rPr>
          <w:b/>
        </w:rPr>
        <w:t>. Цель и задачи практики</w:t>
      </w:r>
    </w:p>
    <w:p w:rsidR="00375B3D" w:rsidRDefault="00375B3D" w:rsidP="00CA52E6">
      <w:pPr>
        <w:ind w:firstLine="708"/>
        <w:jc w:val="both"/>
      </w:pPr>
      <w:r>
        <w:t xml:space="preserve">Цель практики - </w:t>
      </w:r>
      <w:r w:rsidR="00CA52E6">
        <w:t>углубление</w:t>
      </w:r>
      <w:r w:rsidR="00CA52E6" w:rsidRPr="00C35AB5">
        <w:t xml:space="preserve"> </w:t>
      </w:r>
      <w:r w:rsidR="00CA52E6">
        <w:t xml:space="preserve">на объекте практики </w:t>
      </w:r>
      <w:r w:rsidR="00CA52E6" w:rsidRPr="00C35AB5">
        <w:t xml:space="preserve">теоретических и практических знаний, полученных </w:t>
      </w:r>
      <w:proofErr w:type="gramStart"/>
      <w:r w:rsidR="00CA52E6" w:rsidRPr="00C35AB5">
        <w:t>обучающимися</w:t>
      </w:r>
      <w:proofErr w:type="gramEnd"/>
      <w:r w:rsidR="00CA52E6" w:rsidRPr="00C35AB5">
        <w:t xml:space="preserve"> при изучении профессиональных и специальных дисциплин, приобретение профессиональных навыков и умения работы по </w:t>
      </w:r>
      <w:r w:rsidR="00CA52E6">
        <w:t>профилю подготовки,</w:t>
      </w:r>
      <w:r w:rsidRPr="0057446F">
        <w:t xml:space="preserve"> а также сбор материалов, необходимых для </w:t>
      </w:r>
      <w:r>
        <w:t xml:space="preserve">выполнения выпускной </w:t>
      </w:r>
      <w:r w:rsidR="00CA52E6">
        <w:t xml:space="preserve">квалификационной </w:t>
      </w:r>
      <w:r>
        <w:t>работы</w:t>
      </w:r>
      <w:r w:rsidRPr="00C35AB5">
        <w:t>.</w:t>
      </w:r>
    </w:p>
    <w:p w:rsidR="00375B3D" w:rsidRPr="00332D21" w:rsidRDefault="00D519EA" w:rsidP="00375B3D">
      <w:pPr>
        <w:ind w:firstLine="851"/>
        <w:jc w:val="both"/>
      </w:pPr>
      <w:r w:rsidRPr="00C04742">
        <w:t>Задач</w:t>
      </w:r>
      <w:r w:rsidR="00CA52E6">
        <w:t>ами</w:t>
      </w:r>
      <w:r w:rsidRPr="00C04742">
        <w:t xml:space="preserve"> проведения практики является закрепление теоретических </w:t>
      </w:r>
      <w:r>
        <w:t>знаний и практических навыков и умений</w:t>
      </w:r>
      <w:r w:rsidRPr="00C04742">
        <w:t xml:space="preserve">, полученных обучающимися при изучении профессиональных и специальных дисциплин, а также приобретение профессиональных навыков и умения работы по </w:t>
      </w:r>
      <w:r>
        <w:t>профилю подготовки</w:t>
      </w:r>
      <w:r w:rsidRPr="00C04742">
        <w:t>, как правило, на рабочих должностях</w:t>
      </w:r>
      <w:r w:rsidR="00CA52E6">
        <w:t xml:space="preserve"> объекта практики</w:t>
      </w:r>
      <w:r w:rsidR="00375B3D" w:rsidRPr="00332D21">
        <w:t xml:space="preserve">. </w:t>
      </w:r>
    </w:p>
    <w:p w:rsidR="00262889" w:rsidRPr="00262889" w:rsidRDefault="00375B3D" w:rsidP="00262889">
      <w:pPr>
        <w:jc w:val="both"/>
        <w:rPr>
          <w:b/>
        </w:rPr>
      </w:pPr>
      <w:r>
        <w:rPr>
          <w:b/>
        </w:rPr>
        <w:t>4</w:t>
      </w:r>
      <w:r w:rsidR="00262889" w:rsidRPr="00262889">
        <w:rPr>
          <w:b/>
        </w:rPr>
        <w:t xml:space="preserve">. Перечень планируемых результатов обучения </w:t>
      </w:r>
      <w:r w:rsidRPr="00375B3D">
        <w:rPr>
          <w:b/>
        </w:rPr>
        <w:t>при прохождении практики</w:t>
      </w:r>
    </w:p>
    <w:p w:rsidR="00262889" w:rsidRDefault="00375B3D" w:rsidP="00F7145E">
      <w:pPr>
        <w:ind w:firstLine="708"/>
        <w:jc w:val="both"/>
      </w:pPr>
      <w:r>
        <w:t>Прохождение практики</w:t>
      </w:r>
      <w:r w:rsidR="00262889">
        <w:t xml:space="preserve"> направлено на формирование следующих компетенций,  </w:t>
      </w:r>
      <w:proofErr w:type="spellStart"/>
      <w:r w:rsidR="00262889">
        <w:t>сформированность</w:t>
      </w:r>
      <w:proofErr w:type="spellEnd"/>
      <w:r w:rsidR="00262889">
        <w:t xml:space="preserve"> которых, оценивается с помощью индикаторов достижения компетенций: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2"/>
        <w:gridCol w:w="7"/>
        <w:gridCol w:w="7797"/>
      </w:tblGrid>
      <w:tr w:rsidR="00375B3D" w:rsidRPr="006123AD" w:rsidTr="00250DA2">
        <w:trPr>
          <w:trHeight w:val="665"/>
          <w:tblHeader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3D" w:rsidRPr="006123AD" w:rsidRDefault="00375B3D" w:rsidP="000B0710">
            <w:pPr>
              <w:widowControl w:val="0"/>
              <w:jc w:val="center"/>
              <w:rPr>
                <w:b/>
              </w:rPr>
            </w:pPr>
            <w:bookmarkStart w:id="0" w:name="_Hlk75796026"/>
            <w:r>
              <w:rPr>
                <w:b/>
                <w:bCs/>
              </w:rPr>
              <w:t>К</w:t>
            </w:r>
            <w:r w:rsidRPr="006123AD">
              <w:rPr>
                <w:b/>
                <w:bCs/>
              </w:rPr>
              <w:t>омпетенци</w:t>
            </w:r>
            <w:r>
              <w:rPr>
                <w:b/>
                <w:bCs/>
              </w:rPr>
              <w:t>и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3D" w:rsidRPr="006123AD" w:rsidRDefault="00375B3D" w:rsidP="00F7145E">
            <w:pPr>
              <w:jc w:val="center"/>
              <w:rPr>
                <w:b/>
                <w:bCs/>
                <w:color w:val="FF0000"/>
              </w:rPr>
            </w:pPr>
            <w:r w:rsidRPr="00324DA5">
              <w:rPr>
                <w:b/>
                <w:bCs/>
              </w:rPr>
              <w:t>Индикатор компетенции</w:t>
            </w:r>
          </w:p>
        </w:tc>
      </w:tr>
      <w:tr w:rsidR="00375B3D" w:rsidRPr="006123AD" w:rsidTr="00250DA2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3D" w:rsidRPr="006123AD" w:rsidRDefault="00375B3D" w:rsidP="00375B3D">
            <w:pPr>
              <w:widowControl w:val="0"/>
              <w:rPr>
                <w:color w:val="000000" w:themeColor="text1"/>
              </w:rPr>
            </w:pPr>
            <w:r w:rsidRPr="00CF19A2">
              <w:rPr>
                <w:color w:val="000000" w:themeColor="text1"/>
              </w:rPr>
              <w:t xml:space="preserve">ПК-1.1.1 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6123AD" w:rsidRDefault="00375B3D" w:rsidP="000B0710">
            <w:pPr>
              <w:widowControl w:val="0"/>
              <w:ind w:left="30"/>
              <w:jc w:val="both"/>
              <w:rPr>
                <w:i/>
              </w:rPr>
            </w:pPr>
            <w:r w:rsidRPr="00CF19A2">
              <w:rPr>
                <w:color w:val="000000" w:themeColor="text1"/>
              </w:rPr>
              <w:t>Знает возможности существующей программно-технической архитектуры.</w:t>
            </w:r>
          </w:p>
        </w:tc>
      </w:tr>
      <w:tr w:rsidR="00375B3D" w:rsidRPr="006123AD" w:rsidTr="00250DA2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CF19A2" w:rsidRDefault="00375B3D" w:rsidP="00375B3D">
            <w:pPr>
              <w:widowControl w:val="0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CF19A2">
              <w:rPr>
                <w:bCs/>
                <w:color w:val="000000"/>
              </w:rPr>
              <w:t>ПК-1.1.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6123AD" w:rsidRDefault="00375B3D" w:rsidP="000B0710">
            <w:pPr>
              <w:widowControl w:val="0"/>
              <w:ind w:left="30"/>
              <w:jc w:val="both"/>
              <w:rPr>
                <w:i/>
              </w:rPr>
            </w:pPr>
            <w:r w:rsidRPr="00CF19A2">
              <w:rPr>
                <w:bCs/>
                <w:color w:val="000000"/>
              </w:rPr>
              <w:t>Знает методологии разработки программного обеспечения и технологии программирования.</w:t>
            </w:r>
          </w:p>
        </w:tc>
      </w:tr>
      <w:tr w:rsidR="00375B3D" w:rsidRPr="006123AD" w:rsidTr="00250DA2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CF19A2" w:rsidRDefault="00375B3D" w:rsidP="00375B3D">
            <w:pPr>
              <w:widowControl w:val="0"/>
              <w:jc w:val="both"/>
              <w:rPr>
                <w:bCs/>
                <w:color w:val="000000"/>
              </w:rPr>
            </w:pPr>
            <w:r w:rsidRPr="00CF19A2">
              <w:rPr>
                <w:bCs/>
                <w:color w:val="000000"/>
              </w:rPr>
              <w:t xml:space="preserve">ПК-1.1.3 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6123AD" w:rsidRDefault="00375B3D" w:rsidP="000B0710">
            <w:pPr>
              <w:widowControl w:val="0"/>
              <w:ind w:left="30"/>
              <w:jc w:val="both"/>
              <w:rPr>
                <w:i/>
              </w:rPr>
            </w:pPr>
            <w:r w:rsidRPr="00CF19A2">
              <w:rPr>
                <w:bCs/>
                <w:color w:val="000000"/>
              </w:rPr>
              <w:t>Знает методологии и технологии проектирования и использования баз данных</w:t>
            </w:r>
          </w:p>
        </w:tc>
      </w:tr>
      <w:tr w:rsidR="00375B3D" w:rsidRPr="006123AD" w:rsidTr="00250DA2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CF19A2" w:rsidRDefault="00375B3D" w:rsidP="00375B3D">
            <w:pPr>
              <w:widowControl w:val="0"/>
              <w:jc w:val="both"/>
              <w:rPr>
                <w:bCs/>
                <w:color w:val="000000"/>
              </w:rPr>
            </w:pPr>
            <w:r w:rsidRPr="00CF19A2">
              <w:rPr>
                <w:bCs/>
                <w:color w:val="000000"/>
              </w:rPr>
              <w:t xml:space="preserve">ПК-1.2.1. 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6123AD" w:rsidRDefault="00375B3D" w:rsidP="000B0710">
            <w:pPr>
              <w:widowControl w:val="0"/>
              <w:ind w:left="30"/>
              <w:jc w:val="both"/>
              <w:rPr>
                <w:i/>
              </w:rPr>
            </w:pPr>
            <w:r w:rsidRPr="00CF19A2">
              <w:rPr>
                <w:bCs/>
                <w:color w:val="000000"/>
              </w:rPr>
              <w:t>Умеет вырабатывать варианты реализации требований.</w:t>
            </w:r>
          </w:p>
        </w:tc>
      </w:tr>
      <w:tr w:rsidR="00375B3D" w:rsidRPr="006123AD" w:rsidTr="00250DA2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CF19A2" w:rsidRDefault="00375B3D" w:rsidP="00375B3D">
            <w:pPr>
              <w:widowControl w:val="0"/>
              <w:jc w:val="both"/>
              <w:rPr>
                <w:bCs/>
                <w:color w:val="000000"/>
              </w:rPr>
            </w:pPr>
            <w:r w:rsidRPr="00CF19A2">
              <w:rPr>
                <w:bCs/>
                <w:color w:val="000000"/>
              </w:rPr>
              <w:t>ПК-1.2.2..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6123AD" w:rsidRDefault="00375B3D" w:rsidP="000B0710">
            <w:pPr>
              <w:widowControl w:val="0"/>
              <w:ind w:left="30"/>
              <w:jc w:val="both"/>
              <w:rPr>
                <w:i/>
              </w:rPr>
            </w:pPr>
            <w:r w:rsidRPr="00CF19A2">
              <w:rPr>
                <w:bCs/>
                <w:color w:val="000000"/>
              </w:rPr>
              <w:t>Умеет проводить оценку и обоснование рекомендуемых решений</w:t>
            </w:r>
          </w:p>
        </w:tc>
      </w:tr>
      <w:tr w:rsidR="00375B3D" w:rsidRPr="006123AD" w:rsidTr="00250DA2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CF19A2" w:rsidRDefault="00375B3D" w:rsidP="00375B3D">
            <w:pPr>
              <w:widowControl w:val="0"/>
              <w:jc w:val="both"/>
              <w:rPr>
                <w:bCs/>
                <w:color w:val="000000"/>
              </w:rPr>
            </w:pPr>
            <w:r w:rsidRPr="00CF19A2">
              <w:rPr>
                <w:bCs/>
                <w:color w:val="000000"/>
              </w:rPr>
              <w:t xml:space="preserve">ПК-1.3.1 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6123AD" w:rsidRDefault="00F7145E" w:rsidP="000B0710">
            <w:pPr>
              <w:widowControl w:val="0"/>
              <w:ind w:left="30"/>
              <w:jc w:val="both"/>
              <w:rPr>
                <w:i/>
              </w:rPr>
            </w:pPr>
            <w:r>
              <w:rPr>
                <w:bCs/>
                <w:color w:val="000000"/>
              </w:rPr>
              <w:t>Имеет</w:t>
            </w:r>
            <w:r w:rsidR="00375B3D" w:rsidRPr="00CF19A2">
              <w:rPr>
                <w:bCs/>
                <w:color w:val="000000"/>
              </w:rPr>
              <w:t xml:space="preserve"> навыки анализа возможностей реализации</w:t>
            </w:r>
            <w:r w:rsidR="00375B3D">
              <w:rPr>
                <w:bCs/>
                <w:color w:val="000000"/>
              </w:rPr>
              <w:t xml:space="preserve"> требований к программному обес</w:t>
            </w:r>
            <w:r w:rsidR="00375B3D" w:rsidRPr="00CF19A2">
              <w:rPr>
                <w:bCs/>
                <w:color w:val="000000"/>
              </w:rPr>
              <w:t>печению.</w:t>
            </w:r>
          </w:p>
        </w:tc>
      </w:tr>
      <w:tr w:rsidR="00375B3D" w:rsidRPr="006123AD" w:rsidTr="00250DA2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3D" w:rsidRPr="006123AD" w:rsidRDefault="00375B3D" w:rsidP="00375B3D">
            <w:pPr>
              <w:widowControl w:val="0"/>
              <w:rPr>
                <w:color w:val="000000" w:themeColor="text1"/>
              </w:rPr>
            </w:pPr>
            <w:r w:rsidRPr="00CF19A2">
              <w:rPr>
                <w:color w:val="000000" w:themeColor="text1"/>
              </w:rPr>
              <w:t xml:space="preserve">ПК-2.1.1  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9436B3" w:rsidRDefault="00F7145E" w:rsidP="000B0710">
            <w:pPr>
              <w:widowControl w:val="0"/>
              <w:rPr>
                <w:i/>
              </w:rPr>
            </w:pPr>
            <w:r>
              <w:rPr>
                <w:color w:val="000000" w:themeColor="text1"/>
              </w:rPr>
              <w:t>Знает</w:t>
            </w:r>
            <w:r w:rsidR="00375B3D" w:rsidRPr="00CF19A2">
              <w:rPr>
                <w:color w:val="000000" w:themeColor="text1"/>
              </w:rPr>
              <w:t xml:space="preserve"> методы и средства проектирования программного обеспечения</w:t>
            </w:r>
          </w:p>
        </w:tc>
      </w:tr>
      <w:tr w:rsidR="00375B3D" w:rsidRPr="006123AD" w:rsidTr="00250DA2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6123AD" w:rsidRDefault="00375B3D" w:rsidP="00375B3D">
            <w:pPr>
              <w:widowControl w:val="0"/>
              <w:rPr>
                <w:color w:val="000000" w:themeColor="text1"/>
              </w:rPr>
            </w:pPr>
            <w:r w:rsidRPr="00CF19A2">
              <w:rPr>
                <w:color w:val="000000" w:themeColor="text1"/>
              </w:rPr>
              <w:t xml:space="preserve">ПК-2.1.2 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375B3D" w:rsidRDefault="00F7145E" w:rsidP="00375B3D">
            <w:pPr>
              <w:widowControl w:val="0"/>
              <w:rPr>
                <w:i/>
              </w:rPr>
            </w:pPr>
            <w:r>
              <w:rPr>
                <w:color w:val="000000" w:themeColor="text1"/>
              </w:rPr>
              <w:t>Знает</w:t>
            </w:r>
            <w:r w:rsidR="00375B3D" w:rsidRPr="00CF19A2">
              <w:rPr>
                <w:color w:val="000000" w:themeColor="text1"/>
              </w:rPr>
              <w:t xml:space="preserve"> методы и средства проектирования баз данных.</w:t>
            </w:r>
          </w:p>
        </w:tc>
      </w:tr>
      <w:tr w:rsidR="00375B3D" w:rsidRPr="006123AD" w:rsidTr="00250DA2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CF19A2" w:rsidRDefault="00375B3D" w:rsidP="00375B3D">
            <w:pPr>
              <w:widowControl w:val="0"/>
              <w:rPr>
                <w:color w:val="000000" w:themeColor="text1"/>
              </w:rPr>
            </w:pPr>
            <w:r w:rsidRPr="009564F5">
              <w:rPr>
                <w:color w:val="000000" w:themeColor="text1"/>
              </w:rPr>
              <w:t xml:space="preserve">ПК-2.2.1 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375B3D" w:rsidRDefault="00F7145E" w:rsidP="00375B3D">
            <w:pPr>
              <w:widowControl w:val="0"/>
              <w:rPr>
                <w:i/>
              </w:rPr>
            </w:pPr>
            <w:r>
              <w:rPr>
                <w:color w:val="000000" w:themeColor="text1"/>
              </w:rPr>
              <w:t xml:space="preserve">Умеет </w:t>
            </w:r>
            <w:r w:rsidR="00375B3D" w:rsidRPr="009564F5">
              <w:rPr>
                <w:color w:val="000000" w:themeColor="text1"/>
              </w:rPr>
              <w:t>вырабатывать варианты реализации программного обеспечения.</w:t>
            </w:r>
          </w:p>
        </w:tc>
      </w:tr>
      <w:tr w:rsidR="00375B3D" w:rsidRPr="006123AD" w:rsidTr="00250DA2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54443E" w:rsidRDefault="00375B3D" w:rsidP="00375B3D">
            <w:pPr>
              <w:widowControl w:val="0"/>
              <w:rPr>
                <w:color w:val="000000" w:themeColor="text1"/>
              </w:rPr>
            </w:pPr>
            <w:r w:rsidRPr="0054443E">
              <w:rPr>
                <w:bCs/>
                <w:color w:val="000000"/>
              </w:rPr>
              <w:t>ПК-2.2.2.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6123AD" w:rsidRDefault="00F7145E" w:rsidP="000B0710">
            <w:pPr>
              <w:widowControl w:val="0"/>
              <w:ind w:left="30"/>
              <w:jc w:val="both"/>
              <w:rPr>
                <w:i/>
              </w:rPr>
            </w:pPr>
            <w:r>
              <w:rPr>
                <w:bCs/>
                <w:color w:val="000000"/>
              </w:rPr>
              <w:t>Умеет</w:t>
            </w:r>
            <w:r w:rsidR="00375B3D" w:rsidRPr="0054443E">
              <w:rPr>
                <w:bCs/>
                <w:color w:val="000000"/>
              </w:rPr>
              <w:t xml:space="preserve"> проводить оценку и обоснование рекомендуемых решений</w:t>
            </w:r>
          </w:p>
        </w:tc>
      </w:tr>
      <w:tr w:rsidR="00375B3D" w:rsidRPr="006123AD" w:rsidTr="00250DA2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54443E" w:rsidRDefault="00375B3D" w:rsidP="00375B3D">
            <w:pPr>
              <w:widowControl w:val="0"/>
              <w:rPr>
                <w:bCs/>
                <w:color w:val="000000"/>
              </w:rPr>
            </w:pPr>
            <w:r w:rsidRPr="0054443E">
              <w:rPr>
                <w:bCs/>
                <w:color w:val="000000"/>
              </w:rPr>
              <w:t xml:space="preserve">ПК-2.3.1 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375B3D" w:rsidRDefault="00F7145E" w:rsidP="00375B3D">
            <w:pPr>
              <w:widowControl w:val="0"/>
              <w:rPr>
                <w:i/>
              </w:rPr>
            </w:pPr>
            <w:r>
              <w:rPr>
                <w:bCs/>
                <w:color w:val="000000"/>
              </w:rPr>
              <w:t>Имеет</w:t>
            </w:r>
            <w:r w:rsidR="00375B3D" w:rsidRPr="0054443E">
              <w:rPr>
                <w:bCs/>
                <w:color w:val="000000"/>
              </w:rPr>
              <w:t xml:space="preserve"> навыки разработки и согласование технических спецификаций на программные </w:t>
            </w:r>
            <w:proofErr w:type="gramStart"/>
            <w:r w:rsidR="00375B3D" w:rsidRPr="0054443E">
              <w:rPr>
                <w:bCs/>
                <w:color w:val="000000"/>
              </w:rPr>
              <w:t>компоненты</w:t>
            </w:r>
            <w:proofErr w:type="gramEnd"/>
            <w:r w:rsidR="00375B3D" w:rsidRPr="0054443E">
              <w:rPr>
                <w:bCs/>
                <w:color w:val="000000"/>
              </w:rPr>
              <w:t xml:space="preserve"> и их взаимодействие с архитектором программного обеспечения</w:t>
            </w:r>
          </w:p>
        </w:tc>
      </w:tr>
      <w:tr w:rsidR="00375B3D" w:rsidRPr="006123AD" w:rsidTr="00250DA2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5B2A0F" w:rsidRDefault="00375B3D" w:rsidP="00375B3D">
            <w:pPr>
              <w:widowControl w:val="0"/>
              <w:jc w:val="both"/>
            </w:pPr>
            <w:r w:rsidRPr="005B2A0F">
              <w:rPr>
                <w:snapToGrid w:val="0"/>
              </w:rPr>
              <w:t>ПК-3.1.1.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5B2A0F" w:rsidRDefault="00F7145E" w:rsidP="000B0710">
            <w:pPr>
              <w:widowControl w:val="0"/>
              <w:ind w:left="30"/>
              <w:jc w:val="both"/>
              <w:rPr>
                <w:i/>
              </w:rPr>
            </w:pPr>
            <w:r>
              <w:rPr>
                <w:snapToGrid w:val="0"/>
              </w:rPr>
              <w:t>Знает</w:t>
            </w:r>
            <w:r w:rsidR="00375B3D" w:rsidRPr="005B2A0F">
              <w:rPr>
                <w:snapToGrid w:val="0"/>
              </w:rPr>
              <w:t xml:space="preserve"> принципы построения архитектуры программного обеспечения и виды архитектуры программного обеспечения</w:t>
            </w:r>
          </w:p>
        </w:tc>
      </w:tr>
      <w:bookmarkEnd w:id="0"/>
      <w:tr w:rsidR="00375B3D" w:rsidRPr="000A1556" w:rsidTr="00250DA2">
        <w:trPr>
          <w:trHeight w:val="665"/>
          <w:tblHeader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3D" w:rsidRPr="005B2A0F" w:rsidRDefault="00375B3D" w:rsidP="00F7145E">
            <w:pPr>
              <w:widowControl w:val="0"/>
              <w:rPr>
                <w:b/>
                <w:bCs/>
              </w:rPr>
            </w:pPr>
            <w:r w:rsidRPr="005B2A0F">
              <w:rPr>
                <w:snapToGrid w:val="0"/>
              </w:rPr>
              <w:lastRenderedPageBreak/>
              <w:t>ПК-3.1.2.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3D" w:rsidRPr="00151409" w:rsidRDefault="00F7145E" w:rsidP="000B0710">
            <w:pPr>
              <w:widowControl w:val="0"/>
              <w:jc w:val="both"/>
              <w:rPr>
                <w:i/>
              </w:rPr>
            </w:pPr>
            <w:r>
              <w:rPr>
                <w:snapToGrid w:val="0"/>
              </w:rPr>
              <w:t>Знает</w:t>
            </w:r>
            <w:r w:rsidR="00375B3D" w:rsidRPr="005B2A0F">
              <w:rPr>
                <w:snapToGrid w:val="0"/>
              </w:rPr>
              <w:t xml:space="preserve"> методы и средства проектирования программного обеспечения</w:t>
            </w:r>
          </w:p>
        </w:tc>
      </w:tr>
      <w:tr w:rsidR="00375B3D" w:rsidRPr="000A1556" w:rsidTr="00250DA2">
        <w:trPr>
          <w:trHeight w:val="665"/>
          <w:tblHeader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5B2A0F" w:rsidRDefault="00375B3D" w:rsidP="00375B3D">
            <w:pPr>
              <w:widowControl w:val="0"/>
              <w:jc w:val="both"/>
              <w:rPr>
                <w:highlight w:val="green"/>
              </w:rPr>
            </w:pPr>
            <w:r w:rsidRPr="005B2A0F">
              <w:rPr>
                <w:snapToGrid w:val="0"/>
              </w:rPr>
              <w:t xml:space="preserve">ПК-3.1.3 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3D" w:rsidRPr="005B2A0F" w:rsidRDefault="00F7145E" w:rsidP="00F7145E">
            <w:pPr>
              <w:widowControl w:val="0"/>
              <w:rPr>
                <w:b/>
                <w:bCs/>
              </w:rPr>
            </w:pPr>
            <w:r>
              <w:rPr>
                <w:snapToGrid w:val="0"/>
              </w:rPr>
              <w:t>Знает</w:t>
            </w:r>
            <w:r w:rsidR="00375B3D" w:rsidRPr="005B2A0F">
              <w:rPr>
                <w:snapToGrid w:val="0"/>
              </w:rPr>
              <w:t xml:space="preserve"> методы и средства проектирования баз данных.</w:t>
            </w:r>
          </w:p>
        </w:tc>
      </w:tr>
      <w:tr w:rsidR="00375B3D" w:rsidRPr="000A1556" w:rsidTr="00250DA2">
        <w:trPr>
          <w:trHeight w:val="665"/>
          <w:tblHeader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5B2A0F" w:rsidRDefault="00375B3D" w:rsidP="00375B3D">
            <w:pPr>
              <w:widowControl w:val="0"/>
              <w:jc w:val="both"/>
              <w:rPr>
                <w:snapToGrid w:val="0"/>
              </w:rPr>
            </w:pPr>
            <w:r w:rsidRPr="005B2A0F">
              <w:rPr>
                <w:snapToGrid w:val="0"/>
              </w:rPr>
              <w:t xml:space="preserve">ПК-3.2.1 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3D" w:rsidRPr="005B2A0F" w:rsidRDefault="00F7145E" w:rsidP="000B0710">
            <w:pPr>
              <w:widowControl w:val="0"/>
              <w:jc w:val="both"/>
              <w:rPr>
                <w:b/>
                <w:bCs/>
              </w:rPr>
            </w:pPr>
            <w:r>
              <w:rPr>
                <w:snapToGrid w:val="0"/>
              </w:rPr>
              <w:t>Умеет</w:t>
            </w:r>
            <w:r w:rsidR="00375B3D" w:rsidRPr="005B2A0F">
              <w:rPr>
                <w:snapToGrid w:val="0"/>
              </w:rPr>
              <w:t xml:space="preserve"> применять методы и средства проектирования программного обеспечения, структур данных, баз данных, программных интерфейсов</w:t>
            </w:r>
          </w:p>
        </w:tc>
      </w:tr>
      <w:tr w:rsidR="00375B3D" w:rsidRPr="000A1556" w:rsidTr="00250DA2">
        <w:trPr>
          <w:trHeight w:val="665"/>
          <w:tblHeader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5B2A0F" w:rsidRDefault="00375B3D" w:rsidP="00375B3D">
            <w:pPr>
              <w:widowControl w:val="0"/>
              <w:jc w:val="both"/>
              <w:rPr>
                <w:snapToGrid w:val="0"/>
              </w:rPr>
            </w:pPr>
            <w:r w:rsidRPr="005B2A0F">
              <w:rPr>
                <w:snapToGrid w:val="0"/>
              </w:rPr>
              <w:t>ПК-3.3.1.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3D" w:rsidRPr="005B2A0F" w:rsidRDefault="00F7145E" w:rsidP="000B0710">
            <w:pPr>
              <w:widowControl w:val="0"/>
              <w:jc w:val="both"/>
              <w:rPr>
                <w:b/>
                <w:bCs/>
              </w:rPr>
            </w:pPr>
            <w:r>
              <w:rPr>
                <w:snapToGrid w:val="0"/>
              </w:rPr>
              <w:t>Имеет</w:t>
            </w:r>
            <w:r w:rsidR="00375B3D" w:rsidRPr="005B2A0F">
              <w:rPr>
                <w:snapToGrid w:val="0"/>
              </w:rPr>
              <w:t xml:space="preserve"> навыки применения методов и сре</w:t>
            </w:r>
            <w:proofErr w:type="gramStart"/>
            <w:r w:rsidR="00375B3D" w:rsidRPr="005B2A0F">
              <w:rPr>
                <w:snapToGrid w:val="0"/>
              </w:rPr>
              <w:t>дств пр</w:t>
            </w:r>
            <w:proofErr w:type="gramEnd"/>
            <w:r w:rsidR="00375B3D" w:rsidRPr="005B2A0F">
              <w:rPr>
                <w:snapToGrid w:val="0"/>
              </w:rPr>
              <w:t>оектирования программного обеспечения, структур данных, баз данных, программных интерфейсов</w:t>
            </w:r>
          </w:p>
        </w:tc>
      </w:tr>
      <w:tr w:rsidR="00375B3D" w:rsidRPr="005A5296" w:rsidTr="00250DA2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5B2A0F" w:rsidRDefault="00375B3D" w:rsidP="00F7145E">
            <w:pPr>
              <w:widowControl w:val="0"/>
            </w:pPr>
            <w:r w:rsidRPr="005B2A0F">
              <w:rPr>
                <w:bCs/>
                <w:color w:val="000000"/>
              </w:rPr>
              <w:t xml:space="preserve">ПК-4.1.1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F36189" w:rsidRDefault="00F7145E" w:rsidP="000B0710">
            <w:pPr>
              <w:widowControl w:val="0"/>
              <w:ind w:left="248" w:hanging="248"/>
              <w:jc w:val="both"/>
            </w:pPr>
            <w:r>
              <w:rPr>
                <w:bCs/>
                <w:color w:val="000000"/>
              </w:rPr>
              <w:t>Знает</w:t>
            </w:r>
            <w:r w:rsidRPr="005B2A0F">
              <w:rPr>
                <w:bCs/>
                <w:color w:val="000000"/>
              </w:rPr>
              <w:t xml:space="preserve"> архитектуру сред программирования; основные структуры данных.</w:t>
            </w:r>
          </w:p>
        </w:tc>
      </w:tr>
      <w:tr w:rsidR="00375B3D" w:rsidRPr="005A5296" w:rsidTr="00250DA2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5B2A0F" w:rsidRDefault="00375B3D" w:rsidP="00F7145E">
            <w:pPr>
              <w:widowControl w:val="0"/>
              <w:rPr>
                <w:bCs/>
                <w:color w:val="000000"/>
              </w:rPr>
            </w:pPr>
            <w:r w:rsidRPr="005B2A0F">
              <w:rPr>
                <w:snapToGrid w:val="0"/>
              </w:rPr>
              <w:t xml:space="preserve">ПК-4.1.2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9D28F0" w:rsidRDefault="00F7145E" w:rsidP="000B0710">
            <w:pPr>
              <w:rPr>
                <w:i/>
                <w:sz w:val="22"/>
                <w:szCs w:val="22"/>
              </w:rPr>
            </w:pPr>
            <w:r>
              <w:rPr>
                <w:snapToGrid w:val="0"/>
              </w:rPr>
              <w:t>Знает</w:t>
            </w:r>
            <w:r w:rsidRPr="005B2A0F">
              <w:rPr>
                <w:snapToGrid w:val="0"/>
              </w:rPr>
              <w:t xml:space="preserve"> принципы объектно-ориентированного программирования</w:t>
            </w:r>
          </w:p>
        </w:tc>
      </w:tr>
      <w:tr w:rsidR="00375B3D" w:rsidRPr="005A5296" w:rsidTr="00250DA2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5B2A0F" w:rsidRDefault="00375B3D" w:rsidP="00F7145E">
            <w:pPr>
              <w:widowControl w:val="0"/>
              <w:rPr>
                <w:snapToGrid w:val="0"/>
              </w:rPr>
            </w:pPr>
            <w:r w:rsidRPr="005B2A0F">
              <w:rPr>
                <w:snapToGrid w:val="0"/>
              </w:rPr>
              <w:t xml:space="preserve">ПК-4.1.3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9D28F0" w:rsidRDefault="00F7145E" w:rsidP="000B0710">
            <w:pPr>
              <w:rPr>
                <w:i/>
                <w:sz w:val="22"/>
                <w:szCs w:val="22"/>
              </w:rPr>
            </w:pPr>
            <w:r>
              <w:rPr>
                <w:snapToGrid w:val="0"/>
              </w:rPr>
              <w:t>Знает</w:t>
            </w:r>
            <w:r w:rsidRPr="005B2A0F">
              <w:rPr>
                <w:snapToGrid w:val="0"/>
              </w:rPr>
              <w:t xml:space="preserve"> средства программирования и их классификацию.</w:t>
            </w:r>
          </w:p>
        </w:tc>
      </w:tr>
      <w:tr w:rsidR="00375B3D" w:rsidRPr="005A5296" w:rsidTr="00250DA2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5B2A0F" w:rsidRDefault="00375B3D" w:rsidP="00F7145E">
            <w:pPr>
              <w:widowControl w:val="0"/>
              <w:rPr>
                <w:snapToGrid w:val="0"/>
              </w:rPr>
            </w:pPr>
            <w:r w:rsidRPr="005B2A0F">
              <w:rPr>
                <w:snapToGrid w:val="0"/>
              </w:rPr>
              <w:t xml:space="preserve">ПК-4.2.1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9D28F0" w:rsidRDefault="00F7145E" w:rsidP="000B0710">
            <w:pPr>
              <w:rPr>
                <w:i/>
                <w:sz w:val="22"/>
                <w:szCs w:val="22"/>
              </w:rPr>
            </w:pPr>
            <w:r>
              <w:rPr>
                <w:snapToGrid w:val="0"/>
              </w:rPr>
              <w:t>Умеет</w:t>
            </w:r>
            <w:r w:rsidRPr="005B2A0F">
              <w:rPr>
                <w:snapToGrid w:val="0"/>
              </w:rPr>
              <w:t xml:space="preserve"> применять языки программирования высокого уровня, определенные в техническом задании на разработку инструментальных сре</w:t>
            </w:r>
            <w:proofErr w:type="gramStart"/>
            <w:r w:rsidRPr="005B2A0F">
              <w:rPr>
                <w:snapToGrid w:val="0"/>
              </w:rPr>
              <w:t>дств пр</w:t>
            </w:r>
            <w:proofErr w:type="gramEnd"/>
            <w:r w:rsidRPr="005B2A0F">
              <w:rPr>
                <w:snapToGrid w:val="0"/>
              </w:rPr>
              <w:t>ограммирования, для написания программного кода.</w:t>
            </w:r>
          </w:p>
        </w:tc>
      </w:tr>
      <w:tr w:rsidR="00375B3D" w:rsidRPr="005A5296" w:rsidTr="00250DA2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5B2A0F" w:rsidRDefault="00375B3D" w:rsidP="00F7145E">
            <w:pPr>
              <w:widowControl w:val="0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5B2A0F">
              <w:rPr>
                <w:snapToGrid w:val="0"/>
              </w:rPr>
              <w:t xml:space="preserve">ПК-4.3.1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3D" w:rsidRPr="009D28F0" w:rsidRDefault="00F7145E" w:rsidP="000B0710">
            <w:pPr>
              <w:rPr>
                <w:i/>
                <w:sz w:val="22"/>
                <w:szCs w:val="22"/>
              </w:rPr>
            </w:pPr>
            <w:r>
              <w:rPr>
                <w:snapToGrid w:val="0"/>
              </w:rPr>
              <w:t>Имеет</w:t>
            </w:r>
            <w:r w:rsidRPr="005B2A0F">
              <w:rPr>
                <w:snapToGrid w:val="0"/>
              </w:rPr>
              <w:t xml:space="preserve"> навыки сопровождения программного обеспечения инструментальных сре</w:t>
            </w:r>
            <w:proofErr w:type="gramStart"/>
            <w:r w:rsidRPr="005B2A0F">
              <w:rPr>
                <w:snapToGrid w:val="0"/>
              </w:rPr>
              <w:t>дств пр</w:t>
            </w:r>
            <w:proofErr w:type="gramEnd"/>
            <w:r w:rsidRPr="005B2A0F">
              <w:rPr>
                <w:snapToGrid w:val="0"/>
              </w:rPr>
              <w:t>ограммирования.</w:t>
            </w:r>
          </w:p>
        </w:tc>
      </w:tr>
    </w:tbl>
    <w:p w:rsidR="00F7145E" w:rsidRPr="00140987" w:rsidRDefault="00F7145E" w:rsidP="00F7145E">
      <w:pPr>
        <w:ind w:firstLine="851"/>
        <w:rPr>
          <w:b/>
        </w:rPr>
      </w:pPr>
      <w:r w:rsidRPr="00140987">
        <w:rPr>
          <w:b/>
        </w:rPr>
        <w:t xml:space="preserve">5. Содержание практики </w:t>
      </w:r>
    </w:p>
    <w:p w:rsidR="00E73126" w:rsidRPr="00140987" w:rsidRDefault="00E73126" w:rsidP="00E73126">
      <w:pPr>
        <w:ind w:firstLine="851"/>
        <w:jc w:val="both"/>
      </w:pPr>
      <w:r w:rsidRPr="00140987">
        <w:t xml:space="preserve">Первая неделя: 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</w:t>
      </w:r>
      <w:r w:rsidRPr="0063396E">
        <w:rPr>
          <w:color w:val="000000" w:themeColor="text1"/>
        </w:rPr>
        <w:t>т</w:t>
      </w:r>
      <w:r>
        <w:rPr>
          <w:color w:val="000000" w:themeColor="text1"/>
        </w:rPr>
        <w:t xml:space="preserve">ребований </w:t>
      </w:r>
      <w:r w:rsidRPr="00140987">
        <w:t>и выбор методов решения задач</w:t>
      </w:r>
      <w:r>
        <w:t>,</w:t>
      </w:r>
      <w:r w:rsidRPr="00140987">
        <w:t xml:space="preserve"> поставленных </w:t>
      </w:r>
      <w:r>
        <w:t>в индивидуальном задании.</w:t>
      </w:r>
    </w:p>
    <w:p w:rsidR="00E73126" w:rsidRPr="00140987" w:rsidRDefault="00E73126" w:rsidP="00E73126">
      <w:pPr>
        <w:ind w:firstLine="851"/>
        <w:jc w:val="both"/>
      </w:pPr>
      <w:r w:rsidRPr="00140987">
        <w:t xml:space="preserve">Вторая неделя: изучение основных характеристик, конструктивных, аппаратурных и программных особенностей средств </w:t>
      </w:r>
      <w:r>
        <w:t>автоматизированных</w:t>
      </w:r>
      <w:r w:rsidRPr="00140987">
        <w:t xml:space="preserve"> систем и применяемых информационных технологий</w:t>
      </w:r>
      <w:r>
        <w:t xml:space="preserve"> объекта практики</w:t>
      </w:r>
      <w:r w:rsidRPr="00140987">
        <w:t xml:space="preserve">, </w:t>
      </w:r>
      <w:r>
        <w:t xml:space="preserve">анализ и </w:t>
      </w:r>
      <w:r>
        <w:rPr>
          <w:color w:val="000000" w:themeColor="text1"/>
        </w:rPr>
        <w:t>разработка</w:t>
      </w:r>
      <w:r w:rsidRPr="00CF19A2">
        <w:rPr>
          <w:color w:val="000000" w:themeColor="text1"/>
        </w:rPr>
        <w:t xml:space="preserve"> техн</w:t>
      </w:r>
      <w:r>
        <w:rPr>
          <w:color w:val="000000" w:themeColor="text1"/>
        </w:rPr>
        <w:t>ических спецификаций на про</w:t>
      </w:r>
      <w:r w:rsidRPr="00CF19A2">
        <w:rPr>
          <w:color w:val="000000" w:themeColor="text1"/>
        </w:rPr>
        <w:t>граммные компоненты</w:t>
      </w:r>
      <w:r w:rsidRPr="00FB0471">
        <w:t xml:space="preserve"> </w:t>
      </w:r>
      <w:r>
        <w:t>объекта практики</w:t>
      </w:r>
      <w:r w:rsidRPr="00CF19A2">
        <w:rPr>
          <w:color w:val="000000" w:themeColor="text1"/>
        </w:rPr>
        <w:t xml:space="preserve"> и их взаимодействие</w:t>
      </w:r>
      <w:r w:rsidRPr="00140987">
        <w:t>.</w:t>
      </w:r>
    </w:p>
    <w:p w:rsidR="00E73126" w:rsidRPr="00140987" w:rsidRDefault="00E73126" w:rsidP="00E73126">
      <w:pPr>
        <w:ind w:firstLine="851"/>
        <w:jc w:val="both"/>
      </w:pPr>
      <w:r w:rsidRPr="00140987">
        <w:t xml:space="preserve">Третья неделя: </w:t>
      </w:r>
      <w:r w:rsidRPr="00FB028E">
        <w:t>выполнение индивидуального задания</w:t>
      </w:r>
      <w:r>
        <w:t>,</w:t>
      </w:r>
      <w:r w:rsidRPr="00FB028E">
        <w:t xml:space="preserve"> </w:t>
      </w:r>
      <w:r>
        <w:t xml:space="preserve">освоение и </w:t>
      </w:r>
      <w:r>
        <w:rPr>
          <w:color w:val="000000" w:themeColor="text1"/>
        </w:rPr>
        <w:t>применение программного</w:t>
      </w:r>
      <w:r w:rsidRPr="00F5072E">
        <w:rPr>
          <w:color w:val="000000" w:themeColor="text1"/>
        </w:rPr>
        <w:t xml:space="preserve"> обеспечени</w:t>
      </w:r>
      <w:r>
        <w:rPr>
          <w:color w:val="000000" w:themeColor="text1"/>
        </w:rPr>
        <w:t xml:space="preserve">я </w:t>
      </w:r>
      <w:r>
        <w:t>объекта практики</w:t>
      </w:r>
      <w:r>
        <w:rPr>
          <w:color w:val="000000" w:themeColor="text1"/>
        </w:rPr>
        <w:t xml:space="preserve">, </w:t>
      </w:r>
      <w:r>
        <w:rPr>
          <w:snapToGrid w:val="0"/>
        </w:rPr>
        <w:t>применение инструментальных сре</w:t>
      </w:r>
      <w:proofErr w:type="gramStart"/>
      <w:r>
        <w:rPr>
          <w:snapToGrid w:val="0"/>
        </w:rPr>
        <w:t>дств</w:t>
      </w:r>
      <w:r w:rsidRPr="005B2A0F">
        <w:rPr>
          <w:snapToGrid w:val="0"/>
        </w:rPr>
        <w:t xml:space="preserve"> пр</w:t>
      </w:r>
      <w:proofErr w:type="gramEnd"/>
      <w:r w:rsidRPr="005B2A0F">
        <w:rPr>
          <w:snapToGrid w:val="0"/>
        </w:rPr>
        <w:t>ограммирования</w:t>
      </w:r>
      <w:r>
        <w:rPr>
          <w:snapToGrid w:val="0"/>
        </w:rPr>
        <w:t xml:space="preserve"> </w:t>
      </w:r>
      <w:r>
        <w:t>объекта практики</w:t>
      </w:r>
      <w:r>
        <w:rPr>
          <w:snapToGrid w:val="0"/>
        </w:rPr>
        <w:t xml:space="preserve">, </w:t>
      </w:r>
      <w:r w:rsidRPr="00140987">
        <w:t xml:space="preserve">исследования по теме </w:t>
      </w:r>
      <w:r>
        <w:t>индивидуального задания.</w:t>
      </w:r>
    </w:p>
    <w:p w:rsidR="00E73126" w:rsidRPr="00140987" w:rsidRDefault="00E73126" w:rsidP="00E73126">
      <w:pPr>
        <w:ind w:firstLine="851"/>
        <w:jc w:val="both"/>
      </w:pPr>
      <w:r w:rsidRPr="00140987">
        <w:t xml:space="preserve">Четвертая неделя: </w:t>
      </w:r>
      <w:r>
        <w:t xml:space="preserve">описание результатов практики, </w:t>
      </w:r>
      <w:r w:rsidRPr="005B2A0F">
        <w:rPr>
          <w:snapToGrid w:val="0"/>
        </w:rPr>
        <w:t>программного обеспечения</w:t>
      </w:r>
      <w:r>
        <w:rPr>
          <w:snapToGrid w:val="0"/>
        </w:rPr>
        <w:t xml:space="preserve"> и</w:t>
      </w:r>
      <w:r w:rsidRPr="005B2A0F">
        <w:rPr>
          <w:snapToGrid w:val="0"/>
        </w:rPr>
        <w:t xml:space="preserve"> инструментальных сре</w:t>
      </w:r>
      <w:proofErr w:type="gramStart"/>
      <w:r w:rsidRPr="005B2A0F">
        <w:rPr>
          <w:snapToGrid w:val="0"/>
        </w:rPr>
        <w:t>дств пр</w:t>
      </w:r>
      <w:proofErr w:type="gramEnd"/>
      <w:r w:rsidRPr="005B2A0F">
        <w:rPr>
          <w:snapToGrid w:val="0"/>
        </w:rPr>
        <w:t>ограммирования</w:t>
      </w:r>
      <w:r>
        <w:rPr>
          <w:snapToGrid w:val="0"/>
        </w:rPr>
        <w:t xml:space="preserve"> </w:t>
      </w:r>
      <w:r>
        <w:t>объекта практики</w:t>
      </w:r>
      <w:r>
        <w:rPr>
          <w:snapToGrid w:val="0"/>
        </w:rPr>
        <w:t xml:space="preserve">, </w:t>
      </w:r>
      <w:r w:rsidRPr="00140987">
        <w:t>оформление отчета о практике, представление отчета руководителю, получение отзыва о прохождении практики</w:t>
      </w:r>
      <w:r>
        <w:t>, представление материалов руководителю практики от кафедры, экзамен по практике</w:t>
      </w:r>
      <w:r w:rsidRPr="00140987">
        <w:t>.</w:t>
      </w:r>
    </w:p>
    <w:p w:rsidR="00F7145E" w:rsidRPr="009F1E15" w:rsidRDefault="00F7145E" w:rsidP="00276AAE">
      <w:pPr>
        <w:ind w:firstLine="708"/>
        <w:contextualSpacing/>
        <w:jc w:val="both"/>
        <w:rPr>
          <w:b/>
        </w:rPr>
      </w:pPr>
      <w:r>
        <w:rPr>
          <w:b/>
        </w:rPr>
        <w:t>6</w:t>
      </w:r>
      <w:r w:rsidRPr="009F1E15">
        <w:rPr>
          <w:b/>
        </w:rPr>
        <w:t>. Объем практики и ее продолжительность</w:t>
      </w:r>
    </w:p>
    <w:p w:rsidR="00F7145E" w:rsidRDefault="00F7145E" w:rsidP="00BB56CA">
      <w:pPr>
        <w:ind w:left="708"/>
        <w:contextualSpacing/>
        <w:jc w:val="both"/>
      </w:pPr>
      <w:r w:rsidRPr="009F1E15">
        <w:t xml:space="preserve">Объем практики – </w:t>
      </w:r>
      <w:r>
        <w:t xml:space="preserve">6 </w:t>
      </w:r>
      <w:r w:rsidRPr="009F1E15">
        <w:t>зачетны</w:t>
      </w:r>
      <w:r>
        <w:t>х</w:t>
      </w:r>
      <w:r w:rsidRPr="009F1E15">
        <w:t xml:space="preserve"> единиц (</w:t>
      </w:r>
      <w:r>
        <w:t>216</w:t>
      </w:r>
      <w:r w:rsidRPr="009F1E15">
        <w:t xml:space="preserve"> час.)</w:t>
      </w:r>
      <w:r>
        <w:t xml:space="preserve">. </w:t>
      </w:r>
    </w:p>
    <w:p w:rsidR="00F7145E" w:rsidRDefault="00F7145E" w:rsidP="00BB56CA">
      <w:pPr>
        <w:ind w:left="708"/>
        <w:contextualSpacing/>
        <w:jc w:val="both"/>
      </w:pPr>
      <w:r w:rsidRPr="009F1E15">
        <w:t xml:space="preserve">Продолжительность практики – </w:t>
      </w:r>
      <w:r>
        <w:t xml:space="preserve">4 </w:t>
      </w:r>
      <w:r w:rsidRPr="009F1E15">
        <w:t>недели.</w:t>
      </w:r>
    </w:p>
    <w:p w:rsidR="005E54B9" w:rsidRDefault="00F7145E" w:rsidP="00BB56CA">
      <w:pPr>
        <w:ind w:left="708"/>
        <w:contextualSpacing/>
        <w:jc w:val="both"/>
      </w:pPr>
      <w:r>
        <w:t xml:space="preserve">Форма контроля </w:t>
      </w:r>
      <w:r w:rsidR="005E54B9" w:rsidRPr="00152A7C">
        <w:t xml:space="preserve"> </w:t>
      </w:r>
      <w:r w:rsidR="005E54B9">
        <w:t>–</w:t>
      </w:r>
      <w:r w:rsidR="005E54B9" w:rsidRPr="00152A7C">
        <w:t xml:space="preserve"> </w:t>
      </w:r>
      <w:r w:rsidR="00E73126">
        <w:t>Экзамен.</w:t>
      </w:r>
    </w:p>
    <w:sectPr w:rsidR="005E54B9" w:rsidSect="00767BD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630B"/>
    <w:multiLevelType w:val="hybridMultilevel"/>
    <w:tmpl w:val="E1EA6318"/>
    <w:lvl w:ilvl="0" w:tplc="1B20F2FE">
      <w:start w:val="1"/>
      <w:numFmt w:val="bullet"/>
      <w:lvlText w:val=""/>
      <w:lvlJc w:val="left"/>
      <w:pPr>
        <w:ind w:left="75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5964D3B"/>
    <w:multiLevelType w:val="hybridMultilevel"/>
    <w:tmpl w:val="4F980D8A"/>
    <w:lvl w:ilvl="0" w:tplc="1B20F2FE">
      <w:start w:val="1"/>
      <w:numFmt w:val="bullet"/>
      <w:lvlText w:val=""/>
      <w:lvlJc w:val="left"/>
      <w:pPr>
        <w:ind w:left="75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8113A"/>
    <w:rsid w:val="000201BD"/>
    <w:rsid w:val="000239FD"/>
    <w:rsid w:val="00036F84"/>
    <w:rsid w:val="0009288E"/>
    <w:rsid w:val="000B4188"/>
    <w:rsid w:val="00105061"/>
    <w:rsid w:val="001A085D"/>
    <w:rsid w:val="001C2E60"/>
    <w:rsid w:val="00230DD4"/>
    <w:rsid w:val="00250DA2"/>
    <w:rsid w:val="00262889"/>
    <w:rsid w:val="00276AAE"/>
    <w:rsid w:val="002B5BA0"/>
    <w:rsid w:val="00324DA5"/>
    <w:rsid w:val="00375B3D"/>
    <w:rsid w:val="003D3E39"/>
    <w:rsid w:val="00404427"/>
    <w:rsid w:val="00451165"/>
    <w:rsid w:val="004C606A"/>
    <w:rsid w:val="004D35BE"/>
    <w:rsid w:val="00526EA3"/>
    <w:rsid w:val="005B6529"/>
    <w:rsid w:val="005E54B9"/>
    <w:rsid w:val="00665C4D"/>
    <w:rsid w:val="006B6056"/>
    <w:rsid w:val="00725B74"/>
    <w:rsid w:val="00767BDA"/>
    <w:rsid w:val="0077153A"/>
    <w:rsid w:val="008738B8"/>
    <w:rsid w:val="009157EE"/>
    <w:rsid w:val="009B212B"/>
    <w:rsid w:val="00A41F6E"/>
    <w:rsid w:val="00A46551"/>
    <w:rsid w:val="00BA2193"/>
    <w:rsid w:val="00BB56CA"/>
    <w:rsid w:val="00C810A8"/>
    <w:rsid w:val="00C96E69"/>
    <w:rsid w:val="00CA1EE1"/>
    <w:rsid w:val="00CA52E6"/>
    <w:rsid w:val="00D47BFA"/>
    <w:rsid w:val="00D519EA"/>
    <w:rsid w:val="00E05132"/>
    <w:rsid w:val="00E11848"/>
    <w:rsid w:val="00E3502F"/>
    <w:rsid w:val="00E73126"/>
    <w:rsid w:val="00E762E8"/>
    <w:rsid w:val="00EC32FB"/>
    <w:rsid w:val="00EE01DE"/>
    <w:rsid w:val="00EE7DF8"/>
    <w:rsid w:val="00F7145E"/>
    <w:rsid w:val="00F716C4"/>
    <w:rsid w:val="00F8113A"/>
    <w:rsid w:val="00FF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42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BD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324DA5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Орел_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Саша_</dc:creator>
  <cp:lastModifiedBy>HP</cp:lastModifiedBy>
  <cp:revision>7</cp:revision>
  <dcterms:created xsi:type="dcterms:W3CDTF">2021-10-05T16:22:00Z</dcterms:created>
  <dcterms:modified xsi:type="dcterms:W3CDTF">2021-10-05T16:38:00Z</dcterms:modified>
</cp:coreProperties>
</file>