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AD" w:rsidRDefault="00650FD4" w:rsidP="00CC1905">
      <w:pPr>
        <w:widowControl w:val="0"/>
        <w:spacing w:after="0" w:line="240" w:lineRule="auto"/>
        <w:jc w:val="center"/>
        <w:rPr>
          <w:b/>
          <w:snapToGrid w:val="0"/>
        </w:rPr>
      </w:pPr>
      <w:r>
        <w:rPr>
          <w:b/>
          <w:snapToGrid w:val="0"/>
        </w:rPr>
        <w:t>П</w:t>
      </w:r>
      <w:r w:rsidR="00C724AD" w:rsidRPr="00280CC7">
        <w:rPr>
          <w:b/>
          <w:snapToGrid w:val="0"/>
        </w:rPr>
        <w:t>рофессиональные компетенции выпускника</w:t>
      </w:r>
      <w:r w:rsidRPr="00650FD4">
        <w:rPr>
          <w:b/>
          <w:snapToGrid w:val="0"/>
        </w:rPr>
        <w:t xml:space="preserve"> </w:t>
      </w:r>
      <w:r w:rsidR="00CC1905" w:rsidRPr="00CC1905">
        <w:rPr>
          <w:b/>
          <w:szCs w:val="24"/>
        </w:rPr>
        <w:t>23.05.06 (специализации СМЖД, МТ, Т, ПТ)</w:t>
      </w:r>
      <w:r w:rsidR="00CC1905">
        <w:rPr>
          <w:b/>
          <w:snapToGrid w:val="0"/>
        </w:rPr>
        <w:t xml:space="preserve"> </w:t>
      </w:r>
      <w:r w:rsidR="00C724AD" w:rsidRPr="00280CC7">
        <w:rPr>
          <w:b/>
          <w:snapToGrid w:val="0"/>
        </w:rPr>
        <w:t>и индикаторы их достижения</w:t>
      </w:r>
    </w:p>
    <w:p w:rsidR="00CC1905" w:rsidRDefault="00CC1905" w:rsidP="00C724AD">
      <w:pPr>
        <w:widowControl w:val="0"/>
        <w:spacing w:after="0" w:line="240" w:lineRule="auto"/>
        <w:jc w:val="center"/>
        <w:rPr>
          <w:bCs/>
          <w:snapToGrid w:val="0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271"/>
        <w:gridCol w:w="13855"/>
      </w:tblGrid>
      <w:tr w:rsidR="00CC1905" w:rsidRPr="00272EE0" w:rsidTr="003925F9">
        <w:tc>
          <w:tcPr>
            <w:tcW w:w="1271" w:type="dxa"/>
            <w:vAlign w:val="center"/>
          </w:tcPr>
          <w:p w:rsidR="00CC1905" w:rsidRPr="00272EE0" w:rsidRDefault="00CC1905" w:rsidP="006F4833">
            <w:pPr>
              <w:jc w:val="center"/>
              <w:rPr>
                <w:sz w:val="22"/>
                <w:szCs w:val="22"/>
              </w:rPr>
            </w:pPr>
            <w:r w:rsidRPr="00272EE0">
              <w:rPr>
                <w:sz w:val="22"/>
                <w:szCs w:val="22"/>
              </w:rPr>
              <w:t>Шифр</w:t>
            </w:r>
          </w:p>
        </w:tc>
        <w:tc>
          <w:tcPr>
            <w:tcW w:w="13855" w:type="dxa"/>
            <w:vAlign w:val="center"/>
          </w:tcPr>
          <w:p w:rsidR="00CC1905" w:rsidRPr="00272EE0" w:rsidRDefault="00CC1905" w:rsidP="006F4833">
            <w:pPr>
              <w:jc w:val="center"/>
              <w:rPr>
                <w:sz w:val="22"/>
                <w:szCs w:val="22"/>
              </w:rPr>
            </w:pPr>
            <w:r w:rsidRPr="00272EE0">
              <w:rPr>
                <w:sz w:val="22"/>
                <w:szCs w:val="22"/>
              </w:rPr>
              <w:t>Формулировка индикатора</w:t>
            </w:r>
          </w:p>
        </w:tc>
      </w:tr>
      <w:tr w:rsidR="00CC1905" w:rsidRPr="00272EE0" w:rsidTr="00CC1905">
        <w:tc>
          <w:tcPr>
            <w:tcW w:w="15126" w:type="dxa"/>
            <w:gridSpan w:val="2"/>
          </w:tcPr>
          <w:p w:rsidR="00B428B9" w:rsidRPr="00CC1905" w:rsidRDefault="00CC1905" w:rsidP="00A23F17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ПК-1</w:t>
            </w:r>
            <w:r w:rsidR="00A23F17">
              <w:rPr>
                <w:b/>
                <w:sz w:val="22"/>
                <w:szCs w:val="22"/>
              </w:rPr>
              <w:t xml:space="preserve"> </w:t>
            </w:r>
            <w:bookmarkStart w:id="0" w:name="_GoBack"/>
            <w:r w:rsidR="00B428B9" w:rsidRPr="00A23F17">
              <w:rPr>
                <w:b/>
                <w:sz w:val="22"/>
              </w:rPr>
              <w:t>Выполнение текстовой, расчетной и графической частей проектной продукции по отдельным узлам и элементам железных дорог</w:t>
            </w:r>
            <w:bookmarkEnd w:id="0"/>
          </w:p>
        </w:tc>
      </w:tr>
      <w:tr w:rsidR="00CC1905" w:rsidRPr="00272EE0" w:rsidTr="00CC1905">
        <w:tc>
          <w:tcPr>
            <w:tcW w:w="15126" w:type="dxa"/>
            <w:gridSpan w:val="2"/>
          </w:tcPr>
          <w:p w:rsidR="00CC1905" w:rsidRPr="00CC1905" w:rsidRDefault="00CC1905" w:rsidP="006F4833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Знания</w:t>
            </w:r>
          </w:p>
        </w:tc>
      </w:tr>
      <w:tr w:rsidR="00CC1905" w:rsidRPr="00CC1905" w:rsidTr="003925F9">
        <w:tc>
          <w:tcPr>
            <w:tcW w:w="1271" w:type="dxa"/>
          </w:tcPr>
          <w:p w:rsidR="00CC1905" w:rsidRPr="00CC1905" w:rsidRDefault="00CC1905" w:rsidP="006F4833">
            <w:pPr>
              <w:jc w:val="both"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ПК-1.1.1</w:t>
            </w:r>
          </w:p>
        </w:tc>
        <w:tc>
          <w:tcPr>
            <w:tcW w:w="13855" w:type="dxa"/>
            <w:vAlign w:val="bottom"/>
          </w:tcPr>
          <w:p w:rsidR="00CC1905" w:rsidRPr="00CC1905" w:rsidRDefault="00CC1905" w:rsidP="006F4833">
            <w:pPr>
              <w:rPr>
                <w:color w:val="000000"/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Знает требования законодательства РФ в сфере технического регулирования</w:t>
            </w:r>
          </w:p>
        </w:tc>
      </w:tr>
      <w:tr w:rsidR="00CC1905" w:rsidRPr="00CC1905" w:rsidTr="003925F9">
        <w:tc>
          <w:tcPr>
            <w:tcW w:w="1271" w:type="dxa"/>
          </w:tcPr>
          <w:p w:rsidR="00CC1905" w:rsidRPr="00CC1905" w:rsidRDefault="00CC1905" w:rsidP="006F4833">
            <w:pPr>
              <w:jc w:val="both"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ПК-1.1.2</w:t>
            </w:r>
          </w:p>
        </w:tc>
        <w:tc>
          <w:tcPr>
            <w:tcW w:w="13855" w:type="dxa"/>
            <w:vAlign w:val="bottom"/>
          </w:tcPr>
          <w:p w:rsidR="00CC1905" w:rsidRPr="00CC1905" w:rsidRDefault="00CC1905" w:rsidP="006F4833">
            <w:pPr>
              <w:contextualSpacing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Знает особенности проектирования плана и профиля железнодорожного пути, мостов, путепроводов, эстакад, тоннелей</w:t>
            </w:r>
          </w:p>
        </w:tc>
      </w:tr>
      <w:tr w:rsidR="00CC1905" w:rsidRPr="00CC1905" w:rsidTr="003925F9">
        <w:tc>
          <w:tcPr>
            <w:tcW w:w="1271" w:type="dxa"/>
          </w:tcPr>
          <w:p w:rsidR="00CC1905" w:rsidRPr="00CC1905" w:rsidRDefault="00CC1905" w:rsidP="006F4833">
            <w:pPr>
              <w:jc w:val="both"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ПК-1.1.3</w:t>
            </w:r>
          </w:p>
        </w:tc>
        <w:tc>
          <w:tcPr>
            <w:tcW w:w="13855" w:type="dxa"/>
            <w:vAlign w:val="bottom"/>
          </w:tcPr>
          <w:p w:rsidR="00CC1905" w:rsidRPr="00CC1905" w:rsidRDefault="00CC1905" w:rsidP="00CC1905">
            <w:pPr>
              <w:contextualSpacing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Знает методы и методики расчетов узлов и элементов объектов инфраструктуры железных дорог</w:t>
            </w:r>
          </w:p>
        </w:tc>
      </w:tr>
      <w:tr w:rsidR="00CC1905" w:rsidRPr="00CC1905" w:rsidTr="003925F9">
        <w:tc>
          <w:tcPr>
            <w:tcW w:w="1271" w:type="dxa"/>
          </w:tcPr>
          <w:p w:rsidR="00CC1905" w:rsidRPr="00CC1905" w:rsidRDefault="00CC1905" w:rsidP="006F4833">
            <w:pPr>
              <w:jc w:val="both"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ПК-1.1.4</w:t>
            </w:r>
          </w:p>
        </w:tc>
        <w:tc>
          <w:tcPr>
            <w:tcW w:w="13855" w:type="dxa"/>
            <w:vAlign w:val="bottom"/>
          </w:tcPr>
          <w:p w:rsidR="00CC1905" w:rsidRPr="00CC1905" w:rsidRDefault="00CC1905" w:rsidP="006F4833">
            <w:pPr>
              <w:contextualSpacing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 xml:space="preserve">Знает требования законодательства Российской Федерации,  </w:t>
            </w:r>
            <w:r w:rsidRPr="00CC1905">
              <w:rPr>
                <w:color w:val="000000" w:themeColor="text1"/>
                <w:sz w:val="22"/>
                <w:szCs w:val="22"/>
              </w:rPr>
              <w:t>нормативных правовых актов, нормативно-методических документов</w:t>
            </w:r>
            <w:r w:rsidRPr="00CC1905">
              <w:rPr>
                <w:sz w:val="22"/>
                <w:szCs w:val="22"/>
              </w:rPr>
              <w:t xml:space="preserve"> к </w:t>
            </w:r>
            <w:r w:rsidRPr="00CC1905">
              <w:rPr>
                <w:color w:val="000000" w:themeColor="text1"/>
                <w:sz w:val="22"/>
                <w:szCs w:val="22"/>
              </w:rPr>
              <w:t xml:space="preserve">составу, содержанию и оформлению проектной документации на </w:t>
            </w:r>
            <w:r w:rsidRPr="00CC1905">
              <w:rPr>
                <w:sz w:val="22"/>
                <w:szCs w:val="22"/>
              </w:rPr>
              <w:t>проектирование и строительство объектов инфраструктуры железных дорог</w:t>
            </w:r>
          </w:p>
        </w:tc>
      </w:tr>
      <w:tr w:rsidR="00CC1905" w:rsidRPr="00CC1905" w:rsidTr="003925F9">
        <w:tc>
          <w:tcPr>
            <w:tcW w:w="1271" w:type="dxa"/>
          </w:tcPr>
          <w:p w:rsidR="00CC1905" w:rsidRPr="00CC1905" w:rsidRDefault="00CC1905" w:rsidP="006F4833">
            <w:pPr>
              <w:jc w:val="both"/>
              <w:rPr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ПК-1.1.5</w:t>
            </w:r>
          </w:p>
        </w:tc>
        <w:tc>
          <w:tcPr>
            <w:tcW w:w="13855" w:type="dxa"/>
            <w:vAlign w:val="bottom"/>
          </w:tcPr>
          <w:p w:rsidR="00CC1905" w:rsidRPr="00CC1905" w:rsidRDefault="00CC1905" w:rsidP="006F4833">
            <w:pPr>
              <w:rPr>
                <w:color w:val="000000"/>
                <w:sz w:val="22"/>
                <w:szCs w:val="22"/>
              </w:rPr>
            </w:pPr>
            <w:r w:rsidRPr="00CC1905">
              <w:rPr>
                <w:sz w:val="22"/>
                <w:szCs w:val="22"/>
              </w:rPr>
              <w:t>Знает нормативно-технические, руководящие и методические документы, применяемые при изысканиях, проектировании и строительстве об</w:t>
            </w:r>
            <w:r w:rsidRPr="00CC1905">
              <w:rPr>
                <w:sz w:val="22"/>
                <w:szCs w:val="22"/>
              </w:rPr>
              <w:t>ъ</w:t>
            </w:r>
            <w:r w:rsidRPr="00CC1905">
              <w:rPr>
                <w:sz w:val="22"/>
                <w:szCs w:val="22"/>
              </w:rPr>
              <w:t>ектов инфраструктуры железных дорог, включая нормы времени на разработку проектной документации</w:t>
            </w:r>
          </w:p>
        </w:tc>
      </w:tr>
      <w:tr w:rsidR="00CC1905" w:rsidRPr="00272EE0" w:rsidTr="00CC1905">
        <w:tc>
          <w:tcPr>
            <w:tcW w:w="15126" w:type="dxa"/>
            <w:gridSpan w:val="2"/>
          </w:tcPr>
          <w:p w:rsidR="00CC1905" w:rsidRPr="00CC1905" w:rsidRDefault="00CC1905" w:rsidP="006F4833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CC1905" w:rsidRPr="00AE338E" w:rsidTr="003925F9">
        <w:tc>
          <w:tcPr>
            <w:tcW w:w="1271" w:type="dxa"/>
          </w:tcPr>
          <w:p w:rsidR="00CC1905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ПК-1.2.1</w:t>
            </w:r>
          </w:p>
        </w:tc>
        <w:tc>
          <w:tcPr>
            <w:tcW w:w="13855" w:type="dxa"/>
            <w:vAlign w:val="bottom"/>
          </w:tcPr>
          <w:p w:rsidR="00CC1905" w:rsidRPr="00AE338E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 xml:space="preserve">Умеет  запроектировать план и профиль железнодорожного пути и мостового перехода </w:t>
            </w:r>
          </w:p>
        </w:tc>
      </w:tr>
      <w:tr w:rsidR="00CC1905" w:rsidRPr="00AE338E" w:rsidTr="003925F9">
        <w:tc>
          <w:tcPr>
            <w:tcW w:w="1271" w:type="dxa"/>
          </w:tcPr>
          <w:p w:rsidR="00CC1905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ПК-1.2.2</w:t>
            </w:r>
          </w:p>
        </w:tc>
        <w:tc>
          <w:tcPr>
            <w:tcW w:w="13855" w:type="dxa"/>
            <w:vAlign w:val="bottom"/>
          </w:tcPr>
          <w:p w:rsidR="00CC1905" w:rsidRPr="00AE338E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Умеет  использовать современное программное обеспечение для расчетов конструкций объектов инфраструктуры железнодорожного транспо</w:t>
            </w:r>
            <w:r w:rsidRPr="00AE338E">
              <w:rPr>
                <w:sz w:val="22"/>
                <w:szCs w:val="22"/>
              </w:rPr>
              <w:t>р</w:t>
            </w:r>
            <w:r w:rsidRPr="00AE338E">
              <w:rPr>
                <w:sz w:val="22"/>
                <w:szCs w:val="22"/>
              </w:rPr>
              <w:t>та</w:t>
            </w:r>
          </w:p>
        </w:tc>
      </w:tr>
      <w:tr w:rsidR="00AE338E" w:rsidRPr="00AE338E" w:rsidTr="003925F9">
        <w:tc>
          <w:tcPr>
            <w:tcW w:w="1271" w:type="dxa"/>
          </w:tcPr>
          <w:p w:rsidR="00AE338E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ПК-1.2.3</w:t>
            </w:r>
          </w:p>
        </w:tc>
        <w:tc>
          <w:tcPr>
            <w:tcW w:w="13855" w:type="dxa"/>
            <w:vAlign w:val="bottom"/>
          </w:tcPr>
          <w:p w:rsidR="00AE338E" w:rsidRPr="00AE338E" w:rsidRDefault="00AE338E" w:rsidP="006F4833">
            <w:pPr>
              <w:rPr>
                <w:color w:val="000000"/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Умеет выполнять математическое моделирование объектов и процессов на базе стандартных пакетов автоматизированного проектирования и исследований</w:t>
            </w:r>
          </w:p>
        </w:tc>
      </w:tr>
      <w:tr w:rsidR="00CC1905" w:rsidRPr="00272EE0" w:rsidTr="00CC1905">
        <w:tc>
          <w:tcPr>
            <w:tcW w:w="15126" w:type="dxa"/>
            <w:gridSpan w:val="2"/>
          </w:tcPr>
          <w:p w:rsidR="00CC1905" w:rsidRPr="00CC1905" w:rsidRDefault="00CC1905" w:rsidP="006F4833">
            <w:pPr>
              <w:jc w:val="center"/>
              <w:rPr>
                <w:b/>
                <w:sz w:val="22"/>
                <w:szCs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CC1905" w:rsidRPr="00AE338E" w:rsidTr="003925F9">
        <w:tc>
          <w:tcPr>
            <w:tcW w:w="1271" w:type="dxa"/>
          </w:tcPr>
          <w:p w:rsidR="00CC1905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ПК-1.3.1</w:t>
            </w:r>
          </w:p>
        </w:tc>
        <w:tc>
          <w:tcPr>
            <w:tcW w:w="13855" w:type="dxa"/>
            <w:vAlign w:val="bottom"/>
          </w:tcPr>
          <w:p w:rsidR="00CC1905" w:rsidRPr="00AE338E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Навыки владения методами и опыт работы с геодезическим оборудованием при проектировании плана и профиля на месте строительства ж</w:t>
            </w:r>
            <w:r w:rsidRPr="00AE338E">
              <w:rPr>
                <w:sz w:val="22"/>
                <w:szCs w:val="22"/>
              </w:rPr>
              <w:t>е</w:t>
            </w:r>
            <w:r w:rsidRPr="00AE338E">
              <w:rPr>
                <w:sz w:val="22"/>
                <w:szCs w:val="22"/>
              </w:rPr>
              <w:t>лезнодорожного пути и мостового перехода</w:t>
            </w:r>
          </w:p>
        </w:tc>
      </w:tr>
      <w:tr w:rsidR="00AE338E" w:rsidRPr="00AE338E" w:rsidTr="003925F9">
        <w:tc>
          <w:tcPr>
            <w:tcW w:w="1271" w:type="dxa"/>
          </w:tcPr>
          <w:p w:rsidR="00AE338E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ПК-1.3.2</w:t>
            </w:r>
          </w:p>
        </w:tc>
        <w:tc>
          <w:tcPr>
            <w:tcW w:w="13855" w:type="dxa"/>
            <w:vAlign w:val="bottom"/>
          </w:tcPr>
          <w:p w:rsidR="00AE338E" w:rsidRPr="00AE338E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Навыки и опыт работы проводить гидрометрическое обследование местности и оформлять результаты согласно нормативной документации</w:t>
            </w:r>
          </w:p>
        </w:tc>
      </w:tr>
      <w:tr w:rsidR="00AE338E" w:rsidRPr="00AE338E" w:rsidTr="003925F9">
        <w:tc>
          <w:tcPr>
            <w:tcW w:w="1271" w:type="dxa"/>
          </w:tcPr>
          <w:p w:rsidR="00AE338E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ПК-1.3.3</w:t>
            </w:r>
          </w:p>
        </w:tc>
        <w:tc>
          <w:tcPr>
            <w:tcW w:w="13855" w:type="dxa"/>
            <w:vAlign w:val="bottom"/>
          </w:tcPr>
          <w:p w:rsidR="00AE338E" w:rsidRPr="00AE338E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Навыки и опыт работы проводить инженерно-геологические работы на местности и оформлять результаты согласно нормативной документ</w:t>
            </w:r>
            <w:r w:rsidRPr="00AE338E">
              <w:rPr>
                <w:sz w:val="22"/>
                <w:szCs w:val="22"/>
              </w:rPr>
              <w:t>а</w:t>
            </w:r>
            <w:r w:rsidRPr="00AE338E">
              <w:rPr>
                <w:sz w:val="22"/>
                <w:szCs w:val="22"/>
              </w:rPr>
              <w:t>ции</w:t>
            </w:r>
          </w:p>
        </w:tc>
      </w:tr>
      <w:tr w:rsidR="00CC1905" w:rsidRPr="00AE338E" w:rsidTr="003925F9">
        <w:tc>
          <w:tcPr>
            <w:tcW w:w="1271" w:type="dxa"/>
          </w:tcPr>
          <w:p w:rsidR="00CC1905" w:rsidRPr="00AE338E" w:rsidRDefault="00AE338E" w:rsidP="006F4833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ПК-1.3.4</w:t>
            </w:r>
          </w:p>
        </w:tc>
        <w:tc>
          <w:tcPr>
            <w:tcW w:w="13855" w:type="dxa"/>
            <w:vAlign w:val="bottom"/>
          </w:tcPr>
          <w:p w:rsidR="00CC1905" w:rsidRPr="00AE338E" w:rsidRDefault="00AE338E" w:rsidP="006F4833">
            <w:pPr>
              <w:rPr>
                <w:color w:val="000000"/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Навыки владения методами расчёта и проектирования транспортных путей и искусственных сооружений с использованием современных ко</w:t>
            </w:r>
            <w:r w:rsidRPr="00AE338E">
              <w:rPr>
                <w:sz w:val="22"/>
                <w:szCs w:val="22"/>
              </w:rPr>
              <w:t>м</w:t>
            </w:r>
            <w:r w:rsidRPr="00AE338E">
              <w:rPr>
                <w:sz w:val="22"/>
                <w:szCs w:val="22"/>
              </w:rPr>
              <w:t>пьютерных средств</w:t>
            </w:r>
          </w:p>
        </w:tc>
      </w:tr>
      <w:tr w:rsidR="00AE338E" w:rsidRPr="00AE338E" w:rsidTr="00A56049">
        <w:tc>
          <w:tcPr>
            <w:tcW w:w="15126" w:type="dxa"/>
            <w:gridSpan w:val="2"/>
          </w:tcPr>
          <w:p w:rsidR="00AE338E" w:rsidRPr="00AE338E" w:rsidRDefault="00AE338E" w:rsidP="00FE6FA0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AE338E">
              <w:rPr>
                <w:b/>
                <w:bCs/>
                <w:sz w:val="22"/>
              </w:rPr>
              <w:t xml:space="preserve">ПК-2: </w:t>
            </w:r>
            <w:r w:rsidRPr="00AE338E">
              <w:rPr>
                <w:b/>
                <w:sz w:val="22"/>
              </w:rPr>
              <w:t xml:space="preserve">Организация процессов выполнения проектных работ, проведения согласований и </w:t>
            </w:r>
            <w:r>
              <w:rPr>
                <w:b/>
                <w:sz w:val="22"/>
              </w:rPr>
              <w:t xml:space="preserve">экспертиз и сдачи документации </w:t>
            </w:r>
            <w:r w:rsidRPr="00AE338E">
              <w:rPr>
                <w:b/>
                <w:sz w:val="22"/>
              </w:rPr>
              <w:t>техническому заказчику</w:t>
            </w:r>
          </w:p>
        </w:tc>
      </w:tr>
      <w:tr w:rsidR="00AE338E" w:rsidRPr="00AE338E" w:rsidTr="002A3291">
        <w:tc>
          <w:tcPr>
            <w:tcW w:w="15126" w:type="dxa"/>
            <w:gridSpan w:val="2"/>
          </w:tcPr>
          <w:p w:rsidR="00AE338E" w:rsidRPr="00AE338E" w:rsidRDefault="00AE338E" w:rsidP="00AE338E">
            <w:pPr>
              <w:widowControl w:val="0"/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AE338E" w:rsidRPr="00AE338E" w:rsidTr="003925F9">
        <w:tc>
          <w:tcPr>
            <w:tcW w:w="1271" w:type="dxa"/>
          </w:tcPr>
          <w:p w:rsidR="00AE338E" w:rsidRPr="00AE338E" w:rsidRDefault="00AE338E" w:rsidP="00AE338E">
            <w:pPr>
              <w:jc w:val="both"/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ПК-2.1.1</w:t>
            </w:r>
          </w:p>
        </w:tc>
        <w:tc>
          <w:tcPr>
            <w:tcW w:w="13855" w:type="dxa"/>
            <w:vAlign w:val="bottom"/>
          </w:tcPr>
          <w:p w:rsidR="00AE338E" w:rsidRPr="00AE338E" w:rsidRDefault="00AE338E" w:rsidP="00AE338E">
            <w:pPr>
              <w:rPr>
                <w:sz w:val="22"/>
                <w:szCs w:val="22"/>
              </w:rPr>
            </w:pPr>
            <w:r w:rsidRPr="00AE338E">
              <w:rPr>
                <w:sz w:val="22"/>
                <w:szCs w:val="22"/>
              </w:rPr>
              <w:t>Знает</w:t>
            </w:r>
            <w:r w:rsidRPr="00AE338E">
              <w:rPr>
                <w:iCs/>
                <w:color w:val="000000" w:themeColor="text1"/>
                <w:sz w:val="22"/>
                <w:szCs w:val="22"/>
              </w:rPr>
              <w:t xml:space="preserve"> правила комплектования проектной документации, основные документы и порядок сдачи проектной и рабочей документации заказчику</w:t>
            </w:r>
          </w:p>
        </w:tc>
      </w:tr>
      <w:tr w:rsidR="00AE338E" w:rsidRPr="00AE338E" w:rsidTr="00171A6F">
        <w:tc>
          <w:tcPr>
            <w:tcW w:w="15126" w:type="dxa"/>
            <w:gridSpan w:val="2"/>
          </w:tcPr>
          <w:p w:rsidR="00AE338E" w:rsidRPr="00AE338E" w:rsidRDefault="00AE338E" w:rsidP="00AE338E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AE338E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ПК-2.2.1</w:t>
            </w:r>
          </w:p>
        </w:tc>
        <w:tc>
          <w:tcPr>
            <w:tcW w:w="13855" w:type="dxa"/>
            <w:vAlign w:val="bottom"/>
          </w:tcPr>
          <w:p w:rsidR="00AE338E" w:rsidRPr="00FE6FA0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выполнять экономические и технические расчеты по проектным решениям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AE338E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ПК-2.2.2</w:t>
            </w:r>
          </w:p>
        </w:tc>
        <w:tc>
          <w:tcPr>
            <w:tcW w:w="13855" w:type="dxa"/>
            <w:vAlign w:val="bottom"/>
          </w:tcPr>
          <w:p w:rsidR="00AE338E" w:rsidRPr="00FE6FA0" w:rsidRDefault="00AE338E" w:rsidP="00AE338E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применять требования к составу проектной и рабочей документации при ее разработке, комплектации, переплете и передачи в органы экспертизы, исполнительной власти, согласующим организациям и заказчику с оформлением документов на передачу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AE338E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ПК-2.2.3</w:t>
            </w:r>
          </w:p>
        </w:tc>
        <w:tc>
          <w:tcPr>
            <w:tcW w:w="13855" w:type="dxa"/>
            <w:vAlign w:val="bottom"/>
          </w:tcPr>
          <w:p w:rsidR="00AE338E" w:rsidRPr="00FE6FA0" w:rsidRDefault="00AE338E" w:rsidP="00AE338E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применять требования нормативных правовых актов, нормативно-технических и нормативно-методических документов по проектиров</w:t>
            </w:r>
            <w:r w:rsidRPr="00FE6FA0">
              <w:rPr>
                <w:sz w:val="22"/>
                <w:szCs w:val="22"/>
              </w:rPr>
              <w:t>а</w:t>
            </w:r>
            <w:r w:rsidRPr="00FE6FA0">
              <w:rPr>
                <w:sz w:val="22"/>
                <w:szCs w:val="22"/>
              </w:rPr>
              <w:t>нию и строительству для проверки проектной, рабочей документации для объекта капитального строительства</w:t>
            </w:r>
          </w:p>
        </w:tc>
      </w:tr>
      <w:tr w:rsidR="00AE338E" w:rsidRPr="00AE338E" w:rsidTr="0070033E">
        <w:tc>
          <w:tcPr>
            <w:tcW w:w="15126" w:type="dxa"/>
            <w:gridSpan w:val="2"/>
          </w:tcPr>
          <w:p w:rsidR="00AE338E" w:rsidRPr="00AE338E" w:rsidRDefault="00AE338E" w:rsidP="00AE338E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ПК-2.3.1</w:t>
            </w:r>
          </w:p>
        </w:tc>
        <w:tc>
          <w:tcPr>
            <w:tcW w:w="13855" w:type="dxa"/>
            <w:vAlign w:val="bottom"/>
          </w:tcPr>
          <w:p w:rsidR="00AE338E" w:rsidRPr="00FE6FA0" w:rsidRDefault="00AE338E" w:rsidP="00FE6FA0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или опыт разработки проектной и рабочей документации на узлы и элементы объектов инфраструктуры железнодорожного транспорта, включая передачу сбор и проверку документации от проектировщиков различных специальностей на полноту и  проверку проектных решений на патентную чистоту и патентоспособность впервые примененных в проекте или разработанных для него технологических процессов, обор</w:t>
            </w:r>
            <w:r w:rsidRPr="00FE6FA0">
              <w:rPr>
                <w:sz w:val="22"/>
                <w:szCs w:val="22"/>
              </w:rPr>
              <w:t>у</w:t>
            </w:r>
            <w:r w:rsidRPr="00FE6FA0">
              <w:rPr>
                <w:sz w:val="22"/>
                <w:szCs w:val="22"/>
              </w:rPr>
              <w:t>дования, приборов, конструкций, материалов и изделий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lastRenderedPageBreak/>
              <w:t>ПК-2.3.2</w:t>
            </w:r>
          </w:p>
        </w:tc>
        <w:tc>
          <w:tcPr>
            <w:tcW w:w="13855" w:type="dxa"/>
            <w:vAlign w:val="bottom"/>
          </w:tcPr>
          <w:p w:rsidR="00AE338E" w:rsidRPr="00FE6FA0" w:rsidRDefault="00FE6FA0" w:rsidP="00FE6FA0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или опыт согласования и утверждения проектной и рабочей документации с оформлением сопроводительных документов (актов при</w:t>
            </w:r>
            <w:r w:rsidRPr="00FE6FA0">
              <w:rPr>
                <w:sz w:val="22"/>
                <w:szCs w:val="22"/>
              </w:rPr>
              <w:t>е</w:t>
            </w:r>
            <w:r w:rsidRPr="00FE6FA0">
              <w:rPr>
                <w:sz w:val="22"/>
                <w:szCs w:val="22"/>
              </w:rPr>
              <w:t>ма-передачи, сопроводительных писем и накладных для проектной, рабочей документации), согласование проектной, рабочей документации, защита проектных решений в согласующих и экспертных инстанциях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ПК-2.3.3</w:t>
            </w:r>
          </w:p>
        </w:tc>
        <w:tc>
          <w:tcPr>
            <w:tcW w:w="13855" w:type="dxa"/>
            <w:vAlign w:val="bottom"/>
          </w:tcPr>
          <w:p w:rsidR="00AE338E" w:rsidRPr="00FE6FA0" w:rsidRDefault="00FE6FA0" w:rsidP="00AE338E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или опыт формирования комплекта проектной и рабочей документации в соответствии с требованиями нормативно-правовых актов, передача ее заказчику, в различные службы и ведомства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ПК-2.3.4</w:t>
            </w:r>
          </w:p>
        </w:tc>
        <w:tc>
          <w:tcPr>
            <w:tcW w:w="13855" w:type="dxa"/>
            <w:vAlign w:val="bottom"/>
          </w:tcPr>
          <w:p w:rsidR="00AE338E" w:rsidRPr="00FE6FA0" w:rsidRDefault="00FE6FA0" w:rsidP="00AE338E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утверждения, представления, согласования и приемка результатов работ по подготовке проектной документации</w:t>
            </w:r>
          </w:p>
        </w:tc>
      </w:tr>
      <w:tr w:rsidR="00FE6FA0" w:rsidRPr="00FE6FA0" w:rsidTr="003B3E17">
        <w:tc>
          <w:tcPr>
            <w:tcW w:w="15126" w:type="dxa"/>
            <w:gridSpan w:val="2"/>
          </w:tcPr>
          <w:p w:rsidR="00FE6FA0" w:rsidRPr="00FE6FA0" w:rsidRDefault="00FE6FA0" w:rsidP="00FE6FA0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FE6FA0">
              <w:rPr>
                <w:b/>
                <w:bCs/>
                <w:sz w:val="22"/>
              </w:rPr>
              <w:t xml:space="preserve">ПК-3: </w:t>
            </w:r>
            <w:r w:rsidRPr="00FE6FA0">
              <w:rPr>
                <w:b/>
                <w:sz w:val="22"/>
              </w:rPr>
              <w:t>Организация процесса авторского надзора за соблюдением утвержденных проектных решений</w:t>
            </w:r>
          </w:p>
        </w:tc>
      </w:tr>
      <w:tr w:rsidR="00FE6FA0" w:rsidRPr="00AE338E" w:rsidTr="00DA390B">
        <w:tc>
          <w:tcPr>
            <w:tcW w:w="15126" w:type="dxa"/>
            <w:gridSpan w:val="2"/>
          </w:tcPr>
          <w:p w:rsidR="00FE6FA0" w:rsidRPr="00AE338E" w:rsidRDefault="00FE6FA0" w:rsidP="00FE6FA0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ПК-3.1.1</w:t>
            </w:r>
          </w:p>
        </w:tc>
        <w:tc>
          <w:tcPr>
            <w:tcW w:w="13855" w:type="dxa"/>
            <w:vAlign w:val="bottom"/>
          </w:tcPr>
          <w:p w:rsidR="00AE338E" w:rsidRPr="00FE6FA0" w:rsidRDefault="00FE6FA0" w:rsidP="00FE6FA0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Знает</w:t>
            </w:r>
            <w:r w:rsidRPr="00FE6FA0">
              <w:rPr>
                <w:iCs/>
                <w:color w:val="000000" w:themeColor="text1"/>
                <w:sz w:val="22"/>
                <w:szCs w:val="22"/>
              </w:rPr>
              <w:t xml:space="preserve"> нормативные документы, регламентирующие осуществление авторского надзора при строительстве и вводе объектов в эксплуатацию</w:t>
            </w:r>
            <w:r w:rsidRPr="00FE6FA0">
              <w:rPr>
                <w:sz w:val="22"/>
                <w:szCs w:val="22"/>
              </w:rPr>
              <w:t xml:space="preserve"> </w:t>
            </w:r>
          </w:p>
        </w:tc>
      </w:tr>
      <w:tr w:rsidR="00AE338E" w:rsidRPr="00FE6FA0" w:rsidTr="003925F9">
        <w:tc>
          <w:tcPr>
            <w:tcW w:w="1271" w:type="dxa"/>
          </w:tcPr>
          <w:p w:rsidR="00AE338E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ПК-3.1.2</w:t>
            </w:r>
          </w:p>
        </w:tc>
        <w:tc>
          <w:tcPr>
            <w:tcW w:w="13855" w:type="dxa"/>
            <w:vAlign w:val="bottom"/>
          </w:tcPr>
          <w:p w:rsidR="00AE338E" w:rsidRPr="00FE6FA0" w:rsidRDefault="00FE6FA0" w:rsidP="00AE338E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Знает</w:t>
            </w:r>
            <w:r w:rsidRPr="00FE6FA0">
              <w:rPr>
                <w:color w:val="000000" w:themeColor="text1"/>
                <w:sz w:val="22"/>
                <w:szCs w:val="22"/>
              </w:rPr>
              <w:t xml:space="preserve"> правила и стандарты системы контроля (менеджмента) качества проектной организации</w:t>
            </w:r>
          </w:p>
        </w:tc>
      </w:tr>
      <w:tr w:rsidR="00FE6FA0" w:rsidRPr="00AE338E" w:rsidTr="007060E5">
        <w:tc>
          <w:tcPr>
            <w:tcW w:w="15126" w:type="dxa"/>
            <w:gridSpan w:val="2"/>
          </w:tcPr>
          <w:p w:rsidR="00FE6FA0" w:rsidRPr="00AE338E" w:rsidRDefault="00FE6FA0" w:rsidP="00FE6FA0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ПК-3.2.1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выбирать и обосновывать оптимальные средства и методы устранения выявленных в процессе авторского надзора отклонений и наруш</w:t>
            </w:r>
            <w:r w:rsidRPr="00FE6FA0">
              <w:rPr>
                <w:sz w:val="22"/>
                <w:szCs w:val="22"/>
              </w:rPr>
              <w:t>е</w:t>
            </w:r>
            <w:r w:rsidRPr="00FE6FA0">
              <w:rPr>
                <w:sz w:val="22"/>
                <w:szCs w:val="22"/>
              </w:rPr>
              <w:t>ний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ПК-3.2.2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проводить освидетельствование строящихся объектов инфраструктуры железнодорожного транспорта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AE338E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ПК-3.2.3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Умеет осуществлять авторский надзор, руководствуясь нормативными документами, в целях соблюдения проектных решений в ходе стро</w:t>
            </w:r>
            <w:r w:rsidRPr="00FE6FA0">
              <w:rPr>
                <w:sz w:val="22"/>
                <w:szCs w:val="22"/>
              </w:rPr>
              <w:t>и</w:t>
            </w:r>
            <w:r w:rsidRPr="00FE6FA0">
              <w:rPr>
                <w:sz w:val="22"/>
                <w:szCs w:val="22"/>
              </w:rPr>
              <w:t>тельства и при вводе объекта в эксплуатацию, формировать необходимую документацию о ходе и результатах осуществления авторского надзора</w:t>
            </w:r>
          </w:p>
        </w:tc>
      </w:tr>
      <w:tr w:rsidR="00FE6FA0" w:rsidRPr="00AE338E" w:rsidTr="008B103C">
        <w:tc>
          <w:tcPr>
            <w:tcW w:w="15126" w:type="dxa"/>
            <w:gridSpan w:val="2"/>
          </w:tcPr>
          <w:p w:rsidR="00FE6FA0" w:rsidRPr="00AE338E" w:rsidRDefault="00FE6FA0" w:rsidP="00FE6FA0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FE6FA0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ПК-3.3.1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contextualSpacing/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или опыт проведения мероприятий авторского надзора за строительством, включая инструктаж специалистов для его проведения и с</w:t>
            </w:r>
            <w:r w:rsidRPr="00FE6FA0">
              <w:rPr>
                <w:sz w:val="22"/>
                <w:szCs w:val="22"/>
              </w:rPr>
              <w:t>о</w:t>
            </w:r>
            <w:r w:rsidRPr="00FE6FA0">
              <w:rPr>
                <w:sz w:val="22"/>
                <w:szCs w:val="22"/>
              </w:rPr>
              <w:t>ставление и отслеживание графиков авторского надзора, контроль соблюдения и защиту принятых решений и устранение замечаний,  подг</w:t>
            </w:r>
            <w:r w:rsidRPr="00FE6FA0">
              <w:rPr>
                <w:sz w:val="22"/>
                <w:szCs w:val="22"/>
              </w:rPr>
              <w:t>о</w:t>
            </w:r>
            <w:r w:rsidRPr="00FE6FA0">
              <w:rPr>
                <w:sz w:val="22"/>
                <w:szCs w:val="22"/>
              </w:rPr>
              <w:t>товку и документальное оформление (журнал авторского надзора),  контроль соблюдения проектных решений,  освидетельствование промеж</w:t>
            </w:r>
            <w:r w:rsidRPr="00FE6FA0">
              <w:rPr>
                <w:sz w:val="22"/>
                <w:szCs w:val="22"/>
              </w:rPr>
              <w:t>у</w:t>
            </w:r>
            <w:r w:rsidRPr="00FE6FA0">
              <w:rPr>
                <w:sz w:val="22"/>
                <w:szCs w:val="22"/>
              </w:rPr>
              <w:t>точных и скрытых работ с оформлением необходимого комплекта документов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FE6FA0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ПК-3.3.2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Навыки или опыт работы уточнения проектной документации, внесения изменений в проектную, рабочую документацию при изменении те</w:t>
            </w:r>
            <w:r w:rsidRPr="00FE6FA0">
              <w:rPr>
                <w:sz w:val="22"/>
                <w:szCs w:val="22"/>
              </w:rPr>
              <w:t>х</w:t>
            </w:r>
            <w:r w:rsidRPr="00FE6FA0">
              <w:rPr>
                <w:sz w:val="22"/>
                <w:szCs w:val="22"/>
              </w:rPr>
              <w:t>нических решений</w:t>
            </w:r>
          </w:p>
        </w:tc>
      </w:tr>
      <w:tr w:rsidR="00FE6FA0" w:rsidRPr="00AE338E" w:rsidTr="000845C5">
        <w:tc>
          <w:tcPr>
            <w:tcW w:w="15126" w:type="dxa"/>
            <w:gridSpan w:val="2"/>
          </w:tcPr>
          <w:p w:rsidR="00FE6FA0" w:rsidRPr="00FE6FA0" w:rsidRDefault="00FE6FA0" w:rsidP="00FE6FA0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ПК-4</w:t>
            </w:r>
            <w:r w:rsidRPr="00FE6FA0">
              <w:rPr>
                <w:b/>
                <w:bCs/>
                <w:sz w:val="22"/>
              </w:rPr>
              <w:t xml:space="preserve">: </w:t>
            </w:r>
            <w:r w:rsidRPr="00FE6FA0">
              <w:rPr>
                <w:b/>
                <w:sz w:val="22"/>
              </w:rPr>
              <w:t>Контроль хода организации выполнения проектных работ, соблюдения графика прохождения документации, взаимного согласования пр</w:t>
            </w:r>
            <w:r w:rsidRPr="00FE6FA0">
              <w:rPr>
                <w:b/>
                <w:sz w:val="22"/>
              </w:rPr>
              <w:t>о</w:t>
            </w:r>
            <w:r w:rsidRPr="00FE6FA0">
              <w:rPr>
                <w:b/>
                <w:sz w:val="22"/>
              </w:rPr>
              <w:t>ектных решений инженерно-техническими работниками различных подразделений</w:t>
            </w:r>
          </w:p>
        </w:tc>
      </w:tr>
      <w:tr w:rsidR="00FE6FA0" w:rsidRPr="00AE338E" w:rsidTr="00013200">
        <w:tc>
          <w:tcPr>
            <w:tcW w:w="15126" w:type="dxa"/>
            <w:gridSpan w:val="2"/>
          </w:tcPr>
          <w:p w:rsidR="00FE6FA0" w:rsidRPr="00AE338E" w:rsidRDefault="00FE6FA0" w:rsidP="00FE6FA0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FE6FA0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ПК-4.1.1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rPr>
                <w:color w:val="000000" w:themeColor="text1"/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Знает</w:t>
            </w:r>
            <w:r w:rsidRPr="00FE6FA0">
              <w:rPr>
                <w:color w:val="000000" w:themeColor="text1"/>
                <w:sz w:val="22"/>
                <w:szCs w:val="22"/>
              </w:rPr>
              <w:t xml:space="preserve"> процедуру и порядок прохождения запросов в органах власти, службах и ведомствах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FE6FA0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ПК-4.1.2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rPr>
                <w:color w:val="000000" w:themeColor="text1"/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Знает</w:t>
            </w:r>
            <w:r w:rsidRPr="00FE6FA0">
              <w:rPr>
                <w:color w:val="000000" w:themeColor="text1"/>
                <w:sz w:val="22"/>
                <w:szCs w:val="22"/>
              </w:rPr>
              <w:t xml:space="preserve"> процесс проектирования объектов капитального строительства, реконструкции, технического перевооружения, модернизации, включая нормы времени на разработку проектной, рабочей документации</w:t>
            </w:r>
          </w:p>
        </w:tc>
      </w:tr>
      <w:tr w:rsidR="00FE6FA0" w:rsidRPr="00FE6FA0" w:rsidTr="003925F9">
        <w:tc>
          <w:tcPr>
            <w:tcW w:w="1271" w:type="dxa"/>
          </w:tcPr>
          <w:p w:rsidR="00FE6FA0" w:rsidRPr="00FE6FA0" w:rsidRDefault="00FE6FA0" w:rsidP="00FE6FA0">
            <w:pPr>
              <w:jc w:val="both"/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ПК-4.1.3</w:t>
            </w:r>
          </w:p>
        </w:tc>
        <w:tc>
          <w:tcPr>
            <w:tcW w:w="13855" w:type="dxa"/>
            <w:vAlign w:val="bottom"/>
          </w:tcPr>
          <w:p w:rsidR="00FE6FA0" w:rsidRPr="00FE6FA0" w:rsidRDefault="00FE6FA0" w:rsidP="00FE6FA0">
            <w:pPr>
              <w:rPr>
                <w:sz w:val="22"/>
                <w:szCs w:val="22"/>
              </w:rPr>
            </w:pPr>
            <w:r w:rsidRPr="00FE6FA0">
              <w:rPr>
                <w:sz w:val="22"/>
                <w:szCs w:val="22"/>
              </w:rPr>
              <w:t>Знает</w:t>
            </w:r>
            <w:r w:rsidRPr="00FE6FA0">
              <w:rPr>
                <w:color w:val="000000" w:themeColor="text1"/>
                <w:sz w:val="22"/>
                <w:szCs w:val="22"/>
              </w:rPr>
              <w:t xml:space="preserve"> процесс строительства объектов капитального строительства, реконструкции, технического перевооружения, модернизации</w:t>
            </w:r>
          </w:p>
        </w:tc>
      </w:tr>
      <w:tr w:rsidR="00FE6FA0" w:rsidRPr="00AE338E" w:rsidTr="006F4833">
        <w:tc>
          <w:tcPr>
            <w:tcW w:w="15126" w:type="dxa"/>
            <w:gridSpan w:val="2"/>
          </w:tcPr>
          <w:p w:rsidR="00FE6FA0" w:rsidRPr="00AE338E" w:rsidRDefault="00FE6FA0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FE6FA0" w:rsidRPr="003E10AF" w:rsidTr="003925F9">
        <w:tc>
          <w:tcPr>
            <w:tcW w:w="1271" w:type="dxa"/>
          </w:tcPr>
          <w:p w:rsidR="00FE6FA0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ПК-4.2.1</w:t>
            </w:r>
          </w:p>
        </w:tc>
        <w:tc>
          <w:tcPr>
            <w:tcW w:w="13855" w:type="dxa"/>
            <w:vAlign w:val="bottom"/>
          </w:tcPr>
          <w:p w:rsidR="00FE6FA0" w:rsidRPr="003E10AF" w:rsidRDefault="00FE6FA0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осуществлять контроль за ходом разработки проектной и рабочей документации, включая соблюдение сроков разработки, технического уровня принимаемых решений, рационального расходования средств на выполнение проектно-изыскательских работ</w:t>
            </w:r>
          </w:p>
        </w:tc>
      </w:tr>
      <w:tr w:rsidR="003E10AF" w:rsidRPr="00AE338E" w:rsidTr="006F4833">
        <w:tc>
          <w:tcPr>
            <w:tcW w:w="15126" w:type="dxa"/>
            <w:gridSpan w:val="2"/>
          </w:tcPr>
          <w:p w:rsidR="003E10AF" w:rsidRPr="00AE338E" w:rsidRDefault="003E10AF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FE6FA0" w:rsidRPr="003E10AF" w:rsidTr="003925F9">
        <w:tc>
          <w:tcPr>
            <w:tcW w:w="1271" w:type="dxa"/>
          </w:tcPr>
          <w:p w:rsidR="00FE6FA0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ПК-4.3.1</w:t>
            </w:r>
          </w:p>
        </w:tc>
        <w:tc>
          <w:tcPr>
            <w:tcW w:w="13855" w:type="dxa"/>
            <w:vAlign w:val="bottom"/>
          </w:tcPr>
          <w:p w:rsidR="00FE6FA0" w:rsidRPr="003E10AF" w:rsidRDefault="003E10AF" w:rsidP="003E10AF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и опыт подготовки и утверждения заданий на выполнение работ на подготовку проектной документации объекта капитального стро</w:t>
            </w:r>
            <w:r w:rsidRPr="003E10AF">
              <w:rPr>
                <w:sz w:val="22"/>
                <w:szCs w:val="22"/>
              </w:rPr>
              <w:t>и</w:t>
            </w:r>
            <w:r w:rsidRPr="003E10AF">
              <w:rPr>
                <w:sz w:val="22"/>
                <w:szCs w:val="22"/>
              </w:rPr>
              <w:t>тельства, включая подготовку запросов в ведомства и службы для получения исходных данных, технических условий, разрешений</w:t>
            </w:r>
          </w:p>
        </w:tc>
      </w:tr>
      <w:tr w:rsidR="00FE6FA0" w:rsidRPr="003E10AF" w:rsidTr="003925F9">
        <w:tc>
          <w:tcPr>
            <w:tcW w:w="1271" w:type="dxa"/>
          </w:tcPr>
          <w:p w:rsidR="00FE6FA0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lastRenderedPageBreak/>
              <w:t>ПК-4.3.2</w:t>
            </w:r>
          </w:p>
        </w:tc>
        <w:tc>
          <w:tcPr>
            <w:tcW w:w="13855" w:type="dxa"/>
            <w:vAlign w:val="bottom"/>
          </w:tcPr>
          <w:p w:rsidR="00FE6FA0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определения критериев отбора участников по подготовке проектной документации и по строительству объектов инфраструктуры ж</w:t>
            </w:r>
            <w:r w:rsidRPr="003E10AF">
              <w:rPr>
                <w:sz w:val="22"/>
                <w:szCs w:val="22"/>
              </w:rPr>
              <w:t>е</w:t>
            </w:r>
            <w:r w:rsidRPr="003E10AF">
              <w:rPr>
                <w:sz w:val="22"/>
                <w:szCs w:val="22"/>
              </w:rPr>
              <w:t>лезнодорожного транспорта, отбору исполнителей таких работ, а также по координации деятельности исполнителей таких работ</w:t>
            </w:r>
          </w:p>
        </w:tc>
      </w:tr>
      <w:tr w:rsidR="00FE6FA0" w:rsidRPr="003E10AF" w:rsidTr="003925F9">
        <w:tc>
          <w:tcPr>
            <w:tcW w:w="1271" w:type="dxa"/>
          </w:tcPr>
          <w:p w:rsidR="00FE6FA0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ПК-4.3.3</w:t>
            </w:r>
          </w:p>
        </w:tc>
        <w:tc>
          <w:tcPr>
            <w:tcW w:w="13855" w:type="dxa"/>
            <w:vAlign w:val="bottom"/>
          </w:tcPr>
          <w:p w:rsidR="00FE6FA0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анализа ответов из ведомств и служб на направленные запросы, предложений и заданий проектировщиков различных специальностей, опыта проектирования, строительства и эксплуатации построенных объектов и подготовка на этой основе предложений по повышению техн</w:t>
            </w:r>
            <w:r w:rsidRPr="003E10AF">
              <w:rPr>
                <w:sz w:val="22"/>
                <w:szCs w:val="22"/>
              </w:rPr>
              <w:t>и</w:t>
            </w:r>
            <w:r w:rsidRPr="003E10AF">
              <w:rPr>
                <w:sz w:val="22"/>
                <w:szCs w:val="22"/>
              </w:rPr>
              <w:t>ческого и экономического уровня проектных решений</w:t>
            </w:r>
          </w:p>
        </w:tc>
      </w:tr>
      <w:tr w:rsidR="00FE6FA0" w:rsidRPr="003E10AF" w:rsidTr="003925F9">
        <w:tc>
          <w:tcPr>
            <w:tcW w:w="1271" w:type="dxa"/>
          </w:tcPr>
          <w:p w:rsidR="00FE6FA0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ПК-4.3.4</w:t>
            </w:r>
          </w:p>
        </w:tc>
        <w:tc>
          <w:tcPr>
            <w:tcW w:w="13855" w:type="dxa"/>
            <w:vAlign w:val="bottom"/>
          </w:tcPr>
          <w:p w:rsidR="00FE6FA0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контроля графика выполнения проектной, рабочей документации, проведения совещаний о выполнении разработки проектной, рабочей документации с участием инженерно-технических работников различных подразделений для принятия окончательных решений по разрабат</w:t>
            </w:r>
            <w:r w:rsidRPr="003E10AF">
              <w:rPr>
                <w:sz w:val="22"/>
                <w:szCs w:val="22"/>
              </w:rPr>
              <w:t>ы</w:t>
            </w:r>
            <w:r w:rsidRPr="003E10AF">
              <w:rPr>
                <w:sz w:val="22"/>
                <w:szCs w:val="22"/>
              </w:rPr>
              <w:t>ваемым проектам объектов капитального строительства</w:t>
            </w:r>
          </w:p>
        </w:tc>
      </w:tr>
      <w:tr w:rsidR="003E10AF" w:rsidRPr="003E10AF" w:rsidTr="00723E07">
        <w:tc>
          <w:tcPr>
            <w:tcW w:w="15126" w:type="dxa"/>
            <w:gridSpan w:val="2"/>
          </w:tcPr>
          <w:p w:rsidR="003E10AF" w:rsidRPr="003E10AF" w:rsidRDefault="003E10AF" w:rsidP="003E10AF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3E10AF">
              <w:rPr>
                <w:b/>
                <w:bCs/>
                <w:sz w:val="22"/>
              </w:rPr>
              <w:t xml:space="preserve">ПК-5: </w:t>
            </w:r>
            <w:r w:rsidRPr="003E10AF">
              <w:rPr>
                <w:b/>
                <w:sz w:val="22"/>
              </w:rPr>
              <w:t>Подготовка строительного производства на участке строительства</w:t>
            </w:r>
          </w:p>
        </w:tc>
      </w:tr>
      <w:tr w:rsidR="003E10AF" w:rsidRPr="00AE338E" w:rsidTr="006F4833">
        <w:tc>
          <w:tcPr>
            <w:tcW w:w="15126" w:type="dxa"/>
            <w:gridSpan w:val="2"/>
          </w:tcPr>
          <w:p w:rsidR="003E10AF" w:rsidRPr="00AE338E" w:rsidRDefault="003E10AF" w:rsidP="006F4833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ПК-5.1.1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Знает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 xml:space="preserve"> требования законодательства Российской Федерации и технической документации в сфере организации строительного производства, </w:t>
            </w:r>
            <w:r w:rsidRPr="003E10AF">
              <w:rPr>
                <w:color w:val="000000" w:themeColor="text1"/>
                <w:sz w:val="22"/>
                <w:szCs w:val="22"/>
              </w:rPr>
              <w:t>к порядку проведения и технологиям производства строительных работ,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 xml:space="preserve"> включая обустройство и подготовку строительных площадок; оформл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>е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>ние разрешений и допусков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ПК-5.1.2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Знает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 xml:space="preserve"> технологии производства различных видов строительных работ, в том числе на опасных, технически сложных и уникальных объектах капитального строительства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ПК-5.1.3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Знает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 xml:space="preserve"> способы и методы планирования строительного производства </w:t>
            </w:r>
            <w:r w:rsidRPr="003E10AF">
              <w:rPr>
                <w:color w:val="000000" w:themeColor="text1"/>
                <w:sz w:val="22"/>
                <w:szCs w:val="22"/>
              </w:rPr>
              <w:t>(сетевое планирование, календарное планирование, проектное планиров</w:t>
            </w:r>
            <w:r w:rsidRPr="003E10AF">
              <w:rPr>
                <w:color w:val="000000" w:themeColor="text1"/>
                <w:sz w:val="22"/>
                <w:szCs w:val="22"/>
              </w:rPr>
              <w:t>а</w:t>
            </w:r>
            <w:r w:rsidRPr="003E10AF">
              <w:rPr>
                <w:color w:val="000000" w:themeColor="text1"/>
                <w:sz w:val="22"/>
                <w:szCs w:val="22"/>
              </w:rPr>
              <w:t>ние, сводное планирование)</w:t>
            </w:r>
            <w:r w:rsidRPr="003E10AF">
              <w:rPr>
                <w:iCs/>
                <w:color w:val="000000" w:themeColor="text1"/>
                <w:sz w:val="22"/>
                <w:szCs w:val="22"/>
              </w:rPr>
              <w:t>, а также оперативного управления строительным производством на их основе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ПК-5.1.4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Знает</w:t>
            </w:r>
            <w:r w:rsidRPr="003E10AF">
              <w:rPr>
                <w:color w:val="000000" w:themeColor="text1"/>
                <w:sz w:val="22"/>
                <w:szCs w:val="22"/>
              </w:rPr>
              <w:t xml:space="preserve"> виды негативного воздействия на окружающую среду при проведении различных видов строительных работ и методы их минимизации и предотвращения</w:t>
            </w:r>
          </w:p>
        </w:tc>
      </w:tr>
      <w:tr w:rsidR="003E10AF" w:rsidRPr="00AE338E" w:rsidTr="006F4833">
        <w:tc>
          <w:tcPr>
            <w:tcW w:w="15126" w:type="dxa"/>
            <w:gridSpan w:val="2"/>
          </w:tcPr>
          <w:p w:rsidR="003E10AF" w:rsidRPr="00AE338E" w:rsidRDefault="003E10AF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ПК-5.2.1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осуществлять проверку комплектности и качества оформления проектной документации, оценивать соответствие содержащейся в ней технической информации требованиям нормативной технической документации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ПК-5.2.2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применять нормативно-техническую и проектную документацию при планировании и распределении производственных ресурсов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ПК-5.2.3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</w:t>
            </w:r>
            <w:r>
              <w:rPr>
                <w:sz w:val="22"/>
                <w:szCs w:val="22"/>
              </w:rPr>
              <w:t xml:space="preserve"> </w:t>
            </w:r>
            <w:r w:rsidRPr="003E10AF">
              <w:rPr>
                <w:sz w:val="22"/>
                <w:szCs w:val="22"/>
              </w:rPr>
              <w:t>разрабатывать необходимые документы для оформления разрешений и допусков для производства строительных работ на участке стр</w:t>
            </w:r>
            <w:r w:rsidRPr="003E10AF">
              <w:rPr>
                <w:sz w:val="22"/>
                <w:szCs w:val="22"/>
              </w:rPr>
              <w:t>о</w:t>
            </w:r>
            <w:r w:rsidRPr="003E10AF">
              <w:rPr>
                <w:sz w:val="22"/>
                <w:szCs w:val="22"/>
              </w:rPr>
              <w:t>ительства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ПК-5.2.4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осуществлять сетевое и календарное планирование строительного производства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ПК-5.2.5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определять объемы строительно-монтажных и вспомогательных работ, а также потребность в трудовых, материально-технических и ф</w:t>
            </w:r>
            <w:r w:rsidRPr="003E10AF">
              <w:rPr>
                <w:sz w:val="22"/>
                <w:szCs w:val="22"/>
              </w:rPr>
              <w:t>и</w:t>
            </w:r>
            <w:r w:rsidRPr="003E10AF">
              <w:rPr>
                <w:sz w:val="22"/>
                <w:szCs w:val="22"/>
              </w:rPr>
              <w:t>нансовых ресурсах для их выполнения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ПК-5.2.6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Умеет определять перечень работ по обеспечению безопасности участка строительства (ограждение строительных площадок, ограждение или обозначение опасных зон, освещение, обеспечение средствами пожаротушения, аварийной связи и сигнализации)</w:t>
            </w:r>
          </w:p>
        </w:tc>
      </w:tr>
      <w:tr w:rsidR="003E10AF" w:rsidRPr="00AE338E" w:rsidTr="006F4833">
        <w:tc>
          <w:tcPr>
            <w:tcW w:w="15126" w:type="dxa"/>
            <w:gridSpan w:val="2"/>
          </w:tcPr>
          <w:p w:rsidR="003E10AF" w:rsidRPr="00AE338E" w:rsidRDefault="003E10AF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ПК-5.3.1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contextualSpacing/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организация входного контроля проектной документации объектов капитального строительства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ПК-5.3.2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3E10AF">
            <w:pPr>
              <w:contextualSpacing/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оформления разрешений и допусков, необходимых для производства строительных работ на участке строительства</w:t>
            </w:r>
          </w:p>
        </w:tc>
      </w:tr>
      <w:tr w:rsidR="003E10AF" w:rsidRPr="003E10AF" w:rsidTr="003925F9">
        <w:tc>
          <w:tcPr>
            <w:tcW w:w="1271" w:type="dxa"/>
          </w:tcPr>
          <w:p w:rsidR="003E10AF" w:rsidRPr="003E10AF" w:rsidRDefault="003E10AF" w:rsidP="00FE6FA0">
            <w:pPr>
              <w:jc w:val="both"/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ПК-5.3.3</w:t>
            </w:r>
          </w:p>
        </w:tc>
        <w:tc>
          <w:tcPr>
            <w:tcW w:w="13855" w:type="dxa"/>
            <w:vAlign w:val="bottom"/>
          </w:tcPr>
          <w:p w:rsidR="003E10AF" w:rsidRPr="003E10AF" w:rsidRDefault="003E10AF" w:rsidP="00FE6FA0">
            <w:pPr>
              <w:rPr>
                <w:sz w:val="22"/>
                <w:szCs w:val="22"/>
              </w:rPr>
            </w:pPr>
            <w:r w:rsidRPr="003E10AF">
              <w:rPr>
                <w:sz w:val="22"/>
                <w:szCs w:val="22"/>
              </w:rPr>
              <w:t>Навыки планирования и контроля выполнения подготовки и оборудования участка строительства</w:t>
            </w:r>
          </w:p>
        </w:tc>
      </w:tr>
      <w:tr w:rsidR="00C2679C" w:rsidRPr="00AE338E" w:rsidTr="00C52F3D">
        <w:tc>
          <w:tcPr>
            <w:tcW w:w="15126" w:type="dxa"/>
            <w:gridSpan w:val="2"/>
          </w:tcPr>
          <w:p w:rsidR="00C2679C" w:rsidRPr="00C2679C" w:rsidRDefault="00C2679C" w:rsidP="00C2679C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6: </w:t>
            </w:r>
            <w:r w:rsidRPr="00C2679C">
              <w:rPr>
                <w:b/>
                <w:sz w:val="22"/>
              </w:rPr>
              <w:t>Материально-техническое обеспечение строительного производства на участке строительства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3E10AF" w:rsidRPr="00C2679C" w:rsidTr="003925F9">
        <w:tc>
          <w:tcPr>
            <w:tcW w:w="1271" w:type="dxa"/>
          </w:tcPr>
          <w:p w:rsidR="003E10AF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ПК-6.1.1</w:t>
            </w:r>
          </w:p>
        </w:tc>
        <w:tc>
          <w:tcPr>
            <w:tcW w:w="13855" w:type="dxa"/>
            <w:vAlign w:val="bottom"/>
          </w:tcPr>
          <w:p w:rsidR="003E10AF" w:rsidRPr="00C2679C" w:rsidRDefault="00C2679C" w:rsidP="00C2679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</w:t>
            </w:r>
            <w:r w:rsidRPr="00C2679C">
              <w:rPr>
                <w:iCs/>
                <w:color w:val="000000" w:themeColor="text1"/>
                <w:sz w:val="22"/>
                <w:szCs w:val="22"/>
              </w:rPr>
              <w:t xml:space="preserve"> процессы обеспечения строительного производства материально-техническими и трудовыми ресурсами и методы </w:t>
            </w:r>
            <w:r w:rsidRPr="00C2679C">
              <w:rPr>
                <w:color w:val="000000" w:themeColor="text1"/>
                <w:sz w:val="22"/>
                <w:szCs w:val="22"/>
              </w:rPr>
              <w:t xml:space="preserve">сводного планирования </w:t>
            </w:r>
            <w:r w:rsidRPr="00C2679C">
              <w:rPr>
                <w:color w:val="000000" w:themeColor="text1"/>
                <w:sz w:val="22"/>
                <w:szCs w:val="22"/>
              </w:rPr>
              <w:lastRenderedPageBreak/>
              <w:t>поставки, распределения и расходования различных видов материально-технических ресурсов</w:t>
            </w:r>
          </w:p>
        </w:tc>
      </w:tr>
      <w:tr w:rsidR="003E10AF" w:rsidRPr="00C2679C" w:rsidTr="003925F9">
        <w:tc>
          <w:tcPr>
            <w:tcW w:w="1271" w:type="dxa"/>
          </w:tcPr>
          <w:p w:rsidR="003E10AF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lastRenderedPageBreak/>
              <w:t>ПК-6.1.2</w:t>
            </w:r>
          </w:p>
        </w:tc>
        <w:tc>
          <w:tcPr>
            <w:tcW w:w="13855" w:type="dxa"/>
            <w:vAlign w:val="bottom"/>
          </w:tcPr>
          <w:p w:rsidR="003E10AF" w:rsidRPr="00C2679C" w:rsidRDefault="00C2679C" w:rsidP="00C2679C">
            <w:pPr>
              <w:jc w:val="both"/>
              <w:rPr>
                <w:color w:val="000000" w:themeColor="text1"/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</w:t>
            </w:r>
            <w:r w:rsidRPr="00C2679C">
              <w:rPr>
                <w:iCs/>
                <w:color w:val="000000" w:themeColor="text1"/>
                <w:sz w:val="22"/>
                <w:szCs w:val="22"/>
              </w:rPr>
              <w:t xml:space="preserve"> виды и характеристики основных строительных машин, механизмов, энергетических установок, транспортных средств, технологической оснастки, а также требования </w:t>
            </w:r>
            <w:r w:rsidRPr="00C2679C">
              <w:rPr>
                <w:color w:val="000000" w:themeColor="text1"/>
                <w:sz w:val="22"/>
                <w:szCs w:val="22"/>
              </w:rPr>
              <w:t>законодательства Российской Федерации к правилам их содержания и эксплуатации и оформления заявок на строительную технику, оборудование и технологическую оснастку</w:t>
            </w:r>
          </w:p>
        </w:tc>
      </w:tr>
      <w:tr w:rsidR="003E10AF" w:rsidRPr="00C2679C" w:rsidTr="003925F9">
        <w:tc>
          <w:tcPr>
            <w:tcW w:w="1271" w:type="dxa"/>
          </w:tcPr>
          <w:p w:rsidR="003E10AF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ПК-6.1.3</w:t>
            </w:r>
          </w:p>
        </w:tc>
        <w:tc>
          <w:tcPr>
            <w:tcW w:w="13855" w:type="dxa"/>
            <w:vAlign w:val="bottom"/>
          </w:tcPr>
          <w:p w:rsidR="003E10AF" w:rsidRPr="00C2679C" w:rsidRDefault="00C2679C" w:rsidP="00C2679C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 порядок документального оформления заявок на различные виды материально-технических ресурсов, включая правила их страхования</w:t>
            </w:r>
          </w:p>
        </w:tc>
      </w:tr>
      <w:tr w:rsidR="003E10AF" w:rsidRPr="00C2679C" w:rsidTr="003925F9">
        <w:tc>
          <w:tcPr>
            <w:tcW w:w="1271" w:type="dxa"/>
          </w:tcPr>
          <w:p w:rsidR="003E10AF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ПК-6.1.4</w:t>
            </w:r>
          </w:p>
        </w:tc>
        <w:tc>
          <w:tcPr>
            <w:tcW w:w="13855" w:type="dxa"/>
            <w:vAlign w:val="bottom"/>
          </w:tcPr>
          <w:p w:rsidR="003E10AF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 состав и классификация затрат по созданию и хранению запаса материальных ценностей, правила их приемки и документального офор</w:t>
            </w:r>
            <w:r w:rsidRPr="00C2679C">
              <w:rPr>
                <w:sz w:val="22"/>
                <w:szCs w:val="22"/>
              </w:rPr>
              <w:t>м</w:t>
            </w:r>
            <w:r w:rsidRPr="00C2679C">
              <w:rPr>
                <w:sz w:val="22"/>
                <w:szCs w:val="22"/>
              </w:rPr>
              <w:t>ления , расчет затрат, связанных с потерями (порча, устаревание) материальных ресурсов, составление отчетной документации по использов</w:t>
            </w:r>
            <w:r w:rsidRPr="00C2679C">
              <w:rPr>
                <w:sz w:val="22"/>
                <w:szCs w:val="22"/>
              </w:rPr>
              <w:t>а</w:t>
            </w:r>
            <w:r w:rsidRPr="00C2679C">
              <w:rPr>
                <w:sz w:val="22"/>
                <w:szCs w:val="22"/>
              </w:rPr>
              <w:t>нию материальных ценностей (ведомости расхода и списания материальных ценностей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ПК-6.2.1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определять номенклатуру, осуществлять расчет объемов (количества) и графика поставки и составлять заявки  материально-технических ресурсов, включая ресурсы поставляемые через внешние инженерные сети, в соответствии с планами строительного производства, осущест</w:t>
            </w:r>
            <w:r w:rsidRPr="00C2679C">
              <w:rPr>
                <w:sz w:val="22"/>
                <w:szCs w:val="22"/>
              </w:rPr>
              <w:t>в</w:t>
            </w:r>
            <w:r w:rsidRPr="00C2679C">
              <w:rPr>
                <w:sz w:val="22"/>
                <w:szCs w:val="22"/>
              </w:rPr>
              <w:t>лять контроль их распределения и расходования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ПК-6.2.2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разрабатывать заявки, графики поставки, эксплуатации, обслуживания и ремонта строительной техники, машин и механизмов, опред</w:t>
            </w:r>
            <w:r w:rsidRPr="00C2679C">
              <w:rPr>
                <w:sz w:val="22"/>
                <w:szCs w:val="22"/>
              </w:rPr>
              <w:t>е</w:t>
            </w:r>
            <w:r w:rsidRPr="00C2679C">
              <w:rPr>
                <w:sz w:val="22"/>
                <w:szCs w:val="22"/>
              </w:rPr>
              <w:t>лять и контролировать затраты на выполнение этих работ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ПК-6.2.3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осуществлять документальный, визуальный и инструментальный контроль за ходом процессов строительного производства, включая контроль качества и объемов (количества) поставляемых материально-технических ресурсов, строительной техники, машин и механизмов, р</w:t>
            </w:r>
            <w:r w:rsidRPr="00C2679C">
              <w:rPr>
                <w:sz w:val="22"/>
                <w:szCs w:val="22"/>
              </w:rPr>
              <w:t>е</w:t>
            </w:r>
            <w:r w:rsidRPr="00C2679C">
              <w:rPr>
                <w:sz w:val="22"/>
                <w:szCs w:val="22"/>
              </w:rPr>
              <w:t>сурсов, поставляемых через внешние инженерные сети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ПК-6.2.4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планировать и контролировать выполнения работ подрядных организаций, осуществляющих техническое обслуживание и ремонт стро</w:t>
            </w:r>
            <w:r w:rsidRPr="00C2679C">
              <w:rPr>
                <w:sz w:val="22"/>
                <w:szCs w:val="22"/>
              </w:rPr>
              <w:t>и</w:t>
            </w:r>
            <w:r w:rsidRPr="00C2679C">
              <w:rPr>
                <w:sz w:val="22"/>
                <w:szCs w:val="22"/>
              </w:rPr>
              <w:t>тельной техники, оборудования, технологической оснастки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ПК-6.3.1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Навыки определения потребности строительного производства на участке строительства в материально-технических ресурсах, строительной технике, требуемых машин и механизмов, контроль за их распределением, хранением и расходованием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ПК-6.3.2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Навыки планирования поставки и контроля распределения и расходования, эксплуатации, обслуживания и ремонта строительной техники, м</w:t>
            </w:r>
            <w:r w:rsidRPr="00C2679C">
              <w:rPr>
                <w:sz w:val="22"/>
                <w:szCs w:val="22"/>
              </w:rPr>
              <w:t>а</w:t>
            </w:r>
            <w:r w:rsidRPr="00C2679C">
              <w:rPr>
                <w:sz w:val="22"/>
                <w:szCs w:val="22"/>
              </w:rPr>
              <w:t>шин и механизмов на участке строительства, определения потребности в ресурсах, поставляемых через внешние инженерные сети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ПК-6.3.3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Навыки осуществления входного контроля качества и объемов (количества) поставляемых материально-технических ресурсов, строительной техники, машин и механизмов, ресурсов, поставляемых через внешние инженерные сети, а также контроля расходования средств на материал</w:t>
            </w:r>
            <w:r w:rsidRPr="00C2679C">
              <w:rPr>
                <w:sz w:val="22"/>
                <w:szCs w:val="22"/>
              </w:rPr>
              <w:t>ь</w:t>
            </w:r>
            <w:r w:rsidRPr="00C2679C">
              <w:rPr>
                <w:sz w:val="22"/>
                <w:szCs w:val="22"/>
              </w:rPr>
              <w:t>но-техническое обеспечение строительного производства</w:t>
            </w:r>
          </w:p>
        </w:tc>
      </w:tr>
      <w:tr w:rsidR="00C2679C" w:rsidRPr="00AE338E" w:rsidTr="001B0461">
        <w:tc>
          <w:tcPr>
            <w:tcW w:w="15126" w:type="dxa"/>
            <w:gridSpan w:val="2"/>
          </w:tcPr>
          <w:p w:rsidR="00C2679C" w:rsidRPr="00C2679C" w:rsidRDefault="00C2679C" w:rsidP="00C2679C">
            <w:pPr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7: </w:t>
            </w:r>
            <w:r w:rsidRPr="00C2679C">
              <w:rPr>
                <w:b/>
                <w:sz w:val="22"/>
              </w:rPr>
              <w:t>Оперативное управление строительным производством на участке строительства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ПК-7.1.1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 требования  технической документации к организации строительного производства на участке строительства, хозяйственные и финанс</w:t>
            </w:r>
            <w:r w:rsidRPr="00C2679C">
              <w:rPr>
                <w:sz w:val="22"/>
                <w:szCs w:val="22"/>
              </w:rPr>
              <w:t>о</w:t>
            </w:r>
            <w:r w:rsidRPr="00C2679C">
              <w:rPr>
                <w:sz w:val="22"/>
                <w:szCs w:val="22"/>
              </w:rPr>
              <w:t>вые взаимоотношения строительной организации с заказчиками и подрядными организациями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ПК-7.1.2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 требования к элементам конструкций здания (помещения) и общего имущества многоквартирных жилых домов, обусловленных необх</w:t>
            </w:r>
            <w:r w:rsidRPr="00C2679C">
              <w:rPr>
                <w:sz w:val="22"/>
                <w:szCs w:val="22"/>
              </w:rPr>
              <w:t>о</w:t>
            </w:r>
            <w:r w:rsidRPr="00C2679C">
              <w:rPr>
                <w:sz w:val="22"/>
                <w:szCs w:val="22"/>
              </w:rPr>
              <w:t>димостью их доступности и соответствия особым потребностям инвалидов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ПК-7.1.3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Знает технологии производства строительных работ, методы определения видов и объемов строительных работ и производственных заданий, включая правила ведения исполнительной и учетной документации строительного производства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ПК-7.2.1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contextualSpacing/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разрабатывать и контролировать выполнение сводных планов строительного производства на участке строительства</w:t>
            </w:r>
          </w:p>
        </w:tc>
      </w:tr>
      <w:tr w:rsidR="00C2679C" w:rsidRPr="00C2679C" w:rsidTr="003925F9">
        <w:tc>
          <w:tcPr>
            <w:tcW w:w="1271" w:type="dxa"/>
          </w:tcPr>
          <w:p w:rsidR="00C2679C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lastRenderedPageBreak/>
              <w:t>ПК-7.2.2</w:t>
            </w:r>
          </w:p>
        </w:tc>
        <w:tc>
          <w:tcPr>
            <w:tcW w:w="13855" w:type="dxa"/>
            <w:vAlign w:val="bottom"/>
          </w:tcPr>
          <w:p w:rsidR="00C2679C" w:rsidRPr="00C2679C" w:rsidRDefault="00C2679C" w:rsidP="00C2679C">
            <w:pPr>
              <w:contextualSpacing/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осуществлять документальное сопровождение строительного производства</w:t>
            </w:r>
          </w:p>
        </w:tc>
      </w:tr>
      <w:tr w:rsidR="003E10AF" w:rsidRPr="00C2679C" w:rsidTr="003925F9">
        <w:tc>
          <w:tcPr>
            <w:tcW w:w="1271" w:type="dxa"/>
          </w:tcPr>
          <w:p w:rsidR="003E10AF" w:rsidRPr="00C2679C" w:rsidRDefault="00C2679C" w:rsidP="00FE6FA0">
            <w:pPr>
              <w:jc w:val="both"/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ПК-7.2.3</w:t>
            </w:r>
          </w:p>
        </w:tc>
        <w:tc>
          <w:tcPr>
            <w:tcW w:w="13855" w:type="dxa"/>
            <w:vAlign w:val="bottom"/>
          </w:tcPr>
          <w:p w:rsidR="003E10AF" w:rsidRPr="00C2679C" w:rsidRDefault="00C2679C" w:rsidP="00FE6FA0">
            <w:pPr>
              <w:rPr>
                <w:sz w:val="22"/>
                <w:szCs w:val="22"/>
              </w:rPr>
            </w:pPr>
            <w:r w:rsidRPr="00C2679C">
              <w:rPr>
                <w:sz w:val="22"/>
                <w:szCs w:val="22"/>
              </w:rPr>
              <w:t>Умеет определять виды и сложность, рассчитывать объемы строительных работ и производственных заданий в соответствии с имеющимися материально-техническими ресурсами, специализацией подрядных организаций, специализацией и квалификацией работников участка стро</w:t>
            </w:r>
            <w:r w:rsidRPr="00C2679C">
              <w:rPr>
                <w:sz w:val="22"/>
                <w:szCs w:val="22"/>
              </w:rPr>
              <w:t>и</w:t>
            </w:r>
            <w:r w:rsidRPr="00C2679C">
              <w:rPr>
                <w:sz w:val="22"/>
                <w:szCs w:val="22"/>
              </w:rPr>
              <w:t>тельства</w:t>
            </w:r>
          </w:p>
        </w:tc>
      </w:tr>
      <w:tr w:rsidR="00C2679C" w:rsidRPr="00AE338E" w:rsidTr="006F4833">
        <w:tc>
          <w:tcPr>
            <w:tcW w:w="15126" w:type="dxa"/>
            <w:gridSpan w:val="2"/>
          </w:tcPr>
          <w:p w:rsidR="00C2679C" w:rsidRPr="00AE338E" w:rsidRDefault="00C2679C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3E10AF" w:rsidRPr="007232F5" w:rsidTr="003925F9">
        <w:tc>
          <w:tcPr>
            <w:tcW w:w="1271" w:type="dxa"/>
          </w:tcPr>
          <w:p w:rsidR="003E10AF" w:rsidRPr="007232F5" w:rsidRDefault="00FD4DAF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ПК-7.3.1</w:t>
            </w:r>
          </w:p>
        </w:tc>
        <w:tc>
          <w:tcPr>
            <w:tcW w:w="13855" w:type="dxa"/>
            <w:vAlign w:val="bottom"/>
          </w:tcPr>
          <w:p w:rsidR="003E10AF" w:rsidRPr="007232F5" w:rsidRDefault="00FD4DAF" w:rsidP="00FD4DAF">
            <w:pPr>
              <w:contextualSpacing/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Навыки или опыт работ по оперативному планированию, координации, организации и осуществлению контроля за ходом процессов строител</w:t>
            </w:r>
            <w:r w:rsidRPr="007232F5">
              <w:rPr>
                <w:sz w:val="22"/>
                <w:szCs w:val="22"/>
              </w:rPr>
              <w:t>ь</w:t>
            </w:r>
            <w:r w:rsidRPr="007232F5">
              <w:rPr>
                <w:sz w:val="22"/>
                <w:szCs w:val="22"/>
              </w:rPr>
              <w:t>ного производства, ведению текущей и исполнительной документации, а также разработка оперативных мер, направленных на исправление д</w:t>
            </w:r>
            <w:r w:rsidRPr="007232F5">
              <w:rPr>
                <w:sz w:val="22"/>
                <w:szCs w:val="22"/>
              </w:rPr>
              <w:t>е</w:t>
            </w:r>
            <w:r w:rsidRPr="007232F5">
              <w:rPr>
                <w:sz w:val="22"/>
                <w:szCs w:val="22"/>
              </w:rPr>
              <w:t>фектов результатов строительных работ на участке строительства</w:t>
            </w:r>
          </w:p>
        </w:tc>
      </w:tr>
      <w:tr w:rsidR="003E10AF" w:rsidRPr="007232F5" w:rsidTr="003925F9">
        <w:tc>
          <w:tcPr>
            <w:tcW w:w="1271" w:type="dxa"/>
          </w:tcPr>
          <w:p w:rsidR="003E10AF" w:rsidRPr="007232F5" w:rsidRDefault="00FD4DAF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ПК-7.3.2</w:t>
            </w:r>
          </w:p>
        </w:tc>
        <w:tc>
          <w:tcPr>
            <w:tcW w:w="13855" w:type="dxa"/>
            <w:vAlign w:val="bottom"/>
          </w:tcPr>
          <w:p w:rsidR="003E10AF" w:rsidRPr="007232F5" w:rsidRDefault="00FD4DAF" w:rsidP="00FD4DAF">
            <w:pPr>
              <w:contextualSpacing/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Навыки координации процессов строительного производства на участке строительства</w:t>
            </w:r>
          </w:p>
        </w:tc>
      </w:tr>
      <w:tr w:rsidR="003E10AF" w:rsidRPr="007232F5" w:rsidTr="003925F9">
        <w:tc>
          <w:tcPr>
            <w:tcW w:w="1271" w:type="dxa"/>
          </w:tcPr>
          <w:p w:rsidR="003E10AF" w:rsidRPr="007232F5" w:rsidRDefault="007232F5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ПК-7.3.3</w:t>
            </w:r>
          </w:p>
        </w:tc>
        <w:tc>
          <w:tcPr>
            <w:tcW w:w="13855" w:type="dxa"/>
            <w:vAlign w:val="bottom"/>
          </w:tcPr>
          <w:p w:rsidR="003E10AF" w:rsidRPr="007232F5" w:rsidRDefault="00FD4DAF" w:rsidP="00FE6FA0">
            <w:pPr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Ведение текущей и исполнительной документации по производственной деятельности участка строительства</w:t>
            </w:r>
          </w:p>
        </w:tc>
      </w:tr>
      <w:tr w:rsidR="007232F5" w:rsidRPr="00AE338E" w:rsidTr="0020005F">
        <w:tc>
          <w:tcPr>
            <w:tcW w:w="15126" w:type="dxa"/>
            <w:gridSpan w:val="2"/>
          </w:tcPr>
          <w:p w:rsidR="007232F5" w:rsidRPr="007232F5" w:rsidRDefault="007232F5" w:rsidP="007232F5">
            <w:pPr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8: </w:t>
            </w:r>
            <w:r w:rsidRPr="007232F5">
              <w:rPr>
                <w:b/>
                <w:sz w:val="22"/>
              </w:rPr>
              <w:t>Приемка и контроль качества результатов выполненных видов и этапов строительных работ на участке строительства</w:t>
            </w:r>
          </w:p>
        </w:tc>
      </w:tr>
      <w:tr w:rsidR="007232F5" w:rsidRPr="00AE338E" w:rsidTr="006F4833">
        <w:tc>
          <w:tcPr>
            <w:tcW w:w="15126" w:type="dxa"/>
            <w:gridSpan w:val="2"/>
          </w:tcPr>
          <w:p w:rsidR="007232F5" w:rsidRPr="00AE338E" w:rsidRDefault="007232F5" w:rsidP="006F4833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FE6FA0" w:rsidRPr="007232F5" w:rsidTr="003925F9">
        <w:trPr>
          <w:trHeight w:val="119"/>
        </w:trPr>
        <w:tc>
          <w:tcPr>
            <w:tcW w:w="1271" w:type="dxa"/>
          </w:tcPr>
          <w:p w:rsidR="00FE6FA0" w:rsidRPr="007232F5" w:rsidRDefault="007232F5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ПК-8.1.1</w:t>
            </w:r>
          </w:p>
        </w:tc>
        <w:tc>
          <w:tcPr>
            <w:tcW w:w="13855" w:type="dxa"/>
            <w:vAlign w:val="bottom"/>
          </w:tcPr>
          <w:p w:rsidR="00FE6FA0" w:rsidRPr="007232F5" w:rsidRDefault="007232F5" w:rsidP="007232F5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Знает</w:t>
            </w:r>
            <w:r w:rsidRPr="007232F5">
              <w:rPr>
                <w:color w:val="000000" w:themeColor="text1"/>
                <w:sz w:val="22"/>
                <w:szCs w:val="22"/>
              </w:rPr>
              <w:t xml:space="preserve"> требования законодательства Российской Федерации к производству строительных работ</w:t>
            </w:r>
          </w:p>
        </w:tc>
      </w:tr>
      <w:tr w:rsidR="00FE6FA0" w:rsidRPr="007232F5" w:rsidTr="003925F9">
        <w:tc>
          <w:tcPr>
            <w:tcW w:w="1271" w:type="dxa"/>
          </w:tcPr>
          <w:p w:rsidR="00FE6FA0" w:rsidRPr="007232F5" w:rsidRDefault="007232F5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ПК-8.1.2</w:t>
            </w:r>
          </w:p>
        </w:tc>
        <w:tc>
          <w:tcPr>
            <w:tcW w:w="13855" w:type="dxa"/>
            <w:vAlign w:val="bottom"/>
          </w:tcPr>
          <w:p w:rsidR="00FE6FA0" w:rsidRPr="007232F5" w:rsidRDefault="007232F5" w:rsidP="007232F5">
            <w:pPr>
              <w:widowControl w:val="0"/>
              <w:rPr>
                <w:color w:val="000000" w:themeColor="text1"/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Знает</w:t>
            </w:r>
            <w:r w:rsidRPr="007232F5">
              <w:rPr>
                <w:iCs/>
                <w:color w:val="000000" w:themeColor="text1"/>
                <w:sz w:val="22"/>
                <w:szCs w:val="22"/>
              </w:rPr>
              <w:t xml:space="preserve"> правила осуществления работ и мероприятий строительного контроля с учетом требований технической документации к порядку прие</w:t>
            </w:r>
            <w:r w:rsidRPr="007232F5">
              <w:rPr>
                <w:iCs/>
                <w:color w:val="000000" w:themeColor="text1"/>
                <w:sz w:val="22"/>
                <w:szCs w:val="22"/>
              </w:rPr>
              <w:t>м</w:t>
            </w:r>
            <w:r w:rsidRPr="007232F5">
              <w:rPr>
                <w:iCs/>
                <w:color w:val="000000" w:themeColor="text1"/>
                <w:sz w:val="22"/>
                <w:szCs w:val="22"/>
              </w:rPr>
              <w:t xml:space="preserve">ки скрытых работ и строительных конструкций, </w:t>
            </w:r>
            <w:r w:rsidRPr="007232F5">
              <w:rPr>
                <w:color w:val="000000" w:themeColor="text1"/>
                <w:sz w:val="22"/>
                <w:szCs w:val="22"/>
              </w:rPr>
              <w:t>влияющих на безопасность объекта капитального строительства</w:t>
            </w:r>
          </w:p>
        </w:tc>
      </w:tr>
      <w:tr w:rsidR="00FE6FA0" w:rsidRPr="007232F5" w:rsidTr="003925F9">
        <w:tc>
          <w:tcPr>
            <w:tcW w:w="1271" w:type="dxa"/>
          </w:tcPr>
          <w:p w:rsidR="00FE6FA0" w:rsidRPr="007232F5" w:rsidRDefault="007232F5" w:rsidP="00FE6FA0">
            <w:pPr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ПК-8.1.3</w:t>
            </w:r>
          </w:p>
        </w:tc>
        <w:tc>
          <w:tcPr>
            <w:tcW w:w="13855" w:type="dxa"/>
            <w:vAlign w:val="bottom"/>
          </w:tcPr>
          <w:p w:rsidR="00FE6FA0" w:rsidRPr="007232F5" w:rsidRDefault="007232F5" w:rsidP="007232F5">
            <w:pPr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Знает</w:t>
            </w:r>
            <w:r w:rsidRPr="007232F5">
              <w:rPr>
                <w:iCs/>
                <w:color w:val="000000" w:themeColor="text1"/>
                <w:sz w:val="22"/>
                <w:szCs w:val="22"/>
              </w:rPr>
              <w:t xml:space="preserve"> средства и методы контроля соблюдения технологических процессов и результатов строительных работ, порядок и методы устранения выявленных дефектов </w:t>
            </w:r>
            <w:r w:rsidRPr="007232F5">
              <w:rPr>
                <w:color w:val="000000" w:themeColor="text1"/>
                <w:sz w:val="22"/>
                <w:szCs w:val="22"/>
              </w:rPr>
              <w:t>строительных работ (применение альтернативных строительных технологий, повышение квалификации работников)</w:t>
            </w:r>
            <w:r w:rsidRPr="007232F5">
              <w:rPr>
                <w:iCs/>
                <w:color w:val="000000" w:themeColor="text1"/>
                <w:sz w:val="22"/>
                <w:szCs w:val="22"/>
              </w:rPr>
              <w:t>, правила ведения исполнительной, учетной и отчетной документации мероприятий строительного контроля</w:t>
            </w:r>
          </w:p>
        </w:tc>
      </w:tr>
      <w:tr w:rsidR="007232F5" w:rsidRPr="00AE338E" w:rsidTr="006F4833">
        <w:tc>
          <w:tcPr>
            <w:tcW w:w="15126" w:type="dxa"/>
            <w:gridSpan w:val="2"/>
          </w:tcPr>
          <w:p w:rsidR="007232F5" w:rsidRPr="00AE338E" w:rsidRDefault="007232F5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7232F5" w:rsidRPr="007232F5" w:rsidTr="003925F9">
        <w:tc>
          <w:tcPr>
            <w:tcW w:w="1271" w:type="dxa"/>
          </w:tcPr>
          <w:p w:rsidR="007232F5" w:rsidRPr="007232F5" w:rsidRDefault="007232F5" w:rsidP="00351DBB">
            <w:pPr>
              <w:jc w:val="both"/>
              <w:rPr>
                <w:sz w:val="22"/>
                <w:szCs w:val="22"/>
              </w:rPr>
            </w:pPr>
            <w:r w:rsidRPr="007232F5">
              <w:rPr>
                <w:color w:val="333333"/>
                <w:sz w:val="22"/>
                <w:szCs w:val="22"/>
              </w:rPr>
              <w:t>ПК-8.2.1</w:t>
            </w:r>
          </w:p>
        </w:tc>
        <w:tc>
          <w:tcPr>
            <w:tcW w:w="13855" w:type="dxa"/>
            <w:vAlign w:val="bottom"/>
          </w:tcPr>
          <w:p w:rsidR="007232F5" w:rsidRPr="007232F5" w:rsidRDefault="007232F5" w:rsidP="00351DBB">
            <w:pPr>
              <w:contextualSpacing/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Умеет устанавливать и анализировать причины отклонения технологических процессов и результатов строительных работ от требований но</w:t>
            </w:r>
            <w:r w:rsidRPr="007232F5">
              <w:rPr>
                <w:sz w:val="22"/>
                <w:szCs w:val="22"/>
              </w:rPr>
              <w:t>р</w:t>
            </w:r>
            <w:r w:rsidRPr="007232F5">
              <w:rPr>
                <w:sz w:val="22"/>
                <w:szCs w:val="22"/>
              </w:rPr>
              <w:t>мативной и проектной документации</w:t>
            </w:r>
          </w:p>
        </w:tc>
      </w:tr>
      <w:tr w:rsidR="007232F5" w:rsidRPr="007232F5" w:rsidTr="003925F9">
        <w:tc>
          <w:tcPr>
            <w:tcW w:w="1271" w:type="dxa"/>
          </w:tcPr>
          <w:p w:rsidR="007232F5" w:rsidRPr="007232F5" w:rsidRDefault="007232F5" w:rsidP="00351DBB">
            <w:pPr>
              <w:jc w:val="both"/>
              <w:rPr>
                <w:sz w:val="22"/>
                <w:szCs w:val="22"/>
              </w:rPr>
            </w:pPr>
            <w:r w:rsidRPr="007232F5">
              <w:rPr>
                <w:color w:val="333333"/>
                <w:sz w:val="22"/>
                <w:szCs w:val="22"/>
              </w:rPr>
              <w:t>ПК-8.2.2</w:t>
            </w:r>
          </w:p>
        </w:tc>
        <w:tc>
          <w:tcPr>
            <w:tcW w:w="13855" w:type="dxa"/>
            <w:vAlign w:val="bottom"/>
          </w:tcPr>
          <w:p w:rsidR="007232F5" w:rsidRPr="007232F5" w:rsidRDefault="007232F5" w:rsidP="00351DBB">
            <w:pPr>
              <w:contextualSpacing/>
              <w:jc w:val="both"/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Умеет осуществлять мероприятия строительного контроля, включая их документальное сопровождение</w:t>
            </w:r>
          </w:p>
        </w:tc>
      </w:tr>
      <w:tr w:rsidR="007232F5" w:rsidRPr="007232F5" w:rsidTr="003925F9">
        <w:trPr>
          <w:trHeight w:val="267"/>
        </w:trPr>
        <w:tc>
          <w:tcPr>
            <w:tcW w:w="1271" w:type="dxa"/>
          </w:tcPr>
          <w:p w:rsidR="007232F5" w:rsidRPr="007232F5" w:rsidRDefault="007232F5" w:rsidP="00351DBB">
            <w:pPr>
              <w:jc w:val="both"/>
              <w:rPr>
                <w:sz w:val="22"/>
                <w:szCs w:val="22"/>
              </w:rPr>
            </w:pPr>
            <w:r w:rsidRPr="007232F5">
              <w:rPr>
                <w:color w:val="333333"/>
                <w:sz w:val="22"/>
                <w:szCs w:val="22"/>
              </w:rPr>
              <w:t>ПК-8.2.3</w:t>
            </w:r>
          </w:p>
        </w:tc>
        <w:tc>
          <w:tcPr>
            <w:tcW w:w="13855" w:type="dxa"/>
            <w:vAlign w:val="bottom"/>
          </w:tcPr>
          <w:p w:rsidR="007232F5" w:rsidRPr="007232F5" w:rsidRDefault="007232F5" w:rsidP="00351DBB">
            <w:pPr>
              <w:rPr>
                <w:sz w:val="22"/>
                <w:szCs w:val="22"/>
              </w:rPr>
            </w:pPr>
            <w:r w:rsidRPr="007232F5">
              <w:rPr>
                <w:sz w:val="22"/>
                <w:szCs w:val="22"/>
              </w:rPr>
              <w:t>Умеет осуществлять документальное сопровождение работ и мероприятий приемочного контроля законченных видов и этапов строительных работ (объектов капитального строительства, элементов, конструкций и частей объектов капитального строительства, инженерных сетей)</w:t>
            </w:r>
          </w:p>
        </w:tc>
      </w:tr>
      <w:tr w:rsidR="007232F5" w:rsidRPr="00AE338E" w:rsidTr="006F4833">
        <w:tc>
          <w:tcPr>
            <w:tcW w:w="15126" w:type="dxa"/>
            <w:gridSpan w:val="2"/>
          </w:tcPr>
          <w:p w:rsidR="007232F5" w:rsidRPr="00AE338E" w:rsidRDefault="007232F5" w:rsidP="006F4833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7232F5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ПК-8.3.1</w:t>
            </w:r>
          </w:p>
        </w:tc>
        <w:tc>
          <w:tcPr>
            <w:tcW w:w="13855" w:type="dxa"/>
            <w:vAlign w:val="bottom"/>
          </w:tcPr>
          <w:p w:rsidR="007232F5" w:rsidRPr="00582FB8" w:rsidRDefault="007232F5" w:rsidP="007232F5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Навыки или опыт работ по осуществлению мероприятий по приемке и  строительному контролю законченных видов и отдельных этапов работ по строительству, реконструкции, капитальному ремонту объектов капитального строительства, элементов, конструкций и частей объектов к</w:t>
            </w:r>
            <w:r w:rsidRPr="00582FB8">
              <w:rPr>
                <w:sz w:val="22"/>
                <w:szCs w:val="22"/>
              </w:rPr>
              <w:t>а</w:t>
            </w:r>
            <w:r w:rsidRPr="00582FB8">
              <w:rPr>
                <w:sz w:val="22"/>
                <w:szCs w:val="22"/>
              </w:rPr>
              <w:t>питального строительства, сетей инженерно-технического обеспечения, их участков, включая их документальное сопровождение и ведение установленной отчетности по выполненным видам и этапам строительных работ по выполненным видам и этапам строительных работ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7232F5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ПК-8.3.2</w:t>
            </w:r>
          </w:p>
        </w:tc>
        <w:tc>
          <w:tcPr>
            <w:tcW w:w="13855" w:type="dxa"/>
            <w:vAlign w:val="bottom"/>
          </w:tcPr>
          <w:p w:rsidR="007232F5" w:rsidRPr="00582FB8" w:rsidRDefault="007232F5" w:rsidP="007232F5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Навыки или опыт работ по разработке, планированию и контролю выполнения мер, направленных на предупреждение и устранение причин возникновения отклонений результатов выполненных строительных работ от требований нормативной технической, технологической и пр</w:t>
            </w:r>
            <w:r w:rsidRPr="00582FB8">
              <w:rPr>
                <w:sz w:val="22"/>
                <w:szCs w:val="22"/>
              </w:rPr>
              <w:t>о</w:t>
            </w:r>
            <w:r w:rsidRPr="00582FB8">
              <w:rPr>
                <w:sz w:val="22"/>
                <w:szCs w:val="22"/>
              </w:rPr>
              <w:t>ектной документации</w:t>
            </w:r>
          </w:p>
        </w:tc>
      </w:tr>
      <w:tr w:rsidR="007232F5" w:rsidRPr="007232F5" w:rsidTr="008B1D9C">
        <w:tc>
          <w:tcPr>
            <w:tcW w:w="15126" w:type="dxa"/>
            <w:gridSpan w:val="2"/>
          </w:tcPr>
          <w:p w:rsidR="007232F5" w:rsidRPr="00582FB8" w:rsidRDefault="00582FB8" w:rsidP="00582FB8">
            <w:pPr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9: </w:t>
            </w:r>
            <w:r w:rsidRPr="00582FB8">
              <w:rPr>
                <w:b/>
                <w:sz w:val="22"/>
              </w:rPr>
              <w:t>Сдача заказчику результатов строительных</w:t>
            </w:r>
            <w:r>
              <w:rPr>
                <w:b/>
                <w:sz w:val="22"/>
              </w:rPr>
              <w:t xml:space="preserve"> </w:t>
            </w:r>
            <w:r w:rsidRPr="00582FB8">
              <w:rPr>
                <w:b/>
                <w:sz w:val="22"/>
              </w:rPr>
              <w:t>работ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ПК-9.1.1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582FB8">
            <w:pPr>
              <w:jc w:val="both"/>
              <w:rPr>
                <w:iCs/>
                <w:color w:val="000000" w:themeColor="text1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Знает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 xml:space="preserve"> требования законодательства Российской Федерации, основных нормативных документов и договора строительного подряда  по приемке законченных объектов капитального строительства и их этапов, включая оформление сопроводительной документации  на завершенные и нез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>а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>вершенные объекты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lastRenderedPageBreak/>
              <w:t>ПК-9.1.2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7232F5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Знает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 xml:space="preserve"> порядок и основание для принятия решений и документального оформления решения о консервации незавершенного объекта капитал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>ь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>ного строительства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ПК-9.2.1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 xml:space="preserve">Умеет разрабатывать исполнительно-техническую документацию по законченным объектам капитального строительства, этапам (комплексам) работ, консервации незавершенных объектов капитального строительства 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ПК-9.2.2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7232F5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Умеет осуществлять мероприятия по обеспечению соответствия результатов строительных работ требованиям санитарно-гигиенических норм и условиям договора строительного подряда (чистота, отсутствие излишков материалов, техническое состояние)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ПК-9.3.1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Навыки или опыт работ по проведению  мероприятий по подготовке к сдаче заказчику результатов строительных работ (законченных объектов капитального строительства, этапов (комплексов) работ, консервации незавершенных объектов капитального строительства), включая подг</w:t>
            </w:r>
            <w:r w:rsidRPr="00582FB8">
              <w:rPr>
                <w:sz w:val="22"/>
                <w:szCs w:val="22"/>
              </w:rPr>
              <w:t>о</w:t>
            </w:r>
            <w:r w:rsidRPr="00582FB8">
              <w:rPr>
                <w:sz w:val="22"/>
                <w:szCs w:val="22"/>
              </w:rPr>
              <w:t>товку исполнительно-технической документации, результатов строительных работ, подлежащих предоставлению приемочным комиссиям</w:t>
            </w:r>
          </w:p>
        </w:tc>
      </w:tr>
      <w:tr w:rsidR="007232F5" w:rsidRPr="00582FB8" w:rsidTr="003925F9">
        <w:tc>
          <w:tcPr>
            <w:tcW w:w="1271" w:type="dxa"/>
          </w:tcPr>
          <w:p w:rsidR="007232F5" w:rsidRPr="00582FB8" w:rsidRDefault="00582FB8" w:rsidP="00FE6FA0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ПК-9.3.2</w:t>
            </w:r>
          </w:p>
        </w:tc>
        <w:tc>
          <w:tcPr>
            <w:tcW w:w="13855" w:type="dxa"/>
            <w:vAlign w:val="bottom"/>
          </w:tcPr>
          <w:p w:rsidR="007232F5" w:rsidRPr="00582FB8" w:rsidRDefault="00582FB8" w:rsidP="007232F5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Навыки или опыт работ по оформлению акта приемки объекта капитального строительства, документа соответствия построенного, реконстру</w:t>
            </w:r>
            <w:r w:rsidRPr="00582FB8">
              <w:rPr>
                <w:sz w:val="22"/>
                <w:szCs w:val="22"/>
              </w:rPr>
              <w:t>и</w:t>
            </w:r>
            <w:r w:rsidRPr="00582FB8">
              <w:rPr>
                <w:sz w:val="22"/>
                <w:szCs w:val="22"/>
              </w:rPr>
              <w:t>рованного объекта капитального строительства требованиям технических регламентов, требованиям энергетической эффективности и требов</w:t>
            </w:r>
            <w:r w:rsidRPr="00582FB8">
              <w:rPr>
                <w:sz w:val="22"/>
                <w:szCs w:val="22"/>
              </w:rPr>
              <w:t>а</w:t>
            </w:r>
            <w:r w:rsidRPr="00582FB8">
              <w:rPr>
                <w:sz w:val="22"/>
                <w:szCs w:val="22"/>
              </w:rPr>
              <w:t>ниям оснащенности объекта капитального строительства приборами учета используемых энергетических ресурсов,  техническим условиям подключения (технологического присоединения) к сетям инженерно-технического обеспечения</w:t>
            </w:r>
          </w:p>
        </w:tc>
      </w:tr>
      <w:tr w:rsidR="00582FB8" w:rsidRPr="007232F5" w:rsidTr="00883B2D">
        <w:tc>
          <w:tcPr>
            <w:tcW w:w="15126" w:type="dxa"/>
            <w:gridSpan w:val="2"/>
          </w:tcPr>
          <w:p w:rsidR="00582FB8" w:rsidRPr="00582FB8" w:rsidRDefault="00582FB8" w:rsidP="00582FB8">
            <w:pPr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t>ПК-</w:t>
            </w:r>
            <w:r>
              <w:rPr>
                <w:b/>
                <w:bCs/>
                <w:sz w:val="22"/>
              </w:rPr>
              <w:t xml:space="preserve">10: </w:t>
            </w:r>
            <w:r w:rsidRPr="00582FB8">
              <w:rPr>
                <w:b/>
                <w:sz w:val="22"/>
              </w:rPr>
              <w:t>Внедрение системы менеджмента качества</w:t>
            </w:r>
            <w:r>
              <w:rPr>
                <w:b/>
                <w:sz w:val="22"/>
              </w:rPr>
              <w:t xml:space="preserve"> </w:t>
            </w:r>
            <w:r w:rsidRPr="00582FB8">
              <w:rPr>
                <w:b/>
                <w:sz w:val="22"/>
              </w:rPr>
              <w:t>на участке строительства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582FB8" w:rsidRPr="00582FB8" w:rsidTr="003925F9">
        <w:tc>
          <w:tcPr>
            <w:tcW w:w="1271" w:type="dxa"/>
          </w:tcPr>
          <w:p w:rsidR="00582FB8" w:rsidRPr="00582FB8" w:rsidRDefault="00582FB8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ПК-10.1.1</w:t>
            </w:r>
          </w:p>
        </w:tc>
        <w:tc>
          <w:tcPr>
            <w:tcW w:w="13855" w:type="dxa"/>
            <w:vAlign w:val="bottom"/>
          </w:tcPr>
          <w:p w:rsidR="00582FB8" w:rsidRPr="00582FB8" w:rsidRDefault="00582FB8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Знает</w:t>
            </w:r>
            <w:r w:rsidRPr="00582FB8">
              <w:rPr>
                <w:iCs/>
                <w:color w:val="000000" w:themeColor="text1"/>
                <w:sz w:val="22"/>
                <w:szCs w:val="22"/>
              </w:rPr>
              <w:t xml:space="preserve"> требования законодательства Российской Федерации в сфере технического регулирования и производства строительных работ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82FB8" w:rsidRPr="00582FB8" w:rsidTr="003925F9">
        <w:tc>
          <w:tcPr>
            <w:tcW w:w="1271" w:type="dxa"/>
          </w:tcPr>
          <w:p w:rsidR="00582FB8" w:rsidRPr="00582FB8" w:rsidRDefault="00582FB8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ПК-10.2.1</w:t>
            </w:r>
          </w:p>
        </w:tc>
        <w:tc>
          <w:tcPr>
            <w:tcW w:w="13855" w:type="dxa"/>
            <w:vAlign w:val="bottom"/>
          </w:tcPr>
          <w:p w:rsidR="00582FB8" w:rsidRPr="00582FB8" w:rsidRDefault="00582FB8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582FB8">
              <w:rPr>
                <w:sz w:val="22"/>
                <w:szCs w:val="22"/>
              </w:rPr>
              <w:t>Умеет анализировать и обобщать опыт строительного производства</w:t>
            </w:r>
          </w:p>
        </w:tc>
      </w:tr>
      <w:tr w:rsidR="00582FB8" w:rsidRPr="00AE338E" w:rsidTr="00107695">
        <w:tc>
          <w:tcPr>
            <w:tcW w:w="15126" w:type="dxa"/>
            <w:gridSpan w:val="2"/>
          </w:tcPr>
          <w:p w:rsidR="00582FB8" w:rsidRPr="00AE338E" w:rsidRDefault="00582FB8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82FB8" w:rsidRPr="007232F5" w:rsidTr="003925F9">
        <w:tc>
          <w:tcPr>
            <w:tcW w:w="1271" w:type="dxa"/>
          </w:tcPr>
          <w:p w:rsidR="00582FB8" w:rsidRPr="007232F5" w:rsidRDefault="00582FB8" w:rsidP="00582FB8">
            <w:pPr>
              <w:jc w:val="both"/>
              <w:rPr>
                <w:color w:val="333333"/>
                <w:sz w:val="22"/>
              </w:rPr>
            </w:pPr>
          </w:p>
        </w:tc>
        <w:tc>
          <w:tcPr>
            <w:tcW w:w="13855" w:type="dxa"/>
            <w:vAlign w:val="bottom"/>
          </w:tcPr>
          <w:p w:rsidR="00582FB8" w:rsidRPr="007232F5" w:rsidRDefault="00582FB8" w:rsidP="00582FB8">
            <w:pPr>
              <w:contextualSpacing/>
              <w:jc w:val="both"/>
              <w:rPr>
                <w:sz w:val="22"/>
              </w:rPr>
            </w:pPr>
          </w:p>
        </w:tc>
      </w:tr>
      <w:tr w:rsidR="00582FB8" w:rsidRPr="007232F5" w:rsidTr="009427B1">
        <w:tc>
          <w:tcPr>
            <w:tcW w:w="15126" w:type="dxa"/>
            <w:gridSpan w:val="2"/>
          </w:tcPr>
          <w:p w:rsidR="00582FB8" w:rsidRPr="00582FB8" w:rsidRDefault="00582FB8" w:rsidP="00582FB8">
            <w:pPr>
              <w:widowControl w:val="0"/>
              <w:jc w:val="center"/>
              <w:rPr>
                <w:b/>
                <w:bCs/>
                <w:sz w:val="23"/>
                <w:szCs w:val="23"/>
              </w:rPr>
            </w:pPr>
            <w:r w:rsidRPr="00582FB8">
              <w:rPr>
                <w:b/>
                <w:bCs/>
                <w:sz w:val="23"/>
                <w:szCs w:val="23"/>
              </w:rPr>
              <w:t xml:space="preserve">ПК-11: </w:t>
            </w:r>
            <w:r w:rsidRPr="00582FB8">
              <w:rPr>
                <w:b/>
                <w:sz w:val="22"/>
                <w:szCs w:val="22"/>
              </w:rPr>
              <w:t>Разработка мероприятий по повышению эффективности производственно-хозяйственной деятельности на участке строительства</w:t>
            </w:r>
          </w:p>
        </w:tc>
      </w:tr>
      <w:tr w:rsidR="0076446B" w:rsidRPr="00AE338E" w:rsidTr="00107695">
        <w:tc>
          <w:tcPr>
            <w:tcW w:w="15126" w:type="dxa"/>
            <w:gridSpan w:val="2"/>
          </w:tcPr>
          <w:p w:rsidR="0076446B" w:rsidRPr="00AE338E" w:rsidRDefault="0076446B" w:rsidP="00107695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582FB8" w:rsidRPr="0076446B" w:rsidTr="003925F9">
        <w:tc>
          <w:tcPr>
            <w:tcW w:w="1271" w:type="dxa"/>
          </w:tcPr>
          <w:p w:rsidR="00582FB8" w:rsidRPr="0076446B" w:rsidRDefault="0076446B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ПК-11.1.1</w:t>
            </w:r>
          </w:p>
        </w:tc>
        <w:tc>
          <w:tcPr>
            <w:tcW w:w="13855" w:type="dxa"/>
            <w:vAlign w:val="bottom"/>
          </w:tcPr>
          <w:p w:rsidR="00582FB8" w:rsidRPr="0076446B" w:rsidRDefault="0076446B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Знает</w:t>
            </w:r>
            <w:r w:rsidRPr="0076446B">
              <w:rPr>
                <w:color w:val="000000" w:themeColor="text1"/>
                <w:sz w:val="22"/>
                <w:szCs w:val="22"/>
              </w:rPr>
              <w:t xml:space="preserve"> методы технико-экономического анализа и оценки основных показателей производственно-хозяйственной деятельности, а также выявл</w:t>
            </w:r>
            <w:r w:rsidRPr="0076446B">
              <w:rPr>
                <w:color w:val="000000" w:themeColor="text1"/>
                <w:sz w:val="22"/>
                <w:szCs w:val="22"/>
              </w:rPr>
              <w:t>е</w:t>
            </w:r>
            <w:r w:rsidRPr="0076446B">
              <w:rPr>
                <w:color w:val="000000" w:themeColor="text1"/>
                <w:sz w:val="22"/>
                <w:szCs w:val="22"/>
              </w:rPr>
              <w:t>ния резервов повышения эффективности производства строительных работ, включая средства и методы организационной и технологической оптимизации производства строительных работ</w:t>
            </w:r>
          </w:p>
        </w:tc>
      </w:tr>
      <w:tr w:rsidR="0076446B" w:rsidRPr="00AE338E" w:rsidTr="00107695">
        <w:tc>
          <w:tcPr>
            <w:tcW w:w="15126" w:type="dxa"/>
            <w:gridSpan w:val="2"/>
          </w:tcPr>
          <w:p w:rsidR="0076446B" w:rsidRPr="00AE338E" w:rsidRDefault="0076446B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82FB8" w:rsidRPr="0076446B" w:rsidTr="003925F9">
        <w:tc>
          <w:tcPr>
            <w:tcW w:w="1271" w:type="dxa"/>
          </w:tcPr>
          <w:p w:rsidR="00582FB8" w:rsidRPr="0076446B" w:rsidRDefault="0076446B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ПК-11.2.1</w:t>
            </w:r>
          </w:p>
        </w:tc>
        <w:tc>
          <w:tcPr>
            <w:tcW w:w="13855" w:type="dxa"/>
            <w:vAlign w:val="bottom"/>
          </w:tcPr>
          <w:p w:rsidR="00582FB8" w:rsidRPr="0076446B" w:rsidRDefault="0076446B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Умеет осуществлять технико-экономический анализ результатов внедрения новых методов и форм организации труда, рационализаторских предложений, внедрения новой техники и технологий, механизации и автоматизации строительных работ, оптимизации использования ресу</w:t>
            </w:r>
            <w:r w:rsidRPr="0076446B">
              <w:rPr>
                <w:sz w:val="22"/>
                <w:szCs w:val="22"/>
              </w:rPr>
              <w:t>р</w:t>
            </w:r>
            <w:r w:rsidRPr="0076446B">
              <w:rPr>
                <w:sz w:val="22"/>
                <w:szCs w:val="22"/>
              </w:rPr>
              <w:t>сов</w:t>
            </w:r>
          </w:p>
        </w:tc>
      </w:tr>
      <w:tr w:rsidR="0076446B" w:rsidRPr="00AE338E" w:rsidTr="00107695">
        <w:tc>
          <w:tcPr>
            <w:tcW w:w="15126" w:type="dxa"/>
            <w:gridSpan w:val="2"/>
          </w:tcPr>
          <w:p w:rsidR="0076446B" w:rsidRPr="00AE338E" w:rsidRDefault="0076446B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82FB8" w:rsidRPr="0076446B" w:rsidTr="003925F9">
        <w:tc>
          <w:tcPr>
            <w:tcW w:w="1271" w:type="dxa"/>
          </w:tcPr>
          <w:p w:rsidR="00582FB8" w:rsidRPr="0076446B" w:rsidRDefault="0076446B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ПК-11.3.1</w:t>
            </w:r>
          </w:p>
        </w:tc>
        <w:tc>
          <w:tcPr>
            <w:tcW w:w="13855" w:type="dxa"/>
            <w:vAlign w:val="bottom"/>
          </w:tcPr>
          <w:p w:rsidR="00582FB8" w:rsidRPr="0076446B" w:rsidRDefault="0076446B" w:rsidP="0076446B">
            <w:pPr>
              <w:contextualSpacing/>
              <w:jc w:val="both"/>
              <w:rPr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Навыки определение основных резервов строительного производства, планирование и контроль выполнения мероприятий повышения эффе</w:t>
            </w:r>
            <w:r w:rsidRPr="0076446B">
              <w:rPr>
                <w:sz w:val="22"/>
                <w:szCs w:val="22"/>
              </w:rPr>
              <w:t>к</w:t>
            </w:r>
            <w:r w:rsidRPr="0076446B">
              <w:rPr>
                <w:sz w:val="22"/>
                <w:szCs w:val="22"/>
              </w:rPr>
              <w:t>тивности производственно-хозяйственной деятельности и производительности труда на участке строительства, с учетом  мероприятий по вне</w:t>
            </w:r>
            <w:r w:rsidRPr="0076446B">
              <w:rPr>
                <w:sz w:val="22"/>
                <w:szCs w:val="22"/>
              </w:rPr>
              <w:t>д</w:t>
            </w:r>
            <w:r w:rsidRPr="0076446B">
              <w:rPr>
                <w:sz w:val="22"/>
                <w:szCs w:val="22"/>
              </w:rPr>
              <w:t>рению новых технологий строительного производства</w:t>
            </w:r>
          </w:p>
        </w:tc>
      </w:tr>
      <w:tr w:rsidR="00582FB8" w:rsidRPr="0076446B" w:rsidTr="003925F9">
        <w:tc>
          <w:tcPr>
            <w:tcW w:w="1271" w:type="dxa"/>
          </w:tcPr>
          <w:p w:rsidR="00582FB8" w:rsidRPr="0076446B" w:rsidRDefault="0076446B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ПК-11.3.2</w:t>
            </w:r>
          </w:p>
        </w:tc>
        <w:tc>
          <w:tcPr>
            <w:tcW w:w="13855" w:type="dxa"/>
            <w:vAlign w:val="bottom"/>
          </w:tcPr>
          <w:p w:rsidR="00582FB8" w:rsidRPr="0076446B" w:rsidRDefault="0076446B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76446B">
              <w:rPr>
                <w:sz w:val="22"/>
                <w:szCs w:val="22"/>
              </w:rPr>
              <w:t>Навыки оценки результатов работ и мероприятий, направленных на повышение эффективности производственно-хозяйственной деятельности на участке строительства</w:t>
            </w:r>
          </w:p>
        </w:tc>
      </w:tr>
      <w:tr w:rsidR="003925F9" w:rsidRPr="007232F5" w:rsidTr="00960C53">
        <w:tc>
          <w:tcPr>
            <w:tcW w:w="15126" w:type="dxa"/>
            <w:gridSpan w:val="2"/>
          </w:tcPr>
          <w:p w:rsidR="003925F9" w:rsidRPr="003925F9" w:rsidRDefault="003925F9" w:rsidP="003925F9">
            <w:pPr>
              <w:widowControl w:val="0"/>
              <w:jc w:val="center"/>
              <w:rPr>
                <w:b/>
                <w:bCs/>
                <w:sz w:val="22"/>
              </w:rPr>
            </w:pPr>
            <w:r w:rsidRPr="00280CC7">
              <w:rPr>
                <w:b/>
                <w:bCs/>
                <w:sz w:val="22"/>
              </w:rPr>
              <w:lastRenderedPageBreak/>
              <w:t>ПК-</w:t>
            </w:r>
            <w:r>
              <w:rPr>
                <w:b/>
                <w:bCs/>
                <w:sz w:val="22"/>
              </w:rPr>
              <w:t xml:space="preserve">12: </w:t>
            </w:r>
            <w:r w:rsidRPr="003925F9">
              <w:rPr>
                <w:b/>
                <w:sz w:val="22"/>
              </w:rPr>
              <w:t>Руководство работниками участка строительства</w:t>
            </w:r>
          </w:p>
        </w:tc>
      </w:tr>
      <w:tr w:rsidR="003925F9" w:rsidRPr="00AE338E" w:rsidTr="00107695">
        <w:tc>
          <w:tcPr>
            <w:tcW w:w="15126" w:type="dxa"/>
            <w:gridSpan w:val="2"/>
          </w:tcPr>
          <w:p w:rsidR="003925F9" w:rsidRPr="00AE338E" w:rsidRDefault="003925F9" w:rsidP="00107695">
            <w:pPr>
              <w:jc w:val="center"/>
              <w:rPr>
                <w:sz w:val="22"/>
              </w:rPr>
            </w:pPr>
            <w:r>
              <w:rPr>
                <w:b/>
                <w:bCs/>
                <w:sz w:val="22"/>
              </w:rPr>
              <w:t>Знания</w:t>
            </w:r>
          </w:p>
        </w:tc>
      </w:tr>
      <w:tr w:rsidR="00582FB8" w:rsidRPr="003925F9" w:rsidTr="003925F9">
        <w:tc>
          <w:tcPr>
            <w:tcW w:w="1271" w:type="dxa"/>
          </w:tcPr>
          <w:p w:rsidR="00582FB8" w:rsidRPr="003925F9" w:rsidRDefault="003925F9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3925F9">
              <w:rPr>
                <w:color w:val="000000" w:themeColor="text1"/>
                <w:sz w:val="22"/>
                <w:szCs w:val="22"/>
              </w:rPr>
              <w:t>12.1.1</w:t>
            </w:r>
          </w:p>
        </w:tc>
        <w:tc>
          <w:tcPr>
            <w:tcW w:w="13855" w:type="dxa"/>
            <w:vAlign w:val="bottom"/>
          </w:tcPr>
          <w:p w:rsidR="00582FB8" w:rsidRPr="003925F9" w:rsidRDefault="003925F9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3925F9">
              <w:rPr>
                <w:sz w:val="22"/>
                <w:szCs w:val="22"/>
              </w:rPr>
              <w:t>Знает</w:t>
            </w:r>
            <w:r w:rsidRPr="003925F9">
              <w:rPr>
                <w:color w:val="000000" w:themeColor="text1"/>
                <w:sz w:val="22"/>
                <w:szCs w:val="22"/>
              </w:rPr>
              <w:t xml:space="preserve"> методы и средства управления трудовыми коллективами, включая методики расчета потребности строительного производства в трудовых ресурсах, принципы распределения функций организации и руководства, способы коллективного управления процессами строительного прои</w:t>
            </w:r>
            <w:r w:rsidRPr="003925F9">
              <w:rPr>
                <w:color w:val="000000" w:themeColor="text1"/>
                <w:sz w:val="22"/>
                <w:szCs w:val="22"/>
              </w:rPr>
              <w:t>з</w:t>
            </w:r>
            <w:r w:rsidRPr="003925F9">
              <w:rPr>
                <w:color w:val="000000" w:themeColor="text1"/>
                <w:sz w:val="22"/>
                <w:szCs w:val="22"/>
              </w:rPr>
              <w:t>водства</w:t>
            </w:r>
          </w:p>
        </w:tc>
      </w:tr>
      <w:tr w:rsidR="003925F9" w:rsidRPr="00AE338E" w:rsidTr="00107695">
        <w:tc>
          <w:tcPr>
            <w:tcW w:w="15126" w:type="dxa"/>
            <w:gridSpan w:val="2"/>
          </w:tcPr>
          <w:p w:rsidR="003925F9" w:rsidRPr="00AE338E" w:rsidRDefault="003925F9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Умения</w:t>
            </w:r>
          </w:p>
        </w:tc>
      </w:tr>
      <w:tr w:rsidR="00582FB8" w:rsidRPr="003925F9" w:rsidTr="003925F9">
        <w:tc>
          <w:tcPr>
            <w:tcW w:w="1271" w:type="dxa"/>
          </w:tcPr>
          <w:p w:rsidR="00582FB8" w:rsidRPr="003925F9" w:rsidRDefault="003925F9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3925F9">
              <w:rPr>
                <w:sz w:val="22"/>
                <w:szCs w:val="22"/>
              </w:rPr>
              <w:t>ПК-12.2.1</w:t>
            </w:r>
          </w:p>
        </w:tc>
        <w:tc>
          <w:tcPr>
            <w:tcW w:w="13855" w:type="dxa"/>
            <w:vAlign w:val="bottom"/>
          </w:tcPr>
          <w:p w:rsidR="00582FB8" w:rsidRPr="003925F9" w:rsidRDefault="003925F9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3925F9">
              <w:rPr>
                <w:sz w:val="22"/>
                <w:szCs w:val="22"/>
              </w:rPr>
              <w:t>Умеет проектировать организационно-управленческую структуру строительной организации</w:t>
            </w:r>
          </w:p>
        </w:tc>
      </w:tr>
      <w:tr w:rsidR="003925F9" w:rsidRPr="00AE338E" w:rsidTr="00107695">
        <w:tc>
          <w:tcPr>
            <w:tcW w:w="15126" w:type="dxa"/>
            <w:gridSpan w:val="2"/>
          </w:tcPr>
          <w:p w:rsidR="003925F9" w:rsidRPr="00AE338E" w:rsidRDefault="003925F9" w:rsidP="00107695">
            <w:pPr>
              <w:jc w:val="center"/>
              <w:rPr>
                <w:sz w:val="22"/>
              </w:rPr>
            </w:pPr>
            <w:r w:rsidRPr="00CC1905">
              <w:rPr>
                <w:b/>
                <w:sz w:val="22"/>
                <w:szCs w:val="22"/>
              </w:rPr>
              <w:t>Навыки/опыт деятельности</w:t>
            </w:r>
          </w:p>
        </w:tc>
      </w:tr>
      <w:tr w:rsidR="00582FB8" w:rsidRPr="003925F9" w:rsidTr="003925F9">
        <w:tc>
          <w:tcPr>
            <w:tcW w:w="1271" w:type="dxa"/>
          </w:tcPr>
          <w:p w:rsidR="00582FB8" w:rsidRPr="003925F9" w:rsidRDefault="003925F9" w:rsidP="00582FB8">
            <w:pPr>
              <w:jc w:val="both"/>
              <w:rPr>
                <w:color w:val="333333"/>
                <w:sz w:val="22"/>
                <w:szCs w:val="22"/>
              </w:rPr>
            </w:pPr>
            <w:r w:rsidRPr="003925F9">
              <w:rPr>
                <w:sz w:val="22"/>
                <w:szCs w:val="22"/>
              </w:rPr>
              <w:t>ПК-12.3.1</w:t>
            </w:r>
          </w:p>
        </w:tc>
        <w:tc>
          <w:tcPr>
            <w:tcW w:w="13855" w:type="dxa"/>
            <w:vAlign w:val="bottom"/>
          </w:tcPr>
          <w:p w:rsidR="00582FB8" w:rsidRPr="003925F9" w:rsidRDefault="003925F9" w:rsidP="00582FB8">
            <w:pPr>
              <w:contextualSpacing/>
              <w:jc w:val="both"/>
              <w:rPr>
                <w:sz w:val="22"/>
                <w:szCs w:val="22"/>
              </w:rPr>
            </w:pPr>
            <w:r w:rsidRPr="003925F9">
              <w:rPr>
                <w:sz w:val="22"/>
                <w:szCs w:val="22"/>
              </w:rPr>
              <w:t>Навыки разработки организационно-управленческой структуры строительной организации, строительного участка, включая определение п</w:t>
            </w:r>
            <w:r w:rsidRPr="003925F9">
              <w:rPr>
                <w:sz w:val="22"/>
                <w:szCs w:val="22"/>
              </w:rPr>
              <w:t>о</w:t>
            </w:r>
            <w:r w:rsidRPr="003925F9">
              <w:rPr>
                <w:sz w:val="22"/>
                <w:szCs w:val="22"/>
              </w:rPr>
              <w:t>требности строительного производства на участке строительства в трудовых ресурсах, расстановку работников на участке строительства, а также контроль выполнения руководителями участков производства работ своих функциональных (должностных) обязанностей</w:t>
            </w:r>
          </w:p>
        </w:tc>
      </w:tr>
    </w:tbl>
    <w:p w:rsidR="00CC1905" w:rsidRDefault="00CC1905" w:rsidP="00CC1905">
      <w:pPr>
        <w:widowControl w:val="0"/>
        <w:spacing w:after="0" w:line="240" w:lineRule="auto"/>
        <w:jc w:val="both"/>
        <w:rPr>
          <w:bCs/>
          <w:snapToGrid w:val="0"/>
        </w:rPr>
      </w:pPr>
    </w:p>
    <w:sectPr w:rsidR="00CC1905" w:rsidSect="00CC1905">
      <w:headerReference w:type="default" r:id="rId9"/>
      <w:footerReference w:type="even" r:id="rId10"/>
      <w:footerReference w:type="default" r:id="rId11"/>
      <w:pgSz w:w="16838" w:h="11906" w:orient="landscape"/>
      <w:pgMar w:top="851" w:right="851" w:bottom="567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452F" w:rsidRDefault="003E452F" w:rsidP="00A110DF">
      <w:pPr>
        <w:spacing w:after="0" w:line="240" w:lineRule="auto"/>
      </w:pPr>
      <w:r>
        <w:separator/>
      </w:r>
    </w:p>
  </w:endnote>
  <w:endnote w:type="continuationSeparator" w:id="0">
    <w:p w:rsidR="003E452F" w:rsidRDefault="003E452F" w:rsidP="00A11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27" w:rsidRDefault="00D14427">
    <w:pPr>
      <w:pStyle w:val="ae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D14427" w:rsidRDefault="00D14427">
    <w:pPr>
      <w:pStyle w:val="a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04920407"/>
      <w:docPartObj>
        <w:docPartGallery w:val="Page Numbers (Bottom of Page)"/>
        <w:docPartUnique/>
      </w:docPartObj>
    </w:sdtPr>
    <w:sdtEndPr/>
    <w:sdtContent>
      <w:p w:rsidR="00D14427" w:rsidRDefault="00D14427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3F17">
          <w:rPr>
            <w:noProof/>
          </w:rPr>
          <w:t>2</w:t>
        </w:r>
        <w:r>
          <w:fldChar w:fldCharType="end"/>
        </w:r>
      </w:p>
    </w:sdtContent>
  </w:sdt>
  <w:p w:rsidR="00D14427" w:rsidRDefault="00D14427" w:rsidP="00BD00A8">
    <w:pPr>
      <w:pStyle w:val="ae"/>
      <w:ind w:firstLine="0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452F" w:rsidRDefault="003E452F" w:rsidP="00A110DF">
      <w:pPr>
        <w:spacing w:after="0" w:line="240" w:lineRule="auto"/>
      </w:pPr>
      <w:r>
        <w:separator/>
      </w:r>
    </w:p>
  </w:footnote>
  <w:footnote w:type="continuationSeparator" w:id="0">
    <w:p w:rsidR="003E452F" w:rsidRDefault="003E452F" w:rsidP="00A110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4427" w:rsidRPr="00A110DF" w:rsidRDefault="00D14427" w:rsidP="00A110DF">
    <w:pPr>
      <w:pStyle w:val="ab"/>
      <w:ind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A4887862"/>
    <w:lvl w:ilvl="0">
      <w:start w:val="1"/>
      <w:numFmt w:val="bullet"/>
      <w:pStyle w:val="a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93D0B17"/>
    <w:multiLevelType w:val="hybridMultilevel"/>
    <w:tmpl w:val="4A60DC68"/>
    <w:lvl w:ilvl="0" w:tplc="06B8FA7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46B3D09"/>
    <w:multiLevelType w:val="hybridMultilevel"/>
    <w:tmpl w:val="7D409EDA"/>
    <w:lvl w:ilvl="0" w:tplc="187A5C1A">
      <w:start w:val="1"/>
      <w:numFmt w:val="bullet"/>
      <w:pStyle w:val="a0"/>
      <w:lvlText w:val=""/>
      <w:lvlJc w:val="left"/>
      <w:pPr>
        <w:tabs>
          <w:tab w:val="num" w:pos="822"/>
        </w:tabs>
        <w:ind w:left="822" w:hanging="255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1116837"/>
    <w:multiLevelType w:val="singleLevel"/>
    <w:tmpl w:val="505643C2"/>
    <w:lvl w:ilvl="0">
      <w:start w:val="1"/>
      <w:numFmt w:val="bullet"/>
      <w:pStyle w:val="11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04DF"/>
    <w:rsid w:val="00000AD6"/>
    <w:rsid w:val="00001131"/>
    <w:rsid w:val="00007091"/>
    <w:rsid w:val="000113C9"/>
    <w:rsid w:val="0001237E"/>
    <w:rsid w:val="0002546F"/>
    <w:rsid w:val="000254BF"/>
    <w:rsid w:val="00026D4A"/>
    <w:rsid w:val="00027446"/>
    <w:rsid w:val="0003281A"/>
    <w:rsid w:val="00034B7A"/>
    <w:rsid w:val="00035C10"/>
    <w:rsid w:val="000436D8"/>
    <w:rsid w:val="00045BA6"/>
    <w:rsid w:val="00045C90"/>
    <w:rsid w:val="00045D40"/>
    <w:rsid w:val="0006522F"/>
    <w:rsid w:val="00065618"/>
    <w:rsid w:val="00067DAE"/>
    <w:rsid w:val="00074FA3"/>
    <w:rsid w:val="00076175"/>
    <w:rsid w:val="000773A6"/>
    <w:rsid w:val="00080E75"/>
    <w:rsid w:val="0009355F"/>
    <w:rsid w:val="00094C2C"/>
    <w:rsid w:val="000A12DD"/>
    <w:rsid w:val="000A25B0"/>
    <w:rsid w:val="000B31C9"/>
    <w:rsid w:val="000B6E24"/>
    <w:rsid w:val="000C2247"/>
    <w:rsid w:val="000C32FE"/>
    <w:rsid w:val="000D215F"/>
    <w:rsid w:val="000D5071"/>
    <w:rsid w:val="000E35D4"/>
    <w:rsid w:val="000E3614"/>
    <w:rsid w:val="000E3EB4"/>
    <w:rsid w:val="000F1792"/>
    <w:rsid w:val="000F2457"/>
    <w:rsid w:val="000F3A36"/>
    <w:rsid w:val="000F3AE2"/>
    <w:rsid w:val="000F77A2"/>
    <w:rsid w:val="000F7A6F"/>
    <w:rsid w:val="00101906"/>
    <w:rsid w:val="00105F20"/>
    <w:rsid w:val="001114D9"/>
    <w:rsid w:val="00112A31"/>
    <w:rsid w:val="00117BEB"/>
    <w:rsid w:val="001222E9"/>
    <w:rsid w:val="001254D1"/>
    <w:rsid w:val="00127981"/>
    <w:rsid w:val="001435EA"/>
    <w:rsid w:val="00144F7F"/>
    <w:rsid w:val="00147945"/>
    <w:rsid w:val="00155656"/>
    <w:rsid w:val="00155C7D"/>
    <w:rsid w:val="00156992"/>
    <w:rsid w:val="00162110"/>
    <w:rsid w:val="00165F4D"/>
    <w:rsid w:val="00175DA0"/>
    <w:rsid w:val="00176414"/>
    <w:rsid w:val="00177C8D"/>
    <w:rsid w:val="00191595"/>
    <w:rsid w:val="001929A9"/>
    <w:rsid w:val="00197030"/>
    <w:rsid w:val="001A1C0C"/>
    <w:rsid w:val="001A4739"/>
    <w:rsid w:val="001A4981"/>
    <w:rsid w:val="001B0A10"/>
    <w:rsid w:val="001B1652"/>
    <w:rsid w:val="001B4C84"/>
    <w:rsid w:val="001B58DE"/>
    <w:rsid w:val="001C1214"/>
    <w:rsid w:val="001C3689"/>
    <w:rsid w:val="001C39FA"/>
    <w:rsid w:val="001C6F42"/>
    <w:rsid w:val="001D1450"/>
    <w:rsid w:val="001E11D5"/>
    <w:rsid w:val="001E190F"/>
    <w:rsid w:val="001E3208"/>
    <w:rsid w:val="001E4716"/>
    <w:rsid w:val="001F3BF1"/>
    <w:rsid w:val="001F5B17"/>
    <w:rsid w:val="001F5F67"/>
    <w:rsid w:val="001F7105"/>
    <w:rsid w:val="002033E5"/>
    <w:rsid w:val="00207F8E"/>
    <w:rsid w:val="00212BBE"/>
    <w:rsid w:val="00213BD3"/>
    <w:rsid w:val="002143F1"/>
    <w:rsid w:val="00216799"/>
    <w:rsid w:val="00231F08"/>
    <w:rsid w:val="00234A4E"/>
    <w:rsid w:val="00243E09"/>
    <w:rsid w:val="0025458B"/>
    <w:rsid w:val="00255DEF"/>
    <w:rsid w:val="00257DE1"/>
    <w:rsid w:val="002606FE"/>
    <w:rsid w:val="00263AA4"/>
    <w:rsid w:val="00263C86"/>
    <w:rsid w:val="00266784"/>
    <w:rsid w:val="002774F6"/>
    <w:rsid w:val="00280CC7"/>
    <w:rsid w:val="00283D39"/>
    <w:rsid w:val="002862A4"/>
    <w:rsid w:val="00291C46"/>
    <w:rsid w:val="00296090"/>
    <w:rsid w:val="002B2E71"/>
    <w:rsid w:val="002C2226"/>
    <w:rsid w:val="002C3C8F"/>
    <w:rsid w:val="002D1B1E"/>
    <w:rsid w:val="002D4C01"/>
    <w:rsid w:val="002D56C4"/>
    <w:rsid w:val="002E50EC"/>
    <w:rsid w:val="003007A2"/>
    <w:rsid w:val="00304E6B"/>
    <w:rsid w:val="00304E73"/>
    <w:rsid w:val="0030525E"/>
    <w:rsid w:val="003060E3"/>
    <w:rsid w:val="00307F44"/>
    <w:rsid w:val="003144E1"/>
    <w:rsid w:val="0031526F"/>
    <w:rsid w:val="003168C6"/>
    <w:rsid w:val="0032259D"/>
    <w:rsid w:val="00322655"/>
    <w:rsid w:val="00326C3F"/>
    <w:rsid w:val="003323A2"/>
    <w:rsid w:val="00333C07"/>
    <w:rsid w:val="00336ADD"/>
    <w:rsid w:val="00350D77"/>
    <w:rsid w:val="00364096"/>
    <w:rsid w:val="003670CB"/>
    <w:rsid w:val="003671C7"/>
    <w:rsid w:val="00371378"/>
    <w:rsid w:val="00372A2C"/>
    <w:rsid w:val="003747FA"/>
    <w:rsid w:val="00376F33"/>
    <w:rsid w:val="00387357"/>
    <w:rsid w:val="003925F9"/>
    <w:rsid w:val="003A023C"/>
    <w:rsid w:val="003B33A8"/>
    <w:rsid w:val="003B4B19"/>
    <w:rsid w:val="003D0F02"/>
    <w:rsid w:val="003D0F17"/>
    <w:rsid w:val="003D32E4"/>
    <w:rsid w:val="003E10AF"/>
    <w:rsid w:val="003E452F"/>
    <w:rsid w:val="003F328F"/>
    <w:rsid w:val="003F3592"/>
    <w:rsid w:val="003F7B92"/>
    <w:rsid w:val="004117A5"/>
    <w:rsid w:val="004119E4"/>
    <w:rsid w:val="00417259"/>
    <w:rsid w:val="00420F1E"/>
    <w:rsid w:val="00422FAE"/>
    <w:rsid w:val="00433977"/>
    <w:rsid w:val="00436B50"/>
    <w:rsid w:val="00436D88"/>
    <w:rsid w:val="00436D96"/>
    <w:rsid w:val="00452351"/>
    <w:rsid w:val="00454FCA"/>
    <w:rsid w:val="00460222"/>
    <w:rsid w:val="004635FF"/>
    <w:rsid w:val="0047161F"/>
    <w:rsid w:val="004727F3"/>
    <w:rsid w:val="0047682B"/>
    <w:rsid w:val="004801D9"/>
    <w:rsid w:val="00482FA4"/>
    <w:rsid w:val="004838E8"/>
    <w:rsid w:val="00487D56"/>
    <w:rsid w:val="004A3D9E"/>
    <w:rsid w:val="004B757F"/>
    <w:rsid w:val="004D07DF"/>
    <w:rsid w:val="004D0C0A"/>
    <w:rsid w:val="004D3CAD"/>
    <w:rsid w:val="004E374E"/>
    <w:rsid w:val="004E575B"/>
    <w:rsid w:val="004F0B66"/>
    <w:rsid w:val="004F1BBC"/>
    <w:rsid w:val="004F3799"/>
    <w:rsid w:val="004F5FF2"/>
    <w:rsid w:val="00503635"/>
    <w:rsid w:val="005036B7"/>
    <w:rsid w:val="005045E1"/>
    <w:rsid w:val="005052FE"/>
    <w:rsid w:val="00507DCB"/>
    <w:rsid w:val="005105E8"/>
    <w:rsid w:val="005117C9"/>
    <w:rsid w:val="00515DC2"/>
    <w:rsid w:val="00521EF9"/>
    <w:rsid w:val="00522ED5"/>
    <w:rsid w:val="0053155D"/>
    <w:rsid w:val="00532F8E"/>
    <w:rsid w:val="00546D1D"/>
    <w:rsid w:val="00546D6D"/>
    <w:rsid w:val="00551DF9"/>
    <w:rsid w:val="0055617B"/>
    <w:rsid w:val="00563A76"/>
    <w:rsid w:val="005678FE"/>
    <w:rsid w:val="00567D86"/>
    <w:rsid w:val="005728AD"/>
    <w:rsid w:val="00575723"/>
    <w:rsid w:val="005801A7"/>
    <w:rsid w:val="00582FB8"/>
    <w:rsid w:val="005872C1"/>
    <w:rsid w:val="00591024"/>
    <w:rsid w:val="00593C63"/>
    <w:rsid w:val="00594F81"/>
    <w:rsid w:val="00595897"/>
    <w:rsid w:val="005A597B"/>
    <w:rsid w:val="005B0EEA"/>
    <w:rsid w:val="005B2EAF"/>
    <w:rsid w:val="005B3763"/>
    <w:rsid w:val="005D3AC3"/>
    <w:rsid w:val="005E2CC2"/>
    <w:rsid w:val="005F1ADD"/>
    <w:rsid w:val="005F38E5"/>
    <w:rsid w:val="005F5C7F"/>
    <w:rsid w:val="005F7224"/>
    <w:rsid w:val="006022DD"/>
    <w:rsid w:val="00602E09"/>
    <w:rsid w:val="006107ED"/>
    <w:rsid w:val="006113DA"/>
    <w:rsid w:val="006131FE"/>
    <w:rsid w:val="006148A7"/>
    <w:rsid w:val="00624037"/>
    <w:rsid w:val="00625B1C"/>
    <w:rsid w:val="00633851"/>
    <w:rsid w:val="00640057"/>
    <w:rsid w:val="00641FE2"/>
    <w:rsid w:val="00645956"/>
    <w:rsid w:val="00645FB2"/>
    <w:rsid w:val="00650FD4"/>
    <w:rsid w:val="00653DA2"/>
    <w:rsid w:val="00660842"/>
    <w:rsid w:val="006608C5"/>
    <w:rsid w:val="006609B9"/>
    <w:rsid w:val="00660EC1"/>
    <w:rsid w:val="00663060"/>
    <w:rsid w:val="006637FD"/>
    <w:rsid w:val="0066387E"/>
    <w:rsid w:val="0066749E"/>
    <w:rsid w:val="00671B2B"/>
    <w:rsid w:val="00677C10"/>
    <w:rsid w:val="006819E7"/>
    <w:rsid w:val="006839FB"/>
    <w:rsid w:val="006855DB"/>
    <w:rsid w:val="00685681"/>
    <w:rsid w:val="00686EED"/>
    <w:rsid w:val="00692FE0"/>
    <w:rsid w:val="00693083"/>
    <w:rsid w:val="00696D45"/>
    <w:rsid w:val="006A4290"/>
    <w:rsid w:val="006A73F6"/>
    <w:rsid w:val="006B217E"/>
    <w:rsid w:val="006B569D"/>
    <w:rsid w:val="006B6F12"/>
    <w:rsid w:val="006B77C4"/>
    <w:rsid w:val="006C2106"/>
    <w:rsid w:val="006C4633"/>
    <w:rsid w:val="006C473E"/>
    <w:rsid w:val="006C4CE2"/>
    <w:rsid w:val="006C76F3"/>
    <w:rsid w:val="006C7BB5"/>
    <w:rsid w:val="006D729F"/>
    <w:rsid w:val="006E0E85"/>
    <w:rsid w:val="00700BED"/>
    <w:rsid w:val="00700CC4"/>
    <w:rsid w:val="007028D9"/>
    <w:rsid w:val="0071123E"/>
    <w:rsid w:val="00720111"/>
    <w:rsid w:val="00721F26"/>
    <w:rsid w:val="007232F5"/>
    <w:rsid w:val="007263DF"/>
    <w:rsid w:val="00731BA7"/>
    <w:rsid w:val="007343CE"/>
    <w:rsid w:val="007371CA"/>
    <w:rsid w:val="00744FAE"/>
    <w:rsid w:val="00747931"/>
    <w:rsid w:val="00757193"/>
    <w:rsid w:val="00761B3F"/>
    <w:rsid w:val="0076446B"/>
    <w:rsid w:val="00764BE6"/>
    <w:rsid w:val="00765F21"/>
    <w:rsid w:val="0077324E"/>
    <w:rsid w:val="00776EF3"/>
    <w:rsid w:val="0077710A"/>
    <w:rsid w:val="00784C54"/>
    <w:rsid w:val="00792A20"/>
    <w:rsid w:val="007937E1"/>
    <w:rsid w:val="007A2AB6"/>
    <w:rsid w:val="007A55E4"/>
    <w:rsid w:val="007A6E4E"/>
    <w:rsid w:val="007B647C"/>
    <w:rsid w:val="007C04DB"/>
    <w:rsid w:val="007C373D"/>
    <w:rsid w:val="007C6896"/>
    <w:rsid w:val="007D396B"/>
    <w:rsid w:val="007D3BC9"/>
    <w:rsid w:val="007D43E0"/>
    <w:rsid w:val="007D59CB"/>
    <w:rsid w:val="007D75B3"/>
    <w:rsid w:val="007E06C5"/>
    <w:rsid w:val="007E4DE3"/>
    <w:rsid w:val="007E67A8"/>
    <w:rsid w:val="007E6CD9"/>
    <w:rsid w:val="007F3CED"/>
    <w:rsid w:val="00803C16"/>
    <w:rsid w:val="008110BE"/>
    <w:rsid w:val="00811B40"/>
    <w:rsid w:val="0082264A"/>
    <w:rsid w:val="00825330"/>
    <w:rsid w:val="00830256"/>
    <w:rsid w:val="0083226C"/>
    <w:rsid w:val="00836DC2"/>
    <w:rsid w:val="008373A9"/>
    <w:rsid w:val="00842428"/>
    <w:rsid w:val="0085471F"/>
    <w:rsid w:val="008611C3"/>
    <w:rsid w:val="00863934"/>
    <w:rsid w:val="00872850"/>
    <w:rsid w:val="0087326B"/>
    <w:rsid w:val="00875C29"/>
    <w:rsid w:val="00876253"/>
    <w:rsid w:val="00883028"/>
    <w:rsid w:val="008A1E75"/>
    <w:rsid w:val="008A2A9D"/>
    <w:rsid w:val="008A49FB"/>
    <w:rsid w:val="008A6411"/>
    <w:rsid w:val="008C3597"/>
    <w:rsid w:val="008D7AE3"/>
    <w:rsid w:val="008E7749"/>
    <w:rsid w:val="008F4191"/>
    <w:rsid w:val="008F5A45"/>
    <w:rsid w:val="00905F9E"/>
    <w:rsid w:val="00911F78"/>
    <w:rsid w:val="00914FB9"/>
    <w:rsid w:val="009224D4"/>
    <w:rsid w:val="00922A1C"/>
    <w:rsid w:val="009238E8"/>
    <w:rsid w:val="00923D88"/>
    <w:rsid w:val="0092499C"/>
    <w:rsid w:val="0093177F"/>
    <w:rsid w:val="00931F99"/>
    <w:rsid w:val="00937C77"/>
    <w:rsid w:val="00944403"/>
    <w:rsid w:val="00944AE3"/>
    <w:rsid w:val="00947E5F"/>
    <w:rsid w:val="00950CCA"/>
    <w:rsid w:val="00954ECD"/>
    <w:rsid w:val="00955C0F"/>
    <w:rsid w:val="00961A21"/>
    <w:rsid w:val="00967B15"/>
    <w:rsid w:val="0099008E"/>
    <w:rsid w:val="009A11A0"/>
    <w:rsid w:val="009A4C0B"/>
    <w:rsid w:val="009A57D8"/>
    <w:rsid w:val="009A676D"/>
    <w:rsid w:val="009A70D4"/>
    <w:rsid w:val="009A7D3D"/>
    <w:rsid w:val="009B113B"/>
    <w:rsid w:val="009B7975"/>
    <w:rsid w:val="009C08F2"/>
    <w:rsid w:val="009C4116"/>
    <w:rsid w:val="009C51CF"/>
    <w:rsid w:val="009C5FD1"/>
    <w:rsid w:val="009D173D"/>
    <w:rsid w:val="009E14B5"/>
    <w:rsid w:val="009E5FCF"/>
    <w:rsid w:val="009E7423"/>
    <w:rsid w:val="009F5A89"/>
    <w:rsid w:val="00A00320"/>
    <w:rsid w:val="00A023DD"/>
    <w:rsid w:val="00A04167"/>
    <w:rsid w:val="00A05196"/>
    <w:rsid w:val="00A06CC0"/>
    <w:rsid w:val="00A0706B"/>
    <w:rsid w:val="00A07A84"/>
    <w:rsid w:val="00A10351"/>
    <w:rsid w:val="00A1038E"/>
    <w:rsid w:val="00A110DF"/>
    <w:rsid w:val="00A23F17"/>
    <w:rsid w:val="00A3668E"/>
    <w:rsid w:val="00A43643"/>
    <w:rsid w:val="00A45B91"/>
    <w:rsid w:val="00A470CF"/>
    <w:rsid w:val="00A551E8"/>
    <w:rsid w:val="00A57B7F"/>
    <w:rsid w:val="00A6518C"/>
    <w:rsid w:val="00A67EA6"/>
    <w:rsid w:val="00A70765"/>
    <w:rsid w:val="00A8586D"/>
    <w:rsid w:val="00A87C32"/>
    <w:rsid w:val="00A87D72"/>
    <w:rsid w:val="00A930C9"/>
    <w:rsid w:val="00A95DDA"/>
    <w:rsid w:val="00A97E49"/>
    <w:rsid w:val="00AA32FF"/>
    <w:rsid w:val="00AA49B6"/>
    <w:rsid w:val="00AA6042"/>
    <w:rsid w:val="00AB016B"/>
    <w:rsid w:val="00AB0358"/>
    <w:rsid w:val="00AB2C88"/>
    <w:rsid w:val="00AB40B5"/>
    <w:rsid w:val="00AB5429"/>
    <w:rsid w:val="00AB5D41"/>
    <w:rsid w:val="00AC0476"/>
    <w:rsid w:val="00AC1F92"/>
    <w:rsid w:val="00AC3FDA"/>
    <w:rsid w:val="00AC4D09"/>
    <w:rsid w:val="00AD21EC"/>
    <w:rsid w:val="00AD3796"/>
    <w:rsid w:val="00AD3F73"/>
    <w:rsid w:val="00AE2AD5"/>
    <w:rsid w:val="00AE338E"/>
    <w:rsid w:val="00AF1D00"/>
    <w:rsid w:val="00AF630B"/>
    <w:rsid w:val="00AF7C20"/>
    <w:rsid w:val="00B003BE"/>
    <w:rsid w:val="00B0191C"/>
    <w:rsid w:val="00B03DE0"/>
    <w:rsid w:val="00B05BFC"/>
    <w:rsid w:val="00B05F19"/>
    <w:rsid w:val="00B06AAB"/>
    <w:rsid w:val="00B121CE"/>
    <w:rsid w:val="00B12860"/>
    <w:rsid w:val="00B15FE7"/>
    <w:rsid w:val="00B17B3D"/>
    <w:rsid w:val="00B23006"/>
    <w:rsid w:val="00B24FFE"/>
    <w:rsid w:val="00B256C0"/>
    <w:rsid w:val="00B26DDB"/>
    <w:rsid w:val="00B35530"/>
    <w:rsid w:val="00B4005A"/>
    <w:rsid w:val="00B428B9"/>
    <w:rsid w:val="00B53911"/>
    <w:rsid w:val="00B640BE"/>
    <w:rsid w:val="00B8579F"/>
    <w:rsid w:val="00B86BC3"/>
    <w:rsid w:val="00B90D0B"/>
    <w:rsid w:val="00B91307"/>
    <w:rsid w:val="00BA1A62"/>
    <w:rsid w:val="00BA246C"/>
    <w:rsid w:val="00BA77B1"/>
    <w:rsid w:val="00BB6FE2"/>
    <w:rsid w:val="00BC3B03"/>
    <w:rsid w:val="00BC66F1"/>
    <w:rsid w:val="00BD00A8"/>
    <w:rsid w:val="00BD79AE"/>
    <w:rsid w:val="00BD7CB5"/>
    <w:rsid w:val="00BD7E31"/>
    <w:rsid w:val="00BE3FCC"/>
    <w:rsid w:val="00BE5AF1"/>
    <w:rsid w:val="00BF479E"/>
    <w:rsid w:val="00BF6EA9"/>
    <w:rsid w:val="00BF733E"/>
    <w:rsid w:val="00BF736D"/>
    <w:rsid w:val="00C00EEC"/>
    <w:rsid w:val="00C04F92"/>
    <w:rsid w:val="00C06042"/>
    <w:rsid w:val="00C12F54"/>
    <w:rsid w:val="00C13868"/>
    <w:rsid w:val="00C1600A"/>
    <w:rsid w:val="00C176DD"/>
    <w:rsid w:val="00C2421D"/>
    <w:rsid w:val="00C2679C"/>
    <w:rsid w:val="00C27838"/>
    <w:rsid w:val="00C32295"/>
    <w:rsid w:val="00C41BA0"/>
    <w:rsid w:val="00C46A52"/>
    <w:rsid w:val="00C5057D"/>
    <w:rsid w:val="00C514DB"/>
    <w:rsid w:val="00C55E8A"/>
    <w:rsid w:val="00C61DB7"/>
    <w:rsid w:val="00C62B95"/>
    <w:rsid w:val="00C635A1"/>
    <w:rsid w:val="00C724AD"/>
    <w:rsid w:val="00C7313D"/>
    <w:rsid w:val="00C76CD1"/>
    <w:rsid w:val="00C802BC"/>
    <w:rsid w:val="00C816E0"/>
    <w:rsid w:val="00C85E73"/>
    <w:rsid w:val="00C876ED"/>
    <w:rsid w:val="00C8794F"/>
    <w:rsid w:val="00C91B81"/>
    <w:rsid w:val="00C94FC2"/>
    <w:rsid w:val="00CA1757"/>
    <w:rsid w:val="00CA1B8D"/>
    <w:rsid w:val="00CA53F2"/>
    <w:rsid w:val="00CA7A4D"/>
    <w:rsid w:val="00CB1426"/>
    <w:rsid w:val="00CB37E3"/>
    <w:rsid w:val="00CB77D4"/>
    <w:rsid w:val="00CC027C"/>
    <w:rsid w:val="00CC1905"/>
    <w:rsid w:val="00CC3A33"/>
    <w:rsid w:val="00CC5AF6"/>
    <w:rsid w:val="00CD588D"/>
    <w:rsid w:val="00CD6C60"/>
    <w:rsid w:val="00CE09B5"/>
    <w:rsid w:val="00CE1174"/>
    <w:rsid w:val="00CE772E"/>
    <w:rsid w:val="00CE7DBC"/>
    <w:rsid w:val="00D03330"/>
    <w:rsid w:val="00D03699"/>
    <w:rsid w:val="00D06D19"/>
    <w:rsid w:val="00D073BF"/>
    <w:rsid w:val="00D13F9A"/>
    <w:rsid w:val="00D14427"/>
    <w:rsid w:val="00D1453B"/>
    <w:rsid w:val="00D14725"/>
    <w:rsid w:val="00D14C22"/>
    <w:rsid w:val="00D20254"/>
    <w:rsid w:val="00D21E24"/>
    <w:rsid w:val="00D26E62"/>
    <w:rsid w:val="00D4145E"/>
    <w:rsid w:val="00D46E31"/>
    <w:rsid w:val="00D526C7"/>
    <w:rsid w:val="00D55C09"/>
    <w:rsid w:val="00D57B96"/>
    <w:rsid w:val="00D609DB"/>
    <w:rsid w:val="00D60B6A"/>
    <w:rsid w:val="00D6546C"/>
    <w:rsid w:val="00D6606F"/>
    <w:rsid w:val="00D74CBA"/>
    <w:rsid w:val="00D775A6"/>
    <w:rsid w:val="00D82927"/>
    <w:rsid w:val="00D8375A"/>
    <w:rsid w:val="00D94374"/>
    <w:rsid w:val="00D9690F"/>
    <w:rsid w:val="00DA2298"/>
    <w:rsid w:val="00DB3316"/>
    <w:rsid w:val="00DB6C1C"/>
    <w:rsid w:val="00DC4018"/>
    <w:rsid w:val="00DC72D9"/>
    <w:rsid w:val="00DD0DE0"/>
    <w:rsid w:val="00DD65AF"/>
    <w:rsid w:val="00DD70C8"/>
    <w:rsid w:val="00DE3BE3"/>
    <w:rsid w:val="00DE44A2"/>
    <w:rsid w:val="00DE6D17"/>
    <w:rsid w:val="00DF1180"/>
    <w:rsid w:val="00DF170C"/>
    <w:rsid w:val="00E04565"/>
    <w:rsid w:val="00E0517F"/>
    <w:rsid w:val="00E138BE"/>
    <w:rsid w:val="00E13F3F"/>
    <w:rsid w:val="00E16695"/>
    <w:rsid w:val="00E253EA"/>
    <w:rsid w:val="00E26032"/>
    <w:rsid w:val="00E27AEF"/>
    <w:rsid w:val="00E31774"/>
    <w:rsid w:val="00E322EE"/>
    <w:rsid w:val="00E35748"/>
    <w:rsid w:val="00E35D74"/>
    <w:rsid w:val="00E51BEE"/>
    <w:rsid w:val="00E53CC7"/>
    <w:rsid w:val="00E54438"/>
    <w:rsid w:val="00E62F84"/>
    <w:rsid w:val="00E64D6A"/>
    <w:rsid w:val="00E64F69"/>
    <w:rsid w:val="00E667F1"/>
    <w:rsid w:val="00E67B83"/>
    <w:rsid w:val="00E701D4"/>
    <w:rsid w:val="00E70375"/>
    <w:rsid w:val="00E72E99"/>
    <w:rsid w:val="00E76CD3"/>
    <w:rsid w:val="00E815F1"/>
    <w:rsid w:val="00E81CC0"/>
    <w:rsid w:val="00E83EBA"/>
    <w:rsid w:val="00E85140"/>
    <w:rsid w:val="00E8520E"/>
    <w:rsid w:val="00E86BF4"/>
    <w:rsid w:val="00E92E20"/>
    <w:rsid w:val="00E95B05"/>
    <w:rsid w:val="00E9673A"/>
    <w:rsid w:val="00EA5F8D"/>
    <w:rsid w:val="00EB6050"/>
    <w:rsid w:val="00EC23AB"/>
    <w:rsid w:val="00EC2B06"/>
    <w:rsid w:val="00EC3EB5"/>
    <w:rsid w:val="00ED0991"/>
    <w:rsid w:val="00ED4733"/>
    <w:rsid w:val="00ED4B4D"/>
    <w:rsid w:val="00ED61D1"/>
    <w:rsid w:val="00EE1C3C"/>
    <w:rsid w:val="00EF1F81"/>
    <w:rsid w:val="00EF27C3"/>
    <w:rsid w:val="00EF5DA3"/>
    <w:rsid w:val="00F0063A"/>
    <w:rsid w:val="00F03233"/>
    <w:rsid w:val="00F104DF"/>
    <w:rsid w:val="00F126EA"/>
    <w:rsid w:val="00F35462"/>
    <w:rsid w:val="00F3649C"/>
    <w:rsid w:val="00F40A55"/>
    <w:rsid w:val="00F44285"/>
    <w:rsid w:val="00F447C5"/>
    <w:rsid w:val="00F45C9C"/>
    <w:rsid w:val="00F523AC"/>
    <w:rsid w:val="00F52FB2"/>
    <w:rsid w:val="00F53F2C"/>
    <w:rsid w:val="00F54489"/>
    <w:rsid w:val="00F6131F"/>
    <w:rsid w:val="00F61D1E"/>
    <w:rsid w:val="00F637B9"/>
    <w:rsid w:val="00F735F0"/>
    <w:rsid w:val="00F76DA6"/>
    <w:rsid w:val="00F80E2B"/>
    <w:rsid w:val="00F81C15"/>
    <w:rsid w:val="00F82856"/>
    <w:rsid w:val="00F96385"/>
    <w:rsid w:val="00F96BAB"/>
    <w:rsid w:val="00FA4A26"/>
    <w:rsid w:val="00FB1F56"/>
    <w:rsid w:val="00FB4F5F"/>
    <w:rsid w:val="00FB60C4"/>
    <w:rsid w:val="00FC16D9"/>
    <w:rsid w:val="00FC2693"/>
    <w:rsid w:val="00FC2DA4"/>
    <w:rsid w:val="00FD2BB5"/>
    <w:rsid w:val="00FD455F"/>
    <w:rsid w:val="00FD4DAF"/>
    <w:rsid w:val="00FD5720"/>
    <w:rsid w:val="00FE09CE"/>
    <w:rsid w:val="00FE226B"/>
    <w:rsid w:val="00FE39CF"/>
    <w:rsid w:val="00FE3BB1"/>
    <w:rsid w:val="00FE4902"/>
    <w:rsid w:val="00FE513E"/>
    <w:rsid w:val="00FE67B2"/>
    <w:rsid w:val="00FE6973"/>
    <w:rsid w:val="00FE6FA0"/>
    <w:rsid w:val="00FF0922"/>
    <w:rsid w:val="00FF6820"/>
    <w:rsid w:val="00FF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E6FA0"/>
  </w:style>
  <w:style w:type="paragraph" w:styleId="1">
    <w:name w:val="heading 1"/>
    <w:basedOn w:val="a1"/>
    <w:next w:val="a1"/>
    <w:link w:val="10"/>
    <w:qFormat/>
    <w:rsid w:val="00A110DF"/>
    <w:pPr>
      <w:keepNext/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snapToGrid w:val="0"/>
      <w:szCs w:val="20"/>
    </w:rPr>
  </w:style>
  <w:style w:type="paragraph" w:styleId="2">
    <w:name w:val="heading 2"/>
    <w:basedOn w:val="a1"/>
    <w:next w:val="a1"/>
    <w:link w:val="20"/>
    <w:qFormat/>
    <w:rsid w:val="00A110DF"/>
    <w:pPr>
      <w:keepNext/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napToGrid w:val="0"/>
      <w:szCs w:val="20"/>
    </w:rPr>
  </w:style>
  <w:style w:type="paragraph" w:styleId="3">
    <w:name w:val="heading 3"/>
    <w:basedOn w:val="a1"/>
    <w:next w:val="a1"/>
    <w:link w:val="30"/>
    <w:qFormat/>
    <w:rsid w:val="00A110DF"/>
    <w:pPr>
      <w:keepNext/>
      <w:pageBreakBefore/>
      <w:widowControl w:val="0"/>
      <w:spacing w:after="0" w:line="240" w:lineRule="auto"/>
      <w:jc w:val="right"/>
      <w:outlineLvl w:val="2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A110DF"/>
    <w:pPr>
      <w:keepNext/>
      <w:widowControl w:val="0"/>
      <w:spacing w:after="0" w:line="240" w:lineRule="auto"/>
      <w:ind w:left="6379"/>
      <w:jc w:val="right"/>
      <w:outlineLvl w:val="3"/>
    </w:pPr>
    <w:rPr>
      <w:rFonts w:eastAsia="Times New Roman" w:cs="Times New Roman"/>
      <w:snapToGrid w:val="0"/>
      <w:sz w:val="28"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A110DF"/>
    <w:pPr>
      <w:keepNext/>
      <w:widowControl w:val="0"/>
      <w:spacing w:before="600" w:after="0" w:line="240" w:lineRule="auto"/>
      <w:ind w:left="40"/>
      <w:jc w:val="center"/>
      <w:outlineLvl w:val="4"/>
    </w:pPr>
    <w:rPr>
      <w:rFonts w:eastAsia="Times New Roman" w:cs="Times New Roman"/>
      <w:b/>
      <w:snapToGrid w:val="0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A110DF"/>
    <w:pPr>
      <w:keepNext/>
      <w:widowControl w:val="0"/>
      <w:spacing w:before="140" w:after="0" w:line="240" w:lineRule="auto"/>
      <w:ind w:left="4000"/>
      <w:outlineLvl w:val="5"/>
    </w:pPr>
    <w:rPr>
      <w:rFonts w:eastAsia="Times New Roman" w:cs="Times New Roman"/>
      <w:b/>
      <w:snapToGrid w:val="0"/>
      <w:sz w:val="1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110DF"/>
    <w:pPr>
      <w:keepNext/>
      <w:widowControl w:val="0"/>
      <w:spacing w:before="120" w:after="120" w:line="240" w:lineRule="auto"/>
      <w:jc w:val="center"/>
      <w:outlineLvl w:val="6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A110DF"/>
    <w:pPr>
      <w:keepNext/>
      <w:widowControl w:val="0"/>
      <w:spacing w:after="0" w:line="240" w:lineRule="auto"/>
      <w:jc w:val="both"/>
      <w:outlineLvl w:val="7"/>
    </w:pPr>
    <w:rPr>
      <w:rFonts w:eastAsia="Times New Roman" w:cs="Times New Roman"/>
      <w:caps/>
      <w:snapToGrid w:val="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A110DF"/>
    <w:pPr>
      <w:keepNext/>
      <w:pageBreakBefore/>
      <w:widowControl w:val="0"/>
      <w:spacing w:before="120" w:after="120" w:line="240" w:lineRule="auto"/>
      <w:jc w:val="center"/>
      <w:outlineLvl w:val="8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110DF"/>
    <w:rPr>
      <w:rFonts w:ascii="Arial" w:eastAsia="Times New Roman" w:hAnsi="Arial" w:cs="Times New Roman"/>
      <w:snapToGrid w:val="0"/>
      <w:szCs w:val="20"/>
    </w:rPr>
  </w:style>
  <w:style w:type="character" w:customStyle="1" w:styleId="20">
    <w:name w:val="Заголовок 2 Знак"/>
    <w:basedOn w:val="a2"/>
    <w:link w:val="2"/>
    <w:rsid w:val="00A110DF"/>
    <w:rPr>
      <w:rFonts w:ascii="Arial" w:eastAsia="Times New Roman" w:hAnsi="Arial" w:cs="Times New Roman"/>
      <w:b/>
      <w:snapToGrid w:val="0"/>
      <w:szCs w:val="20"/>
    </w:rPr>
  </w:style>
  <w:style w:type="character" w:customStyle="1" w:styleId="30">
    <w:name w:val="Заголовок 3 Знак"/>
    <w:basedOn w:val="a2"/>
    <w:link w:val="3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110DF"/>
    <w:rPr>
      <w:rFonts w:eastAsia="Times New Roman" w:cs="Times New Roman"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A110DF"/>
    <w:rPr>
      <w:rFonts w:eastAsia="Times New Roman" w:cs="Times New Roman"/>
      <w:b/>
      <w:snapToGrid w:val="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A110DF"/>
    <w:rPr>
      <w:rFonts w:eastAsia="Times New Roman" w:cs="Times New Roman"/>
      <w:b/>
      <w:snapToGrid w:val="0"/>
      <w:sz w:val="1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A110DF"/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A110DF"/>
    <w:rPr>
      <w:rFonts w:eastAsia="Times New Roman" w:cs="Times New Roman"/>
      <w:caps/>
      <w:snapToGrid w:val="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rsid w:val="00A110DF"/>
  </w:style>
  <w:style w:type="paragraph" w:customStyle="1" w:styleId="FR1">
    <w:name w:val="FR1"/>
    <w:rsid w:val="00A110DF"/>
    <w:pPr>
      <w:widowControl w:val="0"/>
      <w:spacing w:after="0" w:line="240" w:lineRule="auto"/>
      <w:jc w:val="right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A110DF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16"/>
      <w:szCs w:val="20"/>
      <w:lang w:eastAsia="ru-RU"/>
    </w:rPr>
  </w:style>
  <w:style w:type="paragraph" w:styleId="a5">
    <w:name w:val="caption"/>
    <w:basedOn w:val="a1"/>
    <w:next w:val="a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6">
    <w:name w:val="Body Text"/>
    <w:basedOn w:val="a1"/>
    <w:link w:val="a7"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2"/>
    <w:link w:val="a6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paragraph" w:customStyle="1" w:styleId="a8">
    <w:name w:val="Мой"/>
    <w:basedOn w:val="a1"/>
    <w:rsid w:val="00A110DF"/>
    <w:pPr>
      <w:widowControl w:val="0"/>
      <w:spacing w:after="0" w:line="360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aliases w:val="текст,Основной текст 1"/>
    <w:basedOn w:val="a1"/>
    <w:link w:val="aa"/>
    <w:rsid w:val="00A110DF"/>
    <w:pPr>
      <w:widowControl w:val="0"/>
      <w:spacing w:after="0" w:line="260" w:lineRule="auto"/>
      <w:ind w:left="40" w:firstLine="500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2"/>
    <w:link w:val="a9"/>
    <w:rsid w:val="00A110DF"/>
    <w:rPr>
      <w:rFonts w:eastAsia="Times New Roman" w:cs="Times New Roman"/>
      <w:snapToGrid w:val="0"/>
      <w:szCs w:val="20"/>
      <w:lang w:eastAsia="ru-RU"/>
    </w:rPr>
  </w:style>
  <w:style w:type="paragraph" w:styleId="21">
    <w:name w:val="Body Text Indent 2"/>
    <w:basedOn w:val="a1"/>
    <w:link w:val="22"/>
    <w:rsid w:val="00A110DF"/>
    <w:pPr>
      <w:widowControl w:val="0"/>
      <w:spacing w:before="140" w:after="0" w:line="260" w:lineRule="auto"/>
      <w:ind w:firstLine="520"/>
    </w:pPr>
    <w:rPr>
      <w:rFonts w:eastAsia="Times New Roman" w:cs="Times New Roman"/>
      <w:snapToGrid w:val="0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110DF"/>
    <w:rPr>
      <w:rFonts w:eastAsia="Times New Roman" w:cs="Times New Roman"/>
      <w:snapToGrid w:val="0"/>
      <w:szCs w:val="20"/>
      <w:lang w:eastAsia="ru-RU"/>
    </w:rPr>
  </w:style>
  <w:style w:type="paragraph" w:styleId="31">
    <w:name w:val="Body Text Indent 3"/>
    <w:basedOn w:val="a1"/>
    <w:link w:val="32"/>
    <w:rsid w:val="00A110DF"/>
    <w:pPr>
      <w:widowControl w:val="0"/>
      <w:spacing w:after="0" w:line="240" w:lineRule="auto"/>
      <w:ind w:firstLine="720"/>
      <w:jc w:val="both"/>
    </w:pPr>
    <w:rPr>
      <w:rFonts w:eastAsia="Times New Roman" w:cs="Times New Roman"/>
      <w:snapToGrid w:val="0"/>
      <w:szCs w:val="20"/>
    </w:rPr>
  </w:style>
  <w:style w:type="character" w:customStyle="1" w:styleId="32">
    <w:name w:val="Основной текст с отступом 3 Знак"/>
    <w:basedOn w:val="a2"/>
    <w:link w:val="31"/>
    <w:rsid w:val="00A110DF"/>
    <w:rPr>
      <w:rFonts w:eastAsia="Times New Roman" w:cs="Times New Roman"/>
      <w:snapToGrid w:val="0"/>
      <w:szCs w:val="20"/>
    </w:rPr>
  </w:style>
  <w:style w:type="paragraph" w:styleId="23">
    <w:name w:val="Body Text 2"/>
    <w:basedOn w:val="a1"/>
    <w:link w:val="24"/>
    <w:rsid w:val="00A110DF"/>
    <w:pPr>
      <w:widowControl w:val="0"/>
      <w:spacing w:before="600" w:after="0" w:line="240" w:lineRule="auto"/>
      <w:jc w:val="center"/>
    </w:pPr>
    <w:rPr>
      <w:rFonts w:eastAsia="Times New Roman" w:cs="Times New Roman"/>
      <w:b/>
      <w:snapToGrid w:val="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A110DF"/>
    <w:rPr>
      <w:rFonts w:eastAsia="Times New Roman" w:cs="Times New Roman"/>
      <w:b/>
      <w:snapToGrid w:val="0"/>
      <w:szCs w:val="20"/>
      <w:lang w:eastAsia="ru-RU"/>
    </w:rPr>
  </w:style>
  <w:style w:type="paragraph" w:styleId="ab">
    <w:name w:val="header"/>
    <w:basedOn w:val="a1"/>
    <w:link w:val="ac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c">
    <w:name w:val="Верхний колонтитул Знак"/>
    <w:basedOn w:val="a2"/>
    <w:link w:val="ab"/>
    <w:rsid w:val="00A110DF"/>
    <w:rPr>
      <w:rFonts w:eastAsia="Times New Roman" w:cs="Times New Roman"/>
      <w:snapToGrid w:val="0"/>
      <w:sz w:val="16"/>
      <w:szCs w:val="20"/>
    </w:rPr>
  </w:style>
  <w:style w:type="character" w:styleId="ad">
    <w:name w:val="page number"/>
    <w:basedOn w:val="a2"/>
    <w:rsid w:val="00A110DF"/>
  </w:style>
  <w:style w:type="paragraph" w:styleId="ae">
    <w:name w:val="footer"/>
    <w:basedOn w:val="a1"/>
    <w:link w:val="af"/>
    <w:uiPriority w:val="99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A110DF"/>
    <w:rPr>
      <w:rFonts w:eastAsia="Times New Roman" w:cs="Times New Roman"/>
      <w:snapToGrid w:val="0"/>
      <w:sz w:val="16"/>
      <w:szCs w:val="20"/>
    </w:rPr>
  </w:style>
  <w:style w:type="paragraph" w:styleId="33">
    <w:name w:val="Body Text 3"/>
    <w:basedOn w:val="a1"/>
    <w:link w:val="34"/>
    <w:rsid w:val="00A110DF"/>
    <w:pPr>
      <w:widowControl w:val="0"/>
      <w:spacing w:after="0" w:line="240" w:lineRule="auto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34">
    <w:name w:val="Основной текст 3 Знак"/>
    <w:basedOn w:val="a2"/>
    <w:link w:val="33"/>
    <w:rsid w:val="00A110DF"/>
    <w:rPr>
      <w:rFonts w:eastAsia="Times New Roman" w:cs="Times New Roman"/>
      <w:snapToGrid w:val="0"/>
      <w:szCs w:val="20"/>
      <w:lang w:eastAsia="ru-RU"/>
    </w:rPr>
  </w:style>
  <w:style w:type="paragraph" w:styleId="af0">
    <w:name w:val="Title"/>
    <w:basedOn w:val="a1"/>
    <w:link w:val="af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f1">
    <w:name w:val="Название Знак"/>
    <w:basedOn w:val="a2"/>
    <w:link w:val="af0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f2">
    <w:name w:val="Subtitle"/>
    <w:basedOn w:val="a1"/>
    <w:link w:val="af3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Cs w:val="20"/>
      <w:lang w:eastAsia="ru-RU"/>
    </w:rPr>
  </w:style>
  <w:style w:type="character" w:customStyle="1" w:styleId="af3">
    <w:name w:val="Подзаголовок Знак"/>
    <w:basedOn w:val="a2"/>
    <w:link w:val="af2"/>
    <w:rsid w:val="00A110DF"/>
    <w:rPr>
      <w:rFonts w:eastAsia="Times New Roman" w:cs="Times New Roman"/>
      <w:b/>
      <w:caps/>
      <w:snapToGrid w:val="0"/>
      <w:szCs w:val="20"/>
      <w:lang w:eastAsia="ru-RU"/>
    </w:rPr>
  </w:style>
  <w:style w:type="paragraph" w:customStyle="1" w:styleId="13">
    <w:name w:val="Обычный1"/>
    <w:rsid w:val="00A110DF"/>
    <w:pPr>
      <w:widowControl w:val="0"/>
      <w:spacing w:after="0" w:line="300" w:lineRule="auto"/>
      <w:ind w:firstLine="68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4">
    <w:name w:val="footnote text"/>
    <w:basedOn w:val="a1"/>
    <w:link w:val="af5"/>
    <w:semiHidden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semiHidden/>
    <w:rsid w:val="00A110DF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A110DF"/>
    <w:rPr>
      <w:vertAlign w:val="superscript"/>
    </w:rPr>
  </w:style>
  <w:style w:type="paragraph" w:customStyle="1" w:styleId="11">
    <w:name w:val="1_Список1"/>
    <w:basedOn w:val="a1"/>
    <w:rsid w:val="00A110DF"/>
    <w:pPr>
      <w:numPr>
        <w:numId w:val="1"/>
      </w:numPr>
      <w:tabs>
        <w:tab w:val="clear" w:pos="360"/>
      </w:tabs>
      <w:spacing w:after="0" w:line="240" w:lineRule="auto"/>
      <w:ind w:left="284" w:hanging="284"/>
      <w:jc w:val="both"/>
    </w:pPr>
    <w:rPr>
      <w:rFonts w:eastAsia="Times New Roman" w:cs="Times New Roman"/>
      <w:sz w:val="20"/>
      <w:szCs w:val="20"/>
      <w:lang w:eastAsia="ru-RU"/>
    </w:rPr>
  </w:style>
  <w:style w:type="paragraph" w:styleId="af7">
    <w:name w:val="Balloon Text"/>
    <w:basedOn w:val="a1"/>
    <w:link w:val="af8"/>
    <w:uiPriority w:val="99"/>
    <w:semiHidden/>
    <w:rsid w:val="00A110DF"/>
    <w:pPr>
      <w:widowControl w:val="0"/>
      <w:spacing w:after="0" w:line="300" w:lineRule="auto"/>
      <w:ind w:firstLine="500"/>
      <w:jc w:val="both"/>
    </w:pPr>
    <w:rPr>
      <w:rFonts w:ascii="Tahoma" w:eastAsia="Times New Roman" w:hAnsi="Tahoma" w:cs="Times New Roman"/>
      <w:snapToGrid w:val="0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A110DF"/>
    <w:rPr>
      <w:rFonts w:ascii="Tahoma" w:eastAsia="Times New Roman" w:hAnsi="Tahoma" w:cs="Times New Roman"/>
      <w:snapToGrid w:val="0"/>
      <w:sz w:val="16"/>
      <w:szCs w:val="16"/>
    </w:rPr>
  </w:style>
  <w:style w:type="table" w:styleId="af9">
    <w:name w:val="Table Grid"/>
    <w:basedOn w:val="a3"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1"/>
    <w:next w:val="a1"/>
    <w:autoRedefine/>
    <w:uiPriority w:val="39"/>
    <w:qFormat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A110DF"/>
    <w:rPr>
      <w:color w:val="0000FF"/>
      <w:u w:val="single"/>
    </w:rPr>
  </w:style>
  <w:style w:type="paragraph" w:styleId="afb">
    <w:name w:val="TOC Heading"/>
    <w:basedOn w:val="1"/>
    <w:next w:val="a1"/>
    <w:uiPriority w:val="39"/>
    <w:semiHidden/>
    <w:unhideWhenUsed/>
    <w:qFormat/>
    <w:rsid w:val="00A110DF"/>
    <w:pPr>
      <w:keepLines/>
      <w:widowControl/>
      <w:spacing w:before="480" w:line="276" w:lineRule="auto"/>
      <w:jc w:val="left"/>
      <w:outlineLvl w:val="9"/>
    </w:pPr>
    <w:rPr>
      <w:rFonts w:ascii="Cambria" w:hAnsi="Cambria"/>
      <w:b/>
      <w:bCs/>
      <w:snapToGrid/>
      <w:color w:val="365F91"/>
      <w:sz w:val="28"/>
      <w:szCs w:val="28"/>
    </w:rPr>
  </w:style>
  <w:style w:type="paragraph" w:styleId="35">
    <w:name w:val="toc 3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  <w:jc w:val="both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</w:pPr>
    <w:rPr>
      <w:rFonts w:eastAsia="Times New Roman" w:cs="Times New Roman"/>
      <w:bCs/>
      <w:noProof/>
      <w:snapToGrid w:val="0"/>
      <w:sz w:val="28"/>
      <w:szCs w:val="28"/>
      <w:lang w:eastAsia="ru-RU"/>
    </w:rPr>
  </w:style>
  <w:style w:type="character" w:styleId="afc">
    <w:name w:val="Emphasis"/>
    <w:qFormat/>
    <w:rsid w:val="00A110DF"/>
    <w:rPr>
      <w:i/>
      <w:iCs/>
    </w:rPr>
  </w:style>
  <w:style w:type="paragraph" w:styleId="afd">
    <w:name w:val="No Spacing"/>
    <w:uiPriority w:val="1"/>
    <w:qFormat/>
    <w:rsid w:val="00A110DF"/>
    <w:pPr>
      <w:spacing w:after="0" w:line="240" w:lineRule="auto"/>
    </w:pPr>
    <w:rPr>
      <w:rFonts w:eastAsia="Calibri" w:cs="Times New Roman"/>
    </w:rPr>
  </w:style>
  <w:style w:type="paragraph" w:customStyle="1" w:styleId="15">
    <w:name w:val="Знак1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список с точками"/>
    <w:basedOn w:val="a1"/>
    <w:rsid w:val="00A110DF"/>
    <w:pPr>
      <w:numPr>
        <w:numId w:val="2"/>
      </w:numPr>
      <w:spacing w:after="0" w:line="312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afe">
    <w:name w:val="Для таблиц"/>
    <w:basedOn w:val="a1"/>
    <w:rsid w:val="00A110DF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">
    <w:name w:val="Знак"/>
    <w:basedOn w:val="a1"/>
    <w:rsid w:val="00A110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">
    <w:name w:val="Normal (Web)"/>
    <w:basedOn w:val="a1"/>
    <w:rsid w:val="00A110DF"/>
    <w:pPr>
      <w:numPr>
        <w:numId w:val="3"/>
      </w:num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36">
    <w:name w:val="List Bullet 3"/>
    <w:basedOn w:val="a1"/>
    <w:autoRedefine/>
    <w:rsid w:val="00A110DF"/>
    <w:pPr>
      <w:tabs>
        <w:tab w:val="left" w:pos="708"/>
      </w:tabs>
      <w:spacing w:after="0" w:line="240" w:lineRule="auto"/>
      <w:ind w:firstLine="567"/>
    </w:pPr>
    <w:rPr>
      <w:rFonts w:eastAsia="Times New Roman" w:cs="Times New Roman"/>
      <w:bCs/>
      <w:i/>
      <w:iCs/>
      <w:sz w:val="28"/>
      <w:szCs w:val="28"/>
      <w:lang w:eastAsia="ru-RU"/>
    </w:rPr>
  </w:style>
  <w:style w:type="paragraph" w:customStyle="1" w:styleId="caaieiaie2">
    <w:name w:val="caaieiaie 2"/>
    <w:basedOn w:val="a1"/>
    <w:next w:val="a1"/>
    <w:rsid w:val="00A110DF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1"/>
    <w:rsid w:val="00A110DF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 w:cs="Times New Roman"/>
      <w:sz w:val="28"/>
      <w:szCs w:val="20"/>
      <w:lang w:eastAsia="ru-RU"/>
    </w:rPr>
  </w:style>
  <w:style w:type="paragraph" w:customStyle="1" w:styleId="fortables12">
    <w:name w:val="for_tables_12"/>
    <w:basedOn w:val="a1"/>
    <w:rsid w:val="00A110DF"/>
    <w:pPr>
      <w:tabs>
        <w:tab w:val="num" w:pos="643"/>
      </w:tabs>
      <w:spacing w:after="0" w:line="320" w:lineRule="exact"/>
    </w:pPr>
    <w:rPr>
      <w:rFonts w:eastAsia="Times New Roman" w:cs="Times New Roman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1"/>
    <w:rsid w:val="00A110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3">
    <w:name w:val="List Paragraph"/>
    <w:basedOn w:val="a1"/>
    <w:qFormat/>
    <w:rsid w:val="00A110DF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11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110D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aff4">
    <w:name w:val="Текст абзаца"/>
    <w:basedOn w:val="aff5"/>
    <w:rsid w:val="00A110DF"/>
    <w:pPr>
      <w:widowControl/>
      <w:spacing w:line="360" w:lineRule="auto"/>
      <w:ind w:left="0" w:firstLine="720"/>
    </w:pPr>
    <w:rPr>
      <w:sz w:val="28"/>
      <w:szCs w:val="20"/>
    </w:rPr>
  </w:style>
  <w:style w:type="paragraph" w:styleId="aff5">
    <w:name w:val="Normal Indent"/>
    <w:basedOn w:val="a1"/>
    <w:rsid w:val="00A110DF"/>
    <w:pPr>
      <w:widowControl w:val="0"/>
      <w:spacing w:after="0" w:line="240" w:lineRule="auto"/>
      <w:ind w:left="708" w:firstLine="400"/>
      <w:jc w:val="both"/>
    </w:pPr>
    <w:rPr>
      <w:rFonts w:eastAsia="Times New Roman" w:cs="Times New Roman"/>
      <w:szCs w:val="24"/>
      <w:lang w:eastAsia="ru-RU"/>
    </w:rPr>
  </w:style>
  <w:style w:type="paragraph" w:customStyle="1" w:styleId="16">
    <w:name w:val="Абзац списка1"/>
    <w:basedOn w:val="a1"/>
    <w:rsid w:val="00A110DF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2"/>
    </w:rPr>
  </w:style>
  <w:style w:type="paragraph" w:customStyle="1" w:styleId="Style12">
    <w:name w:val="Style12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13">
    <w:name w:val="Style13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Style7">
    <w:name w:val="Style7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37">
    <w:name w:val="Основной текст (3)"/>
    <w:link w:val="310"/>
    <w:uiPriority w:val="99"/>
    <w:rsid w:val="00A110DF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1"/>
    <w:link w:val="37"/>
    <w:uiPriority w:val="99"/>
    <w:rsid w:val="00A110DF"/>
    <w:pPr>
      <w:shd w:val="clear" w:color="auto" w:fill="FFFFFF"/>
      <w:spacing w:after="0" w:line="322" w:lineRule="exact"/>
    </w:pPr>
    <w:rPr>
      <w:sz w:val="28"/>
      <w:szCs w:val="28"/>
    </w:rPr>
  </w:style>
  <w:style w:type="paragraph" w:styleId="HTML">
    <w:name w:val="HTML Preformatted"/>
    <w:basedOn w:val="a1"/>
    <w:link w:val="HTML0"/>
    <w:uiPriority w:val="99"/>
    <w:semiHidden/>
    <w:unhideWhenUsed/>
    <w:rsid w:val="00E9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E9673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1"/>
    <w:rsid w:val="00B0191C"/>
    <w:pPr>
      <w:spacing w:after="0" w:line="240" w:lineRule="auto"/>
      <w:ind w:left="720"/>
      <w:contextualSpacing/>
    </w:pPr>
    <w:rPr>
      <w:rFonts w:eastAsia="Calibri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List Bulle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E6FA0"/>
  </w:style>
  <w:style w:type="paragraph" w:styleId="1">
    <w:name w:val="heading 1"/>
    <w:basedOn w:val="a1"/>
    <w:next w:val="a1"/>
    <w:link w:val="10"/>
    <w:qFormat/>
    <w:rsid w:val="00A110DF"/>
    <w:pPr>
      <w:keepNext/>
      <w:widowControl w:val="0"/>
      <w:spacing w:after="0" w:line="240" w:lineRule="auto"/>
      <w:jc w:val="center"/>
      <w:outlineLvl w:val="0"/>
    </w:pPr>
    <w:rPr>
      <w:rFonts w:ascii="Arial" w:eastAsia="Times New Roman" w:hAnsi="Arial" w:cs="Times New Roman"/>
      <w:snapToGrid w:val="0"/>
      <w:szCs w:val="20"/>
    </w:rPr>
  </w:style>
  <w:style w:type="paragraph" w:styleId="2">
    <w:name w:val="heading 2"/>
    <w:basedOn w:val="a1"/>
    <w:next w:val="a1"/>
    <w:link w:val="20"/>
    <w:qFormat/>
    <w:rsid w:val="00A110DF"/>
    <w:pPr>
      <w:keepNext/>
      <w:widowControl w:val="0"/>
      <w:spacing w:after="0" w:line="240" w:lineRule="auto"/>
      <w:jc w:val="center"/>
      <w:outlineLvl w:val="1"/>
    </w:pPr>
    <w:rPr>
      <w:rFonts w:ascii="Arial" w:eastAsia="Times New Roman" w:hAnsi="Arial" w:cs="Times New Roman"/>
      <w:b/>
      <w:snapToGrid w:val="0"/>
      <w:szCs w:val="20"/>
    </w:rPr>
  </w:style>
  <w:style w:type="paragraph" w:styleId="3">
    <w:name w:val="heading 3"/>
    <w:basedOn w:val="a1"/>
    <w:next w:val="a1"/>
    <w:link w:val="30"/>
    <w:qFormat/>
    <w:rsid w:val="00A110DF"/>
    <w:pPr>
      <w:keepNext/>
      <w:pageBreakBefore/>
      <w:widowControl w:val="0"/>
      <w:spacing w:after="0" w:line="240" w:lineRule="auto"/>
      <w:jc w:val="right"/>
      <w:outlineLvl w:val="2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4">
    <w:name w:val="heading 4"/>
    <w:basedOn w:val="a1"/>
    <w:next w:val="a1"/>
    <w:link w:val="40"/>
    <w:qFormat/>
    <w:rsid w:val="00A110DF"/>
    <w:pPr>
      <w:keepNext/>
      <w:widowControl w:val="0"/>
      <w:spacing w:after="0" w:line="240" w:lineRule="auto"/>
      <w:ind w:left="6379"/>
      <w:jc w:val="right"/>
      <w:outlineLvl w:val="3"/>
    </w:pPr>
    <w:rPr>
      <w:rFonts w:eastAsia="Times New Roman" w:cs="Times New Roman"/>
      <w:snapToGrid w:val="0"/>
      <w:sz w:val="28"/>
      <w:szCs w:val="20"/>
      <w:lang w:eastAsia="ru-RU"/>
    </w:rPr>
  </w:style>
  <w:style w:type="paragraph" w:styleId="5">
    <w:name w:val="heading 5"/>
    <w:basedOn w:val="a1"/>
    <w:next w:val="a1"/>
    <w:link w:val="50"/>
    <w:qFormat/>
    <w:rsid w:val="00A110DF"/>
    <w:pPr>
      <w:keepNext/>
      <w:widowControl w:val="0"/>
      <w:spacing w:before="600" w:after="0" w:line="240" w:lineRule="auto"/>
      <w:ind w:left="40"/>
      <w:jc w:val="center"/>
      <w:outlineLvl w:val="4"/>
    </w:pPr>
    <w:rPr>
      <w:rFonts w:eastAsia="Times New Roman" w:cs="Times New Roman"/>
      <w:b/>
      <w:snapToGrid w:val="0"/>
      <w:szCs w:val="20"/>
      <w:lang w:eastAsia="ru-RU"/>
    </w:rPr>
  </w:style>
  <w:style w:type="paragraph" w:styleId="6">
    <w:name w:val="heading 6"/>
    <w:basedOn w:val="a1"/>
    <w:next w:val="a1"/>
    <w:link w:val="60"/>
    <w:qFormat/>
    <w:rsid w:val="00A110DF"/>
    <w:pPr>
      <w:keepNext/>
      <w:widowControl w:val="0"/>
      <w:spacing w:before="140" w:after="0" w:line="240" w:lineRule="auto"/>
      <w:ind w:left="4000"/>
      <w:outlineLvl w:val="5"/>
    </w:pPr>
    <w:rPr>
      <w:rFonts w:eastAsia="Times New Roman" w:cs="Times New Roman"/>
      <w:b/>
      <w:snapToGrid w:val="0"/>
      <w:sz w:val="18"/>
      <w:szCs w:val="20"/>
      <w:lang w:eastAsia="ru-RU"/>
    </w:rPr>
  </w:style>
  <w:style w:type="paragraph" w:styleId="7">
    <w:name w:val="heading 7"/>
    <w:basedOn w:val="a1"/>
    <w:next w:val="a1"/>
    <w:link w:val="70"/>
    <w:qFormat/>
    <w:rsid w:val="00A110DF"/>
    <w:pPr>
      <w:keepNext/>
      <w:widowControl w:val="0"/>
      <w:spacing w:before="120" w:after="120" w:line="240" w:lineRule="auto"/>
      <w:jc w:val="center"/>
      <w:outlineLvl w:val="6"/>
    </w:pPr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paragraph" w:styleId="8">
    <w:name w:val="heading 8"/>
    <w:basedOn w:val="a1"/>
    <w:next w:val="a1"/>
    <w:link w:val="80"/>
    <w:qFormat/>
    <w:rsid w:val="00A110DF"/>
    <w:pPr>
      <w:keepNext/>
      <w:widowControl w:val="0"/>
      <w:spacing w:after="0" w:line="240" w:lineRule="auto"/>
      <w:jc w:val="both"/>
      <w:outlineLvl w:val="7"/>
    </w:pPr>
    <w:rPr>
      <w:rFonts w:eastAsia="Times New Roman" w:cs="Times New Roman"/>
      <w:caps/>
      <w:snapToGrid w:val="0"/>
      <w:szCs w:val="20"/>
      <w:lang w:eastAsia="ru-RU"/>
    </w:rPr>
  </w:style>
  <w:style w:type="paragraph" w:styleId="9">
    <w:name w:val="heading 9"/>
    <w:basedOn w:val="a1"/>
    <w:next w:val="a1"/>
    <w:link w:val="90"/>
    <w:qFormat/>
    <w:rsid w:val="00A110DF"/>
    <w:pPr>
      <w:keepNext/>
      <w:pageBreakBefore/>
      <w:widowControl w:val="0"/>
      <w:spacing w:before="120" w:after="120" w:line="240" w:lineRule="auto"/>
      <w:jc w:val="center"/>
      <w:outlineLvl w:val="8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rsid w:val="00A110DF"/>
    <w:rPr>
      <w:rFonts w:ascii="Arial" w:eastAsia="Times New Roman" w:hAnsi="Arial" w:cs="Times New Roman"/>
      <w:snapToGrid w:val="0"/>
      <w:szCs w:val="20"/>
    </w:rPr>
  </w:style>
  <w:style w:type="character" w:customStyle="1" w:styleId="20">
    <w:name w:val="Заголовок 2 Знак"/>
    <w:basedOn w:val="a2"/>
    <w:link w:val="2"/>
    <w:rsid w:val="00A110DF"/>
    <w:rPr>
      <w:rFonts w:ascii="Arial" w:eastAsia="Times New Roman" w:hAnsi="Arial" w:cs="Times New Roman"/>
      <w:b/>
      <w:snapToGrid w:val="0"/>
      <w:szCs w:val="20"/>
    </w:rPr>
  </w:style>
  <w:style w:type="character" w:customStyle="1" w:styleId="30">
    <w:name w:val="Заголовок 3 Знак"/>
    <w:basedOn w:val="a2"/>
    <w:link w:val="3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basedOn w:val="a2"/>
    <w:link w:val="4"/>
    <w:rsid w:val="00A110DF"/>
    <w:rPr>
      <w:rFonts w:eastAsia="Times New Roman" w:cs="Times New Roman"/>
      <w:snapToGrid w:val="0"/>
      <w:sz w:val="28"/>
      <w:szCs w:val="20"/>
      <w:lang w:eastAsia="ru-RU"/>
    </w:rPr>
  </w:style>
  <w:style w:type="character" w:customStyle="1" w:styleId="50">
    <w:name w:val="Заголовок 5 Знак"/>
    <w:basedOn w:val="a2"/>
    <w:link w:val="5"/>
    <w:rsid w:val="00A110DF"/>
    <w:rPr>
      <w:rFonts w:eastAsia="Times New Roman" w:cs="Times New Roman"/>
      <w:b/>
      <w:snapToGrid w:val="0"/>
      <w:szCs w:val="20"/>
      <w:lang w:eastAsia="ru-RU"/>
    </w:rPr>
  </w:style>
  <w:style w:type="character" w:customStyle="1" w:styleId="60">
    <w:name w:val="Заголовок 6 Знак"/>
    <w:basedOn w:val="a2"/>
    <w:link w:val="6"/>
    <w:rsid w:val="00A110DF"/>
    <w:rPr>
      <w:rFonts w:eastAsia="Times New Roman" w:cs="Times New Roman"/>
      <w:b/>
      <w:snapToGrid w:val="0"/>
      <w:sz w:val="18"/>
      <w:szCs w:val="20"/>
      <w:lang w:eastAsia="ru-RU"/>
    </w:rPr>
  </w:style>
  <w:style w:type="character" w:customStyle="1" w:styleId="70">
    <w:name w:val="Заголовок 7 Знак"/>
    <w:basedOn w:val="a2"/>
    <w:link w:val="7"/>
    <w:rsid w:val="00A110DF"/>
    <w:rPr>
      <w:rFonts w:ascii="Arial" w:eastAsia="Times New Roman" w:hAnsi="Arial" w:cs="Times New Roman"/>
      <w:snapToGrid w:val="0"/>
      <w:sz w:val="22"/>
      <w:szCs w:val="20"/>
      <w:lang w:eastAsia="ru-RU"/>
    </w:rPr>
  </w:style>
  <w:style w:type="character" w:customStyle="1" w:styleId="80">
    <w:name w:val="Заголовок 8 Знак"/>
    <w:basedOn w:val="a2"/>
    <w:link w:val="8"/>
    <w:rsid w:val="00A110DF"/>
    <w:rPr>
      <w:rFonts w:eastAsia="Times New Roman" w:cs="Times New Roman"/>
      <w:caps/>
      <w:snapToGrid w:val="0"/>
      <w:szCs w:val="20"/>
      <w:lang w:eastAsia="ru-RU"/>
    </w:rPr>
  </w:style>
  <w:style w:type="character" w:customStyle="1" w:styleId="90">
    <w:name w:val="Заголовок 9 Знак"/>
    <w:basedOn w:val="a2"/>
    <w:link w:val="9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numbering" w:customStyle="1" w:styleId="12">
    <w:name w:val="Нет списка1"/>
    <w:next w:val="a4"/>
    <w:uiPriority w:val="99"/>
    <w:semiHidden/>
    <w:rsid w:val="00A110DF"/>
  </w:style>
  <w:style w:type="paragraph" w:customStyle="1" w:styleId="FR1">
    <w:name w:val="FR1"/>
    <w:rsid w:val="00A110DF"/>
    <w:pPr>
      <w:widowControl w:val="0"/>
      <w:spacing w:after="0" w:line="240" w:lineRule="auto"/>
      <w:jc w:val="right"/>
    </w:pPr>
    <w:rPr>
      <w:rFonts w:eastAsia="Times New Roman" w:cs="Times New Roman"/>
      <w:snapToGrid w:val="0"/>
      <w:sz w:val="28"/>
      <w:szCs w:val="20"/>
      <w:lang w:eastAsia="ru-RU"/>
    </w:rPr>
  </w:style>
  <w:style w:type="paragraph" w:customStyle="1" w:styleId="FR2">
    <w:name w:val="FR2"/>
    <w:rsid w:val="00A110DF"/>
    <w:pPr>
      <w:widowControl w:val="0"/>
      <w:spacing w:after="0" w:line="240" w:lineRule="auto"/>
    </w:pPr>
    <w:rPr>
      <w:rFonts w:ascii="Arial" w:eastAsia="Times New Roman" w:hAnsi="Arial" w:cs="Times New Roman"/>
      <w:i/>
      <w:snapToGrid w:val="0"/>
      <w:sz w:val="16"/>
      <w:szCs w:val="20"/>
      <w:lang w:eastAsia="ru-RU"/>
    </w:rPr>
  </w:style>
  <w:style w:type="paragraph" w:styleId="a5">
    <w:name w:val="caption"/>
    <w:basedOn w:val="a1"/>
    <w:next w:val="a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6">
    <w:name w:val="Body Text"/>
    <w:basedOn w:val="a1"/>
    <w:link w:val="a7"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 w:val="28"/>
      <w:szCs w:val="20"/>
      <w:lang w:eastAsia="ru-RU"/>
    </w:rPr>
  </w:style>
  <w:style w:type="character" w:customStyle="1" w:styleId="a7">
    <w:name w:val="Основной текст Знак"/>
    <w:basedOn w:val="a2"/>
    <w:link w:val="a6"/>
    <w:rsid w:val="00A110DF"/>
    <w:rPr>
      <w:rFonts w:eastAsia="Times New Roman" w:cs="Times New Roman"/>
      <w:b/>
      <w:caps/>
      <w:snapToGrid w:val="0"/>
      <w:sz w:val="28"/>
      <w:szCs w:val="20"/>
      <w:lang w:eastAsia="ru-RU"/>
    </w:rPr>
  </w:style>
  <w:style w:type="paragraph" w:customStyle="1" w:styleId="a8">
    <w:name w:val="Мой"/>
    <w:basedOn w:val="a1"/>
    <w:rsid w:val="00A110DF"/>
    <w:pPr>
      <w:widowControl w:val="0"/>
      <w:spacing w:after="0" w:line="360" w:lineRule="auto"/>
      <w:ind w:firstLine="720"/>
      <w:jc w:val="both"/>
    </w:pPr>
    <w:rPr>
      <w:rFonts w:eastAsia="Times New Roman" w:cs="Times New Roman"/>
      <w:sz w:val="28"/>
      <w:szCs w:val="20"/>
      <w:lang w:eastAsia="ru-RU"/>
    </w:rPr>
  </w:style>
  <w:style w:type="paragraph" w:styleId="a9">
    <w:name w:val="Body Text Indent"/>
    <w:aliases w:val="текст,Основной текст 1"/>
    <w:basedOn w:val="a1"/>
    <w:link w:val="aa"/>
    <w:rsid w:val="00A110DF"/>
    <w:pPr>
      <w:widowControl w:val="0"/>
      <w:spacing w:after="0" w:line="260" w:lineRule="auto"/>
      <w:ind w:left="40" w:firstLine="500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aa">
    <w:name w:val="Основной текст с отступом Знак"/>
    <w:aliases w:val="текст Знак,Основной текст 1 Знак"/>
    <w:basedOn w:val="a2"/>
    <w:link w:val="a9"/>
    <w:rsid w:val="00A110DF"/>
    <w:rPr>
      <w:rFonts w:eastAsia="Times New Roman" w:cs="Times New Roman"/>
      <w:snapToGrid w:val="0"/>
      <w:szCs w:val="20"/>
      <w:lang w:eastAsia="ru-RU"/>
    </w:rPr>
  </w:style>
  <w:style w:type="paragraph" w:styleId="21">
    <w:name w:val="Body Text Indent 2"/>
    <w:basedOn w:val="a1"/>
    <w:link w:val="22"/>
    <w:rsid w:val="00A110DF"/>
    <w:pPr>
      <w:widowControl w:val="0"/>
      <w:spacing w:before="140" w:after="0" w:line="260" w:lineRule="auto"/>
      <w:ind w:firstLine="520"/>
    </w:pPr>
    <w:rPr>
      <w:rFonts w:eastAsia="Times New Roman" w:cs="Times New Roman"/>
      <w:snapToGrid w:val="0"/>
      <w:szCs w:val="20"/>
      <w:lang w:eastAsia="ru-RU"/>
    </w:rPr>
  </w:style>
  <w:style w:type="character" w:customStyle="1" w:styleId="22">
    <w:name w:val="Основной текст с отступом 2 Знак"/>
    <w:basedOn w:val="a2"/>
    <w:link w:val="21"/>
    <w:rsid w:val="00A110DF"/>
    <w:rPr>
      <w:rFonts w:eastAsia="Times New Roman" w:cs="Times New Roman"/>
      <w:snapToGrid w:val="0"/>
      <w:szCs w:val="20"/>
      <w:lang w:eastAsia="ru-RU"/>
    </w:rPr>
  </w:style>
  <w:style w:type="paragraph" w:styleId="31">
    <w:name w:val="Body Text Indent 3"/>
    <w:basedOn w:val="a1"/>
    <w:link w:val="32"/>
    <w:rsid w:val="00A110DF"/>
    <w:pPr>
      <w:widowControl w:val="0"/>
      <w:spacing w:after="0" w:line="240" w:lineRule="auto"/>
      <w:ind w:firstLine="720"/>
      <w:jc w:val="both"/>
    </w:pPr>
    <w:rPr>
      <w:rFonts w:eastAsia="Times New Roman" w:cs="Times New Roman"/>
      <w:snapToGrid w:val="0"/>
      <w:szCs w:val="20"/>
    </w:rPr>
  </w:style>
  <w:style w:type="character" w:customStyle="1" w:styleId="32">
    <w:name w:val="Основной текст с отступом 3 Знак"/>
    <w:basedOn w:val="a2"/>
    <w:link w:val="31"/>
    <w:rsid w:val="00A110DF"/>
    <w:rPr>
      <w:rFonts w:eastAsia="Times New Roman" w:cs="Times New Roman"/>
      <w:snapToGrid w:val="0"/>
      <w:szCs w:val="20"/>
    </w:rPr>
  </w:style>
  <w:style w:type="paragraph" w:styleId="23">
    <w:name w:val="Body Text 2"/>
    <w:basedOn w:val="a1"/>
    <w:link w:val="24"/>
    <w:rsid w:val="00A110DF"/>
    <w:pPr>
      <w:widowControl w:val="0"/>
      <w:spacing w:before="600" w:after="0" w:line="240" w:lineRule="auto"/>
      <w:jc w:val="center"/>
    </w:pPr>
    <w:rPr>
      <w:rFonts w:eastAsia="Times New Roman" w:cs="Times New Roman"/>
      <w:b/>
      <w:snapToGrid w:val="0"/>
      <w:szCs w:val="20"/>
      <w:lang w:eastAsia="ru-RU"/>
    </w:rPr>
  </w:style>
  <w:style w:type="character" w:customStyle="1" w:styleId="24">
    <w:name w:val="Основной текст 2 Знак"/>
    <w:basedOn w:val="a2"/>
    <w:link w:val="23"/>
    <w:rsid w:val="00A110DF"/>
    <w:rPr>
      <w:rFonts w:eastAsia="Times New Roman" w:cs="Times New Roman"/>
      <w:b/>
      <w:snapToGrid w:val="0"/>
      <w:szCs w:val="20"/>
      <w:lang w:eastAsia="ru-RU"/>
    </w:rPr>
  </w:style>
  <w:style w:type="paragraph" w:styleId="ab">
    <w:name w:val="header"/>
    <w:basedOn w:val="a1"/>
    <w:link w:val="ac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c">
    <w:name w:val="Верхний колонтитул Знак"/>
    <w:basedOn w:val="a2"/>
    <w:link w:val="ab"/>
    <w:rsid w:val="00A110DF"/>
    <w:rPr>
      <w:rFonts w:eastAsia="Times New Roman" w:cs="Times New Roman"/>
      <w:snapToGrid w:val="0"/>
      <w:sz w:val="16"/>
      <w:szCs w:val="20"/>
    </w:rPr>
  </w:style>
  <w:style w:type="character" w:styleId="ad">
    <w:name w:val="page number"/>
    <w:basedOn w:val="a2"/>
    <w:rsid w:val="00A110DF"/>
  </w:style>
  <w:style w:type="paragraph" w:styleId="ae">
    <w:name w:val="footer"/>
    <w:basedOn w:val="a1"/>
    <w:link w:val="af"/>
    <w:uiPriority w:val="99"/>
    <w:rsid w:val="00A110DF"/>
    <w:pPr>
      <w:widowControl w:val="0"/>
      <w:tabs>
        <w:tab w:val="center" w:pos="4153"/>
        <w:tab w:val="right" w:pos="8306"/>
      </w:tabs>
      <w:spacing w:after="0" w:line="300" w:lineRule="auto"/>
      <w:ind w:firstLine="500"/>
      <w:jc w:val="both"/>
    </w:pPr>
    <w:rPr>
      <w:rFonts w:eastAsia="Times New Roman" w:cs="Times New Roman"/>
      <w:snapToGrid w:val="0"/>
      <w:sz w:val="16"/>
      <w:szCs w:val="20"/>
    </w:rPr>
  </w:style>
  <w:style w:type="character" w:customStyle="1" w:styleId="af">
    <w:name w:val="Нижний колонтитул Знак"/>
    <w:basedOn w:val="a2"/>
    <w:link w:val="ae"/>
    <w:uiPriority w:val="99"/>
    <w:rsid w:val="00A110DF"/>
    <w:rPr>
      <w:rFonts w:eastAsia="Times New Roman" w:cs="Times New Roman"/>
      <w:snapToGrid w:val="0"/>
      <w:sz w:val="16"/>
      <w:szCs w:val="20"/>
    </w:rPr>
  </w:style>
  <w:style w:type="paragraph" w:styleId="33">
    <w:name w:val="Body Text 3"/>
    <w:basedOn w:val="a1"/>
    <w:link w:val="34"/>
    <w:rsid w:val="00A110DF"/>
    <w:pPr>
      <w:widowControl w:val="0"/>
      <w:spacing w:after="0" w:line="240" w:lineRule="auto"/>
      <w:jc w:val="both"/>
    </w:pPr>
    <w:rPr>
      <w:rFonts w:eastAsia="Times New Roman" w:cs="Times New Roman"/>
      <w:snapToGrid w:val="0"/>
      <w:szCs w:val="20"/>
      <w:lang w:eastAsia="ru-RU"/>
    </w:rPr>
  </w:style>
  <w:style w:type="character" w:customStyle="1" w:styleId="34">
    <w:name w:val="Основной текст 3 Знак"/>
    <w:basedOn w:val="a2"/>
    <w:link w:val="33"/>
    <w:rsid w:val="00A110DF"/>
    <w:rPr>
      <w:rFonts w:eastAsia="Times New Roman" w:cs="Times New Roman"/>
      <w:snapToGrid w:val="0"/>
      <w:szCs w:val="20"/>
      <w:lang w:eastAsia="ru-RU"/>
    </w:rPr>
  </w:style>
  <w:style w:type="paragraph" w:styleId="af0">
    <w:name w:val="Title"/>
    <w:basedOn w:val="a1"/>
    <w:link w:val="af1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snapToGrid w:val="0"/>
      <w:sz w:val="28"/>
      <w:szCs w:val="20"/>
      <w:lang w:eastAsia="ru-RU"/>
    </w:rPr>
  </w:style>
  <w:style w:type="character" w:customStyle="1" w:styleId="af1">
    <w:name w:val="Название Знак"/>
    <w:basedOn w:val="a2"/>
    <w:link w:val="af0"/>
    <w:rsid w:val="00A110DF"/>
    <w:rPr>
      <w:rFonts w:eastAsia="Times New Roman" w:cs="Times New Roman"/>
      <w:b/>
      <w:snapToGrid w:val="0"/>
      <w:sz w:val="28"/>
      <w:szCs w:val="20"/>
      <w:lang w:eastAsia="ru-RU"/>
    </w:rPr>
  </w:style>
  <w:style w:type="paragraph" w:styleId="af2">
    <w:name w:val="Subtitle"/>
    <w:basedOn w:val="a1"/>
    <w:link w:val="af3"/>
    <w:qFormat/>
    <w:rsid w:val="00A110DF"/>
    <w:pPr>
      <w:widowControl w:val="0"/>
      <w:spacing w:after="0" w:line="360" w:lineRule="auto"/>
      <w:jc w:val="center"/>
    </w:pPr>
    <w:rPr>
      <w:rFonts w:eastAsia="Times New Roman" w:cs="Times New Roman"/>
      <w:b/>
      <w:caps/>
      <w:snapToGrid w:val="0"/>
      <w:szCs w:val="20"/>
      <w:lang w:eastAsia="ru-RU"/>
    </w:rPr>
  </w:style>
  <w:style w:type="character" w:customStyle="1" w:styleId="af3">
    <w:name w:val="Подзаголовок Знак"/>
    <w:basedOn w:val="a2"/>
    <w:link w:val="af2"/>
    <w:rsid w:val="00A110DF"/>
    <w:rPr>
      <w:rFonts w:eastAsia="Times New Roman" w:cs="Times New Roman"/>
      <w:b/>
      <w:caps/>
      <w:snapToGrid w:val="0"/>
      <w:szCs w:val="20"/>
      <w:lang w:eastAsia="ru-RU"/>
    </w:rPr>
  </w:style>
  <w:style w:type="paragraph" w:customStyle="1" w:styleId="13">
    <w:name w:val="Обычный1"/>
    <w:rsid w:val="00A110DF"/>
    <w:pPr>
      <w:widowControl w:val="0"/>
      <w:spacing w:after="0" w:line="300" w:lineRule="auto"/>
      <w:ind w:firstLine="680"/>
      <w:jc w:val="both"/>
    </w:pPr>
    <w:rPr>
      <w:rFonts w:eastAsia="Times New Roman" w:cs="Times New Roman"/>
      <w:snapToGrid w:val="0"/>
      <w:szCs w:val="20"/>
      <w:lang w:eastAsia="ru-RU"/>
    </w:rPr>
  </w:style>
  <w:style w:type="paragraph" w:styleId="af4">
    <w:name w:val="footnote text"/>
    <w:basedOn w:val="a1"/>
    <w:link w:val="af5"/>
    <w:semiHidden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customStyle="1" w:styleId="af5">
    <w:name w:val="Текст сноски Знак"/>
    <w:basedOn w:val="a2"/>
    <w:link w:val="af4"/>
    <w:semiHidden/>
    <w:rsid w:val="00A110DF"/>
    <w:rPr>
      <w:rFonts w:eastAsia="Times New Roman" w:cs="Times New Roman"/>
      <w:sz w:val="20"/>
      <w:szCs w:val="20"/>
      <w:lang w:eastAsia="ru-RU"/>
    </w:rPr>
  </w:style>
  <w:style w:type="character" w:styleId="af6">
    <w:name w:val="footnote reference"/>
    <w:semiHidden/>
    <w:rsid w:val="00A110DF"/>
    <w:rPr>
      <w:vertAlign w:val="superscript"/>
    </w:rPr>
  </w:style>
  <w:style w:type="paragraph" w:customStyle="1" w:styleId="11">
    <w:name w:val="1_Список1"/>
    <w:basedOn w:val="a1"/>
    <w:rsid w:val="00A110DF"/>
    <w:pPr>
      <w:numPr>
        <w:numId w:val="1"/>
      </w:numPr>
      <w:tabs>
        <w:tab w:val="clear" w:pos="360"/>
      </w:tabs>
      <w:spacing w:after="0" w:line="240" w:lineRule="auto"/>
      <w:ind w:left="284" w:hanging="284"/>
      <w:jc w:val="both"/>
    </w:pPr>
    <w:rPr>
      <w:rFonts w:eastAsia="Times New Roman" w:cs="Times New Roman"/>
      <w:sz w:val="20"/>
      <w:szCs w:val="20"/>
      <w:lang w:eastAsia="ru-RU"/>
    </w:rPr>
  </w:style>
  <w:style w:type="paragraph" w:styleId="af7">
    <w:name w:val="Balloon Text"/>
    <w:basedOn w:val="a1"/>
    <w:link w:val="af8"/>
    <w:uiPriority w:val="99"/>
    <w:semiHidden/>
    <w:rsid w:val="00A110DF"/>
    <w:pPr>
      <w:widowControl w:val="0"/>
      <w:spacing w:after="0" w:line="300" w:lineRule="auto"/>
      <w:ind w:firstLine="500"/>
      <w:jc w:val="both"/>
    </w:pPr>
    <w:rPr>
      <w:rFonts w:ascii="Tahoma" w:eastAsia="Times New Roman" w:hAnsi="Tahoma" w:cs="Times New Roman"/>
      <w:snapToGrid w:val="0"/>
      <w:sz w:val="16"/>
      <w:szCs w:val="16"/>
    </w:rPr>
  </w:style>
  <w:style w:type="character" w:customStyle="1" w:styleId="af8">
    <w:name w:val="Текст выноски Знак"/>
    <w:basedOn w:val="a2"/>
    <w:link w:val="af7"/>
    <w:uiPriority w:val="99"/>
    <w:semiHidden/>
    <w:rsid w:val="00A110DF"/>
    <w:rPr>
      <w:rFonts w:ascii="Tahoma" w:eastAsia="Times New Roman" w:hAnsi="Tahoma" w:cs="Times New Roman"/>
      <w:snapToGrid w:val="0"/>
      <w:sz w:val="16"/>
      <w:szCs w:val="16"/>
    </w:rPr>
  </w:style>
  <w:style w:type="table" w:styleId="af9">
    <w:name w:val="Table Grid"/>
    <w:basedOn w:val="a3"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4">
    <w:name w:val="toc 1"/>
    <w:basedOn w:val="a1"/>
    <w:next w:val="a1"/>
    <w:autoRedefine/>
    <w:uiPriority w:val="39"/>
    <w:qFormat/>
    <w:rsid w:val="00A110DF"/>
    <w:pPr>
      <w:spacing w:after="0" w:line="240" w:lineRule="auto"/>
    </w:pPr>
    <w:rPr>
      <w:rFonts w:eastAsia="Times New Roman" w:cs="Times New Roman"/>
      <w:sz w:val="20"/>
      <w:szCs w:val="20"/>
      <w:lang w:eastAsia="ru-RU"/>
    </w:rPr>
  </w:style>
  <w:style w:type="character" w:styleId="afa">
    <w:name w:val="Hyperlink"/>
    <w:uiPriority w:val="99"/>
    <w:rsid w:val="00A110DF"/>
    <w:rPr>
      <w:color w:val="0000FF"/>
      <w:u w:val="single"/>
    </w:rPr>
  </w:style>
  <w:style w:type="paragraph" w:styleId="afb">
    <w:name w:val="TOC Heading"/>
    <w:basedOn w:val="1"/>
    <w:next w:val="a1"/>
    <w:uiPriority w:val="39"/>
    <w:semiHidden/>
    <w:unhideWhenUsed/>
    <w:qFormat/>
    <w:rsid w:val="00A110DF"/>
    <w:pPr>
      <w:keepLines/>
      <w:widowControl/>
      <w:spacing w:before="480" w:line="276" w:lineRule="auto"/>
      <w:jc w:val="left"/>
      <w:outlineLvl w:val="9"/>
    </w:pPr>
    <w:rPr>
      <w:rFonts w:ascii="Cambria" w:hAnsi="Cambria"/>
      <w:b/>
      <w:bCs/>
      <w:snapToGrid/>
      <w:color w:val="365F91"/>
      <w:sz w:val="28"/>
      <w:szCs w:val="28"/>
    </w:rPr>
  </w:style>
  <w:style w:type="paragraph" w:styleId="35">
    <w:name w:val="toc 3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  <w:jc w:val="both"/>
    </w:pPr>
    <w:rPr>
      <w:rFonts w:eastAsia="Times New Roman" w:cs="Times New Roman"/>
      <w:snapToGrid w:val="0"/>
      <w:sz w:val="16"/>
      <w:szCs w:val="20"/>
      <w:lang w:eastAsia="ru-RU"/>
    </w:rPr>
  </w:style>
  <w:style w:type="paragraph" w:styleId="25">
    <w:name w:val="toc 2"/>
    <w:basedOn w:val="a1"/>
    <w:next w:val="a1"/>
    <w:autoRedefine/>
    <w:uiPriority w:val="39"/>
    <w:qFormat/>
    <w:rsid w:val="00A110DF"/>
    <w:pPr>
      <w:widowControl w:val="0"/>
      <w:tabs>
        <w:tab w:val="right" w:leader="dot" w:pos="9781"/>
      </w:tabs>
      <w:spacing w:after="0" w:line="240" w:lineRule="auto"/>
    </w:pPr>
    <w:rPr>
      <w:rFonts w:eastAsia="Times New Roman" w:cs="Times New Roman"/>
      <w:bCs/>
      <w:noProof/>
      <w:snapToGrid w:val="0"/>
      <w:sz w:val="28"/>
      <w:szCs w:val="28"/>
      <w:lang w:eastAsia="ru-RU"/>
    </w:rPr>
  </w:style>
  <w:style w:type="character" w:styleId="afc">
    <w:name w:val="Emphasis"/>
    <w:qFormat/>
    <w:rsid w:val="00A110DF"/>
    <w:rPr>
      <w:i/>
      <w:iCs/>
    </w:rPr>
  </w:style>
  <w:style w:type="paragraph" w:styleId="afd">
    <w:name w:val="No Spacing"/>
    <w:uiPriority w:val="1"/>
    <w:qFormat/>
    <w:rsid w:val="00A110DF"/>
    <w:pPr>
      <w:spacing w:after="0" w:line="240" w:lineRule="auto"/>
    </w:pPr>
    <w:rPr>
      <w:rFonts w:eastAsia="Calibri" w:cs="Times New Roman"/>
    </w:rPr>
  </w:style>
  <w:style w:type="paragraph" w:customStyle="1" w:styleId="15">
    <w:name w:val="Знак1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0">
    <w:name w:val="список с точками"/>
    <w:basedOn w:val="a1"/>
    <w:rsid w:val="00A110DF"/>
    <w:pPr>
      <w:numPr>
        <w:numId w:val="2"/>
      </w:numPr>
      <w:spacing w:after="0" w:line="312" w:lineRule="auto"/>
      <w:jc w:val="both"/>
    </w:pPr>
    <w:rPr>
      <w:rFonts w:eastAsia="Times New Roman" w:cs="Times New Roman"/>
      <w:szCs w:val="24"/>
      <w:lang w:eastAsia="ru-RU"/>
    </w:rPr>
  </w:style>
  <w:style w:type="paragraph" w:customStyle="1" w:styleId="afe">
    <w:name w:val="Для таблиц"/>
    <w:basedOn w:val="a1"/>
    <w:rsid w:val="00A110DF"/>
    <w:pPr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aff">
    <w:name w:val="Знак"/>
    <w:basedOn w:val="a1"/>
    <w:rsid w:val="00A110D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">
    <w:name w:val="Normal (Web)"/>
    <w:basedOn w:val="a1"/>
    <w:rsid w:val="00A110DF"/>
    <w:pPr>
      <w:numPr>
        <w:numId w:val="3"/>
      </w:numPr>
      <w:spacing w:before="100" w:beforeAutospacing="1" w:after="100" w:afterAutospacing="1" w:line="240" w:lineRule="auto"/>
    </w:pPr>
    <w:rPr>
      <w:rFonts w:eastAsia="Times New Roman" w:cs="Times New Roman"/>
      <w:szCs w:val="24"/>
      <w:lang w:eastAsia="ru-RU"/>
    </w:rPr>
  </w:style>
  <w:style w:type="paragraph" w:styleId="36">
    <w:name w:val="List Bullet 3"/>
    <w:basedOn w:val="a1"/>
    <w:autoRedefine/>
    <w:rsid w:val="00A110DF"/>
    <w:pPr>
      <w:tabs>
        <w:tab w:val="left" w:pos="708"/>
      </w:tabs>
      <w:spacing w:after="0" w:line="240" w:lineRule="auto"/>
      <w:ind w:firstLine="567"/>
    </w:pPr>
    <w:rPr>
      <w:rFonts w:eastAsia="Times New Roman" w:cs="Times New Roman"/>
      <w:bCs/>
      <w:i/>
      <w:iCs/>
      <w:sz w:val="28"/>
      <w:szCs w:val="28"/>
      <w:lang w:eastAsia="ru-RU"/>
    </w:rPr>
  </w:style>
  <w:style w:type="paragraph" w:customStyle="1" w:styleId="caaieiaie2">
    <w:name w:val="caaieiaie 2"/>
    <w:basedOn w:val="a1"/>
    <w:next w:val="a1"/>
    <w:rsid w:val="00A110DF"/>
    <w:pPr>
      <w:keepNext/>
      <w:widowControl w:val="0"/>
      <w:tabs>
        <w:tab w:val="left" w:pos="432"/>
        <w:tab w:val="left" w:pos="720"/>
        <w:tab w:val="left" w:pos="864"/>
        <w:tab w:val="left" w:pos="1296"/>
        <w:tab w:val="left" w:pos="1440"/>
        <w:tab w:val="left" w:pos="1728"/>
        <w:tab w:val="left" w:pos="1872"/>
        <w:tab w:val="left" w:pos="2160"/>
        <w:tab w:val="left" w:pos="2448"/>
        <w:tab w:val="left" w:pos="2592"/>
        <w:tab w:val="left" w:pos="2736"/>
        <w:tab w:val="left" w:pos="3024"/>
        <w:tab w:val="left" w:pos="3744"/>
        <w:tab w:val="left" w:pos="3888"/>
        <w:tab w:val="left" w:pos="4752"/>
        <w:tab w:val="left" w:pos="5904"/>
        <w:tab w:val="left" w:pos="6048"/>
        <w:tab w:val="left" w:pos="6624"/>
        <w:tab w:val="left" w:pos="8496"/>
      </w:tabs>
      <w:spacing w:after="240" w:line="480" w:lineRule="auto"/>
    </w:pPr>
    <w:rPr>
      <w:rFonts w:eastAsia="Times New Roman" w:cs="Times New Roman"/>
      <w:sz w:val="28"/>
      <w:szCs w:val="20"/>
      <w:lang w:eastAsia="ru-RU"/>
    </w:rPr>
  </w:style>
  <w:style w:type="paragraph" w:customStyle="1" w:styleId="BodyText21">
    <w:name w:val="Body Text 21"/>
    <w:basedOn w:val="a1"/>
    <w:rsid w:val="00A110DF"/>
    <w:pPr>
      <w:widowControl w:val="0"/>
      <w:tabs>
        <w:tab w:val="left" w:pos="432"/>
        <w:tab w:val="left" w:pos="576"/>
        <w:tab w:val="left" w:pos="720"/>
        <w:tab w:val="left" w:pos="864"/>
        <w:tab w:val="left" w:pos="1296"/>
        <w:tab w:val="left" w:pos="1440"/>
        <w:tab w:val="left" w:pos="2304"/>
        <w:tab w:val="left" w:pos="4176"/>
      </w:tabs>
      <w:spacing w:after="240" w:line="240" w:lineRule="auto"/>
      <w:ind w:left="864" w:hanging="288"/>
      <w:jc w:val="both"/>
    </w:pPr>
    <w:rPr>
      <w:rFonts w:eastAsia="Times New Roman" w:cs="Times New Roman"/>
      <w:sz w:val="28"/>
      <w:szCs w:val="20"/>
      <w:lang w:eastAsia="ru-RU"/>
    </w:rPr>
  </w:style>
  <w:style w:type="paragraph" w:customStyle="1" w:styleId="fortables12">
    <w:name w:val="for_tables_12"/>
    <w:basedOn w:val="a1"/>
    <w:rsid w:val="00A110DF"/>
    <w:pPr>
      <w:tabs>
        <w:tab w:val="num" w:pos="643"/>
      </w:tabs>
      <w:spacing w:after="0" w:line="320" w:lineRule="exact"/>
    </w:pPr>
    <w:rPr>
      <w:rFonts w:eastAsia="Times New Roman" w:cs="Times New Roman"/>
      <w:szCs w:val="24"/>
      <w:lang w:eastAsia="ru-RU"/>
    </w:rPr>
  </w:style>
  <w:style w:type="paragraph" w:customStyle="1" w:styleId="aff0">
    <w:name w:val="Знак Знак Знак Знак Знак Знак Знак Знак Знак Знак"/>
    <w:basedOn w:val="a1"/>
    <w:rsid w:val="00A110D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1">
    <w:name w:val="Знак Знак 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2">
    <w:name w:val="Знак Знак Знак Знак"/>
    <w:basedOn w:val="a1"/>
    <w:rsid w:val="00A110DF"/>
    <w:pPr>
      <w:tabs>
        <w:tab w:val="num" w:pos="643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ff3">
    <w:name w:val="List Paragraph"/>
    <w:basedOn w:val="a1"/>
    <w:qFormat/>
    <w:rsid w:val="00A110DF"/>
    <w:pPr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sz w:val="22"/>
    </w:rPr>
  </w:style>
  <w:style w:type="paragraph" w:customStyle="1" w:styleId="ConsPlusNormal">
    <w:name w:val="ConsPlusNormal"/>
    <w:rsid w:val="00A110D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A110DF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color w:val="000000"/>
      <w:szCs w:val="24"/>
      <w:lang w:eastAsia="ru-RU"/>
    </w:rPr>
  </w:style>
  <w:style w:type="paragraph" w:customStyle="1" w:styleId="aff4">
    <w:name w:val="Текст абзаца"/>
    <w:basedOn w:val="aff5"/>
    <w:rsid w:val="00A110DF"/>
    <w:pPr>
      <w:widowControl/>
      <w:spacing w:line="360" w:lineRule="auto"/>
      <w:ind w:left="0" w:firstLine="720"/>
    </w:pPr>
    <w:rPr>
      <w:sz w:val="28"/>
      <w:szCs w:val="20"/>
    </w:rPr>
  </w:style>
  <w:style w:type="paragraph" w:styleId="aff5">
    <w:name w:val="Normal Indent"/>
    <w:basedOn w:val="a1"/>
    <w:rsid w:val="00A110DF"/>
    <w:pPr>
      <w:widowControl w:val="0"/>
      <w:spacing w:after="0" w:line="240" w:lineRule="auto"/>
      <w:ind w:left="708" w:firstLine="400"/>
      <w:jc w:val="both"/>
    </w:pPr>
    <w:rPr>
      <w:rFonts w:eastAsia="Times New Roman" w:cs="Times New Roman"/>
      <w:szCs w:val="24"/>
      <w:lang w:eastAsia="ru-RU"/>
    </w:rPr>
  </w:style>
  <w:style w:type="paragraph" w:customStyle="1" w:styleId="16">
    <w:name w:val="Абзац списка1"/>
    <w:basedOn w:val="a1"/>
    <w:rsid w:val="00A110DF"/>
    <w:pPr>
      <w:spacing w:after="0" w:line="360" w:lineRule="auto"/>
      <w:ind w:left="720"/>
      <w:jc w:val="both"/>
    </w:pPr>
    <w:rPr>
      <w:rFonts w:ascii="Calibri" w:eastAsia="Times New Roman" w:hAnsi="Calibri" w:cs="Times New Roman"/>
      <w:sz w:val="22"/>
    </w:rPr>
  </w:style>
  <w:style w:type="paragraph" w:customStyle="1" w:styleId="Style12">
    <w:name w:val="Style12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</w:pPr>
    <w:rPr>
      <w:rFonts w:eastAsia="Times New Roman" w:cs="Times New Roman"/>
      <w:szCs w:val="24"/>
      <w:lang w:eastAsia="ru-RU"/>
    </w:rPr>
  </w:style>
  <w:style w:type="paragraph" w:customStyle="1" w:styleId="Style13">
    <w:name w:val="Style13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eastAsia="Calibri" w:cs="Times New Roman"/>
      <w:szCs w:val="24"/>
      <w:lang w:eastAsia="ru-RU"/>
    </w:rPr>
  </w:style>
  <w:style w:type="paragraph" w:customStyle="1" w:styleId="Style7">
    <w:name w:val="Style7"/>
    <w:basedOn w:val="a1"/>
    <w:uiPriority w:val="99"/>
    <w:rsid w:val="00A110D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eastAsia="Times New Roman" w:cs="Times New Roman"/>
      <w:szCs w:val="24"/>
      <w:lang w:eastAsia="ru-RU"/>
    </w:rPr>
  </w:style>
  <w:style w:type="character" w:customStyle="1" w:styleId="37">
    <w:name w:val="Основной текст (3)"/>
    <w:link w:val="310"/>
    <w:uiPriority w:val="99"/>
    <w:rsid w:val="00A110DF"/>
    <w:rPr>
      <w:sz w:val="28"/>
      <w:szCs w:val="28"/>
      <w:shd w:val="clear" w:color="auto" w:fill="FFFFFF"/>
    </w:rPr>
  </w:style>
  <w:style w:type="paragraph" w:customStyle="1" w:styleId="310">
    <w:name w:val="Основной текст (3)1"/>
    <w:basedOn w:val="a1"/>
    <w:link w:val="37"/>
    <w:uiPriority w:val="99"/>
    <w:rsid w:val="00A110DF"/>
    <w:pPr>
      <w:shd w:val="clear" w:color="auto" w:fill="FFFFFF"/>
      <w:spacing w:after="0" w:line="322" w:lineRule="exact"/>
    </w:pPr>
    <w:rPr>
      <w:sz w:val="28"/>
      <w:szCs w:val="28"/>
    </w:rPr>
  </w:style>
  <w:style w:type="paragraph" w:styleId="HTML">
    <w:name w:val="HTML Preformatted"/>
    <w:basedOn w:val="a1"/>
    <w:link w:val="HTML0"/>
    <w:uiPriority w:val="99"/>
    <w:semiHidden/>
    <w:unhideWhenUsed/>
    <w:rsid w:val="00E9673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2"/>
    <w:link w:val="HTML"/>
    <w:uiPriority w:val="99"/>
    <w:semiHidden/>
    <w:rsid w:val="00E9673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6">
    <w:name w:val="Абзац списка2"/>
    <w:basedOn w:val="a1"/>
    <w:rsid w:val="00B0191C"/>
    <w:pPr>
      <w:spacing w:after="0" w:line="240" w:lineRule="auto"/>
      <w:ind w:left="720"/>
      <w:contextualSpacing/>
    </w:pPr>
    <w:rPr>
      <w:rFonts w:eastAsia="Calibri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5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28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24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61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EEEBD-5FEB-41E5-94DD-47B028F144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3210</Words>
  <Characters>18300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ФГБОУ ВПО ПГУПС</Company>
  <LinksUpToDate>false</LinksUpToDate>
  <CharactersWithSpaces>21468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Учебное Управление</dc:creator>
  <cp:lastModifiedBy>Суровцева ОБ</cp:lastModifiedBy>
  <cp:revision>2</cp:revision>
  <cp:lastPrinted>2019-06-24T10:40:00Z</cp:lastPrinted>
  <dcterms:created xsi:type="dcterms:W3CDTF">2020-01-31T07:43:00Z</dcterms:created>
  <dcterms:modified xsi:type="dcterms:W3CDTF">2020-01-31T07:43:00Z</dcterms:modified>
</cp:coreProperties>
</file>