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7AA6E1" w14:textId="4E8595A4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046263" w:rsidRPr="008E4794">
        <w:rPr>
          <w:rFonts w:ascii="Times New Roman" w:hAnsi="Times New Roman" w:cs="Times New Roman"/>
          <w:sz w:val="24"/>
          <w:szCs w:val="24"/>
        </w:rPr>
        <w:t>23.05.03 «Подвижной состав железных дорог»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3431FC2D" w14:textId="661D14CC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263" w:rsidRPr="008E4794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3C66E124" w14:textId="4A6ACC4A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>Специализаци</w:t>
      </w:r>
      <w:r w:rsidR="00046263">
        <w:rPr>
          <w:rFonts w:ascii="Times New Roman" w:hAnsi="Times New Roman" w:cs="Times New Roman"/>
          <w:sz w:val="24"/>
          <w:szCs w:val="24"/>
        </w:rPr>
        <w:t>и</w:t>
      </w:r>
      <w:r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046263" w:rsidRPr="008E4794">
        <w:rPr>
          <w:rFonts w:ascii="Times New Roman" w:hAnsi="Times New Roman" w:cs="Times New Roman"/>
          <w:sz w:val="24"/>
          <w:szCs w:val="24"/>
        </w:rPr>
        <w:t>«Пассажирские вагоны», «Грузовые вагоны», «Высокоскоростной наземный транспорт», «Электрический транспорт железных дорог», «Локомотивы», «Технология производства и ремонта подвижного состава».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D705F79" w14:textId="1433AB11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416"/>
      </w:tblGrid>
      <w:tr w:rsidR="007F7A4E" w14:paraId="516C6E8D" w14:textId="77777777" w:rsidTr="006462B4">
        <w:trPr>
          <w:tblHeader/>
        </w:trPr>
        <w:tc>
          <w:tcPr>
            <w:tcW w:w="4928" w:type="dxa"/>
          </w:tcPr>
          <w:p w14:paraId="6BE6D355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416" w:type="dxa"/>
          </w:tcPr>
          <w:p w14:paraId="11464FB4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F7A4E" w14:paraId="0245C944" w14:textId="77777777" w:rsidTr="006462B4">
        <w:tc>
          <w:tcPr>
            <w:tcW w:w="4928" w:type="dxa"/>
            <w:vMerge w:val="restart"/>
          </w:tcPr>
          <w:p w14:paraId="47D9FFF9" w14:textId="64C48C88" w:rsidR="007F7A4E" w:rsidRPr="00D261DE" w:rsidRDefault="00D261DE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hAnsi="Times New Roman"/>
                <w:sz w:val="24"/>
                <w:szCs w:val="24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416" w:type="dxa"/>
          </w:tcPr>
          <w:p w14:paraId="0A97F2AF" w14:textId="700B9E86" w:rsidR="007F7A4E" w:rsidRPr="00D261DE" w:rsidRDefault="00F62636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УК-8.1.1. Знает опасные и вредные факторы и принципы организации безопасности труда на предприятии</w:t>
            </w:r>
          </w:p>
        </w:tc>
      </w:tr>
      <w:tr w:rsidR="007F7A4E" w14:paraId="74D6C7B6" w14:textId="77777777" w:rsidTr="006462B4">
        <w:tc>
          <w:tcPr>
            <w:tcW w:w="4928" w:type="dxa"/>
            <w:vMerge/>
          </w:tcPr>
          <w:p w14:paraId="4A46F731" w14:textId="77777777" w:rsidR="007F7A4E" w:rsidRPr="00D261DE" w:rsidRDefault="007F7A4E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6E6A088C" w14:textId="1DEE6176" w:rsidR="007F7A4E" w:rsidRPr="00D261DE" w:rsidRDefault="00F62636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УК-8.2.1. Умеет идентифицировать и анализировать влияния опасных и вредных факторов</w:t>
            </w:r>
          </w:p>
        </w:tc>
      </w:tr>
      <w:tr w:rsidR="007F7A4E" w14:paraId="64ADF73E" w14:textId="77777777" w:rsidTr="006462B4">
        <w:trPr>
          <w:trHeight w:val="596"/>
        </w:trPr>
        <w:tc>
          <w:tcPr>
            <w:tcW w:w="4928" w:type="dxa"/>
            <w:vMerge/>
          </w:tcPr>
          <w:p w14:paraId="6EB87DD6" w14:textId="77777777" w:rsidR="007F7A4E" w:rsidRPr="00D261DE" w:rsidRDefault="007F7A4E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0EB584A2" w14:textId="4A943A36" w:rsidR="007F7A4E" w:rsidRPr="00D261DE" w:rsidRDefault="00F62636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УК-8.2.2. Умеет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</w:tr>
      <w:tr w:rsidR="00D261DE" w14:paraId="75310BC6" w14:textId="77777777" w:rsidTr="006462B4">
        <w:trPr>
          <w:trHeight w:val="672"/>
        </w:trPr>
        <w:tc>
          <w:tcPr>
            <w:tcW w:w="4928" w:type="dxa"/>
            <w:vMerge/>
          </w:tcPr>
          <w:p w14:paraId="1338CC12" w14:textId="77777777" w:rsidR="00D261DE" w:rsidRPr="00D261DE" w:rsidRDefault="00D261DE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14:paraId="04F990B4" w14:textId="3530CD82" w:rsidR="00D261DE" w:rsidRPr="00D261DE" w:rsidRDefault="00D261DE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D261DE">
              <w:rPr>
                <w:rFonts w:ascii="Times New Roman" w:eastAsiaTheme="minorEastAsia" w:hAnsi="Times New Roman"/>
                <w:sz w:val="24"/>
                <w:szCs w:val="24"/>
              </w:rPr>
              <w:t>УК-8.3.1. Владеет методами и средствами обеспечения безопасной жизнедеятельности</w:t>
            </w:r>
          </w:p>
        </w:tc>
      </w:tr>
      <w:tr w:rsidR="00046263" w:rsidRPr="00046263" w14:paraId="7407CAFE" w14:textId="77777777" w:rsidTr="006462B4">
        <w:trPr>
          <w:trHeight w:val="672"/>
        </w:trPr>
        <w:tc>
          <w:tcPr>
            <w:tcW w:w="4928" w:type="dxa"/>
          </w:tcPr>
          <w:p w14:paraId="23F7B88F" w14:textId="2CDDFA20" w:rsidR="00046263" w:rsidRPr="00D261DE" w:rsidRDefault="00046263" w:rsidP="008C4096">
            <w:pPr>
              <w:rPr>
                <w:rFonts w:ascii="Times New Roman" w:hAnsi="Times New Roman"/>
                <w:sz w:val="24"/>
                <w:szCs w:val="24"/>
              </w:rPr>
            </w:pPr>
            <w:r w:rsidRPr="00046263">
              <w:rPr>
                <w:rFonts w:ascii="Times New Roman" w:hAnsi="Times New Roman"/>
                <w:sz w:val="24"/>
                <w:szCs w:val="24"/>
              </w:rPr>
              <w:t>ОПК-6</w:t>
            </w:r>
            <w:r w:rsidR="008C40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46263">
              <w:rPr>
                <w:rFonts w:ascii="Times New Roman" w:hAnsi="Times New Roman"/>
                <w:sz w:val="24"/>
                <w:szCs w:val="24"/>
              </w:rPr>
              <w:t>Способен организовывать про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ведение мероприятий по обеспечению безо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пасности движения поездов, повышению эффективности ис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поль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зования матери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ально-технических, топливно-энер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ге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ти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ческих, финансовых ресурсов, примене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 xml:space="preserve">нию </w:t>
            </w:r>
            <w:r w:rsidRPr="00046263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 бережливого произ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водства, соблюдению охраны труда и тех</w:t>
            </w:r>
            <w:r w:rsidR="008C409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46263">
              <w:rPr>
                <w:rFonts w:ascii="Times New Roman" w:hAnsi="Times New Roman"/>
                <w:sz w:val="24"/>
                <w:szCs w:val="24"/>
              </w:rPr>
              <w:t>ники безопасности</w:t>
            </w:r>
          </w:p>
        </w:tc>
        <w:tc>
          <w:tcPr>
            <w:tcW w:w="4416" w:type="dxa"/>
          </w:tcPr>
          <w:p w14:paraId="717015F8" w14:textId="32EF165F" w:rsidR="00046263" w:rsidRPr="00D261DE" w:rsidRDefault="00570937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570937">
              <w:rPr>
                <w:rFonts w:ascii="Times New Roman" w:hAnsi="Times New Roman"/>
                <w:sz w:val="24"/>
                <w:szCs w:val="24"/>
              </w:rPr>
              <w:lastRenderedPageBreak/>
              <w:t>ОПК-6.3.1 Имеет навыки по организации охраны труда и техники безопасности на предприятиях транспортного комплекса</w:t>
            </w:r>
          </w:p>
        </w:tc>
      </w:tr>
    </w:tbl>
    <w:p w14:paraId="0A789F79" w14:textId="5BA9867F" w:rsidR="00632136" w:rsidRDefault="00632136" w:rsidP="000462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263">
        <w:rPr>
          <w:rFonts w:ascii="Times New Roman" w:eastAsia="Calibri" w:hAnsi="Times New Roman" w:cs="Times New Roman"/>
          <w:sz w:val="24"/>
          <w:szCs w:val="24"/>
        </w:rPr>
        <w:t>4. Содержание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и структура дисциплины</w:t>
      </w:r>
    </w:p>
    <w:p w14:paraId="11999EE4" w14:textId="73C29AFB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0BC074CA" w14:textId="0162A27E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Влияние опасных и вредных факторов и обеспечение установленных норм.</w:t>
      </w:r>
    </w:p>
    <w:p w14:paraId="36F573A7" w14:textId="6A6246E5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Методы и средства обес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печения безопас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ной жизнедея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14:paraId="61B5A2EE" w14:textId="609FDDF3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предприятии.</w:t>
      </w:r>
    </w:p>
    <w:p w14:paraId="70129A27" w14:textId="35235843" w:rsidR="00D261DE" w:rsidRPr="00D261DE" w:rsidRDefault="008C4096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096">
        <w:rPr>
          <w:rFonts w:ascii="Times New Roman" w:hAnsi="Times New Roman" w:cs="Times New Roman"/>
          <w:sz w:val="24"/>
          <w:szCs w:val="24"/>
        </w:rPr>
        <w:t>Способы защиты при чрезвычай</w:t>
      </w:r>
      <w:r w:rsidRPr="008C4096">
        <w:rPr>
          <w:rFonts w:ascii="Times New Roman" w:hAnsi="Times New Roman" w:cs="Times New Roman"/>
          <w:sz w:val="24"/>
          <w:szCs w:val="24"/>
        </w:rPr>
        <w:softHyphen/>
        <w:t>ных ситуациях природного и техногенного происхождения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85C409E" w14:textId="0D0AF83E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>- для 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581A00C3" w14:textId="5ED2643C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3C0521A7" w:rsidR="00632136" w:rsidRPr="00152A7C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3CB73DCC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C4096">
        <w:rPr>
          <w:rFonts w:ascii="Times New Roman" w:hAnsi="Times New Roman" w:cs="Times New Roman"/>
          <w:sz w:val="24"/>
          <w:szCs w:val="24"/>
        </w:rPr>
        <w:t>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01A19FB0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C409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78E2268E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8C4096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14:paraId="16EE1318" w14:textId="54A44121" w:rsidR="008C4096" w:rsidRDefault="008C4096" w:rsidP="004F7B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 xml:space="preserve">- для </w:t>
      </w:r>
      <w:r>
        <w:rPr>
          <w:rFonts w:ascii="Times New Roman" w:hAnsi="Times New Roman"/>
          <w:sz w:val="24"/>
          <w:szCs w:val="24"/>
        </w:rPr>
        <w:t>за</w:t>
      </w:r>
      <w:r w:rsidRPr="008E4794">
        <w:rPr>
          <w:rFonts w:ascii="Times New Roman" w:hAnsi="Times New Roman"/>
          <w:sz w:val="24"/>
          <w:szCs w:val="24"/>
        </w:rPr>
        <w:t>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4F06A42D" w14:textId="74FEAC08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CD52AEA" w14:textId="48781FE5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8DC214F" w14:textId="7E6D4B71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92A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FF6A66C" w14:textId="1A089C4A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14:paraId="545B4517" w14:textId="77777777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14:paraId="3C637830" w14:textId="77777777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C409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681995">
    <w:abstractNumId w:val="6"/>
  </w:num>
  <w:num w:numId="2" w16cid:durableId="345061508">
    <w:abstractNumId w:val="2"/>
  </w:num>
  <w:num w:numId="3" w16cid:durableId="1254775170">
    <w:abstractNumId w:val="0"/>
  </w:num>
  <w:num w:numId="4" w16cid:durableId="1416635239">
    <w:abstractNumId w:val="10"/>
  </w:num>
  <w:num w:numId="5" w16cid:durableId="933853837">
    <w:abstractNumId w:val="1"/>
  </w:num>
  <w:num w:numId="6" w16cid:durableId="385836986">
    <w:abstractNumId w:val="3"/>
  </w:num>
  <w:num w:numId="7" w16cid:durableId="394940355">
    <w:abstractNumId w:val="8"/>
  </w:num>
  <w:num w:numId="8" w16cid:durableId="914700343">
    <w:abstractNumId w:val="9"/>
  </w:num>
  <w:num w:numId="9" w16cid:durableId="360785110">
    <w:abstractNumId w:val="7"/>
  </w:num>
  <w:num w:numId="10" w16cid:durableId="737553068">
    <w:abstractNumId w:val="4"/>
  </w:num>
  <w:num w:numId="11" w16cid:durableId="10628266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46263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0B4"/>
    <w:rsid w:val="004D7AFD"/>
    <w:rsid w:val="004F7BB4"/>
    <w:rsid w:val="00570937"/>
    <w:rsid w:val="00592AE8"/>
    <w:rsid w:val="005C11E8"/>
    <w:rsid w:val="005F2D44"/>
    <w:rsid w:val="00632136"/>
    <w:rsid w:val="006462B4"/>
    <w:rsid w:val="00665487"/>
    <w:rsid w:val="006751F8"/>
    <w:rsid w:val="006B4057"/>
    <w:rsid w:val="0074399C"/>
    <w:rsid w:val="007516D8"/>
    <w:rsid w:val="007C0B7A"/>
    <w:rsid w:val="007E3C95"/>
    <w:rsid w:val="007F7A4E"/>
    <w:rsid w:val="00821F14"/>
    <w:rsid w:val="00877CBC"/>
    <w:rsid w:val="008C4096"/>
    <w:rsid w:val="00AD4D2D"/>
    <w:rsid w:val="00AE24DE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ED015B"/>
    <w:rsid w:val="00F4012C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Антон Сычугов</cp:lastModifiedBy>
  <cp:revision>23</cp:revision>
  <cp:lastPrinted>2016-02-10T06:34:00Z</cp:lastPrinted>
  <dcterms:created xsi:type="dcterms:W3CDTF">2021-03-23T12:23:00Z</dcterms:created>
  <dcterms:modified xsi:type="dcterms:W3CDTF">2023-08-23T14:45:00Z</dcterms:modified>
</cp:coreProperties>
</file>