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AD70F3A" w:rsidR="003749D2" w:rsidRPr="00152A7C" w:rsidRDefault="00A3567B" w:rsidP="003749D2">
      <w:pPr>
        <w:contextualSpacing/>
        <w:jc w:val="center"/>
      </w:pPr>
      <w:r w:rsidRPr="00A3567B">
        <w:t>Б1.В.</w:t>
      </w:r>
      <w:r w:rsidR="0055689A">
        <w:t>0</w:t>
      </w:r>
      <w:r w:rsidRPr="00A3567B">
        <w:t>4 «МЕХАНИЧЕСКАЯ ЧАСТЬ ЭЛЕКТРИЧЕСКОГО ПОДВИЖНОГО СОСТАВА»</w:t>
      </w:r>
    </w:p>
    <w:p w14:paraId="11C1B94E" w14:textId="77777777" w:rsidR="003749D2" w:rsidRDefault="003749D2" w:rsidP="003749D2">
      <w:pPr>
        <w:contextualSpacing/>
      </w:pPr>
    </w:p>
    <w:p w14:paraId="4FEEA0E7" w14:textId="7BE02B86" w:rsidR="003749D2" w:rsidRPr="00152A7C" w:rsidRDefault="00A3567B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A3567B">
        <w:rPr>
          <w:i/>
        </w:rPr>
        <w:t>23.05.03 «Подвижной состав железных дорог»</w:t>
      </w:r>
    </w:p>
    <w:p w14:paraId="109FA745" w14:textId="7EB82E59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5689A" w:rsidRPr="0055689A">
        <w:rPr>
          <w:i/>
        </w:rPr>
        <w:t>Инженер путей сообщения</w:t>
      </w:r>
    </w:p>
    <w:p w14:paraId="57E0C460" w14:textId="32FF4783" w:rsidR="003749D2" w:rsidRPr="00152A7C" w:rsidRDefault="00620412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>
        <w:t xml:space="preserve"> </w:t>
      </w:r>
      <w:r w:rsidR="003749D2" w:rsidRPr="00152A7C">
        <w:t>–</w:t>
      </w:r>
      <w:r w:rsidR="00081F98">
        <w:t xml:space="preserve"> </w:t>
      </w:r>
      <w:r w:rsidRPr="00620412">
        <w:rPr>
          <w:i/>
        </w:rPr>
        <w:t>Электрический транспорт железных дорог</w:t>
      </w:r>
      <w:r w:rsidR="00A3567B">
        <w:rPr>
          <w:i/>
        </w:rPr>
        <w:t xml:space="preserve">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841C359" w:rsidR="003749D2" w:rsidRPr="00081F98" w:rsidRDefault="00620412" w:rsidP="003749D2">
      <w:pPr>
        <w:contextualSpacing/>
        <w:jc w:val="both"/>
        <w:rPr>
          <w:i/>
        </w:rPr>
      </w:pPr>
      <w:r w:rsidRPr="00620412">
        <w:t>Дисциплина относится к части, формируемой участниками образовательных отношений блока 1 «Дисциплины (модули)» и является обязательной дисциплиной.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E27194D" w14:textId="77777777" w:rsidR="00620412" w:rsidRPr="000A1556" w:rsidRDefault="00620412" w:rsidP="00620412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приобретение знаний по о</w:t>
      </w:r>
      <w:r w:rsidRPr="00E13BB2">
        <w:t>рганизаци</w:t>
      </w:r>
      <w:r>
        <w:t>и</w:t>
      </w:r>
      <w:r w:rsidRPr="00E13BB2">
        <w:t xml:space="preserve"> выполнения работ на участке производства по техническому обслуживанию и ремонту железнодорожного подвижного состава и механизмов</w:t>
      </w:r>
      <w:r>
        <w:t>; по п</w:t>
      </w:r>
      <w:r w:rsidRPr="00E13BB2">
        <w:t>роведени</w:t>
      </w:r>
      <w:r>
        <w:t>ю</w:t>
      </w:r>
      <w:r w:rsidRPr="00E13BB2">
        <w:t xml:space="preserve"> технических и практических занятий с работниками локомотивных бригад</w:t>
      </w:r>
      <w:r>
        <w:t>.</w:t>
      </w:r>
    </w:p>
    <w:p w14:paraId="2D025C57" w14:textId="77777777" w:rsidR="00620412" w:rsidRPr="000A1556" w:rsidRDefault="00620412" w:rsidP="00620412">
      <w:pPr>
        <w:ind w:firstLine="851"/>
      </w:pPr>
      <w:r w:rsidRPr="000A1556">
        <w:t>Для достижения цели дисциплины решаются следующие задачи:</w:t>
      </w:r>
    </w:p>
    <w:p w14:paraId="4E9D4661" w14:textId="77777777" w:rsidR="00620412" w:rsidRPr="00450003" w:rsidRDefault="00620412" w:rsidP="00620412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13BB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ть</w:t>
      </w:r>
      <w:r w:rsidRPr="00E13BB2">
        <w:rPr>
          <w:rFonts w:ascii="Times New Roman" w:hAnsi="Times New Roman"/>
          <w:sz w:val="24"/>
          <w:szCs w:val="24"/>
        </w:rPr>
        <w:t xml:space="preserve">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</w:r>
      <w:r>
        <w:rPr>
          <w:rFonts w:ascii="Times New Roman" w:hAnsi="Times New Roman"/>
          <w:sz w:val="24"/>
          <w:szCs w:val="24"/>
        </w:rPr>
        <w:t>;</w:t>
      </w:r>
    </w:p>
    <w:p w14:paraId="671A053D" w14:textId="02A1C9BD" w:rsidR="003749D2" w:rsidRPr="000853D9" w:rsidRDefault="00620412" w:rsidP="00620412">
      <w:pPr>
        <w:jc w:val="both"/>
        <w:rPr>
          <w:i/>
        </w:rPr>
      </w:pPr>
      <w:r>
        <w:t>з</w:t>
      </w:r>
      <w:r w:rsidRPr="00E13BB2">
        <w:t>на</w:t>
      </w:r>
      <w:r>
        <w:t>ть</w:t>
      </w:r>
      <w:r w:rsidRPr="00E13BB2">
        <w:t xml:space="preserve">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</w:r>
      <w: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51B8BC0C" w:rsidR="002014A6" w:rsidRPr="002014A6" w:rsidRDefault="00620412" w:rsidP="002014A6">
            <w:pPr>
              <w:jc w:val="both"/>
              <w:rPr>
                <w:i/>
                <w:highlight w:val="yellow"/>
              </w:rPr>
            </w:pPr>
            <w:r>
              <w:t>ПК-2.</w:t>
            </w:r>
            <w:r w:rsidRPr="00315FD6">
              <w:t xml:space="preserve">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4785" w:type="dxa"/>
          </w:tcPr>
          <w:p w14:paraId="13AC5667" w14:textId="06ECAAAE" w:rsidR="002014A6" w:rsidRPr="002014A6" w:rsidRDefault="00620412" w:rsidP="002014A6">
            <w:pPr>
              <w:jc w:val="both"/>
              <w:rPr>
                <w:i/>
                <w:highlight w:val="yellow"/>
              </w:rPr>
            </w:pPr>
            <w:r>
              <w:rPr>
                <w:iCs/>
              </w:rPr>
              <w:t xml:space="preserve">ПК-2.1.2 </w:t>
            </w:r>
            <w:r w:rsidR="0055689A" w:rsidRPr="0055689A">
              <w:rPr>
                <w:iCs/>
              </w:rPr>
              <w:t>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221880C0" w:rsidR="002014A6" w:rsidRDefault="00620412" w:rsidP="002014A6">
            <w:pPr>
              <w:jc w:val="both"/>
              <w:rPr>
                <w:i/>
                <w:highlight w:val="yellow"/>
              </w:rPr>
            </w:pPr>
            <w:r>
              <w:rPr>
                <w:iCs/>
              </w:rPr>
              <w:t>ПК-4.</w:t>
            </w:r>
            <w:r w:rsidRPr="00315FD6">
              <w:rPr>
                <w:iCs/>
              </w:rPr>
              <w:t xml:space="preserve"> Проведение технических и практических занятий с работниками локомотивных бригад</w:t>
            </w:r>
          </w:p>
        </w:tc>
        <w:tc>
          <w:tcPr>
            <w:tcW w:w="4785" w:type="dxa"/>
          </w:tcPr>
          <w:p w14:paraId="714CA3AD" w14:textId="6D805D92" w:rsidR="002014A6" w:rsidRDefault="00620412" w:rsidP="002014A6">
            <w:pPr>
              <w:jc w:val="both"/>
              <w:rPr>
                <w:i/>
                <w:highlight w:val="yellow"/>
              </w:rPr>
            </w:pPr>
            <w:r w:rsidRPr="00104100">
              <w:t xml:space="preserve">ПК-4.1.3 </w:t>
            </w:r>
            <w:r w:rsidR="0055689A" w:rsidRPr="0055689A">
              <w:t>Знает устройство и правила эксплуатации локомотивов (МВПС) обслуживаемых и новых серий, их индивидуальные конструктивные особенности, в том числе в части, регламентирующей выполнение трудовых функций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CCEC3BE" w14:textId="36127E0E" w:rsidR="00620412" w:rsidRDefault="00620412" w:rsidP="003749D2">
      <w:pPr>
        <w:contextualSpacing/>
        <w:jc w:val="both"/>
      </w:pPr>
      <w:r>
        <w:t xml:space="preserve">- </w:t>
      </w:r>
      <w:r w:rsidRPr="00620412">
        <w:t>Рессорное подвешивание</w:t>
      </w:r>
    </w:p>
    <w:p w14:paraId="7E7AB4CD" w14:textId="7B693761" w:rsidR="00620412" w:rsidRDefault="00620412" w:rsidP="003749D2">
      <w:pPr>
        <w:contextualSpacing/>
        <w:jc w:val="both"/>
      </w:pPr>
      <w:r>
        <w:t xml:space="preserve">- </w:t>
      </w:r>
      <w:r w:rsidRPr="00620412">
        <w:t>Колебания электрического подвижного состава</w:t>
      </w:r>
    </w:p>
    <w:p w14:paraId="0E7E7469" w14:textId="09637694" w:rsidR="00620412" w:rsidRDefault="00620412" w:rsidP="003749D2">
      <w:pPr>
        <w:contextualSpacing/>
        <w:jc w:val="both"/>
      </w:pPr>
      <w:r>
        <w:t xml:space="preserve">- </w:t>
      </w:r>
      <w:r w:rsidR="00B903E8">
        <w:t xml:space="preserve">Движение электрического </w:t>
      </w:r>
      <w:bookmarkStart w:id="0" w:name="_GoBack"/>
      <w:bookmarkEnd w:id="0"/>
      <w:r w:rsidRPr="00620412">
        <w:t>подвижного состава в кривых</w:t>
      </w:r>
    </w:p>
    <w:p w14:paraId="2CA953B3" w14:textId="73A05AA1" w:rsidR="00620412" w:rsidRDefault="00620412" w:rsidP="003749D2">
      <w:pPr>
        <w:contextualSpacing/>
        <w:jc w:val="both"/>
      </w:pPr>
      <w:r>
        <w:t xml:space="preserve">- </w:t>
      </w:r>
      <w:r w:rsidRPr="00620412">
        <w:t>Динамика тягового привода электрического подвижного состава</w:t>
      </w:r>
    </w:p>
    <w:p w14:paraId="69C1D17D" w14:textId="64D97646" w:rsidR="00620412" w:rsidRDefault="00620412" w:rsidP="003749D2">
      <w:pPr>
        <w:contextualSpacing/>
        <w:jc w:val="both"/>
      </w:pPr>
      <w:r>
        <w:t xml:space="preserve">- </w:t>
      </w:r>
      <w:r w:rsidRPr="00620412">
        <w:t>Использование сцепного веса электрического подвижного состава</w:t>
      </w:r>
    </w:p>
    <w:p w14:paraId="059B55F1" w14:textId="7906218E" w:rsidR="00620412" w:rsidRDefault="00620412" w:rsidP="003749D2">
      <w:pPr>
        <w:contextualSpacing/>
        <w:jc w:val="both"/>
      </w:pPr>
      <w:r>
        <w:t xml:space="preserve">- </w:t>
      </w:r>
      <w:r w:rsidRPr="00620412">
        <w:t>Общие сведения о конструкциях механической части электроподвижного состава</w:t>
      </w:r>
    </w:p>
    <w:p w14:paraId="7B423F3E" w14:textId="4C493491" w:rsidR="00620412" w:rsidRDefault="00620412" w:rsidP="003749D2">
      <w:pPr>
        <w:contextualSpacing/>
        <w:jc w:val="both"/>
      </w:pPr>
      <w:r>
        <w:t xml:space="preserve">- </w:t>
      </w:r>
      <w:r w:rsidRPr="00620412">
        <w:t>Тележки электроподвижного состава</w:t>
      </w:r>
    </w:p>
    <w:p w14:paraId="2F7276CB" w14:textId="76CE9329" w:rsidR="00620412" w:rsidRDefault="00620412" w:rsidP="003749D2">
      <w:pPr>
        <w:contextualSpacing/>
        <w:jc w:val="both"/>
      </w:pPr>
      <w:r>
        <w:t xml:space="preserve">- </w:t>
      </w:r>
      <w:r w:rsidRPr="00620412">
        <w:t>Рессорное подвешивание электроподвижного состава</w:t>
      </w:r>
    </w:p>
    <w:p w14:paraId="6DF09336" w14:textId="3F1029AD" w:rsidR="00620412" w:rsidRDefault="00620412" w:rsidP="003749D2">
      <w:pPr>
        <w:contextualSpacing/>
        <w:jc w:val="both"/>
      </w:pPr>
      <w:r>
        <w:t xml:space="preserve">- </w:t>
      </w:r>
      <w:r w:rsidRPr="00620412">
        <w:t>Буксовые узлы электроподвижного состава</w:t>
      </w:r>
    </w:p>
    <w:p w14:paraId="6A1BAE4F" w14:textId="6C943CAB" w:rsidR="00620412" w:rsidRDefault="00620412" w:rsidP="003749D2">
      <w:pPr>
        <w:contextualSpacing/>
        <w:jc w:val="both"/>
      </w:pPr>
      <w:r>
        <w:t xml:space="preserve">- </w:t>
      </w:r>
      <w:r w:rsidRPr="00620412">
        <w:t>Колесные пары электроподвижного состава</w:t>
      </w:r>
    </w:p>
    <w:p w14:paraId="0B8DCBF9" w14:textId="591F5838" w:rsidR="00620412" w:rsidRDefault="00620412" w:rsidP="003749D2">
      <w:pPr>
        <w:contextualSpacing/>
        <w:jc w:val="both"/>
      </w:pPr>
      <w:r>
        <w:lastRenderedPageBreak/>
        <w:t xml:space="preserve">- </w:t>
      </w:r>
      <w:r w:rsidRPr="00620412">
        <w:t>Сцепное (автосцепное) оборудование электроподвижного состава</w:t>
      </w:r>
    </w:p>
    <w:p w14:paraId="228835BC" w14:textId="506EE204" w:rsidR="00620412" w:rsidRDefault="00620412" w:rsidP="003749D2">
      <w:pPr>
        <w:contextualSpacing/>
        <w:jc w:val="both"/>
      </w:pPr>
      <w:r>
        <w:t xml:space="preserve">- </w:t>
      </w:r>
      <w:r w:rsidRPr="00620412">
        <w:t>Основы расчетов деталей механической части</w:t>
      </w:r>
    </w:p>
    <w:p w14:paraId="0DE8704C" w14:textId="77777777" w:rsidR="00620412" w:rsidRPr="00620412" w:rsidRDefault="00620412" w:rsidP="003749D2">
      <w:pPr>
        <w:contextualSpacing/>
        <w:jc w:val="both"/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48E19CBA" w14:textId="12466D48" w:rsidR="00620412" w:rsidRDefault="00620412" w:rsidP="003749D2">
      <w:pPr>
        <w:contextualSpacing/>
        <w:jc w:val="both"/>
      </w:pPr>
      <w:r>
        <w:t>Для очной формы обучения</w:t>
      </w:r>
    </w:p>
    <w:p w14:paraId="61E1B574" w14:textId="6852DBDD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620412">
        <w:t>11</w:t>
      </w:r>
      <w:r w:rsidRPr="00152A7C">
        <w:t xml:space="preserve"> зачетны</w:t>
      </w:r>
      <w:r w:rsidR="00620412">
        <w:t>х</w:t>
      </w:r>
      <w:r w:rsidRPr="00152A7C">
        <w:t xml:space="preserve"> единиц</w:t>
      </w:r>
      <w:r w:rsidR="00620412">
        <w:t xml:space="preserve"> (396</w:t>
      </w:r>
      <w:r w:rsidRPr="00152A7C">
        <w:t xml:space="preserve"> час</w:t>
      </w:r>
      <w:r w:rsidR="00620412">
        <w:t>ов</w:t>
      </w:r>
      <w:r w:rsidRPr="00152A7C">
        <w:t>), в том числе:</w:t>
      </w:r>
    </w:p>
    <w:p w14:paraId="2AFAFF4E" w14:textId="2C34B952" w:rsidR="003749D2" w:rsidRPr="00152A7C" w:rsidRDefault="00620412" w:rsidP="003749D2">
      <w:pPr>
        <w:contextualSpacing/>
        <w:jc w:val="both"/>
      </w:pPr>
      <w:r>
        <w:t>лекции – 92 часа</w:t>
      </w:r>
    </w:p>
    <w:p w14:paraId="7A2116D8" w14:textId="480F8B35"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620412">
        <w:t>30 часов</w:t>
      </w:r>
    </w:p>
    <w:p w14:paraId="175C515D" w14:textId="7A369E24" w:rsidR="001013A1" w:rsidRPr="00152A7C" w:rsidRDefault="001013A1" w:rsidP="003749D2">
      <w:pPr>
        <w:contextualSpacing/>
        <w:jc w:val="both"/>
      </w:pPr>
      <w:r>
        <w:t>лабораторные работы – 32 часа</w:t>
      </w:r>
    </w:p>
    <w:p w14:paraId="62764F8F" w14:textId="4F6B6AD6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013A1">
        <w:t>198</w:t>
      </w:r>
      <w:r w:rsidR="00620412">
        <w:t xml:space="preserve"> часа</w:t>
      </w:r>
    </w:p>
    <w:p w14:paraId="6FD6FAC9" w14:textId="774A3F2D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96587A">
        <w:t>–</w:t>
      </w:r>
      <w:r w:rsidRPr="00152A7C">
        <w:t xml:space="preserve"> </w:t>
      </w:r>
      <w:r w:rsidR="0096587A">
        <w:t>зачет, зачет, экзамен, курсовая работа, курсовой проект</w:t>
      </w:r>
    </w:p>
    <w:p w14:paraId="0735C7A9" w14:textId="77777777" w:rsidR="0096587A" w:rsidRDefault="0096587A" w:rsidP="0096587A">
      <w:pPr>
        <w:contextualSpacing/>
        <w:jc w:val="both"/>
      </w:pPr>
    </w:p>
    <w:p w14:paraId="1480ADEE" w14:textId="353954DE" w:rsidR="0096587A" w:rsidRDefault="0096587A" w:rsidP="0096587A">
      <w:pPr>
        <w:contextualSpacing/>
        <w:jc w:val="both"/>
      </w:pPr>
      <w:r>
        <w:t>Для заочной формы обучения</w:t>
      </w:r>
    </w:p>
    <w:p w14:paraId="279D4DCB" w14:textId="77777777" w:rsidR="0096587A" w:rsidRPr="00152A7C" w:rsidRDefault="0096587A" w:rsidP="0096587A">
      <w:pPr>
        <w:contextualSpacing/>
        <w:jc w:val="both"/>
      </w:pPr>
      <w:r w:rsidRPr="00152A7C">
        <w:t xml:space="preserve">Объем дисциплины – </w:t>
      </w:r>
      <w:r>
        <w:t>11</w:t>
      </w:r>
      <w:r w:rsidRPr="00152A7C">
        <w:t xml:space="preserve"> зачетны</w:t>
      </w:r>
      <w:r>
        <w:t>х</w:t>
      </w:r>
      <w:r w:rsidRPr="00152A7C">
        <w:t xml:space="preserve"> единиц</w:t>
      </w:r>
      <w:r>
        <w:t xml:space="preserve"> (396</w:t>
      </w:r>
      <w:r w:rsidRPr="00152A7C">
        <w:t xml:space="preserve"> час</w:t>
      </w:r>
      <w:r>
        <w:t>ов</w:t>
      </w:r>
      <w:r w:rsidRPr="00152A7C">
        <w:t>), в том числе:</w:t>
      </w:r>
    </w:p>
    <w:p w14:paraId="58BE1F6A" w14:textId="1AFB9525" w:rsidR="0096587A" w:rsidRPr="00152A7C" w:rsidRDefault="0096587A" w:rsidP="0096587A">
      <w:pPr>
        <w:contextualSpacing/>
        <w:jc w:val="both"/>
      </w:pPr>
      <w:r>
        <w:t>лекции – 24 часа</w:t>
      </w:r>
    </w:p>
    <w:p w14:paraId="10C807F7" w14:textId="65812CB1" w:rsidR="0096587A" w:rsidRDefault="0096587A" w:rsidP="0096587A">
      <w:pPr>
        <w:contextualSpacing/>
        <w:jc w:val="both"/>
      </w:pPr>
      <w:r w:rsidRPr="00152A7C">
        <w:t xml:space="preserve">практические занятия – </w:t>
      </w:r>
      <w:r>
        <w:t>8 часов</w:t>
      </w:r>
    </w:p>
    <w:p w14:paraId="279C808F" w14:textId="78F16C03" w:rsidR="001013A1" w:rsidRPr="00152A7C" w:rsidRDefault="001013A1" w:rsidP="0096587A">
      <w:pPr>
        <w:contextualSpacing/>
        <w:jc w:val="both"/>
      </w:pPr>
      <w:r>
        <w:t>лабораторные работы – 8 часов</w:t>
      </w:r>
    </w:p>
    <w:p w14:paraId="64E65C21" w14:textId="21B1B072" w:rsidR="0096587A" w:rsidRPr="00152A7C" w:rsidRDefault="0096587A" w:rsidP="0096587A">
      <w:pPr>
        <w:contextualSpacing/>
        <w:jc w:val="both"/>
      </w:pPr>
      <w:r w:rsidRPr="00152A7C">
        <w:t xml:space="preserve">самостоятельная работа – </w:t>
      </w:r>
      <w:r w:rsidR="001013A1">
        <w:t>339</w:t>
      </w:r>
      <w:r>
        <w:t xml:space="preserve"> часов</w:t>
      </w:r>
    </w:p>
    <w:p w14:paraId="7469502D" w14:textId="77777777" w:rsidR="0096587A" w:rsidRPr="00152A7C" w:rsidRDefault="0096587A" w:rsidP="0096587A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зачет, зачет, экзамен, курсовая работа, курсовой проект</w:t>
      </w:r>
    </w:p>
    <w:p w14:paraId="211A9988" w14:textId="77777777" w:rsidR="0096587A" w:rsidRPr="0096587A" w:rsidRDefault="0096587A" w:rsidP="0096587A">
      <w:pPr>
        <w:spacing w:before="120" w:after="120" w:line="276" w:lineRule="auto"/>
      </w:pPr>
    </w:p>
    <w:sectPr w:rsidR="0096587A" w:rsidRPr="0096587A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27D4D" w14:textId="77777777" w:rsidR="00090301" w:rsidRDefault="00090301" w:rsidP="008655F0">
      <w:r>
        <w:separator/>
      </w:r>
    </w:p>
  </w:endnote>
  <w:endnote w:type="continuationSeparator" w:id="0">
    <w:p w14:paraId="6C75E029" w14:textId="77777777" w:rsidR="00090301" w:rsidRDefault="0009030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CF67E" w14:textId="77777777" w:rsidR="00090301" w:rsidRDefault="00090301" w:rsidP="008655F0">
      <w:r>
        <w:separator/>
      </w:r>
    </w:p>
  </w:footnote>
  <w:footnote w:type="continuationSeparator" w:id="0">
    <w:p w14:paraId="33867217" w14:textId="77777777" w:rsidR="00090301" w:rsidRDefault="0009030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0301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2547"/>
    <w:rsid w:val="000F516F"/>
    <w:rsid w:val="000F5976"/>
    <w:rsid w:val="000F66E0"/>
    <w:rsid w:val="000F7697"/>
    <w:rsid w:val="001013A1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689A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1D2B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412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877FE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587A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567B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4CCA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03E8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51C4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29DA871C-A42E-47EF-9FCB-10639E32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D383-9F6E-4957-ACEE-58EC50D2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3325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2021-02-17T07:12:00Z</cp:lastPrinted>
  <dcterms:created xsi:type="dcterms:W3CDTF">2021-03-25T04:23:00Z</dcterms:created>
  <dcterms:modified xsi:type="dcterms:W3CDTF">2023-08-16T08:47:00Z</dcterms:modified>
</cp:coreProperties>
</file>