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DBA4" w14:textId="77777777" w:rsidR="00BA40DC" w:rsidRDefault="00FB2F77">
      <w:pPr>
        <w:spacing w:after="10"/>
        <w:jc w:val="center"/>
      </w:pPr>
      <w:r>
        <w:t xml:space="preserve">АННОТАЦИЯ </w:t>
      </w:r>
    </w:p>
    <w:p w14:paraId="26340FFA" w14:textId="77777777" w:rsidR="00BA40DC" w:rsidRDefault="00FB2F77">
      <w:pPr>
        <w:spacing w:after="10"/>
        <w:ind w:right="2"/>
        <w:jc w:val="center"/>
      </w:pPr>
      <w:r>
        <w:t xml:space="preserve">Дисциплины </w:t>
      </w:r>
    </w:p>
    <w:p w14:paraId="3655A4CA" w14:textId="77777777" w:rsidR="00BA40DC" w:rsidRDefault="00FB2F77">
      <w:pPr>
        <w:spacing w:after="10"/>
        <w:jc w:val="center"/>
      </w:pPr>
      <w:r>
        <w:t xml:space="preserve">Б1.В.12 «СИСТЕМЫ МЕНЕДЖМЕНТА КАЧЕСТВА И ИНФОРМАЦИОННЫЕ </w:t>
      </w:r>
    </w:p>
    <w:p w14:paraId="0E9FB15A" w14:textId="77777777" w:rsidR="00BA40DC" w:rsidRDefault="00FB2F77">
      <w:pPr>
        <w:spacing w:after="10"/>
        <w:ind w:right="0"/>
        <w:jc w:val="center"/>
      </w:pPr>
      <w:r>
        <w:t xml:space="preserve">ТЕХНОЛОГИИ ПРИ ОБСЛУЖИВАНИИ ЭЛЕКТРИЧЕСКОГО ПОДВИЖНОГО СОСТАВА» </w:t>
      </w:r>
    </w:p>
    <w:p w14:paraId="1F63869D" w14:textId="77777777" w:rsidR="00BA40DC" w:rsidRDefault="00FB2F77">
      <w:pPr>
        <w:spacing w:line="259" w:lineRule="auto"/>
        <w:ind w:left="0" w:right="0" w:firstLine="0"/>
        <w:jc w:val="left"/>
      </w:pPr>
      <w:r>
        <w:t xml:space="preserve"> </w:t>
      </w:r>
    </w:p>
    <w:p w14:paraId="4830025C" w14:textId="77777777" w:rsidR="00BA40DC" w:rsidRDefault="00FB2F77">
      <w:pPr>
        <w:ind w:left="-5" w:right="0"/>
      </w:pPr>
      <w:r>
        <w:t xml:space="preserve">Специальность – 23.05.03 «Подвижной состав железных дорог» </w:t>
      </w:r>
      <w:r>
        <w:rPr>
          <w:i/>
        </w:rPr>
        <w:t xml:space="preserve"> </w:t>
      </w:r>
    </w:p>
    <w:p w14:paraId="74D76EA4" w14:textId="77777777" w:rsidR="00BA40DC" w:rsidRDefault="00FB2F77">
      <w:pPr>
        <w:ind w:left="-5" w:right="0"/>
      </w:pPr>
      <w:r>
        <w:t>Квалификация (степень) выпускника – инженер путей сообщения</w:t>
      </w:r>
      <w:r>
        <w:rPr>
          <w:i/>
        </w:rPr>
        <w:t xml:space="preserve"> </w:t>
      </w:r>
    </w:p>
    <w:p w14:paraId="07BC8703" w14:textId="77777777" w:rsidR="00BA40DC" w:rsidRDefault="00FB2F77">
      <w:pPr>
        <w:ind w:left="-5" w:right="0"/>
      </w:pPr>
      <w:r>
        <w:t xml:space="preserve">Специализация – «Электрический транспорт железных дорог» </w:t>
      </w:r>
    </w:p>
    <w:p w14:paraId="66943443" w14:textId="77777777" w:rsidR="00BA40DC" w:rsidRDefault="00FB2F77">
      <w:pPr>
        <w:numPr>
          <w:ilvl w:val="0"/>
          <w:numId w:val="1"/>
        </w:numPr>
        <w:spacing w:after="13"/>
        <w:ind w:right="0"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14:paraId="5EA5D4B1" w14:textId="734749F5" w:rsidR="00BA40DC" w:rsidRDefault="00FB2F77">
      <w:pPr>
        <w:ind w:left="-5" w:right="0"/>
      </w:pPr>
      <w:r>
        <w:t>Дисциплина относится к части, формируемой участниками образовательных отношений блока 1 «Дисциплины (модули)» - «Системы менеджмента качества и информационные технологии при обслуживании электрического подвижного состава» (Б</w:t>
      </w:r>
      <w:proofErr w:type="gramStart"/>
      <w:r>
        <w:t>1.В.</w:t>
      </w:r>
      <w:proofErr w:type="gramEnd"/>
      <w:r>
        <w:t xml:space="preserve">12). </w:t>
      </w:r>
      <w:r>
        <w:rPr>
          <w:i/>
        </w:rPr>
        <w:t xml:space="preserve"> </w:t>
      </w:r>
    </w:p>
    <w:p w14:paraId="1ADD68CA" w14:textId="77777777" w:rsidR="00BA40DC" w:rsidRDefault="00FB2F77">
      <w:pPr>
        <w:numPr>
          <w:ilvl w:val="0"/>
          <w:numId w:val="1"/>
        </w:numPr>
        <w:spacing w:after="13"/>
        <w:ind w:right="0" w:hanging="240"/>
        <w:jc w:val="left"/>
      </w:pPr>
      <w:r>
        <w:rPr>
          <w:b/>
        </w:rPr>
        <w:t xml:space="preserve">Цель и задачи дисциплины </w:t>
      </w:r>
    </w:p>
    <w:p w14:paraId="3B09C2BB" w14:textId="77777777" w:rsidR="00BA40DC" w:rsidRDefault="00FB2F77">
      <w:pPr>
        <w:ind w:left="-15" w:right="0" w:firstLine="708"/>
      </w:pPr>
      <w:r>
        <w:t xml:space="preserve">Целью изучения дисциплины является получение знаний и умений по организации выполнения работ на участке производства по техническому обслуживанию и ремонту железнодорожного подвижного состава и механизмов; по контролю выполнения работ на участке производства по техническому обслуживанию и ремонту железнодорожного подвижного состава и механизмов; по проведению технических и практических занятий с работниками локомотивных бригад; по проведению технических занятий с работниками локомотивных бригад по изучению тормозного оборудования и устройств безопасности, установленных на локомотивах; по проведению технических занятий с техниками по расшифровке параметров движения локомотивов, по изучению порядка расшифровки лент скоростемеров и электронных носителей информации; по проведению технического обучения рациональному вождению поездов работников локомотивных бригад. </w:t>
      </w:r>
    </w:p>
    <w:p w14:paraId="0080665D" w14:textId="77777777" w:rsidR="00BA40DC" w:rsidRDefault="00FB2F77">
      <w:pPr>
        <w:ind w:left="718" w:right="0"/>
      </w:pPr>
      <w:r>
        <w:t xml:space="preserve">Для достижения цели дисциплины решаются следующие задачи: </w:t>
      </w:r>
    </w:p>
    <w:p w14:paraId="6B7EF712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 xml:space="preserve">изучаются требования по оформлению первичной, технической, отчетной и информационно-справочной документации участка производства по техническому обслуживанию и ремонту железнодорожного подвижного состава и механизмов, в том числе в автоматизированной системе; </w:t>
      </w:r>
    </w:p>
    <w:p w14:paraId="00D95877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 xml:space="preserve">изучаются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 </w:t>
      </w:r>
    </w:p>
    <w:p w14:paraId="2D238880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 xml:space="preserve">изучаются </w:t>
      </w:r>
      <w:r w:rsidRPr="00A47D88">
        <w:rPr>
          <w:iCs/>
          <w:szCs w:val="24"/>
        </w:rPr>
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</w:r>
    </w:p>
    <w:p w14:paraId="473863FA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 xml:space="preserve">изучается </w:t>
      </w:r>
      <w:r w:rsidRPr="00A47D88">
        <w:rPr>
          <w:iCs/>
          <w:szCs w:val="24"/>
        </w:rPr>
        <w:t>порядок ведения документации по контролю выполнения работ на участке производства по техническому обслуживанию и ремонту железнодорожного подвижного состава и механизмов;</w:t>
      </w:r>
    </w:p>
    <w:p w14:paraId="59604C1E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iCs/>
          <w:szCs w:val="24"/>
        </w:rPr>
        <w:t xml:space="preserve">изучаются </w:t>
      </w:r>
      <w:r w:rsidRPr="00A47D88">
        <w:rPr>
          <w:color w:val="000000" w:themeColor="text1"/>
          <w:szCs w:val="24"/>
        </w:rPr>
        <w:t>методики по выявлению нарушений и способы разработки мер по результатам контроля при выполнении работ на участке производства по техническому обслуживанию и ремонту железнодорожного подвижного состава и механизмов;</w:t>
      </w:r>
    </w:p>
    <w:p w14:paraId="5E54F868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>изучаются современные средства, формы и методы обучения при проведении практических занятий с работниками локомотивных бригад и оценке уровня их подготовки, в том числе по тормозному оборудованию и приборам безопасности;</w:t>
      </w:r>
    </w:p>
    <w:p w14:paraId="7CCAA1FE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proofErr w:type="gramStart"/>
      <w:r w:rsidRPr="00A47D88">
        <w:rPr>
          <w:szCs w:val="24"/>
        </w:rPr>
        <w:lastRenderedPageBreak/>
        <w:t>изучаются  нормативно</w:t>
      </w:r>
      <w:proofErr w:type="gramEnd"/>
      <w:r w:rsidRPr="00A47D88">
        <w:rPr>
          <w:szCs w:val="24"/>
        </w:rPr>
        <w:t>-технические и руководящие документы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(МВПС);</w:t>
      </w:r>
    </w:p>
    <w:p w14:paraId="04B582EA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>изучаются современные средства обучения, формы и методы обучения, которые позволяют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скоростемеров и электронных носителей информации;</w:t>
      </w:r>
    </w:p>
    <w:p w14:paraId="426C0561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>изучаются автоматизированные системы расшифровки параметров движения локомотивов (МВПС);</w:t>
      </w:r>
    </w:p>
    <w:p w14:paraId="451720D2" w14:textId="77777777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>изучаются методы и формы технической учебы, которые позволяют излагать в доступной форме материал и оказывать необходимую методическую помощь работникам локомотивных бригад, техникам по расшифровке параметров движения локомотивов при обучении рациональному вождению поездов;</w:t>
      </w:r>
    </w:p>
    <w:p w14:paraId="2352F62D" w14:textId="1698A298" w:rsidR="001414B3" w:rsidRPr="00A47D88" w:rsidRDefault="001414B3" w:rsidP="001414B3">
      <w:pPr>
        <w:numPr>
          <w:ilvl w:val="0"/>
          <w:numId w:val="4"/>
        </w:numPr>
        <w:spacing w:after="3" w:line="248" w:lineRule="auto"/>
        <w:ind w:right="0" w:hanging="9"/>
        <w:rPr>
          <w:szCs w:val="24"/>
        </w:rPr>
      </w:pPr>
      <w:r w:rsidRPr="00A47D88">
        <w:rPr>
          <w:szCs w:val="24"/>
        </w:rPr>
        <w:t>изучается информационно-аналитические автоматизированные системы, которые необходимы при разработке учебных планов и подготовке к проведению технической учебы по рациональному вождению поездов работниками локомотивных бригад</w:t>
      </w:r>
      <w:r>
        <w:rPr>
          <w:szCs w:val="24"/>
        </w:rPr>
        <w:t>.</w:t>
      </w:r>
    </w:p>
    <w:p w14:paraId="0CDAB5B7" w14:textId="77777777" w:rsidR="00BA40DC" w:rsidRDefault="00FB2F77">
      <w:pPr>
        <w:numPr>
          <w:ilvl w:val="0"/>
          <w:numId w:val="3"/>
        </w:numPr>
        <w:spacing w:after="13"/>
        <w:ind w:right="0" w:hanging="240"/>
        <w:jc w:val="left"/>
      </w:pPr>
      <w:r>
        <w:rPr>
          <w:b/>
        </w:rPr>
        <w:t xml:space="preserve">Перечень планируемых результатов обучения по дисциплине </w:t>
      </w:r>
    </w:p>
    <w:p w14:paraId="06593875" w14:textId="4F302736" w:rsidR="00BA40DC" w:rsidRDefault="00FB2F77" w:rsidP="00FB2F77">
      <w:pPr>
        <w:spacing w:after="5" w:line="247" w:lineRule="auto"/>
        <w:ind w:left="-5" w:right="-14"/>
        <w:jc w:val="left"/>
      </w:pPr>
      <w:r>
        <w:t xml:space="preserve">Изучение </w:t>
      </w:r>
      <w:r>
        <w:tab/>
        <w:t xml:space="preserve">дисциплины </w:t>
      </w:r>
      <w:r>
        <w:tab/>
        <w:t xml:space="preserve">направлено </w:t>
      </w:r>
      <w:r>
        <w:tab/>
        <w:t xml:space="preserve">на </w:t>
      </w:r>
      <w:r>
        <w:tab/>
        <w:t xml:space="preserve">формирование </w:t>
      </w:r>
      <w:r>
        <w:tab/>
        <w:t xml:space="preserve">следующих </w:t>
      </w:r>
      <w:r>
        <w:tab/>
        <w:t xml:space="preserve">компетенций, сформированность </w:t>
      </w:r>
      <w:r>
        <w:tab/>
        <w:t xml:space="preserve">которых, </w:t>
      </w:r>
      <w:r>
        <w:tab/>
        <w:t xml:space="preserve">оценивается </w:t>
      </w:r>
      <w:r>
        <w:tab/>
        <w:t xml:space="preserve">с </w:t>
      </w:r>
      <w:r>
        <w:tab/>
        <w:t xml:space="preserve">помощью </w:t>
      </w:r>
      <w:r>
        <w:tab/>
        <w:t xml:space="preserve">индикаторов </w:t>
      </w:r>
      <w:r>
        <w:tab/>
        <w:t xml:space="preserve">достижения компетенций: </w:t>
      </w:r>
    </w:p>
    <w:tbl>
      <w:tblPr>
        <w:tblStyle w:val="TableGrid"/>
        <w:tblW w:w="9464" w:type="dxa"/>
        <w:tblInd w:w="5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531"/>
        <w:gridCol w:w="4933"/>
      </w:tblGrid>
      <w:tr w:rsidR="001414B3" w:rsidRPr="00284A80" w14:paraId="42D0E6B3" w14:textId="77777777">
        <w:trPr>
          <w:trHeight w:val="28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794" w14:textId="10F4A995" w:rsidR="001414B3" w:rsidRPr="00284A80" w:rsidRDefault="001414B3" w:rsidP="001414B3">
            <w:pPr>
              <w:spacing w:line="259" w:lineRule="auto"/>
              <w:ind w:left="29" w:right="0" w:firstLine="0"/>
              <w:jc w:val="left"/>
              <w:rPr>
                <w:bCs/>
                <w:szCs w:val="24"/>
              </w:rPr>
            </w:pPr>
            <w:bookmarkStart w:id="0" w:name="_GoBack"/>
            <w:r w:rsidRPr="00284A80">
              <w:rPr>
                <w:szCs w:val="24"/>
              </w:rPr>
              <w:t>Компетенция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CFA7" w14:textId="33D6302F" w:rsidR="001414B3" w:rsidRPr="00284A80" w:rsidRDefault="001414B3" w:rsidP="001414B3">
            <w:pPr>
              <w:spacing w:line="259" w:lineRule="auto"/>
              <w:ind w:left="0" w:right="61" w:firstLine="0"/>
              <w:jc w:val="center"/>
              <w:rPr>
                <w:bCs/>
                <w:szCs w:val="24"/>
              </w:rPr>
            </w:pPr>
            <w:r w:rsidRPr="00284A80">
              <w:rPr>
                <w:szCs w:val="24"/>
              </w:rPr>
              <w:t>Индикатор компетенции</w:t>
            </w:r>
          </w:p>
        </w:tc>
      </w:tr>
      <w:tr w:rsidR="00284A80" w:rsidRPr="00284A80" w14:paraId="68BA3261" w14:textId="77777777" w:rsidTr="00593134">
        <w:trPr>
          <w:trHeight w:val="2494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6AD5" w14:textId="77777777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</w:rPr>
              <w:t>ПК-2.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7362D3E2" w14:textId="2044590E" w:rsidR="00284A80" w:rsidRPr="00284A80" w:rsidRDefault="00284A80" w:rsidP="00284A80">
            <w:pPr>
              <w:spacing w:line="259" w:lineRule="auto"/>
              <w:ind w:left="0" w:right="60"/>
              <w:rPr>
                <w:bCs/>
              </w:rPr>
            </w:pPr>
            <w:r w:rsidRPr="00284A80">
              <w:rPr>
                <w:bCs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732C" w14:textId="0289AD89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4A80" w:rsidRPr="00284A80" w14:paraId="7C7B3E48" w14:textId="77777777" w:rsidTr="00593134">
        <w:trPr>
          <w:trHeight w:val="2494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B9372" w14:textId="16699D04" w:rsidR="00284A80" w:rsidRPr="00284A80" w:rsidRDefault="00284A80" w:rsidP="00284A80">
            <w:pPr>
              <w:spacing w:line="259" w:lineRule="auto"/>
              <w:ind w:left="0" w:right="6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EF3" w14:textId="1ABC8690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ПК-2.2.4 Умеет пользоваться автоматизированной системой и средствами специальной связи, связанными с выполнением и контролем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4A80" w:rsidRPr="00284A80" w14:paraId="54424638" w14:textId="77777777" w:rsidTr="00593134">
        <w:trPr>
          <w:trHeight w:val="1942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0A76" w14:textId="3DC82E02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5771" w14:textId="37803100" w:rsidR="00284A80" w:rsidRPr="00284A80" w:rsidRDefault="00284A80" w:rsidP="00284A80">
            <w:pPr>
              <w:spacing w:line="259" w:lineRule="auto"/>
              <w:ind w:left="0" w:right="61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механизмов, в том числе в автоматизированной системе</w:t>
            </w:r>
          </w:p>
        </w:tc>
      </w:tr>
      <w:tr w:rsidR="00284A80" w:rsidRPr="00284A80" w14:paraId="6AF66021" w14:textId="77777777" w:rsidTr="006957B7">
        <w:trPr>
          <w:trHeight w:val="2218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33EC2" w14:textId="5DF505CC" w:rsidR="00284A80" w:rsidRPr="00284A80" w:rsidRDefault="00284A80" w:rsidP="00284A80">
            <w:pPr>
              <w:spacing w:line="259" w:lineRule="auto"/>
              <w:ind w:left="0" w:right="61" w:firstLine="0"/>
              <w:rPr>
                <w:bCs/>
              </w:rPr>
            </w:pPr>
            <w:r w:rsidRPr="00284A80">
              <w:rPr>
                <w:bCs/>
              </w:rPr>
              <w:lastRenderedPageBreak/>
              <w:t>ПК-3. Контроль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1B8" w14:textId="2A764D9F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4A80" w:rsidRPr="00284A80" w14:paraId="5ABA15E3" w14:textId="77777777" w:rsidTr="006957B7">
        <w:tblPrEx>
          <w:tblCellMar>
            <w:right w:w="45" w:type="dxa"/>
          </w:tblCellMar>
        </w:tblPrEx>
        <w:trPr>
          <w:trHeight w:val="2218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E5120" w14:textId="7A33692A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D09" w14:textId="07A9ED19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4A80" w:rsidRPr="00284A80" w14:paraId="6B1BA751" w14:textId="77777777" w:rsidTr="006957B7">
        <w:tblPrEx>
          <w:tblCellMar>
            <w:right w:w="45" w:type="dxa"/>
          </w:tblCellMar>
        </w:tblPrEx>
        <w:trPr>
          <w:trHeight w:val="1666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69A94" w14:textId="5AAA4D24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5EF" w14:textId="2D4914AA" w:rsidR="00284A80" w:rsidRPr="00284A80" w:rsidRDefault="00284A80" w:rsidP="00284A80">
            <w:pPr>
              <w:spacing w:line="259" w:lineRule="auto"/>
              <w:ind w:left="0" w:right="63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ПК-3.1.6 Знает порядок ведения документации по контролю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4A80" w:rsidRPr="00284A80" w14:paraId="41A83A29" w14:textId="77777777" w:rsidTr="006957B7">
        <w:tblPrEx>
          <w:tblCellMar>
            <w:right w:w="45" w:type="dxa"/>
          </w:tblCellMar>
        </w:tblPrEx>
        <w:trPr>
          <w:trHeight w:val="2218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1EF" w14:textId="7CEB8981" w:rsidR="00284A80" w:rsidRPr="00284A80" w:rsidRDefault="00284A80" w:rsidP="00284A80">
            <w:pPr>
              <w:spacing w:line="259" w:lineRule="auto"/>
              <w:ind w:left="0" w:right="61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9B1" w14:textId="14E5CD02" w:rsidR="00284A80" w:rsidRPr="00284A80" w:rsidRDefault="00284A80" w:rsidP="00284A80">
            <w:pPr>
              <w:spacing w:line="259" w:lineRule="auto"/>
              <w:ind w:left="0" w:right="61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ПК-3.2.2 Умеет применять методики по выявлению нарушений и способы разработки мер по результатам контроля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1414B3" w:rsidRPr="00284A80" w14:paraId="62571A10" w14:textId="77777777">
        <w:tblPrEx>
          <w:tblCellMar>
            <w:right w:w="45" w:type="dxa"/>
          </w:tblCellMar>
        </w:tblPrEx>
        <w:trPr>
          <w:trHeight w:val="27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62E3" w14:textId="4A8DFFC2" w:rsidR="001414B3" w:rsidRPr="00284A80" w:rsidRDefault="001414B3" w:rsidP="001414B3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</w:rPr>
              <w:t xml:space="preserve">ПК-4. </w:t>
            </w:r>
            <w:r w:rsidRPr="00284A80">
              <w:rPr>
                <w:bCs/>
              </w:rPr>
              <w:tab/>
              <w:t xml:space="preserve">Проведение </w:t>
            </w:r>
            <w:r w:rsidRPr="00284A80">
              <w:rPr>
                <w:bCs/>
              </w:rPr>
              <w:tab/>
              <w:t>технических и  практических занятий с работниками локомотивных бригад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AD0" w14:textId="3C1EA51B" w:rsidR="001414B3" w:rsidRPr="00284A80" w:rsidRDefault="00284A80" w:rsidP="001414B3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ПК-4.2.1 Умеет использовать современные средства, формы и методы обучения при проведении практических занятий с работниками локомотивных бригад и оценке уровня их подготовки, в том числе по тормозному оборудованию и приборам безопасности, и проводить обучение на натурных образцах, имитационных тренажерах и/или действующих локомотива</w:t>
            </w:r>
            <w:r w:rsidR="001414B3" w:rsidRPr="00284A80">
              <w:rPr>
                <w:bCs/>
              </w:rPr>
              <w:t>.</w:t>
            </w:r>
          </w:p>
        </w:tc>
      </w:tr>
      <w:tr w:rsidR="00284A80" w:rsidRPr="00284A80" w14:paraId="0E6EF5D0" w14:textId="77777777" w:rsidTr="00A16383">
        <w:tblPrEx>
          <w:tblCellMar>
            <w:right w:w="45" w:type="dxa"/>
          </w:tblCellMar>
        </w:tblPrEx>
        <w:trPr>
          <w:trHeight w:val="1942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EB485" w14:textId="439A8B88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</w:rPr>
              <w:t>ПК-5.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E05" w14:textId="39D00171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ПК-5.1.1. Знает нормативно-технические и руководящие документы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</w:t>
            </w:r>
          </w:p>
        </w:tc>
      </w:tr>
      <w:tr w:rsidR="00284A80" w:rsidRPr="00284A80" w14:paraId="32A3C988" w14:textId="77777777" w:rsidTr="00FB2F77">
        <w:tblPrEx>
          <w:tblCellMar>
            <w:right w:w="45" w:type="dxa"/>
          </w:tblCellMar>
        </w:tblPrEx>
        <w:trPr>
          <w:trHeight w:val="20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58B" w14:textId="1D057B9F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B7B1" w14:textId="138252BB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 xml:space="preserve">ПК-5.2.1. Умеет пользоваться автоматизированной системой при разработке </w:t>
            </w:r>
            <w:r w:rsidRPr="00284A80">
              <w:rPr>
                <w:bCs/>
                <w:iCs/>
                <w:szCs w:val="24"/>
              </w:rPr>
              <w:lastRenderedPageBreak/>
              <w:t xml:space="preserve">тематики технических занятий на основе результатов анализа работы локомотивных бригад по </w:t>
            </w:r>
            <w:proofErr w:type="spellStart"/>
            <w:r w:rsidRPr="00284A80">
              <w:rPr>
                <w:bCs/>
                <w:iCs/>
                <w:szCs w:val="24"/>
              </w:rPr>
              <w:t>скоростемерным</w:t>
            </w:r>
            <w:proofErr w:type="spellEnd"/>
            <w:r w:rsidRPr="00284A80">
              <w:rPr>
                <w:bCs/>
                <w:iCs/>
                <w:szCs w:val="24"/>
              </w:rPr>
              <w:t xml:space="preserve"> лентам и электронным носителям информации</w:t>
            </w:r>
          </w:p>
        </w:tc>
      </w:tr>
      <w:tr w:rsidR="00284A80" w:rsidRPr="00284A80" w14:paraId="363B0393" w14:textId="77777777" w:rsidTr="004E4929">
        <w:tblPrEx>
          <w:tblCellMar>
            <w:right w:w="45" w:type="dxa"/>
          </w:tblCellMar>
        </w:tblPrEx>
        <w:trPr>
          <w:trHeight w:val="139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84A77" w14:textId="42B682B3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</w:rPr>
              <w:lastRenderedPageBreak/>
              <w:t>ПК-6. Проведение технических занятий с техниками по расшифровке параметров движения локомотивов, по изучению порядка расшифровки лент скоростемеров и электронных носителей информации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66F" w14:textId="4C66DEA7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ПК-6.1.3 Знает порядок работы со специализированными компьютерными программами, применяемыми для расшифровки параметров движения локомотивов (МВПС)</w:t>
            </w:r>
          </w:p>
        </w:tc>
      </w:tr>
      <w:tr w:rsidR="00284A80" w:rsidRPr="00284A80" w14:paraId="36165236" w14:textId="77777777" w:rsidTr="004E4929">
        <w:tblPrEx>
          <w:tblCellMar>
            <w:right w:w="45" w:type="dxa"/>
          </w:tblCellMar>
        </w:tblPrEx>
        <w:trPr>
          <w:trHeight w:val="3322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50189" w14:textId="6D00AF23" w:rsidR="00284A80" w:rsidRPr="00284A80" w:rsidRDefault="00284A80" w:rsidP="00284A80">
            <w:pPr>
              <w:spacing w:line="259" w:lineRule="auto"/>
              <w:ind w:left="0" w:right="61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FA0" w14:textId="2984C71D" w:rsidR="00284A80" w:rsidRPr="00284A80" w:rsidRDefault="00284A80" w:rsidP="00284A80">
            <w:pPr>
              <w:spacing w:line="259" w:lineRule="auto"/>
              <w:ind w:left="0" w:right="60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 xml:space="preserve">ПК-6.2.1 Умеет использовать современные средства обучения, формы и методы обучения, 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</w:t>
            </w:r>
            <w:proofErr w:type="spellStart"/>
            <w:r w:rsidRPr="00284A80">
              <w:rPr>
                <w:bCs/>
                <w:iCs/>
                <w:szCs w:val="24"/>
              </w:rPr>
              <w:t>скоростемеров</w:t>
            </w:r>
            <w:proofErr w:type="spellEnd"/>
            <w:r w:rsidRPr="00284A80">
              <w:rPr>
                <w:bCs/>
                <w:iCs/>
                <w:szCs w:val="24"/>
              </w:rPr>
              <w:t xml:space="preserve"> и электронных носителей информации</w:t>
            </w:r>
          </w:p>
        </w:tc>
      </w:tr>
      <w:tr w:rsidR="00284A80" w:rsidRPr="00284A80" w14:paraId="45106E42" w14:textId="77777777" w:rsidTr="004E4929">
        <w:tblPrEx>
          <w:tblCellMar>
            <w:right w:w="45" w:type="dxa"/>
          </w:tblCellMar>
        </w:tblPrEx>
        <w:trPr>
          <w:trHeight w:val="1115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A73B" w14:textId="1A8E8485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C18" w14:textId="145F5B2A" w:rsidR="00284A80" w:rsidRPr="00284A80" w:rsidRDefault="00284A80" w:rsidP="00284A80">
            <w:pPr>
              <w:spacing w:line="259" w:lineRule="auto"/>
              <w:ind w:left="0" w:right="0" w:firstLine="0"/>
              <w:jc w:val="left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ПК-6.2.2. Умеет пользоваться автоматизированными системами расшифровки параметров движения локомотивов (МВПС)</w:t>
            </w:r>
          </w:p>
        </w:tc>
      </w:tr>
      <w:tr w:rsidR="00284A80" w:rsidRPr="00284A80" w14:paraId="315C47C4" w14:textId="77777777" w:rsidTr="00A72509">
        <w:tblPrEx>
          <w:tblCellMar>
            <w:right w:w="45" w:type="dxa"/>
          </w:tblCellMar>
        </w:tblPrEx>
        <w:trPr>
          <w:trHeight w:val="2494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ADB95" w14:textId="1FE73DE1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</w:rPr>
              <w:t>ПК-7. Проведение технического обучения рациональному вождению поездов работников локомотивных бригад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CF9" w14:textId="451EE005" w:rsidR="00284A80" w:rsidRPr="00284A80" w:rsidRDefault="00284A80" w:rsidP="00284A80">
            <w:pPr>
              <w:spacing w:line="259" w:lineRule="auto"/>
              <w:ind w:left="0" w:right="61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ПК-7.2.1 Умеет использовать методы и формы технической учебы, излагать в доступной форме материал и оказывать необходимую методическую помощь работникам локомотивных бригад, техникам по расшифровке параметров движения локомотивов при обучении рациональному вождению поездов</w:t>
            </w:r>
          </w:p>
        </w:tc>
      </w:tr>
      <w:tr w:rsidR="00284A80" w:rsidRPr="00284A80" w14:paraId="19EC5D2B" w14:textId="77777777" w:rsidTr="00A72509">
        <w:tblPrEx>
          <w:tblCellMar>
            <w:right w:w="45" w:type="dxa"/>
          </w:tblCellMar>
        </w:tblPrEx>
        <w:trPr>
          <w:trHeight w:val="839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398" w14:textId="752D6401" w:rsidR="00284A80" w:rsidRPr="00284A80" w:rsidRDefault="00284A80" w:rsidP="00284A80">
            <w:pPr>
              <w:spacing w:line="259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AC72" w14:textId="25984620" w:rsidR="00284A80" w:rsidRPr="00284A80" w:rsidRDefault="00284A80" w:rsidP="00284A80">
            <w:pPr>
              <w:spacing w:line="259" w:lineRule="auto"/>
              <w:ind w:left="0" w:right="62" w:firstLine="0"/>
              <w:rPr>
                <w:bCs/>
              </w:rPr>
            </w:pPr>
            <w:r w:rsidRPr="00284A80">
              <w:rPr>
                <w:bCs/>
                <w:iCs/>
                <w:szCs w:val="24"/>
              </w:rPr>
              <w:t>ПК-7.2.2. Умеет пользоваться информационно-аналитическими автоматизированными системами при разработке учебных планов и подготовке к проведению технической учебы по рациональному вождению поездов работниками локомотивных бригад</w:t>
            </w:r>
          </w:p>
        </w:tc>
      </w:tr>
    </w:tbl>
    <w:bookmarkEnd w:id="0"/>
    <w:p w14:paraId="1BBF069A" w14:textId="77777777" w:rsidR="00BA40DC" w:rsidRDefault="00FB2F77">
      <w:pPr>
        <w:numPr>
          <w:ilvl w:val="0"/>
          <w:numId w:val="3"/>
        </w:numPr>
        <w:spacing w:after="13"/>
        <w:ind w:right="0" w:hanging="240"/>
        <w:jc w:val="left"/>
      </w:pPr>
      <w:r>
        <w:rPr>
          <w:b/>
        </w:rPr>
        <w:t xml:space="preserve">Содержание и структура дисциплины </w:t>
      </w:r>
    </w:p>
    <w:p w14:paraId="0A6CFC78" w14:textId="77777777" w:rsidR="00BA40DC" w:rsidRDefault="00FB2F77">
      <w:pPr>
        <w:ind w:left="-5" w:right="0"/>
      </w:pPr>
      <w:r>
        <w:t xml:space="preserve">Раздел 1. Опыт применения и развития систем менеджмента качества. Организация выполнения работ на участке производства по техническому обслуживанию и ремонту железнодорожного подвижного состава и механизмов. </w:t>
      </w:r>
    </w:p>
    <w:p w14:paraId="121E35C1" w14:textId="77777777" w:rsidR="00BA40DC" w:rsidRDefault="00FB2F77">
      <w:pPr>
        <w:ind w:left="-5" w:right="0"/>
      </w:pPr>
      <w:r>
        <w:t xml:space="preserve">Раздел 2. Создание, внедрение и совершенствование систем менеджмента. Организация выполнения работ на участке производства по техническому обслуживанию и ремонту железнодорожного подвижного состава и механизмов. Контроль выполнения работ на </w:t>
      </w:r>
      <w:r>
        <w:lastRenderedPageBreak/>
        <w:t xml:space="preserve">участке производства по техническому обслуживанию и ремонту железнодорожного подвижного состава и механизмов. Проведение технических и практических занятий с работниками локомотивных бригад и техниками. Проведение технического обучения работников локомотивных бригад. </w:t>
      </w:r>
    </w:p>
    <w:p w14:paraId="2C00DC65" w14:textId="77777777" w:rsidR="00BA40DC" w:rsidRDefault="00FB2F77">
      <w:pPr>
        <w:ind w:left="-5" w:right="0"/>
      </w:pPr>
      <w:r>
        <w:t xml:space="preserve">Раздел 3. Оценка системы менеджмента качества. Организация выполнения работ на участке производства по техническому обслуживанию и ремонту железнодорожного подвижного состава и механизмов. Контроль выполнения работ на участке производства по техническому обслуживанию и ремонту железнодорожного подвижного состава и механизмов. </w:t>
      </w:r>
      <w:r>
        <w:tab/>
        <w:t xml:space="preserve">Проведение </w:t>
      </w:r>
      <w:r>
        <w:tab/>
        <w:t xml:space="preserve">технических </w:t>
      </w:r>
      <w:r>
        <w:tab/>
        <w:t xml:space="preserve">и </w:t>
      </w:r>
      <w:r>
        <w:tab/>
        <w:t xml:space="preserve">практических </w:t>
      </w:r>
      <w:r>
        <w:tab/>
        <w:t xml:space="preserve">занятий </w:t>
      </w:r>
      <w:r>
        <w:tab/>
        <w:t xml:space="preserve">с </w:t>
      </w:r>
      <w:r>
        <w:tab/>
        <w:t xml:space="preserve">работниками локомотивных бригад и техниками. Проведение технического обучения работников локомотивных бригад. </w:t>
      </w:r>
    </w:p>
    <w:p w14:paraId="3813D9C5" w14:textId="77777777" w:rsidR="00BA40DC" w:rsidRDefault="00FB2F77">
      <w:pPr>
        <w:spacing w:after="5" w:line="247" w:lineRule="auto"/>
        <w:ind w:left="-5" w:right="-14"/>
        <w:jc w:val="left"/>
      </w:pPr>
      <w:r>
        <w:t xml:space="preserve">Раздел 4. Методы и инструменты управления качеством. Организация выполнения работ на участке производства по техническому обслуживанию и ремонту железнодорожного подвижного состава и механизмов. Контроль выполнения работ на участке производства по техническому обслуживанию и ремонту железнодорожного подвижного состава и механизмов. </w:t>
      </w:r>
      <w:r>
        <w:tab/>
        <w:t xml:space="preserve">Проведение </w:t>
      </w:r>
      <w:r>
        <w:tab/>
        <w:t xml:space="preserve">технических </w:t>
      </w:r>
      <w:r>
        <w:tab/>
        <w:t xml:space="preserve">и </w:t>
      </w:r>
      <w:r>
        <w:tab/>
        <w:t xml:space="preserve">практических </w:t>
      </w:r>
      <w:r>
        <w:tab/>
        <w:t xml:space="preserve">занятий </w:t>
      </w:r>
      <w:r>
        <w:tab/>
        <w:t xml:space="preserve">с </w:t>
      </w:r>
      <w:r>
        <w:tab/>
        <w:t xml:space="preserve">работниками локомотивных бригад и техниками. Проведение технического обучения работников локомотивных бригад. </w:t>
      </w:r>
    </w:p>
    <w:p w14:paraId="6C96348E" w14:textId="77777777" w:rsidR="00BA40DC" w:rsidRDefault="00FB2F77">
      <w:pPr>
        <w:ind w:left="-5" w:right="0"/>
      </w:pPr>
      <w:r>
        <w:t>Раздел 5. Современные системы менеджмента качества и методы повышения эффективности организаций. Организация выполнения работ на участке производства по техническому обслуживанию и ремонту железнодорожного подвижного состава и механизмов. Контроль выполнения работ на участке производства по техническому обслуживанию и ремонту железнодорожного подвижного состава и механизмов. Проведение технических и практических занятий с работниками локомотивных бригад и техниками. Проведение технического обучения работников локомотивных бригад.</w:t>
      </w:r>
      <w:r>
        <w:rPr>
          <w:b/>
        </w:rPr>
        <w:t xml:space="preserve"> </w:t>
      </w:r>
    </w:p>
    <w:p w14:paraId="596B0B31" w14:textId="77777777" w:rsidR="00BA40DC" w:rsidRDefault="00FB2F77">
      <w:pPr>
        <w:spacing w:after="13"/>
        <w:ind w:left="-5" w:right="0"/>
        <w:jc w:val="left"/>
      </w:pPr>
      <w:r>
        <w:rPr>
          <w:b/>
        </w:rPr>
        <w:t xml:space="preserve">5. Объем дисциплины и виды учебной работы </w:t>
      </w:r>
    </w:p>
    <w:p w14:paraId="7A994E4F" w14:textId="77777777" w:rsidR="00BA40DC" w:rsidRDefault="00FB2F77">
      <w:pPr>
        <w:ind w:left="-5" w:right="0"/>
      </w:pPr>
      <w:r>
        <w:t xml:space="preserve">Очная форма обучения </w:t>
      </w:r>
    </w:p>
    <w:p w14:paraId="548F223A" w14:textId="77777777" w:rsidR="00FB2F77" w:rsidRDefault="00FB2F77">
      <w:pPr>
        <w:spacing w:after="5" w:line="247" w:lineRule="auto"/>
        <w:ind w:left="-5" w:right="2734"/>
        <w:jc w:val="left"/>
      </w:pPr>
      <w:r>
        <w:t>Объем дисциплины – 2 зачетные единицы (72 час.), в том числе: лекции – 16 час.</w:t>
      </w:r>
    </w:p>
    <w:p w14:paraId="665E2209" w14:textId="5FC99CBF" w:rsidR="00BA40DC" w:rsidRDefault="00FB2F77">
      <w:pPr>
        <w:spacing w:after="5" w:line="247" w:lineRule="auto"/>
        <w:ind w:left="-5" w:right="2734"/>
        <w:jc w:val="left"/>
      </w:pPr>
      <w:r>
        <w:t xml:space="preserve">практические занятия – 16 час. самостоятельная работа – 36 час. </w:t>
      </w:r>
    </w:p>
    <w:p w14:paraId="444C9E7E" w14:textId="77777777" w:rsidR="00BA40DC" w:rsidRDefault="00FB2F77">
      <w:pPr>
        <w:ind w:left="-5" w:right="0"/>
      </w:pPr>
      <w:r>
        <w:t xml:space="preserve">контроль – 4 час. </w:t>
      </w:r>
    </w:p>
    <w:p w14:paraId="4A691ED7" w14:textId="77777777" w:rsidR="00BA40DC" w:rsidRDefault="00FB2F77">
      <w:pPr>
        <w:ind w:left="-5" w:right="0"/>
      </w:pPr>
      <w:r>
        <w:t xml:space="preserve">Форма контроля знаний – зачет. </w:t>
      </w:r>
    </w:p>
    <w:p w14:paraId="15268C31" w14:textId="15FA0DCA" w:rsidR="00BA40DC" w:rsidRDefault="00FB2F77" w:rsidP="001414B3">
      <w:pPr>
        <w:spacing w:line="259" w:lineRule="auto"/>
        <w:ind w:left="0" w:right="0" w:firstLine="0"/>
        <w:jc w:val="left"/>
      </w:pPr>
      <w:r>
        <w:t xml:space="preserve">Заочная форма обучения </w:t>
      </w:r>
    </w:p>
    <w:p w14:paraId="0FF0C4E2" w14:textId="77777777" w:rsidR="00FB2F77" w:rsidRDefault="00FB2F77">
      <w:pPr>
        <w:spacing w:after="5" w:line="247" w:lineRule="auto"/>
        <w:ind w:left="-5" w:right="2734"/>
        <w:jc w:val="left"/>
      </w:pPr>
      <w:r>
        <w:t>Объем дисциплины – 2 зачетные единицы (72 час.), в том числе: лекции – 8 час.</w:t>
      </w:r>
    </w:p>
    <w:p w14:paraId="78BD8B39" w14:textId="77777777" w:rsidR="00FB2F77" w:rsidRDefault="00FB2F77">
      <w:pPr>
        <w:spacing w:after="5" w:line="247" w:lineRule="auto"/>
        <w:ind w:left="-5" w:right="2734"/>
        <w:jc w:val="left"/>
      </w:pPr>
      <w:r>
        <w:t>практические занятия – 4 час.</w:t>
      </w:r>
    </w:p>
    <w:p w14:paraId="02DCF42B" w14:textId="6CA7B451" w:rsidR="00BA40DC" w:rsidRDefault="00FB2F77">
      <w:pPr>
        <w:spacing w:after="5" w:line="247" w:lineRule="auto"/>
        <w:ind w:left="-5" w:right="2734"/>
        <w:jc w:val="left"/>
      </w:pPr>
      <w:r>
        <w:t xml:space="preserve">самостоятельная работа – 56 час. </w:t>
      </w:r>
    </w:p>
    <w:p w14:paraId="718FCA38" w14:textId="77777777" w:rsidR="00BA40DC" w:rsidRDefault="00FB2F77">
      <w:pPr>
        <w:ind w:left="-5" w:right="0"/>
      </w:pPr>
      <w:r>
        <w:t xml:space="preserve">контроль – 4 час. </w:t>
      </w:r>
    </w:p>
    <w:p w14:paraId="344DB3D1" w14:textId="77777777" w:rsidR="00BA40DC" w:rsidRDefault="00FB2F77">
      <w:pPr>
        <w:ind w:left="-5" w:right="0"/>
      </w:pPr>
      <w:r>
        <w:t xml:space="preserve">Форма контроля знаний - зачет. </w:t>
      </w:r>
    </w:p>
    <w:p w14:paraId="23F831DE" w14:textId="77777777" w:rsidR="00BA40DC" w:rsidRDefault="00FB2F77">
      <w:pPr>
        <w:spacing w:line="259" w:lineRule="auto"/>
        <w:ind w:left="0" w:right="0" w:firstLine="0"/>
        <w:jc w:val="left"/>
      </w:pPr>
      <w:r>
        <w:t xml:space="preserve"> </w:t>
      </w:r>
    </w:p>
    <w:sectPr w:rsidR="00BA40DC">
      <w:pgSz w:w="11904" w:h="16840"/>
      <w:pgMar w:top="1139" w:right="847" w:bottom="12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0DE"/>
    <w:multiLevelType w:val="hybridMultilevel"/>
    <w:tmpl w:val="41A6E5A6"/>
    <w:lvl w:ilvl="0" w:tplc="AA8A10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CB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9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0A5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A1A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833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85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28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E53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70F2A"/>
    <w:multiLevelType w:val="hybridMultilevel"/>
    <w:tmpl w:val="E1FC0AEC"/>
    <w:lvl w:ilvl="0" w:tplc="49966D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02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C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82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C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E6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29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CC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2B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306AE"/>
    <w:multiLevelType w:val="hybridMultilevel"/>
    <w:tmpl w:val="CF4E8BDE"/>
    <w:lvl w:ilvl="0" w:tplc="6F9A0B0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4E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CE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EF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22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82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AF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8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CB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9788A"/>
    <w:multiLevelType w:val="hybridMultilevel"/>
    <w:tmpl w:val="0B783EA4"/>
    <w:lvl w:ilvl="0" w:tplc="8268319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E17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C4F4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8B7A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CB0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4E2E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4356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64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A49C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DC"/>
    <w:rsid w:val="001414B3"/>
    <w:rsid w:val="00284A80"/>
    <w:rsid w:val="00BA40DC"/>
    <w:rsid w:val="00F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2613"/>
  <w15:docId w15:val="{95E1F103-6EE1-4CD2-A9EE-B8AD668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1741</Words>
  <Characters>9930</Characters>
  <Application>Microsoft Office Word</Application>
  <DocSecurity>0</DocSecurity>
  <Lines>82</Lines>
  <Paragraphs>23</Paragraphs>
  <ScaleCrop>false</ScaleCrop>
  <Company>HP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АННОТАЦИЯ СМК ЭТ 2021.docx</dc:title>
  <dc:subject/>
  <dc:creator>mkvkv</dc:creator>
  <cp:keywords/>
  <cp:lastModifiedBy>user</cp:lastModifiedBy>
  <cp:revision>4</cp:revision>
  <dcterms:created xsi:type="dcterms:W3CDTF">2023-08-22T12:46:00Z</dcterms:created>
  <dcterms:modified xsi:type="dcterms:W3CDTF">2023-08-22T14:06:00Z</dcterms:modified>
</cp:coreProperties>
</file>