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55" w:rsidRPr="009F5455" w:rsidRDefault="009F5455" w:rsidP="009F5455">
      <w:pPr>
        <w:contextualSpacing/>
        <w:jc w:val="center"/>
      </w:pPr>
      <w:r w:rsidRPr="009F5455">
        <w:t>АННОТАЦИЯ</w:t>
      </w:r>
    </w:p>
    <w:p w:rsidR="009F5455" w:rsidRPr="009F5455" w:rsidRDefault="009F5455" w:rsidP="009F5455">
      <w:pPr>
        <w:jc w:val="center"/>
        <w:rPr>
          <w:iCs/>
        </w:rPr>
      </w:pPr>
      <w:r w:rsidRPr="009F5455">
        <w:rPr>
          <w:iCs/>
        </w:rPr>
        <w:t>дисциплины</w:t>
      </w:r>
    </w:p>
    <w:p w:rsidR="009F5455" w:rsidRPr="00825B31" w:rsidRDefault="009F5455" w:rsidP="009F5455">
      <w:pPr>
        <w:jc w:val="center"/>
      </w:pPr>
      <w:r w:rsidRPr="00825B31">
        <w:t>Б1.В.8 «</w:t>
      </w:r>
      <w:r w:rsidRPr="00825B31">
        <w:rPr>
          <w:caps/>
        </w:rPr>
        <w:t>Теория электрической тяги</w:t>
      </w:r>
      <w:r w:rsidRPr="00825B31">
        <w:t>»</w:t>
      </w:r>
    </w:p>
    <w:p w:rsidR="009F5455" w:rsidRPr="009F5455" w:rsidRDefault="009F5455" w:rsidP="009F5455">
      <w:pPr>
        <w:contextualSpacing/>
      </w:pPr>
    </w:p>
    <w:p w:rsidR="009F5455" w:rsidRPr="009F5455" w:rsidRDefault="009F5455" w:rsidP="009F5455">
      <w:pPr>
        <w:contextualSpacing/>
        <w:jc w:val="both"/>
      </w:pPr>
      <w:r w:rsidRPr="009F5455">
        <w:t xml:space="preserve">Специальность – </w:t>
      </w:r>
      <w:r w:rsidRPr="009F5455">
        <w:rPr>
          <w:i/>
        </w:rPr>
        <w:t>23.05.03</w:t>
      </w:r>
      <w:r w:rsidRPr="009F5455">
        <w:t xml:space="preserve"> «</w:t>
      </w:r>
      <w:r w:rsidRPr="009F5455">
        <w:rPr>
          <w:i/>
        </w:rPr>
        <w:t>Подвижной состав железных дорог</w:t>
      </w:r>
      <w:r w:rsidRPr="009F5455">
        <w:t>»</w:t>
      </w:r>
    </w:p>
    <w:p w:rsidR="009F5455" w:rsidRPr="009F5455" w:rsidRDefault="009F5455" w:rsidP="009F5455">
      <w:pPr>
        <w:contextualSpacing/>
        <w:jc w:val="both"/>
        <w:rPr>
          <w:i/>
        </w:rPr>
      </w:pPr>
      <w:r w:rsidRPr="009F5455">
        <w:t xml:space="preserve">Квалификация (степень) выпускника – </w:t>
      </w:r>
      <w:r w:rsidRPr="009F5455">
        <w:rPr>
          <w:i/>
        </w:rPr>
        <w:t>Инженер путей сообщения</w:t>
      </w:r>
    </w:p>
    <w:p w:rsidR="009F5455" w:rsidRPr="009F5455" w:rsidRDefault="009F5455" w:rsidP="009F5455">
      <w:pPr>
        <w:contextualSpacing/>
        <w:jc w:val="both"/>
      </w:pPr>
      <w:r w:rsidRPr="009F5455">
        <w:t>Специализация</w:t>
      </w:r>
      <w:r w:rsidR="006D1F2D">
        <w:t xml:space="preserve"> </w:t>
      </w:r>
      <w:r w:rsidRPr="009F5455">
        <w:t>– «</w:t>
      </w:r>
      <w:r w:rsidRPr="009F5455">
        <w:rPr>
          <w:i/>
        </w:rPr>
        <w:t>Электрический транспорт железных дорог</w:t>
      </w:r>
      <w:r w:rsidRPr="009F5455">
        <w:t>»</w:t>
      </w:r>
      <w:r w:rsidR="006D1F2D">
        <w:t xml:space="preserve">, </w:t>
      </w:r>
      <w:r w:rsidR="006D1F2D" w:rsidRPr="00EB7DBA">
        <w:t>«</w:t>
      </w:r>
      <w:r w:rsidR="006D1F2D">
        <w:rPr>
          <w:i/>
        </w:rPr>
        <w:t>Высокоскоростной наземный</w:t>
      </w:r>
      <w:r w:rsidR="006D1F2D" w:rsidRPr="00EB7DBA">
        <w:rPr>
          <w:i/>
        </w:rPr>
        <w:t xml:space="preserve"> транспорт</w:t>
      </w:r>
      <w:r w:rsidR="006D1F2D" w:rsidRPr="00EB7DBA">
        <w:t>»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1. Место дисциплины в структуре основной профессиональной образовательной программы</w:t>
      </w:r>
    </w:p>
    <w:p w:rsidR="009F5455" w:rsidRPr="009F5455" w:rsidRDefault="009F5455" w:rsidP="009F5455">
      <w:pPr>
        <w:contextualSpacing/>
        <w:jc w:val="both"/>
        <w:rPr>
          <w:i/>
        </w:rPr>
      </w:pPr>
      <w:r w:rsidRPr="009F5455">
        <w:t>Дисциплина относится к обязательной части блока 1 «Дисциплины (модули)».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2. Цель и задачи дисциплины</w:t>
      </w:r>
    </w:p>
    <w:p w:rsidR="009F5455" w:rsidRPr="009F5455" w:rsidRDefault="009F5455" w:rsidP="009F5455">
      <w:pPr>
        <w:pStyle w:val="a4"/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 xml:space="preserve">Целью преподавания дисциплины является обучение основам тяги поездов; </w:t>
      </w:r>
      <w:r w:rsidRPr="009F5455">
        <w:rPr>
          <w:color w:val="000000"/>
          <w:szCs w:val="24"/>
        </w:rPr>
        <w:t>навыкам самостоятельного анализа с использованием возможностей персональных компьютеров условий и показателей работы электроподвижного состава как неавтономного вида тяги различного назначения</w:t>
      </w:r>
      <w:r w:rsidRPr="009F5455">
        <w:rPr>
          <w:szCs w:val="24"/>
        </w:rPr>
        <w:t>.</w:t>
      </w:r>
    </w:p>
    <w:p w:rsidR="009F5455" w:rsidRPr="009F5455" w:rsidRDefault="009F5455" w:rsidP="009F545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9F5455" w:rsidRPr="009F5455" w:rsidRDefault="009F5455" w:rsidP="009F5455">
      <w:pPr>
        <w:pStyle w:val="a4"/>
        <w:widowControl/>
        <w:numPr>
          <w:ilvl w:val="0"/>
          <w:numId w:val="1"/>
        </w:numPr>
        <w:tabs>
          <w:tab w:val="clear" w:pos="1778"/>
          <w:tab w:val="num" w:pos="426"/>
        </w:tabs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>изучение движения поезда как результата действия на него совокупности внешних сил;</w:t>
      </w:r>
    </w:p>
    <w:p w:rsidR="009F5455" w:rsidRPr="009F5455" w:rsidRDefault="009F5455" w:rsidP="009F5455">
      <w:pPr>
        <w:pStyle w:val="a4"/>
        <w:widowControl/>
        <w:numPr>
          <w:ilvl w:val="0"/>
          <w:numId w:val="1"/>
        </w:numPr>
        <w:tabs>
          <w:tab w:val="clear" w:pos="1778"/>
          <w:tab w:val="num" w:pos="426"/>
        </w:tabs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>изучение методов решения уравнения движения поезда и построения кривых его движения;</w:t>
      </w:r>
    </w:p>
    <w:p w:rsidR="009F5455" w:rsidRPr="009F5455" w:rsidRDefault="009F5455" w:rsidP="009F5455">
      <w:pPr>
        <w:pStyle w:val="a4"/>
        <w:widowControl/>
        <w:numPr>
          <w:ilvl w:val="0"/>
          <w:numId w:val="1"/>
        </w:numPr>
        <w:tabs>
          <w:tab w:val="clear" w:pos="1778"/>
          <w:tab w:val="num" w:pos="426"/>
        </w:tabs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>изучение методов расчета расхода электроэнергии на тягу поездов;</w:t>
      </w:r>
    </w:p>
    <w:p w:rsidR="009F5455" w:rsidRPr="009F5455" w:rsidRDefault="009F5455" w:rsidP="009F5455">
      <w:pPr>
        <w:pStyle w:val="a4"/>
        <w:widowControl/>
        <w:numPr>
          <w:ilvl w:val="0"/>
          <w:numId w:val="1"/>
        </w:numPr>
        <w:tabs>
          <w:tab w:val="clear" w:pos="1778"/>
          <w:tab w:val="num" w:pos="426"/>
        </w:tabs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>изучение методов расчета нагревания тягового электрооборудования;</w:t>
      </w:r>
    </w:p>
    <w:p w:rsidR="009F5455" w:rsidRPr="009F5455" w:rsidRDefault="009F5455" w:rsidP="009F5455">
      <w:pPr>
        <w:pStyle w:val="a4"/>
        <w:widowControl/>
        <w:numPr>
          <w:ilvl w:val="0"/>
          <w:numId w:val="1"/>
        </w:numPr>
        <w:tabs>
          <w:tab w:val="clear" w:pos="1778"/>
          <w:tab w:val="num" w:pos="426"/>
        </w:tabs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>изучение принципов регулирования частоты вращения коллекторных и бесколлекторных тяговых двигателей в режимах тяги и торможения;</w:t>
      </w:r>
    </w:p>
    <w:p w:rsidR="009F5455" w:rsidRPr="009F5455" w:rsidRDefault="009F5455" w:rsidP="009F5455">
      <w:pPr>
        <w:pStyle w:val="a4"/>
        <w:widowControl/>
        <w:numPr>
          <w:ilvl w:val="0"/>
          <w:numId w:val="1"/>
        </w:numPr>
        <w:tabs>
          <w:tab w:val="clear" w:pos="1778"/>
          <w:tab w:val="num" w:pos="426"/>
        </w:tabs>
        <w:spacing w:line="240" w:lineRule="auto"/>
        <w:ind w:left="0" w:firstLine="0"/>
        <w:rPr>
          <w:szCs w:val="24"/>
        </w:rPr>
      </w:pPr>
      <w:r w:rsidRPr="009F5455">
        <w:rPr>
          <w:szCs w:val="24"/>
        </w:rPr>
        <w:t>изучение видов тягово-эксплуатационных испытаний электроподвижного состава.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3. Перечень планируемых результатов обучения по дисциплине</w:t>
      </w:r>
    </w:p>
    <w:p w:rsidR="009F5455" w:rsidRPr="009F5455" w:rsidRDefault="009F5455" w:rsidP="009F5455">
      <w:pPr>
        <w:jc w:val="both"/>
      </w:pPr>
      <w:r w:rsidRPr="009F5455">
        <w:t>Изучение дисциплины направлено на форм</w:t>
      </w:r>
      <w:r w:rsidR="006D1F2D">
        <w:t>ирование следующих компетенций,</w:t>
      </w:r>
      <w:r w:rsidRPr="009F5455">
        <w:t xml:space="preserve"> </w:t>
      </w:r>
      <w:proofErr w:type="spellStart"/>
      <w:r w:rsidRPr="009F5455">
        <w:t>сформированность</w:t>
      </w:r>
      <w:proofErr w:type="spellEnd"/>
      <w:r w:rsidRPr="009F5455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5455" w:rsidRPr="009F5455" w:rsidTr="00AD3019">
        <w:trPr>
          <w:tblHeader/>
        </w:trPr>
        <w:tc>
          <w:tcPr>
            <w:tcW w:w="4672" w:type="dxa"/>
          </w:tcPr>
          <w:p w:rsidR="009F5455" w:rsidRPr="009F5455" w:rsidRDefault="009F5455" w:rsidP="00AD30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5455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9F5455" w:rsidRPr="009F5455" w:rsidRDefault="009F5455" w:rsidP="00AD3019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F5455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9F5455" w:rsidRPr="009F5455" w:rsidTr="00AD3019">
        <w:tc>
          <w:tcPr>
            <w:tcW w:w="4672" w:type="dxa"/>
          </w:tcPr>
          <w:p w:rsidR="009F5455" w:rsidRPr="009F5455" w:rsidRDefault="009F5455" w:rsidP="00AD3019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9F5455">
              <w:rPr>
                <w:rFonts w:ascii="Times New Roman" w:hAnsi="Times New Roman"/>
                <w:sz w:val="22"/>
                <w:szCs w:val="22"/>
              </w:rPr>
              <w:t>ПК</w:t>
            </w:r>
            <w:r w:rsidR="006D1F2D">
              <w:rPr>
                <w:rFonts w:ascii="Times New Roman" w:hAnsi="Times New Roman"/>
                <w:sz w:val="22"/>
                <w:szCs w:val="22"/>
              </w:rPr>
              <w:t>-</w:t>
            </w:r>
            <w:r w:rsidRPr="009F5455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9F5455">
              <w:rPr>
                <w:rFonts w:ascii="Times New Roman" w:hAnsi="Times New Roman"/>
                <w:sz w:val="22"/>
              </w:rPr>
              <w:t>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ПК-4.1.5. Знает технико-распорядит</w:t>
            </w:r>
            <w:r>
              <w:rPr>
                <w:rFonts w:ascii="Times New Roman" w:hAnsi="Times New Roman"/>
              </w:rPr>
              <w:t>ельный акт железнодорожных стан</w:t>
            </w:r>
            <w:r w:rsidRPr="006D1F2D">
              <w:rPr>
                <w:rFonts w:ascii="Times New Roman" w:hAnsi="Times New Roman"/>
              </w:rPr>
              <w:t>ций и участков обслуживания в части, регламентирую</w:t>
            </w:r>
            <w:r>
              <w:rPr>
                <w:rFonts w:ascii="Times New Roman" w:hAnsi="Times New Roman"/>
              </w:rPr>
              <w:t>щей выполнение трудовых функций</w:t>
            </w:r>
          </w:p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ПК-4.1.6 Знает рациональные режимы управления и вождения поездов</w:t>
            </w:r>
          </w:p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 xml:space="preserve">ПК-4.2.2 Умеет оценивать уровень </w:t>
            </w:r>
            <w:r>
              <w:rPr>
                <w:rFonts w:ascii="Times New Roman" w:hAnsi="Times New Roman"/>
              </w:rPr>
              <w:t>подготовки работников локомотив</w:t>
            </w:r>
            <w:r w:rsidRPr="006D1F2D">
              <w:rPr>
                <w:rFonts w:ascii="Times New Roman" w:hAnsi="Times New Roman"/>
              </w:rPr>
              <w:t>ных бригад, принимать решение о необходимос</w:t>
            </w:r>
            <w:r>
              <w:rPr>
                <w:rFonts w:ascii="Times New Roman" w:hAnsi="Times New Roman"/>
              </w:rPr>
              <w:t xml:space="preserve">ти повышения их квалификации, </w:t>
            </w:r>
            <w:r w:rsidRPr="006D1F2D">
              <w:rPr>
                <w:rFonts w:ascii="Times New Roman" w:hAnsi="Times New Roman"/>
              </w:rPr>
              <w:t xml:space="preserve">излагать материал в доступной форме, в том числе по </w:t>
            </w:r>
            <w:proofErr w:type="gramStart"/>
            <w:r w:rsidRPr="006D1F2D">
              <w:rPr>
                <w:rFonts w:ascii="Times New Roman" w:hAnsi="Times New Roman"/>
              </w:rPr>
              <w:t>тормоз-ному</w:t>
            </w:r>
            <w:proofErr w:type="gramEnd"/>
            <w:r w:rsidRPr="006D1F2D">
              <w:rPr>
                <w:rFonts w:ascii="Times New Roman" w:hAnsi="Times New Roman"/>
              </w:rPr>
              <w:t xml:space="preserve"> оборудованию и приборам безопасности, используемым на локо-мотивах (МВПС), оказывать необходимую методическую помощь в освоении знаний работникам локомотивных бригад</w:t>
            </w:r>
          </w:p>
          <w:p w:rsidR="009F5455" w:rsidRPr="006D1F2D" w:rsidRDefault="006D1F2D" w:rsidP="006D1F2D">
            <w:pPr>
              <w:rPr>
                <w:rFonts w:ascii="Times New Roman" w:hAnsi="Times New Roman"/>
                <w:highlight w:val="yellow"/>
              </w:rPr>
            </w:pPr>
            <w:r w:rsidRPr="006D1F2D">
              <w:rPr>
                <w:rFonts w:ascii="Times New Roman" w:hAnsi="Times New Roman"/>
              </w:rPr>
              <w:t xml:space="preserve">ПК-4.3.2. Имеет навыки обучения работников локомотивных бригад без-опасным методам производства маневровой и поездной работы, </w:t>
            </w:r>
            <w:proofErr w:type="spellStart"/>
            <w:r w:rsidRPr="006D1F2D">
              <w:rPr>
                <w:rFonts w:ascii="Times New Roman" w:hAnsi="Times New Roman"/>
              </w:rPr>
              <w:t>прави</w:t>
            </w:r>
            <w:proofErr w:type="spellEnd"/>
            <w:r w:rsidRPr="006D1F2D">
              <w:rPr>
                <w:rFonts w:ascii="Times New Roman" w:hAnsi="Times New Roman"/>
              </w:rPr>
              <w:t xml:space="preserve">-лам </w:t>
            </w:r>
            <w:r w:rsidRPr="006D1F2D">
              <w:rPr>
                <w:rFonts w:ascii="Times New Roman" w:hAnsi="Times New Roman"/>
              </w:rPr>
              <w:lastRenderedPageBreak/>
              <w:t>и приемам технического обслуживания и содержания локомотивов (МВПС) в эксплуатации с учетом различных климатических условий</w:t>
            </w:r>
          </w:p>
        </w:tc>
      </w:tr>
      <w:tr w:rsidR="009F5455" w:rsidRPr="009F5455" w:rsidTr="00AD3019">
        <w:tc>
          <w:tcPr>
            <w:tcW w:w="4672" w:type="dxa"/>
          </w:tcPr>
          <w:p w:rsidR="009F5455" w:rsidRPr="009F5455" w:rsidRDefault="009F5455" w:rsidP="00AD3019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9F5455">
              <w:rPr>
                <w:rFonts w:ascii="Times New Roman" w:hAnsi="Times New Roman"/>
                <w:sz w:val="22"/>
                <w:szCs w:val="22"/>
              </w:rPr>
              <w:lastRenderedPageBreak/>
              <w:t>ПК</w:t>
            </w:r>
            <w:r w:rsidR="006D1F2D">
              <w:rPr>
                <w:rFonts w:ascii="Times New Roman" w:hAnsi="Times New Roman"/>
                <w:sz w:val="22"/>
                <w:szCs w:val="22"/>
              </w:rPr>
              <w:t>-</w:t>
            </w:r>
            <w:r w:rsidRPr="009F5455">
              <w:rPr>
                <w:rFonts w:ascii="Times New Roman" w:hAnsi="Times New Roman"/>
                <w:sz w:val="22"/>
                <w:szCs w:val="22"/>
              </w:rPr>
              <w:t>5.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ПК-5.1.2. Знает порядок оценки в автоматизированных системах знаний работников локомотивных бригад по тормозному оборудованию и устройствам безопасности</w:t>
            </w:r>
          </w:p>
          <w:p w:rsidR="009F5455" w:rsidRPr="006D1F2D" w:rsidRDefault="006D1F2D" w:rsidP="006D1F2D">
            <w:pPr>
              <w:rPr>
                <w:rFonts w:ascii="Times New Roman" w:hAnsi="Times New Roman"/>
                <w:highlight w:val="yellow"/>
              </w:rPr>
            </w:pPr>
            <w:r w:rsidRPr="006D1F2D">
              <w:rPr>
                <w:rFonts w:ascii="Times New Roman" w:hAnsi="Times New Roman"/>
              </w:rPr>
              <w:t>ПК-5.3.5. Имеет навыки организации работы по разработке местных инструкций по совершенствованию в</w:t>
            </w:r>
            <w:r>
              <w:rPr>
                <w:rFonts w:ascii="Times New Roman" w:hAnsi="Times New Roman"/>
              </w:rPr>
              <w:t>ождения поездов и управления ав</w:t>
            </w:r>
            <w:r w:rsidRPr="006D1F2D">
              <w:rPr>
                <w:rFonts w:ascii="Times New Roman" w:hAnsi="Times New Roman"/>
              </w:rPr>
              <w:t>тотормозами</w:t>
            </w:r>
          </w:p>
        </w:tc>
      </w:tr>
      <w:tr w:rsidR="009F5455" w:rsidRPr="009F5455" w:rsidTr="00AD3019">
        <w:tc>
          <w:tcPr>
            <w:tcW w:w="4672" w:type="dxa"/>
          </w:tcPr>
          <w:p w:rsidR="009F5455" w:rsidRPr="009F5455" w:rsidRDefault="009F5455" w:rsidP="00AD3019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9F5455">
              <w:rPr>
                <w:rFonts w:ascii="Times New Roman" w:hAnsi="Times New Roman"/>
                <w:sz w:val="22"/>
                <w:szCs w:val="22"/>
              </w:rPr>
              <w:t>ПК</w:t>
            </w:r>
            <w:r w:rsidR="006D1F2D">
              <w:rPr>
                <w:rFonts w:ascii="Times New Roman" w:hAnsi="Times New Roman"/>
                <w:sz w:val="22"/>
                <w:szCs w:val="22"/>
              </w:rPr>
              <w:t>-</w:t>
            </w:r>
            <w:bookmarkStart w:id="0" w:name="_GoBack"/>
            <w:bookmarkEnd w:id="0"/>
            <w:r w:rsidRPr="009F5455">
              <w:rPr>
                <w:rFonts w:ascii="Times New Roman" w:hAnsi="Times New Roman"/>
                <w:sz w:val="22"/>
                <w:szCs w:val="22"/>
              </w:rPr>
              <w:t>7. Проведение технического обучения рациональному вождению поездов работников локомотивных бригад</w:t>
            </w:r>
          </w:p>
        </w:tc>
        <w:tc>
          <w:tcPr>
            <w:tcW w:w="4672" w:type="dxa"/>
          </w:tcPr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 xml:space="preserve">ПК-7.1.1 Знает нормативно-технические и руководящие документы по технической учебе по рациональному </w:t>
            </w:r>
            <w:r>
              <w:rPr>
                <w:rFonts w:ascii="Times New Roman" w:hAnsi="Times New Roman"/>
              </w:rPr>
              <w:t>вождению поездов</w:t>
            </w:r>
          </w:p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ПК-7.3.1 Имеет навыки обучения ра</w:t>
            </w:r>
            <w:r>
              <w:rPr>
                <w:rFonts w:ascii="Times New Roman" w:hAnsi="Times New Roman"/>
              </w:rPr>
              <w:t>ботников локомотивных бригад пе</w:t>
            </w:r>
            <w:r w:rsidRPr="006D1F2D">
              <w:rPr>
                <w:rFonts w:ascii="Times New Roman" w:hAnsi="Times New Roman"/>
              </w:rPr>
              <w:t>редовым методам рационального использования топливно-энергетических ресурсов</w:t>
            </w:r>
          </w:p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ПК-7.3.2 Имеет навыки разработки дифференцированных норм расхода топливно-энергетических ресурсов в автоматизированной системе</w:t>
            </w:r>
          </w:p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ПК-7.3.3. Имеет навык проведения п</w:t>
            </w:r>
            <w:r>
              <w:rPr>
                <w:rFonts w:ascii="Times New Roman" w:hAnsi="Times New Roman"/>
              </w:rPr>
              <w:t>роверки учета, контроля выполне</w:t>
            </w:r>
            <w:r w:rsidRPr="006D1F2D">
              <w:rPr>
                <w:rFonts w:ascii="Times New Roman" w:hAnsi="Times New Roman"/>
              </w:rPr>
              <w:t>нии норм и анализа расхода топливн</w:t>
            </w:r>
            <w:r>
              <w:rPr>
                <w:rFonts w:ascii="Times New Roman" w:hAnsi="Times New Roman"/>
              </w:rPr>
              <w:t>о-энергетических ресурсов работ</w:t>
            </w:r>
            <w:r w:rsidRPr="006D1F2D">
              <w:rPr>
                <w:rFonts w:ascii="Times New Roman" w:hAnsi="Times New Roman"/>
              </w:rPr>
              <w:t>никами локомотивных бригад и раз</w:t>
            </w:r>
            <w:r>
              <w:rPr>
                <w:rFonts w:ascii="Times New Roman" w:hAnsi="Times New Roman"/>
              </w:rPr>
              <w:t>работки мероприятий по недопуще</w:t>
            </w:r>
            <w:r w:rsidRPr="006D1F2D">
              <w:rPr>
                <w:rFonts w:ascii="Times New Roman" w:hAnsi="Times New Roman"/>
              </w:rPr>
              <w:t>нию перерасхода</w:t>
            </w:r>
          </w:p>
          <w:p w:rsidR="006D1F2D" w:rsidRPr="006D1F2D" w:rsidRDefault="006D1F2D" w:rsidP="006D1F2D">
            <w:pPr>
              <w:rPr>
                <w:rFonts w:ascii="Times New Roman" w:hAnsi="Times New Roman"/>
              </w:rPr>
            </w:pPr>
            <w:r w:rsidRPr="006D1F2D">
              <w:rPr>
                <w:rFonts w:ascii="Times New Roman" w:hAnsi="Times New Roman"/>
              </w:rPr>
              <w:t>ПК-7.3.4. Имеет навыки проведения целевых поездок с работниками локомотивных бригад, допускающими перерасход электроэнергии и дизельного топлива</w:t>
            </w:r>
          </w:p>
          <w:p w:rsidR="009F5455" w:rsidRPr="006D1F2D" w:rsidRDefault="006D1F2D" w:rsidP="006D1F2D">
            <w:pPr>
              <w:rPr>
                <w:rFonts w:ascii="Times New Roman" w:hAnsi="Times New Roman"/>
                <w:highlight w:val="yellow"/>
              </w:rPr>
            </w:pPr>
            <w:r w:rsidRPr="006D1F2D">
              <w:rPr>
                <w:rFonts w:ascii="Times New Roman" w:hAnsi="Times New Roman"/>
              </w:rPr>
              <w:t>ПК-7.3.5. Имеет навык разработки режимных карт вождения поездов на обслуживаемых участках (режимных карт отопления) с последующей корректировкой</w:t>
            </w:r>
          </w:p>
        </w:tc>
      </w:tr>
    </w:tbl>
    <w:p w:rsidR="009F5455" w:rsidRPr="009F5455" w:rsidRDefault="009F5455" w:rsidP="009F5455">
      <w:pPr>
        <w:jc w:val="both"/>
        <w:rPr>
          <w:i/>
          <w:highlight w:val="yellow"/>
        </w:rPr>
      </w:pP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4. Содержание и структура дисциплины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Определение и содержание науки о тяге поездов.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Уравнение движения поезда.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Сопротивление движению поезда.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Образование и реализация силы тяги.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Образование и реализация тормозной силы.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Энергетика движения поезда.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lastRenderedPageBreak/>
        <w:t>Нагревание тягового электрооборудования.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Тяговые и тормозные свойства электроподвижного состава с бесколлекторными тяговыми двигателями.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Выбор рациональных схем формирования поездов повышенной массы и длины.</w:t>
      </w:r>
    </w:p>
    <w:p w:rsidR="009F5455" w:rsidRPr="009F5455" w:rsidRDefault="009F5455" w:rsidP="009F5455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9F5455">
        <w:rPr>
          <w:rFonts w:ascii="Times New Roman" w:hAnsi="Times New Roman"/>
          <w:sz w:val="24"/>
          <w:szCs w:val="24"/>
        </w:rPr>
        <w:t>Тягово-эксплуатационные испытания ЭПС.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5. Объем дисциплины и виды учебной работы</w:t>
      </w:r>
    </w:p>
    <w:p w:rsidR="009F5455" w:rsidRPr="009F5455" w:rsidRDefault="009F5455" w:rsidP="009F5455">
      <w:pPr>
        <w:contextualSpacing/>
        <w:jc w:val="both"/>
      </w:pPr>
      <w:r w:rsidRPr="009F5455">
        <w:t>Объем дисциплины – 5 зачетных единиц (180 час</w:t>
      </w:r>
      <w:r w:rsidR="00BA6D06">
        <w:t>ов</w:t>
      </w:r>
      <w:r w:rsidRPr="009F5455">
        <w:t>), в том числе:</w:t>
      </w:r>
    </w:p>
    <w:p w:rsidR="009F5455" w:rsidRPr="009F5455" w:rsidRDefault="009F5455" w:rsidP="009F5455">
      <w:pPr>
        <w:contextualSpacing/>
        <w:jc w:val="both"/>
      </w:pPr>
      <w:r w:rsidRPr="009F5455">
        <w:t>- для очной формы обучения</w:t>
      </w:r>
    </w:p>
    <w:p w:rsidR="009F5455" w:rsidRPr="009F5455" w:rsidRDefault="009F5455" w:rsidP="009F5455">
      <w:pPr>
        <w:contextualSpacing/>
        <w:jc w:val="both"/>
        <w:rPr>
          <w:highlight w:val="yellow"/>
        </w:rPr>
      </w:pPr>
      <w:r w:rsidRPr="009F5455">
        <w:t>лекции – 28 часов;</w:t>
      </w:r>
    </w:p>
    <w:p w:rsidR="009F5455" w:rsidRPr="009F5455" w:rsidRDefault="009F5455" w:rsidP="009F5455">
      <w:pPr>
        <w:contextualSpacing/>
        <w:jc w:val="both"/>
      </w:pPr>
      <w:r w:rsidRPr="009F5455">
        <w:t>лабораторные работы – 28 часов;</w:t>
      </w:r>
    </w:p>
    <w:p w:rsidR="009F5455" w:rsidRPr="009F5455" w:rsidRDefault="006D1F2D" w:rsidP="009F5455">
      <w:pPr>
        <w:contextualSpacing/>
        <w:jc w:val="both"/>
        <w:rPr>
          <w:highlight w:val="yellow"/>
        </w:rPr>
      </w:pPr>
      <w:r>
        <w:t>п</w:t>
      </w:r>
      <w:r w:rsidR="009F5455" w:rsidRPr="009F5455">
        <w:t>рактические занятия – 28 часов;</w:t>
      </w:r>
    </w:p>
    <w:p w:rsidR="009F5455" w:rsidRPr="009F5455" w:rsidRDefault="009F5455" w:rsidP="009F5455">
      <w:pPr>
        <w:contextualSpacing/>
        <w:jc w:val="both"/>
      </w:pPr>
      <w:r w:rsidRPr="009F5455">
        <w:t>самостоятельная работа – 60 час;</w:t>
      </w:r>
    </w:p>
    <w:p w:rsidR="009F5455" w:rsidRPr="009F5455" w:rsidRDefault="009F5455" w:rsidP="009F5455">
      <w:pPr>
        <w:contextualSpacing/>
        <w:jc w:val="both"/>
      </w:pPr>
      <w:r w:rsidRPr="009F5455">
        <w:t>контроль – 36 часов;</w:t>
      </w:r>
    </w:p>
    <w:p w:rsidR="009F5455" w:rsidRPr="009F5455" w:rsidRDefault="009F5455" w:rsidP="009F5455">
      <w:pPr>
        <w:contextualSpacing/>
        <w:jc w:val="both"/>
      </w:pPr>
      <w:r w:rsidRPr="009F5455">
        <w:t>- для заочной формы обучения</w:t>
      </w:r>
    </w:p>
    <w:p w:rsidR="009F5455" w:rsidRPr="009F5455" w:rsidRDefault="009F5455" w:rsidP="009F5455">
      <w:pPr>
        <w:contextualSpacing/>
        <w:jc w:val="both"/>
      </w:pPr>
      <w:r w:rsidRPr="009F5455">
        <w:t>лекции – 8 часов;</w:t>
      </w:r>
    </w:p>
    <w:p w:rsidR="009F5455" w:rsidRPr="009F5455" w:rsidRDefault="009F5455" w:rsidP="009F5455">
      <w:pPr>
        <w:contextualSpacing/>
        <w:jc w:val="both"/>
      </w:pPr>
      <w:r w:rsidRPr="009F5455">
        <w:t>лабораторные работы – 8 часов;</w:t>
      </w:r>
    </w:p>
    <w:p w:rsidR="009F5455" w:rsidRPr="009F5455" w:rsidRDefault="009F5455" w:rsidP="009F5455">
      <w:pPr>
        <w:contextualSpacing/>
        <w:jc w:val="both"/>
      </w:pPr>
      <w:r w:rsidRPr="009F5455">
        <w:t>практические занятия – 8 часа;</w:t>
      </w:r>
    </w:p>
    <w:p w:rsidR="009F5455" w:rsidRPr="009F5455" w:rsidRDefault="009F5455" w:rsidP="009F5455">
      <w:pPr>
        <w:contextualSpacing/>
        <w:jc w:val="both"/>
      </w:pPr>
      <w:r w:rsidRPr="009F5455">
        <w:t>самостоятельная работа – 147 часов;</w:t>
      </w:r>
    </w:p>
    <w:p w:rsidR="009F5455" w:rsidRPr="009F5455" w:rsidRDefault="009F5455" w:rsidP="009F5455">
      <w:pPr>
        <w:contextualSpacing/>
        <w:jc w:val="both"/>
      </w:pPr>
      <w:r w:rsidRPr="009F5455">
        <w:t>контроль – 9 часа;</w:t>
      </w:r>
    </w:p>
    <w:p w:rsidR="009F5455" w:rsidRPr="009F5455" w:rsidRDefault="009F5455" w:rsidP="009F5455">
      <w:pPr>
        <w:contextualSpacing/>
        <w:jc w:val="both"/>
      </w:pPr>
      <w:r w:rsidRPr="009F5455">
        <w:t>Форма контроля знаний – курсовая работа, экзамен.</w:t>
      </w:r>
    </w:p>
    <w:p w:rsidR="002909CD" w:rsidRPr="009F5455" w:rsidRDefault="002909CD"/>
    <w:sectPr w:rsidR="002909CD" w:rsidRPr="009F545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10ED"/>
    <w:multiLevelType w:val="hybridMultilevel"/>
    <w:tmpl w:val="1B5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5"/>
    <w:rsid w:val="002909CD"/>
    <w:rsid w:val="006D1F2D"/>
    <w:rsid w:val="008070DE"/>
    <w:rsid w:val="00825B31"/>
    <w:rsid w:val="009F5455"/>
    <w:rsid w:val="00B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29F1"/>
  <w15:chartTrackingRefBased/>
  <w15:docId w15:val="{DC5F6015-AB1D-4F1D-BDDF-F7DFC32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55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455"/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1"/>
    <w:basedOn w:val="a"/>
    <w:link w:val="a5"/>
    <w:rsid w:val="009F5455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9F5455"/>
    <w:rPr>
      <w:rFonts w:eastAsia="Times New Roman"/>
      <w:snapToGrid w:val="0"/>
      <w:color w:val="auto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F545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5455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4151</Characters>
  <Application>Microsoft Office Word</Application>
  <DocSecurity>0</DocSecurity>
  <Lines>34</Lines>
  <Paragraphs>9</Paragraphs>
  <ScaleCrop>false</ScaleCrop>
  <Company>ФГБОУ ВПО ПГУПС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user</cp:lastModifiedBy>
  <cp:revision>6</cp:revision>
  <dcterms:created xsi:type="dcterms:W3CDTF">2021-07-02T08:26:00Z</dcterms:created>
  <dcterms:modified xsi:type="dcterms:W3CDTF">2023-07-21T10:57:00Z</dcterms:modified>
</cp:coreProperties>
</file>