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Default="00097388" w:rsidP="005A5B93">
      <w:pPr>
        <w:contextualSpacing/>
        <w:jc w:val="center"/>
      </w:pPr>
      <w:r w:rsidRPr="009A652F">
        <w:t>Б</w:t>
      </w:r>
      <w:proofErr w:type="gramStart"/>
      <w:r w:rsidRPr="009A652F">
        <w:t>1</w:t>
      </w:r>
      <w:proofErr w:type="gramEnd"/>
      <w:r w:rsidRPr="009A652F">
        <w:t>.</w:t>
      </w:r>
      <w:r w:rsidR="00951B20">
        <w:t>В</w:t>
      </w:r>
      <w:r w:rsidRPr="009A652F">
        <w:t>.</w:t>
      </w:r>
      <w:r w:rsidR="005A5B93">
        <w:t>2</w:t>
      </w:r>
      <w:r w:rsidR="00BF14DF">
        <w:t>2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="00951B20">
        <w:rPr>
          <w:i/>
        </w:rPr>
        <w:t>23</w:t>
      </w:r>
      <w:r>
        <w:rPr>
          <w:i/>
        </w:rPr>
        <w:t>.0</w:t>
      </w:r>
      <w:r w:rsidR="00951B20">
        <w:rPr>
          <w:i/>
        </w:rPr>
        <w:t>5</w:t>
      </w:r>
      <w:r>
        <w:rPr>
          <w:i/>
        </w:rPr>
        <w:t>.0</w:t>
      </w:r>
      <w:r w:rsidR="005A5B93">
        <w:rPr>
          <w:i/>
        </w:rPr>
        <w:t xml:space="preserve">3 </w:t>
      </w:r>
      <w:r w:rsidR="00951B20" w:rsidRPr="000A1556">
        <w:t>«</w:t>
      </w:r>
      <w:r w:rsidR="005A5B93">
        <w:rPr>
          <w:i/>
        </w:rPr>
        <w:t>Подвижной состав</w:t>
      </w:r>
      <w:r w:rsidR="00951B20">
        <w:rPr>
          <w:i/>
        </w:rPr>
        <w:t xml:space="preserve"> железных дорог</w:t>
      </w:r>
      <w:r w:rsidR="00951B20" w:rsidRPr="000A1556">
        <w:t>»</w:t>
      </w:r>
    </w:p>
    <w:p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51B20">
        <w:rPr>
          <w:i/>
        </w:rPr>
        <w:t>инженер путей сообщения</w:t>
      </w:r>
    </w:p>
    <w:p w:rsidR="005A5B93" w:rsidRPr="0031351F" w:rsidRDefault="00BC0BBE" w:rsidP="005A5B93">
      <w:pPr>
        <w:rPr>
          <w:i/>
        </w:rPr>
      </w:pPr>
      <w:r>
        <w:t>Профиль</w:t>
      </w:r>
      <w:proofErr w:type="gramStart"/>
      <w:r w:rsidR="005A5B93" w:rsidRPr="0031351F">
        <w:rPr>
          <w:i/>
        </w:rPr>
        <w:t>«В</w:t>
      </w:r>
      <w:proofErr w:type="gramEnd"/>
      <w:r w:rsidR="005A5B93" w:rsidRPr="0031351F">
        <w:rPr>
          <w:i/>
        </w:rPr>
        <w:t>ысокоскоростной наземный транспорт»</w:t>
      </w:r>
    </w:p>
    <w:p w:rsidR="005A5B93" w:rsidRPr="0031351F" w:rsidRDefault="005A5B93" w:rsidP="005A5B93">
      <w:pPr>
        <w:rPr>
          <w:i/>
        </w:rPr>
      </w:pPr>
      <w:r w:rsidRPr="0031351F">
        <w:rPr>
          <w:i/>
        </w:rPr>
        <w:t>«Технология производства и ремонта подвижного состава»</w:t>
      </w:r>
    </w:p>
    <w:p w:rsidR="005A5B93" w:rsidRPr="0031351F" w:rsidRDefault="005A5B93" w:rsidP="005A5B93">
      <w:pPr>
        <w:rPr>
          <w:i/>
        </w:rPr>
      </w:pPr>
      <w:r w:rsidRPr="0031351F">
        <w:rPr>
          <w:i/>
        </w:rPr>
        <w:t xml:space="preserve">«Пассажирские вагоны» </w:t>
      </w:r>
    </w:p>
    <w:p w:rsidR="005A5B93" w:rsidRPr="0031351F" w:rsidRDefault="005A5B93" w:rsidP="005A5B93">
      <w:pPr>
        <w:rPr>
          <w:i/>
        </w:rPr>
      </w:pPr>
      <w:r w:rsidRPr="0031351F">
        <w:rPr>
          <w:i/>
        </w:rPr>
        <w:t>«Грузовые вагоны»</w:t>
      </w:r>
    </w:p>
    <w:p w:rsidR="005A5B93" w:rsidRPr="0031351F" w:rsidRDefault="005A5B93" w:rsidP="005A5B93">
      <w:pPr>
        <w:rPr>
          <w:i/>
        </w:rPr>
      </w:pPr>
      <w:r w:rsidRPr="0031351F">
        <w:rPr>
          <w:i/>
        </w:rPr>
        <w:t>«Электрический транспорт железных дорог»</w:t>
      </w:r>
    </w:p>
    <w:p w:rsidR="005A5B93" w:rsidRPr="0031351F" w:rsidRDefault="005A5B93" w:rsidP="005A5B93">
      <w:pPr>
        <w:rPr>
          <w:i/>
        </w:rPr>
      </w:pPr>
      <w:r w:rsidRPr="0031351F">
        <w:rPr>
          <w:i/>
        </w:rPr>
        <w:t>«Локомотивы»</w:t>
      </w:r>
    </w:p>
    <w:p w:rsidR="00097388" w:rsidRPr="00152A7C" w:rsidRDefault="00097388" w:rsidP="005A5B93">
      <w:pPr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формирование </w:t>
      </w:r>
      <w:proofErr w:type="spellStart"/>
      <w:r w:rsidRPr="00FB4796">
        <w:t>мотивационно-ценностного</w:t>
      </w:r>
      <w:proofErr w:type="spellEnd"/>
      <w:r w:rsidRPr="00FB4796">
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097388" w:rsidRPr="00097388" w:rsidRDefault="00951B20" w:rsidP="00951B20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951B20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951B20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951B20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F40079" w:rsidRPr="00F40079" w:rsidRDefault="00F40079" w:rsidP="00F40079">
      <w:pPr>
        <w:contextualSpacing/>
        <w:jc w:val="both"/>
      </w:pPr>
      <w:r w:rsidRPr="00F40079">
        <w:t xml:space="preserve">Практические основы избранного вида спорта. </w:t>
      </w:r>
    </w:p>
    <w:p w:rsidR="00F40079" w:rsidRPr="00F40079" w:rsidRDefault="00F40079" w:rsidP="00F40079">
      <w:pPr>
        <w:contextualSpacing/>
        <w:jc w:val="both"/>
      </w:pPr>
      <w:r w:rsidRPr="00F40079">
        <w:t>Средства и методы избранного вида спорта для физического самосовершенствования.</w:t>
      </w:r>
    </w:p>
    <w:p w:rsidR="00F40079" w:rsidRPr="00F40079" w:rsidRDefault="00F40079" w:rsidP="00F40079">
      <w:pPr>
        <w:contextualSpacing/>
        <w:jc w:val="both"/>
      </w:pPr>
      <w:r w:rsidRPr="00F40079">
        <w:t>Средства и методы избранного вида спорта для повышения работоспособности и укрепления здоровья.</w:t>
      </w:r>
    </w:p>
    <w:p w:rsidR="00F40079" w:rsidRPr="00F40079" w:rsidRDefault="00F40079" w:rsidP="00F40079">
      <w:pPr>
        <w:contextualSpacing/>
        <w:jc w:val="both"/>
      </w:pPr>
      <w:r w:rsidRPr="00F40079">
        <w:t xml:space="preserve">Средства и методы избранного вида спорта для профессионально-прикладной психофизической подготовки. </w:t>
      </w:r>
    </w:p>
    <w:p w:rsidR="00F40079" w:rsidRPr="002E00E1" w:rsidRDefault="00F40079" w:rsidP="00F40079">
      <w:pPr>
        <w:contextualSpacing/>
        <w:jc w:val="both"/>
      </w:pPr>
      <w:r w:rsidRPr="00F40079">
        <w:t>Средства и методы избранного вида спорта для профилактики профессиональных заболеваний.</w:t>
      </w:r>
    </w:p>
    <w:p w:rsidR="00097388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BF14DF" w:rsidRPr="00BF14DF" w:rsidRDefault="00BF14DF" w:rsidP="002E00E1">
      <w:pPr>
        <w:contextualSpacing/>
        <w:jc w:val="both"/>
      </w:pPr>
      <w:r w:rsidRPr="00BF14DF">
        <w:t>Для очной формы обучения: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</w:t>
      </w:r>
      <w:r w:rsidR="00FD4E3E">
        <w:t>2</w:t>
      </w:r>
      <w:r w:rsidRPr="00152A7C">
        <w:t xml:space="preserve"> час.</w:t>
      </w:r>
    </w:p>
    <w:p w:rsidR="00097388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>13</w:t>
      </w:r>
      <w:r w:rsidR="00FD4E3E">
        <w:t>6</w:t>
      </w:r>
      <w:r w:rsidRPr="00152A7C">
        <w:t>час.</w:t>
      </w:r>
    </w:p>
    <w:p w:rsidR="005A5B93" w:rsidRPr="00152A7C" w:rsidRDefault="005A5B93" w:rsidP="00097388">
      <w:pPr>
        <w:contextualSpacing/>
        <w:jc w:val="both"/>
      </w:pPr>
      <w:r>
        <w:t>Контроль – 20 час.</w:t>
      </w:r>
    </w:p>
    <w:p w:rsidR="00097388" w:rsidRDefault="00097388" w:rsidP="00097388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ачет.</w:t>
      </w:r>
    </w:p>
    <w:p w:rsidR="00BF14DF" w:rsidRPr="00BF14DF" w:rsidRDefault="00BF14DF" w:rsidP="00BF14DF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:rsidR="00BF14DF" w:rsidRPr="00152A7C" w:rsidRDefault="00BF14DF" w:rsidP="00BF14DF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BF14DF" w:rsidRPr="00152A7C" w:rsidRDefault="00BF14DF" w:rsidP="00BF14DF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:rsidR="00BF14DF" w:rsidRDefault="00BF14DF" w:rsidP="00BF14DF">
      <w:pPr>
        <w:contextualSpacing/>
        <w:jc w:val="both"/>
      </w:pPr>
      <w:r w:rsidRPr="00152A7C">
        <w:t xml:space="preserve">самостоятельная работа – </w:t>
      </w:r>
      <w:r>
        <w:t xml:space="preserve">318 </w:t>
      </w:r>
      <w:r w:rsidRPr="00152A7C">
        <w:t>час.</w:t>
      </w:r>
    </w:p>
    <w:p w:rsidR="005A5B93" w:rsidRPr="00152A7C" w:rsidRDefault="005A5B93" w:rsidP="00BF14DF">
      <w:pPr>
        <w:contextualSpacing/>
        <w:jc w:val="both"/>
      </w:pPr>
      <w:r>
        <w:t>Контроль – 4 час.</w:t>
      </w:r>
    </w:p>
    <w:p w:rsidR="00BF14DF" w:rsidRPr="00152A7C" w:rsidRDefault="00BF14DF" w:rsidP="00BF14DF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ачет.</w:t>
      </w:r>
    </w:p>
    <w:p w:rsidR="00A1570F" w:rsidRDefault="00A1570F">
      <w:bookmarkStart w:id="0" w:name="_GoBack"/>
      <w:bookmarkEnd w:id="0"/>
    </w:p>
    <w:sectPr w:rsidR="00A1570F" w:rsidSect="0089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4A3A"/>
    <w:rsid w:val="00097388"/>
    <w:rsid w:val="002E00E1"/>
    <w:rsid w:val="005A5B93"/>
    <w:rsid w:val="006A64F3"/>
    <w:rsid w:val="006C4A3A"/>
    <w:rsid w:val="00760899"/>
    <w:rsid w:val="00891F52"/>
    <w:rsid w:val="00951B20"/>
    <w:rsid w:val="00A1570F"/>
    <w:rsid w:val="00BC0BBE"/>
    <w:rsid w:val="00BF14DF"/>
    <w:rsid w:val="00EF5757"/>
    <w:rsid w:val="00F40079"/>
    <w:rsid w:val="00FD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2021-04-01T07:11:00Z</cp:lastPrinted>
  <dcterms:created xsi:type="dcterms:W3CDTF">2021-06-06T10:45:00Z</dcterms:created>
  <dcterms:modified xsi:type="dcterms:W3CDTF">2022-04-24T13:39:00Z</dcterms:modified>
</cp:coreProperties>
</file>