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A7" w:rsidRPr="00723756" w:rsidRDefault="001601A7" w:rsidP="001601A7">
      <w:pPr>
        <w:widowControl w:val="0"/>
        <w:jc w:val="center"/>
        <w:rPr>
          <w:snapToGrid w:val="0"/>
          <w:sz w:val="28"/>
          <w:szCs w:val="28"/>
        </w:rPr>
      </w:pPr>
      <w:r w:rsidRPr="00723756">
        <w:rPr>
          <w:snapToGrid w:val="0"/>
          <w:sz w:val="28"/>
          <w:szCs w:val="28"/>
        </w:rPr>
        <w:t>ФЕДЕРАЛЬНОЕ АГЕНТСТВО ЖЕЛЕЗНОДОРОЖНОГО ТРАНСПОРТА</w:t>
      </w:r>
    </w:p>
    <w:p w:rsidR="001601A7" w:rsidRPr="00723756" w:rsidRDefault="001601A7" w:rsidP="001601A7">
      <w:pPr>
        <w:widowControl w:val="0"/>
        <w:jc w:val="center"/>
        <w:rPr>
          <w:snapToGrid w:val="0"/>
          <w:sz w:val="28"/>
          <w:szCs w:val="28"/>
        </w:rPr>
      </w:pPr>
      <w:r w:rsidRPr="00723756">
        <w:rPr>
          <w:snapToGrid w:val="0"/>
          <w:sz w:val="28"/>
          <w:szCs w:val="28"/>
        </w:rPr>
        <w:t xml:space="preserve">Федеральное государственное бюджетное образовательное учреждение </w:t>
      </w:r>
    </w:p>
    <w:p w:rsidR="001601A7" w:rsidRPr="00723756" w:rsidRDefault="001601A7" w:rsidP="001601A7">
      <w:pPr>
        <w:widowControl w:val="0"/>
        <w:jc w:val="center"/>
        <w:rPr>
          <w:snapToGrid w:val="0"/>
          <w:sz w:val="28"/>
          <w:szCs w:val="28"/>
        </w:rPr>
      </w:pPr>
      <w:r w:rsidRPr="00723756">
        <w:rPr>
          <w:snapToGrid w:val="0"/>
          <w:sz w:val="28"/>
          <w:szCs w:val="28"/>
        </w:rPr>
        <w:t xml:space="preserve">высшего образования «Петербургский государственный университет путей сообщения Императора Александра </w:t>
      </w:r>
      <w:r w:rsidRPr="00723756">
        <w:rPr>
          <w:snapToGrid w:val="0"/>
          <w:sz w:val="28"/>
          <w:szCs w:val="28"/>
          <w:lang w:val="en-US"/>
        </w:rPr>
        <w:t>I</w:t>
      </w:r>
      <w:r w:rsidRPr="00723756">
        <w:rPr>
          <w:snapToGrid w:val="0"/>
          <w:sz w:val="28"/>
          <w:szCs w:val="28"/>
        </w:rPr>
        <w:t>»</w:t>
      </w:r>
    </w:p>
    <w:p w:rsidR="001601A7" w:rsidRPr="00723756" w:rsidRDefault="001601A7" w:rsidP="001601A7">
      <w:pPr>
        <w:jc w:val="center"/>
        <w:rPr>
          <w:snapToGrid w:val="0"/>
          <w:sz w:val="28"/>
          <w:szCs w:val="28"/>
        </w:rPr>
      </w:pPr>
      <w:r w:rsidRPr="00723756">
        <w:rPr>
          <w:snapToGrid w:val="0"/>
          <w:sz w:val="28"/>
          <w:szCs w:val="28"/>
        </w:rPr>
        <w:t>(ФГБОУ ВО ПГУПС)</w:t>
      </w:r>
    </w:p>
    <w:p w:rsidR="001601A7" w:rsidRPr="00723756" w:rsidRDefault="001601A7" w:rsidP="001601A7">
      <w:pPr>
        <w:jc w:val="center"/>
        <w:rPr>
          <w:sz w:val="28"/>
          <w:szCs w:val="28"/>
        </w:rPr>
      </w:pPr>
    </w:p>
    <w:p w:rsidR="001601A7" w:rsidRPr="00723756" w:rsidRDefault="001601A7" w:rsidP="001601A7">
      <w:pPr>
        <w:jc w:val="center"/>
        <w:rPr>
          <w:sz w:val="28"/>
          <w:szCs w:val="28"/>
        </w:rPr>
      </w:pPr>
      <w:r w:rsidRPr="00723756">
        <w:rPr>
          <w:sz w:val="28"/>
          <w:szCs w:val="28"/>
        </w:rPr>
        <w:t>Кафедра «Физика»</w:t>
      </w:r>
    </w:p>
    <w:p w:rsidR="001601A7" w:rsidRPr="00520E8D" w:rsidRDefault="001601A7" w:rsidP="001601A7">
      <w:pPr>
        <w:jc w:val="center"/>
        <w:rPr>
          <w:sz w:val="28"/>
          <w:szCs w:val="28"/>
        </w:rPr>
      </w:pPr>
    </w:p>
    <w:p w:rsidR="001601A7" w:rsidRPr="00865457" w:rsidRDefault="001601A7" w:rsidP="001601A7">
      <w:pPr>
        <w:jc w:val="center"/>
      </w:pPr>
    </w:p>
    <w:p w:rsidR="001601A7" w:rsidRDefault="001601A7" w:rsidP="001601A7">
      <w:pPr>
        <w:ind w:left="5245"/>
      </w:pPr>
    </w:p>
    <w:p w:rsidR="001601A7" w:rsidRDefault="001601A7" w:rsidP="001601A7">
      <w:pPr>
        <w:ind w:left="5245"/>
      </w:pPr>
    </w:p>
    <w:p w:rsidR="001601A7" w:rsidRDefault="001601A7" w:rsidP="001601A7">
      <w:pPr>
        <w:ind w:left="5245"/>
      </w:pPr>
    </w:p>
    <w:p w:rsidR="001601A7" w:rsidRPr="00865457" w:rsidRDefault="001601A7" w:rsidP="001601A7">
      <w:pPr>
        <w:ind w:left="5245"/>
      </w:pPr>
    </w:p>
    <w:p w:rsidR="001601A7" w:rsidRDefault="001601A7" w:rsidP="001601A7">
      <w:pPr>
        <w:ind w:left="5245"/>
      </w:pPr>
    </w:p>
    <w:p w:rsidR="001601A7" w:rsidRPr="00865457" w:rsidRDefault="001601A7" w:rsidP="001601A7">
      <w:pPr>
        <w:ind w:left="5245"/>
      </w:pPr>
    </w:p>
    <w:p w:rsidR="001601A7" w:rsidRPr="00F747AD" w:rsidRDefault="001601A7" w:rsidP="001601A7">
      <w:pPr>
        <w:ind w:left="5245"/>
        <w:rPr>
          <w:highlight w:val="yellow"/>
        </w:rPr>
      </w:pPr>
    </w:p>
    <w:p w:rsidR="001601A7" w:rsidRPr="00F747AD" w:rsidRDefault="001601A7" w:rsidP="001601A7">
      <w:pPr>
        <w:ind w:left="5245"/>
        <w:rPr>
          <w:highlight w:val="yellow"/>
        </w:rPr>
      </w:pPr>
    </w:p>
    <w:p w:rsidR="001601A7" w:rsidRPr="00F747AD" w:rsidRDefault="001601A7" w:rsidP="001601A7">
      <w:pPr>
        <w:ind w:left="5245"/>
        <w:rPr>
          <w:highlight w:val="yellow"/>
        </w:rPr>
      </w:pPr>
    </w:p>
    <w:p w:rsidR="001601A7" w:rsidRPr="00F747AD" w:rsidRDefault="001601A7" w:rsidP="001601A7">
      <w:pPr>
        <w:ind w:left="5245"/>
        <w:rPr>
          <w:highlight w:val="yellow"/>
        </w:rPr>
      </w:pPr>
    </w:p>
    <w:p w:rsidR="001601A7" w:rsidRPr="00520E8D" w:rsidRDefault="001601A7" w:rsidP="001601A7">
      <w:pPr>
        <w:ind w:left="5245"/>
        <w:rPr>
          <w:sz w:val="28"/>
          <w:szCs w:val="28"/>
          <w:highlight w:val="yellow"/>
        </w:rPr>
      </w:pPr>
    </w:p>
    <w:p w:rsidR="001601A7" w:rsidRPr="00520E8D" w:rsidRDefault="001601A7" w:rsidP="001601A7">
      <w:pPr>
        <w:jc w:val="center"/>
        <w:rPr>
          <w:b/>
          <w:bCs/>
          <w:sz w:val="28"/>
          <w:szCs w:val="28"/>
        </w:rPr>
      </w:pPr>
      <w:r w:rsidRPr="00520E8D">
        <w:rPr>
          <w:b/>
          <w:bCs/>
          <w:sz w:val="28"/>
          <w:szCs w:val="28"/>
        </w:rPr>
        <w:t>РАБОЧАЯ ПРОГРАММА</w:t>
      </w:r>
    </w:p>
    <w:p w:rsidR="001601A7" w:rsidRPr="00520E8D" w:rsidRDefault="001601A7" w:rsidP="001601A7">
      <w:pPr>
        <w:jc w:val="center"/>
        <w:rPr>
          <w:iCs/>
          <w:sz w:val="28"/>
          <w:szCs w:val="28"/>
        </w:rPr>
      </w:pPr>
      <w:r w:rsidRPr="00520E8D">
        <w:rPr>
          <w:iCs/>
          <w:sz w:val="28"/>
          <w:szCs w:val="28"/>
        </w:rPr>
        <w:t>дисциплины</w:t>
      </w:r>
    </w:p>
    <w:p w:rsidR="001601A7" w:rsidRPr="00520E8D" w:rsidRDefault="001601A7" w:rsidP="001601A7">
      <w:pPr>
        <w:jc w:val="center"/>
        <w:rPr>
          <w:sz w:val="28"/>
          <w:szCs w:val="28"/>
        </w:rPr>
      </w:pPr>
      <w:r w:rsidRPr="00520E8D">
        <w:rPr>
          <w:i/>
          <w:sz w:val="28"/>
          <w:szCs w:val="28"/>
        </w:rPr>
        <w:t>Б</w:t>
      </w:r>
      <w:proofErr w:type="gramStart"/>
      <w:r w:rsidRPr="00520E8D">
        <w:rPr>
          <w:i/>
          <w:sz w:val="28"/>
          <w:szCs w:val="28"/>
        </w:rPr>
        <w:t>1</w:t>
      </w:r>
      <w:proofErr w:type="gramEnd"/>
      <w:r w:rsidRPr="00520E8D">
        <w:rPr>
          <w:i/>
          <w:sz w:val="28"/>
          <w:szCs w:val="28"/>
        </w:rPr>
        <w:t>.О.15</w:t>
      </w:r>
      <w:r w:rsidRPr="00520E8D">
        <w:rPr>
          <w:sz w:val="28"/>
          <w:szCs w:val="28"/>
        </w:rPr>
        <w:t xml:space="preserve"> «</w:t>
      </w:r>
      <w:r w:rsidRPr="00520E8D">
        <w:rPr>
          <w:i/>
          <w:sz w:val="28"/>
          <w:szCs w:val="28"/>
        </w:rPr>
        <w:t xml:space="preserve">ФИЗИКА» </w:t>
      </w:r>
    </w:p>
    <w:p w:rsidR="001601A7" w:rsidRPr="00520E8D" w:rsidRDefault="001601A7" w:rsidP="001601A7">
      <w:pPr>
        <w:jc w:val="center"/>
        <w:rPr>
          <w:sz w:val="28"/>
          <w:szCs w:val="28"/>
        </w:rPr>
      </w:pPr>
    </w:p>
    <w:p w:rsidR="001601A7" w:rsidRPr="00520E8D" w:rsidRDefault="001601A7" w:rsidP="001601A7">
      <w:pPr>
        <w:jc w:val="center"/>
        <w:rPr>
          <w:sz w:val="28"/>
          <w:szCs w:val="28"/>
        </w:rPr>
      </w:pPr>
      <w:r w:rsidRPr="00520E8D">
        <w:rPr>
          <w:sz w:val="28"/>
          <w:szCs w:val="28"/>
        </w:rPr>
        <w:t>для направления подготовки</w:t>
      </w:r>
    </w:p>
    <w:p w:rsidR="001601A7" w:rsidRPr="00520E8D" w:rsidRDefault="001601A7" w:rsidP="001601A7">
      <w:pPr>
        <w:jc w:val="center"/>
        <w:rPr>
          <w:sz w:val="28"/>
          <w:szCs w:val="28"/>
        </w:rPr>
      </w:pPr>
      <w:r w:rsidRPr="00520E8D">
        <w:rPr>
          <w:i/>
          <w:sz w:val="28"/>
          <w:szCs w:val="28"/>
        </w:rPr>
        <w:t>20.03.01 «</w:t>
      </w:r>
      <w:proofErr w:type="spellStart"/>
      <w:r w:rsidRPr="00520E8D">
        <w:rPr>
          <w:i/>
          <w:sz w:val="28"/>
          <w:szCs w:val="28"/>
        </w:rPr>
        <w:t>Техносферная</w:t>
      </w:r>
      <w:proofErr w:type="spellEnd"/>
      <w:r w:rsidRPr="00520E8D">
        <w:rPr>
          <w:i/>
          <w:sz w:val="28"/>
          <w:szCs w:val="28"/>
        </w:rPr>
        <w:t xml:space="preserve"> безопасность»</w:t>
      </w:r>
      <w:r w:rsidRPr="00520E8D">
        <w:rPr>
          <w:sz w:val="28"/>
          <w:szCs w:val="28"/>
        </w:rPr>
        <w:t xml:space="preserve"> </w:t>
      </w:r>
    </w:p>
    <w:p w:rsidR="001601A7" w:rsidRPr="00520E8D" w:rsidRDefault="001601A7" w:rsidP="001601A7">
      <w:pPr>
        <w:jc w:val="center"/>
        <w:rPr>
          <w:sz w:val="28"/>
          <w:szCs w:val="28"/>
        </w:rPr>
      </w:pPr>
    </w:p>
    <w:p w:rsidR="001601A7" w:rsidRPr="00520E8D" w:rsidRDefault="001601A7" w:rsidP="001601A7">
      <w:pPr>
        <w:jc w:val="center"/>
        <w:rPr>
          <w:sz w:val="28"/>
          <w:szCs w:val="28"/>
        </w:rPr>
      </w:pPr>
      <w:r w:rsidRPr="00520E8D">
        <w:rPr>
          <w:sz w:val="28"/>
          <w:szCs w:val="28"/>
        </w:rPr>
        <w:t xml:space="preserve">по профилю </w:t>
      </w:r>
    </w:p>
    <w:p w:rsidR="001601A7" w:rsidRPr="00520E8D" w:rsidRDefault="001601A7" w:rsidP="001601A7">
      <w:pPr>
        <w:jc w:val="center"/>
        <w:rPr>
          <w:sz w:val="28"/>
          <w:szCs w:val="28"/>
        </w:rPr>
      </w:pPr>
      <w:r w:rsidRPr="00520E8D">
        <w:rPr>
          <w:sz w:val="28"/>
          <w:szCs w:val="28"/>
        </w:rPr>
        <w:t>«</w:t>
      </w:r>
      <w:r w:rsidR="007D6CF5">
        <w:rPr>
          <w:sz w:val="28"/>
          <w:szCs w:val="28"/>
        </w:rPr>
        <w:t>Безопасность технологических процессов и производств»</w:t>
      </w:r>
      <w:r w:rsidRPr="00520E8D">
        <w:rPr>
          <w:sz w:val="28"/>
          <w:szCs w:val="28"/>
        </w:rPr>
        <w:t xml:space="preserve">» </w:t>
      </w:r>
    </w:p>
    <w:p w:rsidR="001601A7" w:rsidRPr="00520E8D" w:rsidRDefault="001601A7" w:rsidP="001601A7">
      <w:pPr>
        <w:jc w:val="center"/>
        <w:rPr>
          <w:i/>
          <w:sz w:val="28"/>
          <w:szCs w:val="28"/>
        </w:rPr>
      </w:pPr>
    </w:p>
    <w:p w:rsidR="001601A7" w:rsidRPr="00520E8D" w:rsidRDefault="001601A7" w:rsidP="001601A7">
      <w:pPr>
        <w:jc w:val="center"/>
        <w:rPr>
          <w:i/>
          <w:sz w:val="28"/>
          <w:szCs w:val="28"/>
        </w:rPr>
      </w:pPr>
    </w:p>
    <w:p w:rsidR="001601A7" w:rsidRPr="00520E8D" w:rsidRDefault="001601A7" w:rsidP="001601A7">
      <w:pPr>
        <w:jc w:val="center"/>
        <w:rPr>
          <w:sz w:val="28"/>
          <w:szCs w:val="28"/>
        </w:rPr>
      </w:pPr>
      <w:r w:rsidRPr="00520E8D">
        <w:rPr>
          <w:sz w:val="28"/>
          <w:szCs w:val="28"/>
        </w:rPr>
        <w:t>Форма обучения – очная</w:t>
      </w:r>
    </w:p>
    <w:p w:rsidR="001601A7" w:rsidRPr="00520E8D" w:rsidRDefault="001601A7" w:rsidP="001601A7">
      <w:pPr>
        <w:jc w:val="center"/>
        <w:rPr>
          <w:sz w:val="28"/>
          <w:szCs w:val="28"/>
        </w:rPr>
      </w:pPr>
    </w:p>
    <w:p w:rsidR="001601A7" w:rsidRPr="000A1556" w:rsidRDefault="001601A7" w:rsidP="001601A7">
      <w:pPr>
        <w:jc w:val="center"/>
        <w:rPr>
          <w:i/>
          <w:sz w:val="28"/>
          <w:szCs w:val="28"/>
        </w:rPr>
      </w:pPr>
    </w:p>
    <w:p w:rsidR="001601A7" w:rsidRDefault="001601A7" w:rsidP="001601A7">
      <w:pPr>
        <w:jc w:val="center"/>
      </w:pPr>
    </w:p>
    <w:p w:rsidR="001601A7" w:rsidRDefault="001601A7" w:rsidP="001601A7">
      <w:pPr>
        <w:jc w:val="center"/>
      </w:pPr>
    </w:p>
    <w:p w:rsidR="001601A7" w:rsidRDefault="001601A7" w:rsidP="001601A7">
      <w:pPr>
        <w:jc w:val="center"/>
      </w:pPr>
    </w:p>
    <w:p w:rsidR="001601A7" w:rsidRDefault="001601A7" w:rsidP="00520E8D"/>
    <w:p w:rsidR="001601A7" w:rsidRDefault="001601A7" w:rsidP="001601A7">
      <w:pPr>
        <w:jc w:val="center"/>
      </w:pPr>
    </w:p>
    <w:p w:rsidR="001601A7" w:rsidRDefault="001601A7" w:rsidP="001601A7">
      <w:pPr>
        <w:jc w:val="center"/>
      </w:pPr>
    </w:p>
    <w:p w:rsidR="001601A7" w:rsidRDefault="001601A7" w:rsidP="00723756"/>
    <w:p w:rsidR="001601A7" w:rsidRPr="000A1556" w:rsidRDefault="001601A7" w:rsidP="001601A7">
      <w:pPr>
        <w:jc w:val="center"/>
      </w:pPr>
    </w:p>
    <w:p w:rsidR="001601A7" w:rsidRPr="000A1556" w:rsidRDefault="001601A7" w:rsidP="001601A7">
      <w:pPr>
        <w:jc w:val="center"/>
      </w:pPr>
    </w:p>
    <w:p w:rsidR="001601A7" w:rsidRPr="000A1556" w:rsidRDefault="001601A7" w:rsidP="001601A7">
      <w:pPr>
        <w:jc w:val="center"/>
      </w:pPr>
    </w:p>
    <w:p w:rsidR="001601A7" w:rsidRPr="000A1556" w:rsidRDefault="001601A7" w:rsidP="001601A7">
      <w:pPr>
        <w:jc w:val="center"/>
      </w:pPr>
    </w:p>
    <w:p w:rsidR="001601A7" w:rsidRPr="00723756" w:rsidRDefault="001601A7" w:rsidP="001601A7">
      <w:pPr>
        <w:jc w:val="center"/>
        <w:rPr>
          <w:sz w:val="28"/>
          <w:szCs w:val="28"/>
        </w:rPr>
      </w:pPr>
      <w:r w:rsidRPr="00723756">
        <w:rPr>
          <w:sz w:val="28"/>
          <w:szCs w:val="28"/>
        </w:rPr>
        <w:t>Санкт-Петербург</w:t>
      </w:r>
    </w:p>
    <w:p w:rsidR="001601A7" w:rsidRPr="00F747AD" w:rsidRDefault="00AA6735" w:rsidP="001601A7">
      <w:pPr>
        <w:jc w:val="center"/>
        <w:rPr>
          <w:highlight w:val="yellow"/>
        </w:rPr>
      </w:pPr>
      <w:r>
        <w:rPr>
          <w:sz w:val="28"/>
          <w:szCs w:val="28"/>
        </w:rPr>
        <w:t>2023</w:t>
      </w:r>
      <w:r w:rsidR="001601A7" w:rsidRPr="00F747AD">
        <w:rPr>
          <w:highlight w:val="yellow"/>
        </w:rPr>
        <w:br w:type="page"/>
      </w:r>
    </w:p>
    <w:p w:rsidR="00CB629D" w:rsidRPr="00D37535" w:rsidRDefault="00CB629D" w:rsidP="00CB629D">
      <w:pPr>
        <w:spacing w:line="276" w:lineRule="auto"/>
        <w:jc w:val="center"/>
        <w:rPr>
          <w:sz w:val="28"/>
          <w:szCs w:val="28"/>
        </w:rPr>
      </w:pPr>
      <w:r w:rsidRPr="00D37535">
        <w:rPr>
          <w:sz w:val="28"/>
          <w:szCs w:val="28"/>
        </w:rPr>
        <w:lastRenderedPageBreak/>
        <w:t xml:space="preserve">ЛИСТ СОГЛАСОВАНИЙ </w:t>
      </w:r>
    </w:p>
    <w:p w:rsidR="00CB629D" w:rsidRPr="00D37535" w:rsidRDefault="00CB629D" w:rsidP="00CB629D">
      <w:pPr>
        <w:tabs>
          <w:tab w:val="left" w:pos="851"/>
        </w:tabs>
        <w:jc w:val="center"/>
        <w:rPr>
          <w:sz w:val="28"/>
          <w:szCs w:val="28"/>
        </w:rPr>
      </w:pPr>
    </w:p>
    <w:p w:rsidR="00CB629D" w:rsidRPr="00D37535" w:rsidRDefault="00150129" w:rsidP="00CB629D">
      <w:pPr>
        <w:tabs>
          <w:tab w:val="left" w:pos="851"/>
        </w:tabs>
        <w:rPr>
          <w:sz w:val="28"/>
          <w:szCs w:val="28"/>
        </w:rPr>
      </w:pPr>
      <w:r>
        <w:rPr>
          <w:sz w:val="28"/>
          <w:szCs w:val="28"/>
        </w:rPr>
        <w:t>Рабочая программа</w:t>
      </w:r>
      <w:r w:rsidR="00CB629D" w:rsidRPr="00D37535">
        <w:rPr>
          <w:sz w:val="28"/>
          <w:szCs w:val="28"/>
        </w:rPr>
        <w:t xml:space="preserve"> рассмотрен</w:t>
      </w:r>
      <w:r>
        <w:rPr>
          <w:sz w:val="28"/>
          <w:szCs w:val="28"/>
        </w:rPr>
        <w:t>а</w:t>
      </w:r>
      <w:r w:rsidR="00CB629D" w:rsidRPr="00D37535">
        <w:rPr>
          <w:sz w:val="28"/>
          <w:szCs w:val="28"/>
        </w:rPr>
        <w:t xml:space="preserve"> и утвержден</w:t>
      </w:r>
      <w:r>
        <w:rPr>
          <w:sz w:val="28"/>
          <w:szCs w:val="28"/>
        </w:rPr>
        <w:t>а</w:t>
      </w:r>
      <w:r w:rsidR="00CB629D" w:rsidRPr="00D37535">
        <w:rPr>
          <w:sz w:val="28"/>
          <w:szCs w:val="28"/>
        </w:rPr>
        <w:t xml:space="preserve"> на заседании кафедры «</w:t>
      </w:r>
      <w:r w:rsidR="00CB629D" w:rsidRPr="00D37535">
        <w:rPr>
          <w:i/>
          <w:sz w:val="28"/>
          <w:szCs w:val="28"/>
        </w:rPr>
        <w:t>Физика»</w:t>
      </w:r>
    </w:p>
    <w:p w:rsidR="00CB629D" w:rsidRPr="00D37535" w:rsidRDefault="00CB629D" w:rsidP="00CB629D">
      <w:pPr>
        <w:tabs>
          <w:tab w:val="left" w:pos="851"/>
        </w:tabs>
        <w:rPr>
          <w:sz w:val="28"/>
          <w:szCs w:val="28"/>
        </w:rPr>
      </w:pPr>
      <w:r w:rsidRPr="00D37535">
        <w:rPr>
          <w:sz w:val="28"/>
          <w:szCs w:val="28"/>
        </w:rPr>
        <w:t xml:space="preserve"> Протокол № </w:t>
      </w:r>
      <w:r w:rsidR="00AA6735">
        <w:rPr>
          <w:sz w:val="28"/>
          <w:szCs w:val="28"/>
        </w:rPr>
        <w:t>7</w:t>
      </w:r>
      <w:r w:rsidRPr="00D37535">
        <w:rPr>
          <w:sz w:val="28"/>
          <w:szCs w:val="28"/>
        </w:rPr>
        <w:t xml:space="preserve"> от </w:t>
      </w:r>
      <w:r w:rsidR="007D6CF5">
        <w:rPr>
          <w:sz w:val="28"/>
          <w:szCs w:val="28"/>
        </w:rPr>
        <w:t>0</w:t>
      </w:r>
      <w:r w:rsidR="00AA6735">
        <w:rPr>
          <w:sz w:val="28"/>
          <w:szCs w:val="28"/>
        </w:rPr>
        <w:t>1</w:t>
      </w:r>
      <w:r w:rsidR="007D6CF5">
        <w:rPr>
          <w:sz w:val="28"/>
          <w:szCs w:val="28"/>
        </w:rPr>
        <w:t xml:space="preserve"> </w:t>
      </w:r>
      <w:r w:rsidR="00AA6735">
        <w:rPr>
          <w:sz w:val="28"/>
          <w:szCs w:val="28"/>
        </w:rPr>
        <w:t>марта</w:t>
      </w:r>
      <w:r w:rsidRPr="00D37535">
        <w:rPr>
          <w:sz w:val="28"/>
          <w:szCs w:val="28"/>
        </w:rPr>
        <w:t xml:space="preserve"> 202</w:t>
      </w:r>
      <w:r w:rsidR="00AA6735">
        <w:rPr>
          <w:sz w:val="28"/>
          <w:szCs w:val="28"/>
        </w:rPr>
        <w:t>3</w:t>
      </w:r>
      <w:r w:rsidRPr="00D37535">
        <w:rPr>
          <w:sz w:val="28"/>
          <w:szCs w:val="28"/>
        </w:rPr>
        <w:t xml:space="preserve"> г. </w:t>
      </w:r>
    </w:p>
    <w:p w:rsidR="00CB629D" w:rsidRPr="00D37535" w:rsidRDefault="00CB629D" w:rsidP="00CB629D">
      <w:pPr>
        <w:tabs>
          <w:tab w:val="left" w:pos="851"/>
        </w:tabs>
        <w:rPr>
          <w:sz w:val="28"/>
          <w:szCs w:val="28"/>
        </w:rPr>
      </w:pPr>
    </w:p>
    <w:p w:rsidR="00CB629D" w:rsidRPr="00D37535" w:rsidRDefault="00CB629D" w:rsidP="00CB629D">
      <w:pPr>
        <w:rPr>
          <w:sz w:val="28"/>
          <w:szCs w:val="28"/>
        </w:rPr>
      </w:pPr>
    </w:p>
    <w:tbl>
      <w:tblPr>
        <w:tblW w:w="0" w:type="auto"/>
        <w:tblLook w:val="00A0" w:firstRow="1" w:lastRow="0" w:firstColumn="1" w:lastColumn="0" w:noHBand="0" w:noVBand="0"/>
      </w:tblPr>
      <w:tblGrid>
        <w:gridCol w:w="4775"/>
        <w:gridCol w:w="2136"/>
        <w:gridCol w:w="2660"/>
      </w:tblGrid>
      <w:tr w:rsidR="00CB629D" w:rsidRPr="00D37535" w:rsidTr="000852B8">
        <w:tc>
          <w:tcPr>
            <w:tcW w:w="5070" w:type="dxa"/>
          </w:tcPr>
          <w:p w:rsidR="00CB629D" w:rsidRPr="00D37535" w:rsidRDefault="00CB629D" w:rsidP="000852B8">
            <w:pPr>
              <w:tabs>
                <w:tab w:val="left" w:pos="851"/>
              </w:tabs>
              <w:rPr>
                <w:sz w:val="28"/>
                <w:szCs w:val="28"/>
              </w:rPr>
            </w:pPr>
            <w:r w:rsidRPr="00D37535">
              <w:rPr>
                <w:sz w:val="28"/>
                <w:szCs w:val="28"/>
              </w:rPr>
              <w:t>Заведующий кафедрой</w:t>
            </w:r>
          </w:p>
          <w:p w:rsidR="00CB629D" w:rsidRPr="00D37535" w:rsidRDefault="00CB629D" w:rsidP="000852B8">
            <w:pPr>
              <w:tabs>
                <w:tab w:val="left" w:pos="851"/>
              </w:tabs>
              <w:rPr>
                <w:sz w:val="28"/>
                <w:szCs w:val="28"/>
              </w:rPr>
            </w:pPr>
            <w:r w:rsidRPr="00D37535">
              <w:rPr>
                <w:sz w:val="28"/>
                <w:szCs w:val="28"/>
              </w:rPr>
              <w:t>«Физика»</w:t>
            </w:r>
          </w:p>
        </w:tc>
        <w:tc>
          <w:tcPr>
            <w:tcW w:w="1701" w:type="dxa"/>
            <w:hideMark/>
          </w:tcPr>
          <w:p w:rsidR="00CB629D" w:rsidRPr="00D37535" w:rsidRDefault="00CB629D" w:rsidP="000852B8">
            <w:pPr>
              <w:tabs>
                <w:tab w:val="left" w:pos="851"/>
              </w:tabs>
              <w:jc w:val="center"/>
              <w:rPr>
                <w:sz w:val="28"/>
                <w:szCs w:val="28"/>
              </w:rPr>
            </w:pPr>
          </w:p>
          <w:p w:rsidR="00CB629D" w:rsidRPr="00D37535" w:rsidRDefault="00CB629D" w:rsidP="000852B8">
            <w:pPr>
              <w:tabs>
                <w:tab w:val="left" w:pos="851"/>
              </w:tabs>
              <w:jc w:val="center"/>
              <w:rPr>
                <w:sz w:val="28"/>
                <w:szCs w:val="28"/>
              </w:rPr>
            </w:pPr>
            <w:r w:rsidRPr="00B472A2">
              <w:rPr>
                <w:noProof/>
                <w:sz w:val="28"/>
                <w:szCs w:val="28"/>
              </w:rPr>
              <w:drawing>
                <wp:inline distT="0" distB="0" distL="0" distR="0" wp14:anchorId="71EFBF5E" wp14:editId="158D77A1">
                  <wp:extent cx="1209675" cy="542925"/>
                  <wp:effectExtent l="0" t="0" r="9525" b="9525"/>
                  <wp:docPr id="2" name="Рисунок 2" descr="C:\Users\User\Desktop\Завьялов\Программы бак 2020\для скринов\бодунов 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Desktop\Завьялов\Программы бак 2020\для скринов\бодунов физи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2800" w:type="dxa"/>
            <w:hideMark/>
          </w:tcPr>
          <w:p w:rsidR="00CB629D" w:rsidRPr="00D37535" w:rsidRDefault="00CB629D" w:rsidP="000852B8">
            <w:pPr>
              <w:tabs>
                <w:tab w:val="left" w:pos="851"/>
              </w:tabs>
              <w:jc w:val="center"/>
              <w:rPr>
                <w:sz w:val="28"/>
                <w:szCs w:val="28"/>
              </w:rPr>
            </w:pPr>
          </w:p>
          <w:p w:rsidR="00CB629D" w:rsidRPr="00D37535" w:rsidRDefault="00CB629D" w:rsidP="000852B8">
            <w:pPr>
              <w:tabs>
                <w:tab w:val="left" w:pos="851"/>
              </w:tabs>
              <w:jc w:val="center"/>
              <w:rPr>
                <w:sz w:val="28"/>
                <w:szCs w:val="28"/>
              </w:rPr>
            </w:pPr>
            <w:r w:rsidRPr="00D37535">
              <w:rPr>
                <w:sz w:val="28"/>
                <w:szCs w:val="28"/>
              </w:rPr>
              <w:t xml:space="preserve">     Е.Н. Бодунов</w:t>
            </w:r>
          </w:p>
        </w:tc>
      </w:tr>
      <w:tr w:rsidR="00CB629D" w:rsidRPr="00D37535" w:rsidTr="000852B8">
        <w:trPr>
          <w:trHeight w:val="355"/>
        </w:trPr>
        <w:tc>
          <w:tcPr>
            <w:tcW w:w="5070" w:type="dxa"/>
            <w:hideMark/>
          </w:tcPr>
          <w:p w:rsidR="00CB629D" w:rsidRPr="00D37535" w:rsidRDefault="007D6CF5" w:rsidP="00AA6735">
            <w:pPr>
              <w:tabs>
                <w:tab w:val="left" w:pos="851"/>
              </w:tabs>
              <w:rPr>
                <w:sz w:val="28"/>
                <w:szCs w:val="28"/>
              </w:rPr>
            </w:pPr>
            <w:r>
              <w:rPr>
                <w:sz w:val="28"/>
                <w:szCs w:val="28"/>
              </w:rPr>
              <w:t>0</w:t>
            </w:r>
            <w:r w:rsidR="00AA6735">
              <w:rPr>
                <w:sz w:val="28"/>
                <w:szCs w:val="28"/>
              </w:rPr>
              <w:t>1</w:t>
            </w:r>
            <w:r>
              <w:rPr>
                <w:sz w:val="28"/>
                <w:szCs w:val="28"/>
              </w:rPr>
              <w:t xml:space="preserve"> </w:t>
            </w:r>
            <w:r w:rsidR="00AA6735">
              <w:rPr>
                <w:sz w:val="28"/>
                <w:szCs w:val="28"/>
              </w:rPr>
              <w:t>марта</w:t>
            </w:r>
            <w:r>
              <w:rPr>
                <w:sz w:val="28"/>
                <w:szCs w:val="28"/>
              </w:rPr>
              <w:t xml:space="preserve"> </w:t>
            </w:r>
            <w:r w:rsidR="00CB629D">
              <w:rPr>
                <w:sz w:val="28"/>
                <w:szCs w:val="28"/>
              </w:rPr>
              <w:t>20</w:t>
            </w:r>
            <w:r w:rsidR="00CB629D" w:rsidRPr="00D37535">
              <w:rPr>
                <w:sz w:val="28"/>
                <w:szCs w:val="28"/>
              </w:rPr>
              <w:t>2</w:t>
            </w:r>
            <w:r w:rsidR="00AA6735">
              <w:rPr>
                <w:sz w:val="28"/>
                <w:szCs w:val="28"/>
              </w:rPr>
              <w:t>3</w:t>
            </w:r>
            <w:r w:rsidR="00CB629D" w:rsidRPr="00D37535">
              <w:rPr>
                <w:sz w:val="28"/>
                <w:szCs w:val="28"/>
              </w:rPr>
              <w:t xml:space="preserve"> г.</w:t>
            </w:r>
          </w:p>
        </w:tc>
        <w:tc>
          <w:tcPr>
            <w:tcW w:w="1701" w:type="dxa"/>
          </w:tcPr>
          <w:p w:rsidR="00CB629D" w:rsidRPr="00D37535" w:rsidRDefault="00CB629D" w:rsidP="000852B8">
            <w:pPr>
              <w:tabs>
                <w:tab w:val="left" w:pos="851"/>
              </w:tabs>
              <w:rPr>
                <w:sz w:val="28"/>
                <w:szCs w:val="28"/>
              </w:rPr>
            </w:pPr>
          </w:p>
        </w:tc>
        <w:tc>
          <w:tcPr>
            <w:tcW w:w="2800" w:type="dxa"/>
          </w:tcPr>
          <w:p w:rsidR="00CB629D" w:rsidRPr="00D37535" w:rsidRDefault="00CB629D" w:rsidP="000852B8">
            <w:pPr>
              <w:tabs>
                <w:tab w:val="left" w:pos="851"/>
              </w:tabs>
              <w:rPr>
                <w:sz w:val="28"/>
                <w:szCs w:val="28"/>
              </w:rPr>
            </w:pPr>
          </w:p>
        </w:tc>
      </w:tr>
    </w:tbl>
    <w:p w:rsidR="00CB629D" w:rsidRPr="00D37535" w:rsidRDefault="00CB629D" w:rsidP="00CB629D">
      <w:pPr>
        <w:tabs>
          <w:tab w:val="left" w:pos="851"/>
        </w:tabs>
        <w:rPr>
          <w:sz w:val="28"/>
          <w:szCs w:val="28"/>
        </w:rPr>
      </w:pPr>
    </w:p>
    <w:p w:rsidR="00CB629D" w:rsidRPr="00D37535" w:rsidRDefault="00CB629D" w:rsidP="00CB629D">
      <w:pPr>
        <w:tabs>
          <w:tab w:val="left" w:pos="851"/>
        </w:tabs>
        <w:rPr>
          <w:sz w:val="28"/>
          <w:szCs w:val="28"/>
        </w:rPr>
      </w:pPr>
    </w:p>
    <w:tbl>
      <w:tblPr>
        <w:tblW w:w="9496" w:type="dxa"/>
        <w:tblInd w:w="108" w:type="dxa"/>
        <w:tblLayout w:type="fixed"/>
        <w:tblLook w:val="00A0" w:firstRow="1" w:lastRow="0" w:firstColumn="1" w:lastColumn="0" w:noHBand="0" w:noVBand="0"/>
      </w:tblPr>
      <w:tblGrid>
        <w:gridCol w:w="4428"/>
        <w:gridCol w:w="2268"/>
        <w:gridCol w:w="2800"/>
      </w:tblGrid>
      <w:tr w:rsidR="00CB629D" w:rsidRPr="00D37535" w:rsidTr="000852B8">
        <w:tc>
          <w:tcPr>
            <w:tcW w:w="4428" w:type="dxa"/>
            <w:vAlign w:val="center"/>
          </w:tcPr>
          <w:p w:rsidR="00CB629D" w:rsidRPr="00D37535" w:rsidRDefault="00CB629D" w:rsidP="000852B8">
            <w:pPr>
              <w:tabs>
                <w:tab w:val="left" w:pos="851"/>
              </w:tabs>
              <w:rPr>
                <w:sz w:val="28"/>
                <w:szCs w:val="28"/>
              </w:rPr>
            </w:pPr>
            <w:r w:rsidRPr="00D37535">
              <w:rPr>
                <w:sz w:val="28"/>
                <w:szCs w:val="28"/>
              </w:rPr>
              <w:t>СОГЛАСОВАНО</w:t>
            </w:r>
          </w:p>
          <w:p w:rsidR="00CB629D" w:rsidRPr="00D37535" w:rsidRDefault="00CB629D" w:rsidP="000852B8">
            <w:pPr>
              <w:tabs>
                <w:tab w:val="left" w:pos="851"/>
              </w:tabs>
              <w:rPr>
                <w:sz w:val="28"/>
                <w:szCs w:val="28"/>
              </w:rPr>
            </w:pPr>
          </w:p>
          <w:p w:rsidR="00CB629D" w:rsidRPr="00D37535" w:rsidRDefault="00CB629D" w:rsidP="000852B8">
            <w:pPr>
              <w:tabs>
                <w:tab w:val="left" w:pos="851"/>
              </w:tabs>
              <w:rPr>
                <w:sz w:val="28"/>
                <w:szCs w:val="28"/>
              </w:rPr>
            </w:pPr>
            <w:r w:rsidRPr="00D37535">
              <w:rPr>
                <w:sz w:val="28"/>
                <w:szCs w:val="28"/>
              </w:rPr>
              <w:t>Руководитель ОПОП</w:t>
            </w:r>
            <w:r w:rsidR="00D35509">
              <w:rPr>
                <w:sz w:val="28"/>
                <w:szCs w:val="28"/>
              </w:rPr>
              <w:t xml:space="preserve"> ВО</w:t>
            </w:r>
          </w:p>
        </w:tc>
        <w:tc>
          <w:tcPr>
            <w:tcW w:w="2268" w:type="dxa"/>
            <w:vAlign w:val="center"/>
            <w:hideMark/>
          </w:tcPr>
          <w:p w:rsidR="00CB629D" w:rsidRPr="00D37535" w:rsidRDefault="00CB629D" w:rsidP="000852B8">
            <w:pPr>
              <w:tabs>
                <w:tab w:val="left" w:pos="851"/>
              </w:tabs>
              <w:ind w:hanging="142"/>
              <w:jc w:val="center"/>
              <w:rPr>
                <w:sz w:val="28"/>
                <w:szCs w:val="28"/>
              </w:rPr>
            </w:pPr>
            <w:r w:rsidRPr="00F31588">
              <w:rPr>
                <w:noProof/>
                <w:sz w:val="28"/>
                <w:szCs w:val="28"/>
              </w:rPr>
              <w:drawing>
                <wp:inline distT="0" distB="0" distL="0" distR="0" wp14:anchorId="6F332657" wp14:editId="1852C30E">
                  <wp:extent cx="1600200"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1550"/>
                          </a:xfrm>
                          <a:prstGeom prst="rect">
                            <a:avLst/>
                          </a:prstGeom>
                          <a:noFill/>
                          <a:ln>
                            <a:noFill/>
                          </a:ln>
                        </pic:spPr>
                      </pic:pic>
                    </a:graphicData>
                  </a:graphic>
                </wp:inline>
              </w:drawing>
            </w:r>
          </w:p>
        </w:tc>
        <w:tc>
          <w:tcPr>
            <w:tcW w:w="2800" w:type="dxa"/>
            <w:vAlign w:val="center"/>
            <w:hideMark/>
          </w:tcPr>
          <w:p w:rsidR="00CB629D" w:rsidRPr="00D37535" w:rsidRDefault="00CB629D" w:rsidP="000852B8">
            <w:pPr>
              <w:tabs>
                <w:tab w:val="left" w:pos="851"/>
              </w:tabs>
              <w:jc w:val="center"/>
              <w:rPr>
                <w:sz w:val="28"/>
                <w:szCs w:val="28"/>
              </w:rPr>
            </w:pPr>
            <w:r>
              <w:rPr>
                <w:sz w:val="28"/>
                <w:szCs w:val="28"/>
              </w:rPr>
              <w:t>Т.С. Титова</w:t>
            </w:r>
          </w:p>
        </w:tc>
      </w:tr>
      <w:tr w:rsidR="00CB629D" w:rsidRPr="00D37535" w:rsidTr="000852B8">
        <w:tc>
          <w:tcPr>
            <w:tcW w:w="4428" w:type="dxa"/>
            <w:hideMark/>
          </w:tcPr>
          <w:p w:rsidR="00CB629D" w:rsidRPr="00D37535" w:rsidRDefault="007D6CF5" w:rsidP="00AA6735">
            <w:pPr>
              <w:tabs>
                <w:tab w:val="left" w:pos="851"/>
              </w:tabs>
              <w:rPr>
                <w:sz w:val="28"/>
                <w:szCs w:val="28"/>
              </w:rPr>
            </w:pPr>
            <w:r>
              <w:rPr>
                <w:sz w:val="28"/>
                <w:szCs w:val="28"/>
              </w:rPr>
              <w:t>0</w:t>
            </w:r>
            <w:r w:rsidR="00AA6735">
              <w:rPr>
                <w:sz w:val="28"/>
                <w:szCs w:val="28"/>
              </w:rPr>
              <w:t>6 марта</w:t>
            </w:r>
            <w:r w:rsidR="00CB629D">
              <w:rPr>
                <w:sz w:val="28"/>
                <w:szCs w:val="28"/>
              </w:rPr>
              <w:t xml:space="preserve">  20</w:t>
            </w:r>
            <w:r w:rsidR="00CB629D" w:rsidRPr="00D37535">
              <w:rPr>
                <w:sz w:val="28"/>
                <w:szCs w:val="28"/>
              </w:rPr>
              <w:t>2</w:t>
            </w:r>
            <w:r w:rsidR="00AA6735">
              <w:rPr>
                <w:sz w:val="28"/>
                <w:szCs w:val="28"/>
              </w:rPr>
              <w:t>3</w:t>
            </w:r>
            <w:r w:rsidR="00CB629D" w:rsidRPr="00D37535">
              <w:rPr>
                <w:sz w:val="28"/>
                <w:szCs w:val="28"/>
              </w:rPr>
              <w:t xml:space="preserve"> г.</w:t>
            </w:r>
          </w:p>
        </w:tc>
        <w:tc>
          <w:tcPr>
            <w:tcW w:w="2268" w:type="dxa"/>
          </w:tcPr>
          <w:p w:rsidR="00CB629D" w:rsidRPr="00D37535" w:rsidRDefault="00CB629D" w:rsidP="000852B8">
            <w:pPr>
              <w:tabs>
                <w:tab w:val="left" w:pos="851"/>
              </w:tabs>
              <w:rPr>
                <w:sz w:val="28"/>
                <w:szCs w:val="28"/>
              </w:rPr>
            </w:pPr>
          </w:p>
        </w:tc>
        <w:tc>
          <w:tcPr>
            <w:tcW w:w="2800" w:type="dxa"/>
          </w:tcPr>
          <w:p w:rsidR="00CB629D" w:rsidRPr="00D37535" w:rsidRDefault="00CB629D" w:rsidP="000852B8">
            <w:pPr>
              <w:tabs>
                <w:tab w:val="left" w:pos="851"/>
              </w:tabs>
              <w:jc w:val="center"/>
              <w:rPr>
                <w:sz w:val="28"/>
                <w:szCs w:val="28"/>
              </w:rPr>
            </w:pPr>
          </w:p>
        </w:tc>
      </w:tr>
      <w:tr w:rsidR="00CB629D" w:rsidRPr="00D37535" w:rsidTr="000852B8">
        <w:tc>
          <w:tcPr>
            <w:tcW w:w="4428" w:type="dxa"/>
          </w:tcPr>
          <w:p w:rsidR="00CB629D" w:rsidRPr="00D37535" w:rsidRDefault="00CB629D" w:rsidP="000852B8">
            <w:pPr>
              <w:tabs>
                <w:tab w:val="left" w:pos="851"/>
              </w:tabs>
              <w:rPr>
                <w:sz w:val="28"/>
                <w:szCs w:val="28"/>
              </w:rPr>
            </w:pPr>
          </w:p>
        </w:tc>
        <w:tc>
          <w:tcPr>
            <w:tcW w:w="2268" w:type="dxa"/>
          </w:tcPr>
          <w:p w:rsidR="00CB629D" w:rsidRPr="00D37535" w:rsidRDefault="00CB629D" w:rsidP="000852B8">
            <w:pPr>
              <w:tabs>
                <w:tab w:val="left" w:pos="851"/>
              </w:tabs>
              <w:rPr>
                <w:sz w:val="28"/>
                <w:szCs w:val="28"/>
              </w:rPr>
            </w:pPr>
          </w:p>
        </w:tc>
        <w:tc>
          <w:tcPr>
            <w:tcW w:w="2800" w:type="dxa"/>
          </w:tcPr>
          <w:p w:rsidR="00CB629D" w:rsidRPr="00D37535" w:rsidRDefault="00CB629D" w:rsidP="000852B8">
            <w:pPr>
              <w:tabs>
                <w:tab w:val="left" w:pos="851"/>
              </w:tabs>
              <w:jc w:val="center"/>
              <w:rPr>
                <w:sz w:val="28"/>
                <w:szCs w:val="28"/>
              </w:rPr>
            </w:pPr>
          </w:p>
        </w:tc>
      </w:tr>
    </w:tbl>
    <w:p w:rsidR="001601A7" w:rsidRPr="000A1556" w:rsidRDefault="001601A7" w:rsidP="001601A7">
      <w:pPr>
        <w:spacing w:line="276" w:lineRule="auto"/>
        <w:jc w:val="center"/>
        <w:rPr>
          <w:b/>
          <w:bCs/>
        </w:rPr>
      </w:pPr>
      <w:r w:rsidRPr="00520E8D">
        <w:rPr>
          <w:sz w:val="28"/>
          <w:szCs w:val="28"/>
        </w:rPr>
        <w:br w:type="page"/>
      </w:r>
      <w:r w:rsidRPr="000A1556">
        <w:rPr>
          <w:b/>
          <w:bCs/>
        </w:rPr>
        <w:lastRenderedPageBreak/>
        <w:t>1. Цели и задачи дисциплины</w:t>
      </w:r>
    </w:p>
    <w:p w:rsidR="001601A7" w:rsidRPr="000A1556" w:rsidRDefault="001601A7" w:rsidP="001601A7">
      <w:pPr>
        <w:tabs>
          <w:tab w:val="left" w:pos="0"/>
        </w:tabs>
      </w:pPr>
    </w:p>
    <w:p w:rsidR="001601A7" w:rsidRPr="00B37C7D" w:rsidRDefault="001601A7" w:rsidP="001601A7">
      <w:pPr>
        <w:ind w:firstLine="851"/>
      </w:pPr>
      <w:r w:rsidRPr="000A1556">
        <w:t>Рабочая программа дисциплины «</w:t>
      </w:r>
      <w:r w:rsidR="00DA4C7E">
        <w:t>ФИЗИКА</w:t>
      </w:r>
      <w:r w:rsidRPr="000A1556">
        <w:rPr>
          <w:i/>
        </w:rPr>
        <w:t xml:space="preserve">» </w:t>
      </w:r>
      <w:r w:rsidRPr="00DA4C7E">
        <w:t>(</w:t>
      </w:r>
      <w:r w:rsidR="00DA4C7E">
        <w:t>Б1.О.15</w:t>
      </w:r>
      <w:r w:rsidRPr="000A1556">
        <w:t>) (далее – дисциплина) составлена в соответствии с требованиями федерального государственного образовательного стандарта высшего образования по нап</w:t>
      </w:r>
      <w:r w:rsidR="00DA4C7E">
        <w:t>равлению подготовки</w:t>
      </w:r>
      <w:r w:rsidRPr="005B5789">
        <w:rPr>
          <w:i/>
        </w:rPr>
        <w:t xml:space="preserve"> </w:t>
      </w:r>
      <w:r w:rsidR="00DA4C7E" w:rsidRPr="005B5789">
        <w:rPr>
          <w:i/>
        </w:rPr>
        <w:t>20.03.01</w:t>
      </w:r>
      <w:r w:rsidR="00DA4C7E" w:rsidRPr="00B9145A">
        <w:t xml:space="preserve"> «</w:t>
      </w:r>
      <w:proofErr w:type="spellStart"/>
      <w:r w:rsidR="00DA4C7E" w:rsidRPr="00DA4C7E">
        <w:rPr>
          <w:i/>
        </w:rPr>
        <w:t>Техносферная</w:t>
      </w:r>
      <w:proofErr w:type="spellEnd"/>
      <w:r w:rsidR="00DA4C7E" w:rsidRPr="00DA4C7E">
        <w:rPr>
          <w:i/>
        </w:rPr>
        <w:t xml:space="preserve"> безопасность</w:t>
      </w:r>
      <w:r w:rsidR="00DA4C7E" w:rsidRPr="005B5789">
        <w:t xml:space="preserve">» </w:t>
      </w:r>
      <w:r w:rsidRPr="000A1556">
        <w:t xml:space="preserve">(далее – ФГОС </w:t>
      </w:r>
      <w:proofErr w:type="gramStart"/>
      <w:r w:rsidRPr="000A1556">
        <w:t>ВО</w:t>
      </w:r>
      <w:proofErr w:type="gramEnd"/>
      <w:r w:rsidRPr="000A1556">
        <w:t xml:space="preserve">), утвержденного </w:t>
      </w:r>
      <w:r>
        <w:t xml:space="preserve"> </w:t>
      </w:r>
      <w:r w:rsidR="005B5789">
        <w:t>25</w:t>
      </w:r>
      <w:r>
        <w:t xml:space="preserve"> </w:t>
      </w:r>
      <w:r w:rsidR="005B5789">
        <w:t>мая 2020</w:t>
      </w:r>
      <w:r w:rsidRPr="000A1556">
        <w:t xml:space="preserve"> г., приказ </w:t>
      </w:r>
      <w:r>
        <w:t>Министерства образования и науки Российской Федерации</w:t>
      </w:r>
      <w:r w:rsidR="005B5789">
        <w:t xml:space="preserve"> № 680</w:t>
      </w:r>
      <w:r w:rsidRPr="000A1556">
        <w:t>,</w:t>
      </w:r>
      <w:r w:rsidR="005B5789">
        <w:t>.</w:t>
      </w:r>
      <w:r w:rsidRPr="000A1556">
        <w:t xml:space="preserve"> </w:t>
      </w:r>
    </w:p>
    <w:p w:rsidR="005B5789" w:rsidRPr="00C04951" w:rsidRDefault="001601A7" w:rsidP="005B5789">
      <w:pPr>
        <w:spacing w:line="276" w:lineRule="auto"/>
        <w:jc w:val="both"/>
      </w:pPr>
      <w:r w:rsidRPr="000A1556">
        <w:t xml:space="preserve">Целью изучения дисциплины является </w:t>
      </w:r>
      <w:r w:rsidR="005B5789" w:rsidRPr="00C04951">
        <w:t>овладение обучающимися основными законами физики и методами решения простейших инженерных задач в профессиональной деятельности.</w:t>
      </w:r>
    </w:p>
    <w:p w:rsidR="001601A7" w:rsidRPr="000A1556" w:rsidRDefault="001601A7" w:rsidP="001601A7">
      <w:pPr>
        <w:ind w:firstLine="851"/>
      </w:pPr>
      <w:r w:rsidRPr="000A1556">
        <w:t>Для достижения цели дисциплины решаются следующие задачи:</w:t>
      </w:r>
    </w:p>
    <w:p w:rsidR="005B5789" w:rsidRPr="005B5789" w:rsidRDefault="005B5789" w:rsidP="005B5789">
      <w:pPr>
        <w:pStyle w:val="a6"/>
        <w:numPr>
          <w:ilvl w:val="0"/>
          <w:numId w:val="4"/>
        </w:numPr>
        <w:rPr>
          <w:rFonts w:ascii="Times New Roman" w:hAnsi="Times New Roman"/>
          <w:sz w:val="24"/>
          <w:szCs w:val="24"/>
        </w:rPr>
      </w:pPr>
      <w:r w:rsidRPr="005B5789">
        <w:rPr>
          <w:rFonts w:ascii="Times New Roman" w:hAnsi="Times New Roman"/>
          <w:sz w:val="24"/>
          <w:szCs w:val="24"/>
        </w:rPr>
        <w:t>формирование знаний в области основных законов физики и способности их практического применения в профессиональной деятельности;</w:t>
      </w:r>
    </w:p>
    <w:p w:rsidR="005B5789" w:rsidRPr="005B5789" w:rsidRDefault="005B5789" w:rsidP="005B5789">
      <w:pPr>
        <w:pStyle w:val="a6"/>
        <w:numPr>
          <w:ilvl w:val="0"/>
          <w:numId w:val="4"/>
        </w:numPr>
        <w:rPr>
          <w:rFonts w:ascii="Times New Roman" w:hAnsi="Times New Roman"/>
          <w:sz w:val="24"/>
          <w:szCs w:val="24"/>
        </w:rPr>
      </w:pPr>
      <w:r w:rsidRPr="005B5789">
        <w:rPr>
          <w:rFonts w:ascii="Times New Roman" w:hAnsi="Times New Roman"/>
          <w:sz w:val="24"/>
          <w:szCs w:val="24"/>
        </w:rPr>
        <w:t>выработка навыков использования физико-математического аппарата для анализа и решения инженерных задач в области профессиональной деятельности;</w:t>
      </w:r>
    </w:p>
    <w:p w:rsidR="001601A7" w:rsidRPr="005B5789" w:rsidRDefault="005B5789" w:rsidP="005B5789">
      <w:pPr>
        <w:pStyle w:val="a6"/>
        <w:numPr>
          <w:ilvl w:val="0"/>
          <w:numId w:val="4"/>
        </w:numPr>
        <w:rPr>
          <w:rFonts w:ascii="Times New Roman" w:hAnsi="Times New Roman"/>
          <w:sz w:val="24"/>
          <w:szCs w:val="24"/>
        </w:rPr>
      </w:pPr>
      <w:r w:rsidRPr="005B5789">
        <w:rPr>
          <w:rFonts w:ascii="Times New Roman" w:hAnsi="Times New Roman"/>
          <w:sz w:val="24"/>
          <w:szCs w:val="24"/>
        </w:rPr>
        <w:t>приобретение навыков проведения экспериментов по заданной методике, обработки экспериментальных данных и анализа результатов в области профессиональной деятельности.</w:t>
      </w:r>
    </w:p>
    <w:p w:rsidR="001601A7" w:rsidRDefault="001601A7" w:rsidP="001601A7">
      <w:pPr>
        <w:ind w:firstLine="851"/>
        <w:jc w:val="center"/>
        <w:rPr>
          <w:b/>
          <w:bCs/>
        </w:rPr>
      </w:pPr>
    </w:p>
    <w:p w:rsidR="001601A7" w:rsidRPr="000A1556" w:rsidRDefault="001601A7" w:rsidP="001601A7">
      <w:pPr>
        <w:ind w:firstLine="851"/>
        <w:jc w:val="center"/>
        <w:rPr>
          <w:b/>
          <w:bCs/>
        </w:rPr>
      </w:pPr>
      <w:r w:rsidRPr="000A1556">
        <w:rPr>
          <w:b/>
          <w:bCs/>
        </w:rPr>
        <w:t xml:space="preserve">2. Перечень планируемых результатов </w:t>
      </w:r>
      <w:proofErr w:type="gramStart"/>
      <w:r w:rsidRPr="00A81C00">
        <w:rPr>
          <w:b/>
          <w:bCs/>
        </w:rPr>
        <w:t>обучения по дисциплине</w:t>
      </w:r>
      <w:proofErr w:type="gramEnd"/>
      <w:r w:rsidRPr="00A81C00">
        <w:rPr>
          <w:b/>
          <w:bCs/>
        </w:rPr>
        <w:t>, соотнесенных с установленными в образовательной программе индикаторами достижения компетенций</w:t>
      </w:r>
    </w:p>
    <w:p w:rsidR="001601A7" w:rsidRPr="000A1556" w:rsidRDefault="001601A7" w:rsidP="001601A7">
      <w:pPr>
        <w:ind w:firstLine="851"/>
        <w:jc w:val="center"/>
      </w:pPr>
    </w:p>
    <w:p w:rsidR="001601A7" w:rsidRDefault="001601A7" w:rsidP="001601A7">
      <w:pPr>
        <w:ind w:firstLine="851"/>
        <w:jc w:val="both"/>
      </w:pPr>
      <w:r w:rsidRPr="00607C5D">
        <w:t xml:space="preserve">Планируемыми результатами </w:t>
      </w:r>
      <w:proofErr w:type="gramStart"/>
      <w:r w:rsidRPr="00607C5D">
        <w:t>обучения по дисциплине</w:t>
      </w:r>
      <w:proofErr w:type="gramEnd"/>
      <w:r>
        <w:t xml:space="preserve"> (модулю) </w:t>
      </w:r>
      <w:r w:rsidRPr="00607C5D">
        <w:t>явля</w:t>
      </w:r>
      <w:r>
        <w:t>е</w:t>
      </w:r>
      <w:r w:rsidRPr="00607C5D">
        <w:t xml:space="preserve">тся формирование у обучающихся </w:t>
      </w:r>
      <w:r>
        <w:t>компетенций и/или части компетенций.</w:t>
      </w:r>
      <w:r w:rsidRPr="00607C5D">
        <w:t xml:space="preserve"> </w:t>
      </w:r>
      <w:proofErr w:type="spellStart"/>
      <w:r>
        <w:t>Сформированность</w:t>
      </w:r>
      <w:proofErr w:type="spellEnd"/>
      <w:r>
        <w:t xml:space="preserve"> компетенций и/или части компетенций</w:t>
      </w:r>
      <w:r w:rsidRPr="00607C5D">
        <w:t xml:space="preserve"> оценива</w:t>
      </w:r>
      <w:r>
        <w:t>е</w:t>
      </w:r>
      <w:r w:rsidRPr="00607C5D">
        <w:t>тся с помощью индикаторов достижения компетенций.</w:t>
      </w:r>
    </w:p>
    <w:p w:rsidR="001601A7" w:rsidRDefault="001601A7" w:rsidP="001601A7">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4"/>
        <w:gridCol w:w="6197"/>
      </w:tblGrid>
      <w:tr w:rsidR="001601A7" w:rsidRPr="000A1556" w:rsidTr="00646B7C">
        <w:trPr>
          <w:trHeight w:val="665"/>
          <w:tblHeader/>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A7" w:rsidRPr="00032EEE" w:rsidRDefault="001601A7" w:rsidP="00646B7C">
            <w:pPr>
              <w:widowControl w:val="0"/>
              <w:jc w:val="center"/>
              <w:rPr>
                <w:b/>
              </w:rPr>
            </w:pPr>
            <w:r w:rsidRPr="00032EEE">
              <w:rPr>
                <w:b/>
                <w:bCs/>
              </w:rPr>
              <w:t>Индикаторы достижения компетенций</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1A7" w:rsidRPr="00032EEE" w:rsidRDefault="001601A7" w:rsidP="00646B7C">
            <w:pPr>
              <w:widowControl w:val="0"/>
              <w:jc w:val="center"/>
              <w:rPr>
                <w:b/>
                <w:bCs/>
                <w:color w:val="FF0000"/>
              </w:rPr>
            </w:pPr>
            <w:r w:rsidRPr="00032EEE">
              <w:rPr>
                <w:b/>
                <w:bCs/>
              </w:rPr>
              <w:t xml:space="preserve">Результаты </w:t>
            </w:r>
            <w:proofErr w:type="gramStart"/>
            <w:r w:rsidRPr="00032EEE">
              <w:rPr>
                <w:b/>
                <w:bCs/>
              </w:rPr>
              <w:t>обучения по дисц</w:t>
            </w:r>
            <w:r w:rsidRPr="00032EEE">
              <w:rPr>
                <w:b/>
                <w:bCs/>
                <w:color w:val="000000" w:themeColor="text1"/>
              </w:rPr>
              <w:t>иплине</w:t>
            </w:r>
            <w:proofErr w:type="gramEnd"/>
            <w:r w:rsidRPr="00032EEE">
              <w:rPr>
                <w:b/>
                <w:bCs/>
                <w:color w:val="000000" w:themeColor="text1"/>
              </w:rPr>
              <w:t xml:space="preserve"> (модулю)</w:t>
            </w:r>
          </w:p>
        </w:tc>
      </w:tr>
      <w:tr w:rsidR="001601A7" w:rsidRPr="000A1556" w:rsidTr="00646B7C">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1601A7" w:rsidRPr="000A1556" w:rsidRDefault="005B5789" w:rsidP="005B5789">
            <w:pPr>
              <w:widowControl w:val="0"/>
              <w:jc w:val="center"/>
            </w:pPr>
            <w:r w:rsidRPr="007C6896">
              <w:t xml:space="preserve">УК-1. </w:t>
            </w:r>
            <w:r w:rsidRPr="007F47CD">
              <w:rPr>
                <w:rFonts w:hint="eastAsia"/>
              </w:rPr>
              <w:t>Способен</w:t>
            </w:r>
            <w:r w:rsidRPr="007F47CD">
              <w:t xml:space="preserve"> </w:t>
            </w:r>
            <w:r w:rsidRPr="007F47CD">
              <w:rPr>
                <w:rFonts w:hint="eastAsia"/>
              </w:rPr>
              <w:t>осуществлять</w:t>
            </w:r>
            <w:r>
              <w:t xml:space="preserve"> </w:t>
            </w:r>
            <w:r w:rsidRPr="007F47CD">
              <w:rPr>
                <w:rFonts w:hint="eastAsia"/>
              </w:rPr>
              <w:t>поиск</w:t>
            </w:r>
            <w:r w:rsidRPr="007F47CD">
              <w:t xml:space="preserve">, </w:t>
            </w:r>
            <w:r w:rsidRPr="007F47CD">
              <w:rPr>
                <w:rFonts w:hint="eastAsia"/>
              </w:rPr>
              <w:t>критический</w:t>
            </w:r>
            <w:r w:rsidRPr="007F47CD">
              <w:t xml:space="preserve"> </w:t>
            </w:r>
            <w:r w:rsidRPr="007F47CD">
              <w:rPr>
                <w:rFonts w:hint="eastAsia"/>
              </w:rPr>
              <w:t>анализ</w:t>
            </w:r>
            <w:r w:rsidRPr="007F47CD">
              <w:t xml:space="preserve"> </w:t>
            </w:r>
            <w:r w:rsidRPr="007F47CD">
              <w:rPr>
                <w:rFonts w:hint="eastAsia"/>
              </w:rPr>
              <w:t>и</w:t>
            </w:r>
            <w:r>
              <w:t xml:space="preserve"> </w:t>
            </w:r>
            <w:r w:rsidRPr="007F47CD">
              <w:rPr>
                <w:rFonts w:hint="eastAsia"/>
              </w:rPr>
              <w:t>синтез</w:t>
            </w:r>
            <w:r w:rsidRPr="007F47CD">
              <w:t xml:space="preserve"> </w:t>
            </w:r>
            <w:r w:rsidRPr="007F47CD">
              <w:rPr>
                <w:rFonts w:hint="eastAsia"/>
              </w:rPr>
              <w:t>информации</w:t>
            </w:r>
            <w:r w:rsidRPr="007F47CD">
              <w:t xml:space="preserve">, </w:t>
            </w:r>
            <w:r w:rsidRPr="007F47CD">
              <w:rPr>
                <w:rFonts w:hint="eastAsia"/>
              </w:rPr>
              <w:t>применять</w:t>
            </w:r>
            <w:r>
              <w:t xml:space="preserve"> </w:t>
            </w:r>
            <w:r w:rsidRPr="007F47CD">
              <w:rPr>
                <w:rFonts w:hint="eastAsia"/>
              </w:rPr>
              <w:t>системный</w:t>
            </w:r>
            <w:r w:rsidRPr="007F47CD">
              <w:t xml:space="preserve"> </w:t>
            </w:r>
            <w:r w:rsidRPr="007F47CD">
              <w:rPr>
                <w:rFonts w:hint="eastAsia"/>
              </w:rPr>
              <w:t>подход</w:t>
            </w:r>
            <w:r w:rsidRPr="007F47CD">
              <w:t xml:space="preserve"> </w:t>
            </w:r>
            <w:r w:rsidRPr="007F47CD">
              <w:rPr>
                <w:rFonts w:hint="eastAsia"/>
              </w:rPr>
              <w:t>для</w:t>
            </w:r>
            <w:r w:rsidRPr="007F47CD">
              <w:t xml:space="preserve"> </w:t>
            </w:r>
            <w:r w:rsidRPr="007F47CD">
              <w:rPr>
                <w:rFonts w:hint="eastAsia"/>
              </w:rPr>
              <w:t>решения</w:t>
            </w:r>
            <w:r>
              <w:t xml:space="preserve"> </w:t>
            </w:r>
            <w:r w:rsidRPr="007F47CD">
              <w:rPr>
                <w:rFonts w:hint="eastAsia"/>
              </w:rPr>
              <w:t>поставленных</w:t>
            </w:r>
            <w:r w:rsidRPr="007F47CD">
              <w:t xml:space="preserve"> </w:t>
            </w:r>
            <w:r w:rsidRPr="007F47CD">
              <w:rPr>
                <w:rFonts w:hint="eastAsia"/>
              </w:rPr>
              <w:t>задач</w:t>
            </w:r>
            <w:r w:rsidRPr="000A1556">
              <w:rPr>
                <w:i/>
              </w:rPr>
              <w:t xml:space="preserve"> </w:t>
            </w:r>
            <w:r w:rsidR="001601A7" w:rsidRPr="000A1556">
              <w:t xml:space="preserve"> </w:t>
            </w:r>
          </w:p>
        </w:tc>
      </w:tr>
      <w:tr w:rsidR="001601A7" w:rsidRPr="000A1556" w:rsidTr="00646B7C">
        <w:tc>
          <w:tcPr>
            <w:tcW w:w="3154" w:type="dxa"/>
            <w:tcBorders>
              <w:top w:val="single" w:sz="4" w:space="0" w:color="auto"/>
              <w:left w:val="single" w:sz="4" w:space="0" w:color="auto"/>
              <w:bottom w:val="single" w:sz="4" w:space="0" w:color="auto"/>
              <w:right w:val="single" w:sz="4" w:space="0" w:color="auto"/>
            </w:tcBorders>
            <w:shd w:val="clear" w:color="auto" w:fill="auto"/>
            <w:hideMark/>
          </w:tcPr>
          <w:p w:rsidR="001601A7" w:rsidRPr="005B5789" w:rsidRDefault="005B5789" w:rsidP="00646B7C">
            <w:pPr>
              <w:widowControl w:val="0"/>
              <w:jc w:val="both"/>
              <w:rPr>
                <w:snapToGrid w:val="0"/>
                <w:sz w:val="22"/>
                <w:szCs w:val="22"/>
              </w:rPr>
            </w:pPr>
            <w:r w:rsidRPr="005B5789">
              <w:rPr>
                <w:snapToGrid w:val="0"/>
                <w:color w:val="0D0D0D" w:themeColor="text1" w:themeTint="F2"/>
                <w:sz w:val="22"/>
                <w:szCs w:val="22"/>
              </w:rPr>
              <w:t xml:space="preserve">УК-1.1.1. </w:t>
            </w:r>
            <w:r w:rsidRPr="005B5789">
              <w:rPr>
                <w:b/>
                <w:snapToGrid w:val="0"/>
                <w:color w:val="0D0D0D" w:themeColor="text1" w:themeTint="F2"/>
                <w:sz w:val="22"/>
                <w:szCs w:val="22"/>
              </w:rPr>
              <w:t>Знает</w:t>
            </w:r>
            <w:r w:rsidRPr="005B5789">
              <w:rPr>
                <w:snapToGrid w:val="0"/>
                <w:color w:val="0D0D0D" w:themeColor="text1" w:themeTint="F2"/>
                <w:sz w:val="22"/>
                <w:szCs w:val="22"/>
              </w:rPr>
              <w:t xml:space="preserve"> системные связи и отношения между явлениями, процессами и объектами; </w:t>
            </w:r>
            <w:r w:rsidRPr="005B5789">
              <w:rPr>
                <w:rFonts w:hint="eastAsia"/>
                <w:snapToGrid w:val="0"/>
                <w:color w:val="0D0D0D" w:themeColor="text1" w:themeTint="F2"/>
                <w:sz w:val="22"/>
                <w:szCs w:val="22"/>
              </w:rPr>
              <w:t>метод</w:t>
            </w:r>
            <w:r w:rsidRPr="005B5789">
              <w:rPr>
                <w:snapToGrid w:val="0"/>
                <w:color w:val="0D0D0D" w:themeColor="text1" w:themeTint="F2"/>
                <w:sz w:val="22"/>
                <w:szCs w:val="22"/>
              </w:rPr>
              <w:t xml:space="preserve">ы </w:t>
            </w:r>
            <w:r w:rsidRPr="005B5789">
              <w:rPr>
                <w:rFonts w:hint="eastAsia"/>
                <w:snapToGrid w:val="0"/>
                <w:color w:val="0D0D0D" w:themeColor="text1" w:themeTint="F2"/>
                <w:sz w:val="22"/>
                <w:szCs w:val="22"/>
              </w:rPr>
              <w:t>поиска</w:t>
            </w:r>
            <w:r w:rsidRPr="005B5789">
              <w:rPr>
                <w:snapToGrid w:val="0"/>
                <w:color w:val="0D0D0D" w:themeColor="text1" w:themeTint="F2"/>
                <w:sz w:val="22"/>
                <w:szCs w:val="22"/>
              </w:rPr>
              <w:t xml:space="preserve"> информации, ее </w:t>
            </w:r>
            <w:r w:rsidRPr="005B5789">
              <w:rPr>
                <w:snapToGrid w:val="0"/>
                <w:sz w:val="22"/>
                <w:szCs w:val="22"/>
              </w:rPr>
              <w:t>системного и критического анализа</w:t>
            </w:r>
          </w:p>
          <w:p w:rsidR="00101E6C" w:rsidRPr="00101E6C" w:rsidRDefault="00101E6C" w:rsidP="00101E6C">
            <w:pPr>
              <w:autoSpaceDE w:val="0"/>
              <w:autoSpaceDN w:val="0"/>
              <w:adjustRightInd w:val="0"/>
              <w:rPr>
                <w:snapToGrid w:val="0"/>
                <w:color w:val="0D0D0D" w:themeColor="text1" w:themeTint="F2"/>
                <w:sz w:val="22"/>
                <w:szCs w:val="22"/>
              </w:rPr>
            </w:pPr>
            <w:r w:rsidRPr="00101E6C">
              <w:rPr>
                <w:snapToGrid w:val="0"/>
                <w:sz w:val="22"/>
                <w:szCs w:val="22"/>
              </w:rPr>
              <w:t>УК-1.2.1</w:t>
            </w:r>
            <w:r w:rsidRPr="00101E6C">
              <w:rPr>
                <w:b/>
                <w:snapToGrid w:val="0"/>
                <w:sz w:val="22"/>
                <w:szCs w:val="22"/>
              </w:rPr>
              <w:t>. Умеет</w:t>
            </w:r>
            <w:r w:rsidRPr="00101E6C">
              <w:rPr>
                <w:snapToGrid w:val="0"/>
                <w:sz w:val="22"/>
                <w:szCs w:val="22"/>
              </w:rPr>
              <w:t xml:space="preserve"> </w:t>
            </w:r>
            <w:r w:rsidRPr="00101E6C">
              <w:rPr>
                <w:rFonts w:hint="eastAsia"/>
                <w:snapToGrid w:val="0"/>
                <w:color w:val="0D0D0D" w:themeColor="text1" w:themeTint="F2"/>
                <w:sz w:val="22"/>
                <w:szCs w:val="22"/>
              </w:rPr>
              <w:t>применять</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метод</w:t>
            </w:r>
            <w:r w:rsidRPr="00101E6C">
              <w:rPr>
                <w:snapToGrid w:val="0"/>
                <w:color w:val="0D0D0D" w:themeColor="text1" w:themeTint="F2"/>
                <w:sz w:val="22"/>
                <w:szCs w:val="22"/>
              </w:rPr>
              <w:t xml:space="preserve">ы </w:t>
            </w:r>
            <w:r w:rsidRPr="00101E6C">
              <w:rPr>
                <w:rFonts w:hint="eastAsia"/>
                <w:snapToGrid w:val="0"/>
                <w:color w:val="0D0D0D" w:themeColor="text1" w:themeTint="F2"/>
                <w:sz w:val="22"/>
                <w:szCs w:val="22"/>
              </w:rPr>
              <w:t>поиска</w:t>
            </w:r>
            <w:r w:rsidRPr="00101E6C">
              <w:rPr>
                <w:snapToGrid w:val="0"/>
                <w:color w:val="0D0D0D" w:themeColor="text1" w:themeTint="F2"/>
                <w:sz w:val="22"/>
                <w:szCs w:val="22"/>
              </w:rPr>
              <w:t xml:space="preserve"> информации</w:t>
            </w:r>
            <w:r w:rsidRPr="00101E6C">
              <w:rPr>
                <w:rFonts w:hint="eastAsia"/>
                <w:snapToGrid w:val="0"/>
                <w:color w:val="0D0D0D" w:themeColor="text1" w:themeTint="F2"/>
                <w:sz w:val="22"/>
                <w:szCs w:val="22"/>
              </w:rPr>
              <w:t xml:space="preserve"> из</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разных</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источников</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осуществлять</w:t>
            </w:r>
            <w:r w:rsidRPr="00101E6C">
              <w:rPr>
                <w:snapToGrid w:val="0"/>
                <w:color w:val="0D0D0D" w:themeColor="text1" w:themeTint="F2"/>
                <w:sz w:val="22"/>
                <w:szCs w:val="22"/>
              </w:rPr>
              <w:t xml:space="preserve"> ее </w:t>
            </w:r>
            <w:r w:rsidRPr="00101E6C">
              <w:rPr>
                <w:rFonts w:hint="eastAsia"/>
                <w:snapToGrid w:val="0"/>
                <w:color w:val="0D0D0D" w:themeColor="text1" w:themeTint="F2"/>
                <w:sz w:val="22"/>
                <w:szCs w:val="22"/>
              </w:rPr>
              <w:t>критический</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анализ</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и</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синтез</w:t>
            </w:r>
            <w:r w:rsidRPr="00101E6C">
              <w:rPr>
                <w:snapToGrid w:val="0"/>
                <w:color w:val="0D0D0D" w:themeColor="text1" w:themeTint="F2"/>
                <w:sz w:val="22"/>
                <w:szCs w:val="22"/>
              </w:rPr>
              <w:t>; применять системный подход для решения поставленных задач</w:t>
            </w:r>
          </w:p>
          <w:p w:rsidR="005B5789" w:rsidRPr="000A1556" w:rsidRDefault="00101E6C" w:rsidP="00646B7C">
            <w:pPr>
              <w:widowControl w:val="0"/>
              <w:jc w:val="both"/>
            </w:pPr>
            <w:r w:rsidRPr="00101E6C">
              <w:rPr>
                <w:snapToGrid w:val="0"/>
                <w:sz w:val="22"/>
                <w:szCs w:val="22"/>
              </w:rPr>
              <w:t xml:space="preserve">УК-1.3.1. </w:t>
            </w:r>
            <w:r w:rsidRPr="00101E6C">
              <w:rPr>
                <w:b/>
                <w:snapToGrid w:val="0"/>
                <w:sz w:val="22"/>
                <w:szCs w:val="22"/>
              </w:rPr>
              <w:t>Владеет</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методам</w:t>
            </w:r>
            <w:r w:rsidRPr="00101E6C">
              <w:rPr>
                <w:snapToGrid w:val="0"/>
                <w:color w:val="0D0D0D" w:themeColor="text1" w:themeTint="F2"/>
                <w:sz w:val="22"/>
                <w:szCs w:val="22"/>
              </w:rPr>
              <w:t xml:space="preserve">и </w:t>
            </w:r>
            <w:r w:rsidRPr="00101E6C">
              <w:rPr>
                <w:rFonts w:hint="eastAsia"/>
                <w:snapToGrid w:val="0"/>
                <w:color w:val="0D0D0D" w:themeColor="text1" w:themeTint="F2"/>
                <w:sz w:val="22"/>
                <w:szCs w:val="22"/>
              </w:rPr>
              <w:t>поиска</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критического</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анализа</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и</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синтеза</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информации</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методи</w:t>
            </w:r>
            <w:r w:rsidRPr="00101E6C">
              <w:rPr>
                <w:snapToGrid w:val="0"/>
                <w:color w:val="0D0D0D" w:themeColor="text1" w:themeTint="F2"/>
                <w:sz w:val="22"/>
                <w:szCs w:val="22"/>
              </w:rPr>
              <w:t xml:space="preserve">кой </w:t>
            </w:r>
            <w:r w:rsidRPr="00101E6C">
              <w:rPr>
                <w:rFonts w:hint="eastAsia"/>
                <w:snapToGrid w:val="0"/>
                <w:color w:val="0D0D0D" w:themeColor="text1" w:themeTint="F2"/>
                <w:sz w:val="22"/>
                <w:szCs w:val="22"/>
              </w:rPr>
              <w:t>системного</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подхода</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для</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решения</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поставленных</w:t>
            </w:r>
            <w:r w:rsidRPr="00101E6C">
              <w:rPr>
                <w:snapToGrid w:val="0"/>
                <w:color w:val="0D0D0D" w:themeColor="text1" w:themeTint="F2"/>
                <w:sz w:val="22"/>
                <w:szCs w:val="22"/>
              </w:rPr>
              <w:t xml:space="preserve"> </w:t>
            </w:r>
            <w:r w:rsidRPr="00101E6C">
              <w:rPr>
                <w:rFonts w:hint="eastAsia"/>
                <w:snapToGrid w:val="0"/>
                <w:color w:val="0D0D0D" w:themeColor="text1" w:themeTint="F2"/>
                <w:sz w:val="22"/>
                <w:szCs w:val="22"/>
              </w:rPr>
              <w:t>задач</w:t>
            </w:r>
          </w:p>
        </w:tc>
        <w:tc>
          <w:tcPr>
            <w:tcW w:w="6197" w:type="dxa"/>
            <w:tcBorders>
              <w:top w:val="single" w:sz="4" w:space="0" w:color="auto"/>
              <w:left w:val="single" w:sz="4" w:space="0" w:color="auto"/>
              <w:bottom w:val="single" w:sz="4" w:space="0" w:color="auto"/>
              <w:right w:val="single" w:sz="4" w:space="0" w:color="auto"/>
            </w:tcBorders>
            <w:shd w:val="clear" w:color="auto" w:fill="auto"/>
          </w:tcPr>
          <w:p w:rsidR="00F655BB" w:rsidRPr="00F655BB" w:rsidRDefault="001601A7" w:rsidP="00F655BB">
            <w:pPr>
              <w:rPr>
                <w:sz w:val="22"/>
                <w:szCs w:val="22"/>
                <w:highlight w:val="yellow"/>
              </w:rPr>
            </w:pPr>
            <w:proofErr w:type="gramStart"/>
            <w:r w:rsidRPr="00F655BB">
              <w:rPr>
                <w:i/>
                <w:sz w:val="22"/>
                <w:szCs w:val="22"/>
              </w:rPr>
              <w:t>Обучающийся</w:t>
            </w:r>
            <w:proofErr w:type="gramEnd"/>
            <w:r w:rsidRPr="00F655BB">
              <w:rPr>
                <w:i/>
                <w:sz w:val="22"/>
                <w:szCs w:val="22"/>
              </w:rPr>
              <w:t xml:space="preserve"> знает</w:t>
            </w:r>
            <w:r w:rsidRPr="00F655BB">
              <w:rPr>
                <w:sz w:val="22"/>
                <w:szCs w:val="22"/>
              </w:rPr>
              <w:t xml:space="preserve">: </w:t>
            </w:r>
          </w:p>
          <w:p w:rsidR="001601A7" w:rsidRPr="00F655BB" w:rsidRDefault="001601A7" w:rsidP="00F655BB">
            <w:pPr>
              <w:rPr>
                <w:i/>
                <w:sz w:val="22"/>
                <w:szCs w:val="22"/>
              </w:rPr>
            </w:pPr>
            <w:r w:rsidRPr="00F655BB">
              <w:rPr>
                <w:i/>
                <w:sz w:val="22"/>
                <w:szCs w:val="22"/>
              </w:rPr>
              <w:t xml:space="preserve"> – </w:t>
            </w:r>
            <w:r w:rsidR="00F655BB" w:rsidRPr="00F655BB">
              <w:rPr>
                <w:bCs/>
                <w:color w:val="000000"/>
                <w:sz w:val="22"/>
                <w:szCs w:val="22"/>
              </w:rPr>
              <w:t>физические явления и законы</w:t>
            </w:r>
            <w:r w:rsidR="00F655BB" w:rsidRPr="00F655BB">
              <w:rPr>
                <w:sz w:val="22"/>
                <w:szCs w:val="22"/>
              </w:rPr>
              <w:t>;</w:t>
            </w:r>
          </w:p>
          <w:p w:rsidR="00F655BB" w:rsidRPr="00F655BB" w:rsidRDefault="00F655BB" w:rsidP="00F655BB">
            <w:pPr>
              <w:rPr>
                <w:i/>
                <w:sz w:val="22"/>
                <w:szCs w:val="22"/>
              </w:rPr>
            </w:pPr>
          </w:p>
          <w:p w:rsidR="00F655BB" w:rsidRPr="00F655BB" w:rsidRDefault="00F655BB" w:rsidP="00F655BB">
            <w:pPr>
              <w:rPr>
                <w:i/>
                <w:sz w:val="22"/>
                <w:szCs w:val="22"/>
              </w:rPr>
            </w:pPr>
          </w:p>
          <w:p w:rsidR="00F655BB" w:rsidRPr="00F655BB" w:rsidRDefault="00F655BB" w:rsidP="00F655BB">
            <w:pPr>
              <w:rPr>
                <w:i/>
                <w:sz w:val="22"/>
                <w:szCs w:val="22"/>
              </w:rPr>
            </w:pPr>
          </w:p>
          <w:p w:rsidR="00F655BB" w:rsidRPr="00F655BB" w:rsidRDefault="00F655BB" w:rsidP="00F655BB">
            <w:pPr>
              <w:rPr>
                <w:i/>
                <w:sz w:val="22"/>
                <w:szCs w:val="22"/>
              </w:rPr>
            </w:pPr>
          </w:p>
          <w:p w:rsidR="001601A7" w:rsidRPr="00F655BB" w:rsidRDefault="001601A7" w:rsidP="00F655BB">
            <w:pPr>
              <w:rPr>
                <w:i/>
                <w:sz w:val="22"/>
                <w:szCs w:val="22"/>
              </w:rPr>
            </w:pPr>
            <w:r w:rsidRPr="00F655BB">
              <w:rPr>
                <w:i/>
                <w:sz w:val="22"/>
                <w:szCs w:val="22"/>
              </w:rPr>
              <w:t>Обучающийся умеет:</w:t>
            </w:r>
            <w:r w:rsidRPr="00F655BB">
              <w:rPr>
                <w:i/>
                <w:sz w:val="22"/>
                <w:szCs w:val="22"/>
                <w:highlight w:val="yellow"/>
              </w:rPr>
              <w:t xml:space="preserve"> </w:t>
            </w:r>
          </w:p>
          <w:p w:rsidR="001601A7" w:rsidRPr="00F655BB" w:rsidRDefault="00F655BB" w:rsidP="00646B7C">
            <w:pPr>
              <w:pStyle w:val="a6"/>
              <w:widowControl w:val="0"/>
              <w:numPr>
                <w:ilvl w:val="0"/>
                <w:numId w:val="5"/>
              </w:numPr>
              <w:ind w:left="390"/>
              <w:rPr>
                <w:rFonts w:ascii="Times New Roman" w:hAnsi="Times New Roman"/>
                <w:i/>
              </w:rPr>
            </w:pPr>
            <w:r w:rsidRPr="00F655BB">
              <w:rPr>
                <w:rFonts w:ascii="Times New Roman" w:hAnsi="Times New Roman"/>
                <w:bCs/>
                <w:color w:val="000000"/>
              </w:rPr>
              <w:t xml:space="preserve">применять законы физики и </w:t>
            </w:r>
            <w:r w:rsidRPr="00F655BB">
              <w:rPr>
                <w:rFonts w:ascii="Times New Roman" w:hAnsi="Times New Roman"/>
              </w:rPr>
              <w:t>методы математического анализа при решении профессиональных задач;</w:t>
            </w:r>
          </w:p>
          <w:p w:rsidR="00F655BB" w:rsidRDefault="00F655BB" w:rsidP="00F655BB">
            <w:pPr>
              <w:widowControl w:val="0"/>
              <w:rPr>
                <w:i/>
              </w:rPr>
            </w:pPr>
          </w:p>
          <w:p w:rsidR="00F655BB" w:rsidRPr="00F655BB" w:rsidRDefault="00F655BB" w:rsidP="00F655BB">
            <w:pPr>
              <w:widowControl w:val="0"/>
              <w:rPr>
                <w:i/>
              </w:rPr>
            </w:pPr>
          </w:p>
          <w:p w:rsidR="00F655BB" w:rsidRDefault="00F655BB" w:rsidP="00F655BB">
            <w:pPr>
              <w:ind w:left="30"/>
              <w:rPr>
                <w:i/>
                <w:sz w:val="22"/>
                <w:szCs w:val="22"/>
              </w:rPr>
            </w:pPr>
          </w:p>
          <w:p w:rsidR="00F655BB" w:rsidRDefault="00F655BB" w:rsidP="00F655BB">
            <w:pPr>
              <w:ind w:left="30"/>
              <w:rPr>
                <w:i/>
                <w:sz w:val="22"/>
                <w:szCs w:val="22"/>
              </w:rPr>
            </w:pPr>
          </w:p>
          <w:p w:rsidR="00F655BB" w:rsidRDefault="001601A7" w:rsidP="00F655BB">
            <w:pPr>
              <w:ind w:left="30"/>
              <w:rPr>
                <w:i/>
                <w:sz w:val="22"/>
                <w:szCs w:val="22"/>
                <w:highlight w:val="yellow"/>
              </w:rPr>
            </w:pPr>
            <w:r w:rsidRPr="00F655BB">
              <w:rPr>
                <w:i/>
                <w:sz w:val="22"/>
                <w:szCs w:val="22"/>
              </w:rPr>
              <w:t>Обучающийся владеет:</w:t>
            </w:r>
            <w:r w:rsidR="00F655BB">
              <w:rPr>
                <w:i/>
                <w:sz w:val="22"/>
                <w:szCs w:val="22"/>
                <w:highlight w:val="yellow"/>
              </w:rPr>
              <w:t xml:space="preserve"> </w:t>
            </w:r>
          </w:p>
          <w:p w:rsidR="001601A7" w:rsidRPr="00F655BB" w:rsidRDefault="00F655BB" w:rsidP="00F655BB">
            <w:pPr>
              <w:ind w:left="30"/>
              <w:rPr>
                <w:i/>
                <w:sz w:val="22"/>
                <w:szCs w:val="22"/>
                <w:highlight w:val="yellow"/>
              </w:rPr>
            </w:pPr>
            <w:r w:rsidRPr="00F655BB">
              <w:rPr>
                <w:i/>
                <w:sz w:val="22"/>
                <w:szCs w:val="22"/>
              </w:rPr>
              <w:t xml:space="preserve">  – </w:t>
            </w:r>
            <w:r w:rsidRPr="00F655BB">
              <w:rPr>
                <w:snapToGrid w:val="0"/>
                <w:sz w:val="22"/>
                <w:szCs w:val="22"/>
              </w:rPr>
              <w:t xml:space="preserve">применения законов физики и </w:t>
            </w:r>
            <w:r w:rsidRPr="00F655BB">
              <w:rPr>
                <w:sz w:val="22"/>
                <w:szCs w:val="22"/>
              </w:rPr>
              <w:t>мето</w:t>
            </w:r>
            <w:r w:rsidRPr="00F655BB">
              <w:rPr>
                <w:sz w:val="22"/>
                <w:szCs w:val="22"/>
              </w:rPr>
              <w:softHyphen/>
              <w:t>дов математического анализа при проведении и описании исследований, в том числе экспериментальных.</w:t>
            </w:r>
            <w:r w:rsidR="001601A7" w:rsidRPr="00F655BB">
              <w:rPr>
                <w:i/>
                <w:sz w:val="22"/>
                <w:szCs w:val="22"/>
                <w:highlight w:val="yellow"/>
              </w:rPr>
              <w:t xml:space="preserve"> </w:t>
            </w:r>
          </w:p>
          <w:p w:rsidR="001601A7" w:rsidRPr="00094137" w:rsidRDefault="001601A7" w:rsidP="00646B7C">
            <w:pPr>
              <w:widowControl w:val="0"/>
              <w:ind w:left="30"/>
              <w:rPr>
                <w:i/>
                <w:sz w:val="22"/>
                <w:szCs w:val="22"/>
              </w:rPr>
            </w:pPr>
          </w:p>
        </w:tc>
      </w:tr>
    </w:tbl>
    <w:p w:rsidR="001601A7" w:rsidRDefault="001601A7" w:rsidP="001601A7">
      <w:pPr>
        <w:ind w:firstLine="851"/>
        <w:jc w:val="center"/>
        <w:rPr>
          <w:b/>
          <w:bCs/>
        </w:rPr>
      </w:pPr>
    </w:p>
    <w:p w:rsidR="001601A7" w:rsidRPr="005A5296" w:rsidRDefault="001601A7" w:rsidP="001601A7">
      <w:pPr>
        <w:spacing w:before="120" w:after="120"/>
        <w:ind w:firstLine="851"/>
        <w:jc w:val="center"/>
        <w:rPr>
          <w:b/>
          <w:bCs/>
        </w:rPr>
      </w:pPr>
      <w:r w:rsidRPr="005A5296">
        <w:rPr>
          <w:b/>
          <w:bCs/>
        </w:rPr>
        <w:lastRenderedPageBreak/>
        <w:t>3. Место дисциплины в структуре основной профессиональной образовательной программы</w:t>
      </w:r>
    </w:p>
    <w:p w:rsidR="001601A7" w:rsidRPr="003749D2" w:rsidRDefault="001601A7" w:rsidP="001601A7">
      <w:pPr>
        <w:ind w:firstLine="851"/>
        <w:jc w:val="both"/>
        <w:rPr>
          <w:i/>
        </w:rPr>
      </w:pPr>
      <w:r w:rsidRPr="005A5296">
        <w:t>Дисциплина относится к обязательной части/части, формируемой участниками образовательных отношений блока 1 «Дисциплины (модули)».</w:t>
      </w:r>
    </w:p>
    <w:p w:rsidR="001601A7" w:rsidRPr="005A5296" w:rsidRDefault="001601A7" w:rsidP="001601A7">
      <w:pPr>
        <w:spacing w:before="120" w:after="120"/>
        <w:ind w:firstLine="851"/>
        <w:jc w:val="center"/>
        <w:rPr>
          <w:b/>
          <w:bCs/>
        </w:rPr>
      </w:pPr>
      <w:r w:rsidRPr="005A5296">
        <w:rPr>
          <w:b/>
          <w:bCs/>
        </w:rPr>
        <w:t>4. Объем дисциплины и виды учебной работы</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2"/>
        <w:gridCol w:w="2014"/>
        <w:gridCol w:w="993"/>
        <w:gridCol w:w="936"/>
      </w:tblGrid>
      <w:tr w:rsidR="001601A7" w:rsidRPr="005A5296" w:rsidTr="00646B7C">
        <w:trPr>
          <w:jc w:val="center"/>
        </w:trPr>
        <w:tc>
          <w:tcPr>
            <w:tcW w:w="5352" w:type="dxa"/>
            <w:vMerge w:val="restart"/>
            <w:tcBorders>
              <w:top w:val="single" w:sz="4" w:space="0" w:color="auto"/>
              <w:left w:val="single" w:sz="4" w:space="0" w:color="auto"/>
              <w:bottom w:val="single" w:sz="4" w:space="0" w:color="auto"/>
              <w:right w:val="single" w:sz="4" w:space="0" w:color="auto"/>
            </w:tcBorders>
            <w:vAlign w:val="center"/>
            <w:hideMark/>
          </w:tcPr>
          <w:p w:rsidR="001601A7" w:rsidRPr="005A5296" w:rsidRDefault="001601A7" w:rsidP="00646B7C">
            <w:pPr>
              <w:tabs>
                <w:tab w:val="left" w:pos="851"/>
              </w:tabs>
              <w:jc w:val="center"/>
            </w:pPr>
            <w:r w:rsidRPr="005A5296">
              <w:rPr>
                <w:b/>
                <w:bCs/>
              </w:rPr>
              <w:t>Вид учебной работы</w:t>
            </w:r>
          </w:p>
        </w:tc>
        <w:tc>
          <w:tcPr>
            <w:tcW w:w="2014" w:type="dxa"/>
            <w:vMerge w:val="restart"/>
            <w:tcBorders>
              <w:top w:val="single" w:sz="4" w:space="0" w:color="auto"/>
              <w:left w:val="single" w:sz="4" w:space="0" w:color="auto"/>
              <w:bottom w:val="single" w:sz="4" w:space="0" w:color="auto"/>
              <w:right w:val="single" w:sz="4" w:space="0" w:color="auto"/>
            </w:tcBorders>
            <w:vAlign w:val="center"/>
            <w:hideMark/>
          </w:tcPr>
          <w:p w:rsidR="001601A7" w:rsidRPr="005A5296" w:rsidRDefault="001601A7" w:rsidP="00646B7C">
            <w:pPr>
              <w:tabs>
                <w:tab w:val="left" w:pos="851"/>
              </w:tabs>
              <w:jc w:val="center"/>
            </w:pPr>
            <w:r w:rsidRPr="005A5296">
              <w:rPr>
                <w:b/>
                <w:bCs/>
              </w:rPr>
              <w:t>Всего часов</w:t>
            </w:r>
          </w:p>
        </w:tc>
        <w:tc>
          <w:tcPr>
            <w:tcW w:w="1929" w:type="dxa"/>
            <w:gridSpan w:val="2"/>
            <w:tcBorders>
              <w:top w:val="single" w:sz="4" w:space="0" w:color="auto"/>
              <w:left w:val="single" w:sz="4" w:space="0" w:color="auto"/>
              <w:bottom w:val="single" w:sz="4" w:space="0" w:color="auto"/>
              <w:right w:val="single" w:sz="4" w:space="0" w:color="auto"/>
            </w:tcBorders>
            <w:vAlign w:val="center"/>
            <w:hideMark/>
          </w:tcPr>
          <w:p w:rsidR="001601A7" w:rsidRPr="005A5296" w:rsidRDefault="00FE5055" w:rsidP="00646B7C">
            <w:pPr>
              <w:tabs>
                <w:tab w:val="left" w:pos="851"/>
              </w:tabs>
              <w:jc w:val="center"/>
              <w:rPr>
                <w:b/>
              </w:rPr>
            </w:pPr>
            <w:r>
              <w:rPr>
                <w:b/>
              </w:rPr>
              <w:t>Модуль</w:t>
            </w:r>
          </w:p>
        </w:tc>
      </w:tr>
      <w:tr w:rsidR="009B4301" w:rsidRPr="005A5296" w:rsidTr="009B4301">
        <w:trPr>
          <w:jc w:val="center"/>
        </w:trPr>
        <w:tc>
          <w:tcPr>
            <w:tcW w:w="5352" w:type="dxa"/>
            <w:vMerge/>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646B7C"/>
        </w:tc>
        <w:tc>
          <w:tcPr>
            <w:tcW w:w="2014" w:type="dxa"/>
            <w:vMerge/>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646B7C"/>
        </w:tc>
        <w:tc>
          <w:tcPr>
            <w:tcW w:w="993" w:type="dxa"/>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646B7C">
            <w:pPr>
              <w:tabs>
                <w:tab w:val="left" w:pos="851"/>
              </w:tabs>
              <w:jc w:val="center"/>
              <w:rPr>
                <w:b/>
              </w:rPr>
            </w:pPr>
            <w:r>
              <w:rPr>
                <w:b/>
              </w:rPr>
              <w:t>1</w:t>
            </w:r>
          </w:p>
        </w:tc>
        <w:tc>
          <w:tcPr>
            <w:tcW w:w="936" w:type="dxa"/>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9B4301">
            <w:pPr>
              <w:tabs>
                <w:tab w:val="left" w:pos="851"/>
              </w:tabs>
              <w:jc w:val="center"/>
              <w:rPr>
                <w:b/>
              </w:rPr>
            </w:pPr>
            <w:r>
              <w:rPr>
                <w:b/>
              </w:rPr>
              <w:t>2</w:t>
            </w:r>
          </w:p>
        </w:tc>
      </w:tr>
      <w:tr w:rsidR="009B4301" w:rsidRPr="005A5296" w:rsidTr="009B4301">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9B4301">
            <w:pPr>
              <w:tabs>
                <w:tab w:val="left" w:pos="851"/>
              </w:tabs>
            </w:pPr>
            <w:r w:rsidRPr="005A5296">
              <w:t>Контактная работа (по видам учебных занятий)</w:t>
            </w:r>
          </w:p>
          <w:p w:rsidR="009B4301" w:rsidRPr="005A5296" w:rsidRDefault="009B4301" w:rsidP="009B4301">
            <w:pPr>
              <w:tabs>
                <w:tab w:val="left" w:pos="851"/>
              </w:tabs>
            </w:pPr>
            <w:r w:rsidRPr="005A5296">
              <w:t>В том числе:</w:t>
            </w:r>
          </w:p>
          <w:p w:rsidR="009B4301" w:rsidRPr="005A5296" w:rsidRDefault="009B4301" w:rsidP="009B4301">
            <w:pPr>
              <w:numPr>
                <w:ilvl w:val="0"/>
                <w:numId w:val="1"/>
              </w:numPr>
              <w:tabs>
                <w:tab w:val="left" w:pos="380"/>
              </w:tabs>
              <w:ind w:left="0" w:firstLine="0"/>
            </w:pPr>
            <w:r w:rsidRPr="005A5296">
              <w:t>лекции (Л)</w:t>
            </w:r>
          </w:p>
          <w:p w:rsidR="009B4301" w:rsidRPr="005A5296" w:rsidRDefault="009B4301" w:rsidP="009B4301">
            <w:pPr>
              <w:numPr>
                <w:ilvl w:val="0"/>
                <w:numId w:val="1"/>
              </w:numPr>
              <w:tabs>
                <w:tab w:val="left" w:pos="380"/>
              </w:tabs>
              <w:ind w:left="0" w:firstLine="0"/>
            </w:pPr>
            <w:r w:rsidRPr="005A5296">
              <w:t>практические занятия (ПЗ)</w:t>
            </w:r>
          </w:p>
          <w:p w:rsidR="009B4301" w:rsidRPr="005A5296" w:rsidRDefault="009B4301" w:rsidP="009B4301">
            <w:pPr>
              <w:numPr>
                <w:ilvl w:val="0"/>
                <w:numId w:val="1"/>
              </w:numPr>
              <w:tabs>
                <w:tab w:val="left" w:pos="380"/>
              </w:tabs>
              <w:ind w:left="0" w:firstLine="0"/>
            </w:pPr>
            <w:r w:rsidRPr="005A5296">
              <w:t>лабораторные работы (ЛР)</w:t>
            </w:r>
          </w:p>
        </w:tc>
        <w:tc>
          <w:tcPr>
            <w:tcW w:w="2014" w:type="dxa"/>
            <w:tcBorders>
              <w:top w:val="single" w:sz="4" w:space="0" w:color="auto"/>
              <w:left w:val="single" w:sz="4" w:space="0" w:color="auto"/>
              <w:bottom w:val="single" w:sz="4" w:space="0" w:color="auto"/>
              <w:right w:val="single" w:sz="4" w:space="0" w:color="auto"/>
            </w:tcBorders>
            <w:vAlign w:val="center"/>
          </w:tcPr>
          <w:p w:rsidR="009B4301" w:rsidRDefault="009B4301" w:rsidP="009B4301">
            <w:pPr>
              <w:tabs>
                <w:tab w:val="left" w:pos="851"/>
              </w:tabs>
              <w:jc w:val="center"/>
            </w:pPr>
            <w:r>
              <w:t>128</w:t>
            </w:r>
          </w:p>
          <w:p w:rsidR="009B4301" w:rsidRDefault="009B4301" w:rsidP="009B4301">
            <w:pPr>
              <w:tabs>
                <w:tab w:val="left" w:pos="851"/>
              </w:tabs>
              <w:jc w:val="center"/>
            </w:pPr>
          </w:p>
          <w:p w:rsidR="009B4301" w:rsidRDefault="009B4301" w:rsidP="009B4301">
            <w:pPr>
              <w:tabs>
                <w:tab w:val="left" w:pos="851"/>
              </w:tabs>
              <w:jc w:val="center"/>
            </w:pPr>
            <w:r>
              <w:t>64</w:t>
            </w:r>
          </w:p>
          <w:p w:rsidR="009B4301" w:rsidRDefault="009B4301" w:rsidP="009B4301">
            <w:pPr>
              <w:tabs>
                <w:tab w:val="left" w:pos="851"/>
              </w:tabs>
              <w:jc w:val="center"/>
            </w:pPr>
            <w:r>
              <w:t>0</w:t>
            </w:r>
          </w:p>
          <w:p w:rsidR="009B4301" w:rsidRPr="005A5296" w:rsidRDefault="009B4301" w:rsidP="009B4301">
            <w:pPr>
              <w:tabs>
                <w:tab w:val="left" w:pos="851"/>
              </w:tabs>
              <w:jc w:val="center"/>
            </w:pPr>
            <w:r>
              <w:t>64</w:t>
            </w:r>
          </w:p>
        </w:tc>
        <w:tc>
          <w:tcPr>
            <w:tcW w:w="993" w:type="dxa"/>
            <w:tcBorders>
              <w:top w:val="single" w:sz="4" w:space="0" w:color="auto"/>
              <w:left w:val="single" w:sz="4" w:space="0" w:color="auto"/>
              <w:bottom w:val="single" w:sz="4" w:space="0" w:color="auto"/>
              <w:right w:val="single" w:sz="4" w:space="0" w:color="auto"/>
            </w:tcBorders>
            <w:vAlign w:val="center"/>
          </w:tcPr>
          <w:p w:rsidR="009B4301" w:rsidRDefault="009B4301" w:rsidP="00646B7C">
            <w:pPr>
              <w:tabs>
                <w:tab w:val="left" w:pos="851"/>
              </w:tabs>
              <w:jc w:val="center"/>
            </w:pPr>
            <w:r>
              <w:t>64</w:t>
            </w:r>
          </w:p>
          <w:p w:rsidR="009B4301" w:rsidRDefault="009B4301" w:rsidP="00646B7C">
            <w:pPr>
              <w:tabs>
                <w:tab w:val="left" w:pos="851"/>
              </w:tabs>
              <w:jc w:val="center"/>
            </w:pPr>
          </w:p>
          <w:p w:rsidR="009B4301" w:rsidRDefault="009B4301" w:rsidP="00646B7C">
            <w:pPr>
              <w:tabs>
                <w:tab w:val="left" w:pos="851"/>
              </w:tabs>
              <w:jc w:val="center"/>
            </w:pPr>
            <w:r>
              <w:t>32</w:t>
            </w:r>
          </w:p>
          <w:p w:rsidR="009B4301" w:rsidRDefault="009B4301" w:rsidP="00646B7C">
            <w:pPr>
              <w:tabs>
                <w:tab w:val="left" w:pos="851"/>
              </w:tabs>
              <w:jc w:val="center"/>
            </w:pPr>
            <w:r>
              <w:t>0</w:t>
            </w:r>
          </w:p>
          <w:p w:rsidR="009B4301" w:rsidRPr="005A5296" w:rsidRDefault="009B4301" w:rsidP="00646B7C">
            <w:pPr>
              <w:tabs>
                <w:tab w:val="left" w:pos="851"/>
              </w:tabs>
              <w:jc w:val="center"/>
            </w:pPr>
            <w:r>
              <w:t>32</w:t>
            </w:r>
          </w:p>
        </w:tc>
        <w:tc>
          <w:tcPr>
            <w:tcW w:w="936" w:type="dxa"/>
            <w:tcBorders>
              <w:top w:val="single" w:sz="4" w:space="0" w:color="auto"/>
              <w:left w:val="single" w:sz="4" w:space="0" w:color="auto"/>
              <w:bottom w:val="single" w:sz="4" w:space="0" w:color="auto"/>
              <w:right w:val="single" w:sz="4" w:space="0" w:color="auto"/>
            </w:tcBorders>
            <w:vAlign w:val="center"/>
          </w:tcPr>
          <w:p w:rsidR="009B4301" w:rsidRDefault="009B4301" w:rsidP="00646B7C">
            <w:pPr>
              <w:tabs>
                <w:tab w:val="left" w:pos="851"/>
              </w:tabs>
              <w:jc w:val="center"/>
            </w:pPr>
            <w:r>
              <w:t>64</w:t>
            </w:r>
          </w:p>
          <w:p w:rsidR="009B4301" w:rsidRDefault="009B4301" w:rsidP="00646B7C">
            <w:pPr>
              <w:tabs>
                <w:tab w:val="left" w:pos="851"/>
              </w:tabs>
              <w:jc w:val="center"/>
            </w:pPr>
          </w:p>
          <w:p w:rsidR="009B4301" w:rsidRDefault="009B4301" w:rsidP="00646B7C">
            <w:pPr>
              <w:tabs>
                <w:tab w:val="left" w:pos="851"/>
              </w:tabs>
              <w:jc w:val="center"/>
            </w:pPr>
            <w:r>
              <w:t>32</w:t>
            </w:r>
          </w:p>
          <w:p w:rsidR="009B4301" w:rsidRDefault="009B4301" w:rsidP="00646B7C">
            <w:pPr>
              <w:tabs>
                <w:tab w:val="left" w:pos="851"/>
              </w:tabs>
              <w:jc w:val="center"/>
            </w:pPr>
            <w:r>
              <w:t>0</w:t>
            </w:r>
          </w:p>
          <w:p w:rsidR="009B4301" w:rsidRPr="005A5296" w:rsidRDefault="009B4301" w:rsidP="009B4301">
            <w:pPr>
              <w:tabs>
                <w:tab w:val="left" w:pos="851"/>
              </w:tabs>
              <w:jc w:val="center"/>
            </w:pPr>
            <w:r>
              <w:t>32</w:t>
            </w:r>
          </w:p>
        </w:tc>
      </w:tr>
      <w:tr w:rsidR="009B4301" w:rsidRPr="005A5296" w:rsidTr="009B4301">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646B7C">
            <w:pPr>
              <w:tabs>
                <w:tab w:val="left" w:pos="851"/>
              </w:tabs>
            </w:pPr>
            <w:r w:rsidRPr="005A5296">
              <w:t>Самостоятельная работа (СРС) (всего)</w:t>
            </w:r>
          </w:p>
        </w:tc>
        <w:tc>
          <w:tcPr>
            <w:tcW w:w="2014"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r>
              <w:t>120</w:t>
            </w:r>
          </w:p>
        </w:tc>
        <w:tc>
          <w:tcPr>
            <w:tcW w:w="993" w:type="dxa"/>
            <w:tcBorders>
              <w:top w:val="single" w:sz="4" w:space="0" w:color="auto"/>
              <w:left w:val="single" w:sz="4" w:space="0" w:color="auto"/>
              <w:bottom w:val="single" w:sz="4" w:space="0" w:color="auto"/>
              <w:right w:val="single" w:sz="4" w:space="0" w:color="auto"/>
            </w:tcBorders>
            <w:vAlign w:val="center"/>
          </w:tcPr>
          <w:p w:rsidR="009B4301" w:rsidRPr="005A5296" w:rsidRDefault="00572843" w:rsidP="00646B7C">
            <w:pPr>
              <w:tabs>
                <w:tab w:val="left" w:pos="851"/>
              </w:tabs>
              <w:jc w:val="center"/>
            </w:pPr>
            <w:r>
              <w:t>76</w:t>
            </w:r>
          </w:p>
        </w:tc>
        <w:tc>
          <w:tcPr>
            <w:tcW w:w="936" w:type="dxa"/>
            <w:tcBorders>
              <w:top w:val="single" w:sz="4" w:space="0" w:color="auto"/>
              <w:left w:val="single" w:sz="4" w:space="0" w:color="auto"/>
              <w:bottom w:val="single" w:sz="4" w:space="0" w:color="auto"/>
              <w:right w:val="single" w:sz="4" w:space="0" w:color="auto"/>
            </w:tcBorders>
            <w:vAlign w:val="center"/>
          </w:tcPr>
          <w:p w:rsidR="009B4301" w:rsidRPr="005A5296" w:rsidRDefault="00572843" w:rsidP="00646B7C">
            <w:pPr>
              <w:tabs>
                <w:tab w:val="left" w:pos="851"/>
              </w:tabs>
              <w:jc w:val="center"/>
            </w:pPr>
            <w:r>
              <w:t>44</w:t>
            </w:r>
            <w:bookmarkStart w:id="0" w:name="_GoBack"/>
            <w:bookmarkEnd w:id="0"/>
          </w:p>
        </w:tc>
      </w:tr>
      <w:tr w:rsidR="009B4301" w:rsidRPr="005A5296" w:rsidTr="009B4301">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646B7C">
            <w:pPr>
              <w:tabs>
                <w:tab w:val="left" w:pos="851"/>
              </w:tabs>
            </w:pPr>
            <w:r w:rsidRPr="005A5296">
              <w:t>Контроль</w:t>
            </w:r>
          </w:p>
        </w:tc>
        <w:tc>
          <w:tcPr>
            <w:tcW w:w="2014"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r>
              <w:t>40</w:t>
            </w:r>
          </w:p>
        </w:tc>
        <w:tc>
          <w:tcPr>
            <w:tcW w:w="993"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r>
              <w:t>4</w:t>
            </w:r>
          </w:p>
        </w:tc>
        <w:tc>
          <w:tcPr>
            <w:tcW w:w="936"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r>
              <w:t>36</w:t>
            </w:r>
          </w:p>
        </w:tc>
      </w:tr>
      <w:tr w:rsidR="009B4301" w:rsidRPr="005A5296" w:rsidTr="009B4301">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646B7C">
            <w:pPr>
              <w:tabs>
                <w:tab w:val="left" w:pos="851"/>
              </w:tabs>
            </w:pPr>
            <w:r w:rsidRPr="005A5296">
              <w:t>Форма контроля (промежуточной аттестации)</w:t>
            </w:r>
          </w:p>
        </w:tc>
        <w:tc>
          <w:tcPr>
            <w:tcW w:w="2014"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proofErr w:type="gramStart"/>
            <w:r>
              <w:t>З</w:t>
            </w:r>
            <w:proofErr w:type="gramEnd"/>
            <w:r>
              <w:t>, Э</w:t>
            </w:r>
          </w:p>
        </w:tc>
        <w:tc>
          <w:tcPr>
            <w:tcW w:w="993"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proofErr w:type="gramStart"/>
            <w:r>
              <w:t>З</w:t>
            </w:r>
            <w:proofErr w:type="gramEnd"/>
          </w:p>
        </w:tc>
        <w:tc>
          <w:tcPr>
            <w:tcW w:w="936"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r>
              <w:t>Э</w:t>
            </w:r>
          </w:p>
        </w:tc>
      </w:tr>
      <w:tr w:rsidR="009B4301" w:rsidRPr="005A5296" w:rsidTr="009B4301">
        <w:trPr>
          <w:jc w:val="center"/>
        </w:trPr>
        <w:tc>
          <w:tcPr>
            <w:tcW w:w="5352" w:type="dxa"/>
            <w:tcBorders>
              <w:top w:val="single" w:sz="4" w:space="0" w:color="auto"/>
              <w:left w:val="single" w:sz="4" w:space="0" w:color="auto"/>
              <w:bottom w:val="single" w:sz="4" w:space="0" w:color="auto"/>
              <w:right w:val="single" w:sz="4" w:space="0" w:color="auto"/>
            </w:tcBorders>
            <w:vAlign w:val="center"/>
            <w:hideMark/>
          </w:tcPr>
          <w:p w:rsidR="009B4301" w:rsidRPr="005A5296" w:rsidRDefault="009B4301" w:rsidP="00646B7C">
            <w:pPr>
              <w:tabs>
                <w:tab w:val="left" w:pos="851"/>
              </w:tabs>
            </w:pPr>
            <w:r w:rsidRPr="005A5296">
              <w:t xml:space="preserve">Общая трудоемкость: час / </w:t>
            </w:r>
            <w:proofErr w:type="spellStart"/>
            <w:r w:rsidRPr="005A5296">
              <w:t>з.е</w:t>
            </w:r>
            <w:proofErr w:type="spellEnd"/>
            <w:r w:rsidRPr="005A5296">
              <w:t>.</w:t>
            </w:r>
          </w:p>
        </w:tc>
        <w:tc>
          <w:tcPr>
            <w:tcW w:w="2014"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r>
              <w:t>288/8</w:t>
            </w:r>
          </w:p>
        </w:tc>
        <w:tc>
          <w:tcPr>
            <w:tcW w:w="993"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r>
              <w:t>144/4</w:t>
            </w:r>
          </w:p>
        </w:tc>
        <w:tc>
          <w:tcPr>
            <w:tcW w:w="936" w:type="dxa"/>
            <w:tcBorders>
              <w:top w:val="single" w:sz="4" w:space="0" w:color="auto"/>
              <w:left w:val="single" w:sz="4" w:space="0" w:color="auto"/>
              <w:bottom w:val="single" w:sz="4" w:space="0" w:color="auto"/>
              <w:right w:val="single" w:sz="4" w:space="0" w:color="auto"/>
            </w:tcBorders>
            <w:vAlign w:val="center"/>
          </w:tcPr>
          <w:p w:rsidR="009B4301" w:rsidRPr="005A5296" w:rsidRDefault="009B4301" w:rsidP="00646B7C">
            <w:pPr>
              <w:tabs>
                <w:tab w:val="left" w:pos="851"/>
              </w:tabs>
              <w:jc w:val="center"/>
            </w:pPr>
            <w:r>
              <w:t>144/4</w:t>
            </w:r>
          </w:p>
        </w:tc>
      </w:tr>
    </w:tbl>
    <w:p w:rsidR="001601A7" w:rsidRPr="005A5296" w:rsidRDefault="001601A7" w:rsidP="001601A7">
      <w:pPr>
        <w:tabs>
          <w:tab w:val="left" w:pos="851"/>
        </w:tabs>
        <w:ind w:firstLine="851"/>
        <w:jc w:val="center"/>
      </w:pPr>
    </w:p>
    <w:p w:rsidR="001601A7" w:rsidRPr="005A5296" w:rsidRDefault="001601A7" w:rsidP="001601A7">
      <w:pPr>
        <w:spacing w:before="120" w:after="120"/>
        <w:ind w:firstLine="851"/>
        <w:jc w:val="center"/>
        <w:rPr>
          <w:b/>
          <w:bCs/>
        </w:rPr>
      </w:pPr>
      <w:r w:rsidRPr="00F17036">
        <w:rPr>
          <w:b/>
          <w:bCs/>
        </w:rPr>
        <w:t>5. Структура и содержание дисциплины</w:t>
      </w:r>
      <w:r>
        <w:rPr>
          <w:b/>
          <w:bCs/>
        </w:rPr>
        <w:t xml:space="preserve"> </w:t>
      </w:r>
    </w:p>
    <w:p w:rsidR="001601A7" w:rsidRDefault="001601A7" w:rsidP="001601A7">
      <w:pPr>
        <w:ind w:firstLine="851"/>
        <w:rPr>
          <w:bCs/>
        </w:rPr>
      </w:pPr>
      <w:r w:rsidRPr="005A5296">
        <w:rPr>
          <w:bCs/>
        </w:rPr>
        <w:t>5.1. Разделы дисциплины и содержание рассматриваемых вопросов</w:t>
      </w:r>
    </w:p>
    <w:p w:rsidR="00D528FC" w:rsidRPr="005A5296" w:rsidRDefault="00D528FC" w:rsidP="001601A7">
      <w:pPr>
        <w:ind w:firstLine="851"/>
        <w:rPr>
          <w:bC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552"/>
        <w:gridCol w:w="4678"/>
        <w:gridCol w:w="1559"/>
      </w:tblGrid>
      <w:tr w:rsidR="001601A7" w:rsidRPr="005A5296" w:rsidTr="00C930E0">
        <w:tc>
          <w:tcPr>
            <w:tcW w:w="562" w:type="dxa"/>
            <w:tcBorders>
              <w:top w:val="single" w:sz="4" w:space="0" w:color="000000"/>
              <w:left w:val="single" w:sz="4" w:space="0" w:color="000000"/>
              <w:bottom w:val="single" w:sz="4" w:space="0" w:color="000000"/>
              <w:right w:val="single" w:sz="4" w:space="0" w:color="000000"/>
            </w:tcBorders>
            <w:vAlign w:val="center"/>
            <w:hideMark/>
          </w:tcPr>
          <w:p w:rsidR="001601A7" w:rsidRPr="005A5296" w:rsidRDefault="001601A7" w:rsidP="00646B7C">
            <w:pPr>
              <w:jc w:val="center"/>
              <w:rPr>
                <w:b/>
                <w:sz w:val="22"/>
                <w:szCs w:val="22"/>
              </w:rPr>
            </w:pPr>
            <w:r w:rsidRPr="005A5296">
              <w:rPr>
                <w:b/>
                <w:sz w:val="22"/>
                <w:szCs w:val="22"/>
              </w:rPr>
              <w:t>№</w:t>
            </w:r>
            <w:r w:rsidRPr="005A5296">
              <w:rPr>
                <w:b/>
                <w:sz w:val="22"/>
                <w:szCs w:val="22"/>
              </w:rPr>
              <w:br/>
            </w:r>
            <w:proofErr w:type="gramStart"/>
            <w:r w:rsidRPr="005A5296">
              <w:rPr>
                <w:b/>
                <w:sz w:val="22"/>
                <w:szCs w:val="22"/>
              </w:rPr>
              <w:t>п</w:t>
            </w:r>
            <w:proofErr w:type="gramEnd"/>
            <w:r w:rsidRPr="005A5296">
              <w:rPr>
                <w:b/>
                <w:sz w:val="22"/>
                <w:szCs w:val="22"/>
              </w:rPr>
              <w:t>/п</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1601A7" w:rsidRPr="005A5296" w:rsidRDefault="001601A7" w:rsidP="00646B7C">
            <w:pPr>
              <w:jc w:val="center"/>
              <w:rPr>
                <w:b/>
                <w:sz w:val="22"/>
                <w:szCs w:val="22"/>
              </w:rPr>
            </w:pPr>
            <w:r w:rsidRPr="005A5296">
              <w:rPr>
                <w:b/>
                <w:sz w:val="22"/>
                <w:szCs w:val="22"/>
              </w:rPr>
              <w:t>Наименование раздела дисциплины</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601A7" w:rsidRPr="005A5296" w:rsidRDefault="001601A7" w:rsidP="00646B7C">
            <w:pPr>
              <w:jc w:val="center"/>
              <w:rPr>
                <w:b/>
                <w:sz w:val="22"/>
                <w:szCs w:val="22"/>
              </w:rPr>
            </w:pPr>
            <w:r w:rsidRPr="005A5296">
              <w:rPr>
                <w:b/>
                <w:sz w:val="22"/>
                <w:szCs w:val="22"/>
              </w:rPr>
              <w:t>Содержание раздела</w:t>
            </w:r>
          </w:p>
        </w:tc>
        <w:tc>
          <w:tcPr>
            <w:tcW w:w="1559" w:type="dxa"/>
            <w:tcBorders>
              <w:top w:val="single" w:sz="4" w:space="0" w:color="000000"/>
              <w:left w:val="single" w:sz="4" w:space="0" w:color="000000"/>
              <w:bottom w:val="single" w:sz="4" w:space="0" w:color="000000"/>
              <w:right w:val="single" w:sz="4" w:space="0" w:color="000000"/>
            </w:tcBorders>
            <w:hideMark/>
          </w:tcPr>
          <w:p w:rsidR="001601A7" w:rsidRPr="005A5296" w:rsidRDefault="001601A7" w:rsidP="00646B7C">
            <w:pPr>
              <w:jc w:val="center"/>
              <w:rPr>
                <w:b/>
                <w:sz w:val="22"/>
                <w:szCs w:val="22"/>
              </w:rPr>
            </w:pPr>
            <w:r w:rsidRPr="005A5296">
              <w:rPr>
                <w:b/>
                <w:sz w:val="22"/>
                <w:szCs w:val="22"/>
              </w:rPr>
              <w:t>Индикаторы достижения компетенций</w:t>
            </w:r>
          </w:p>
        </w:tc>
      </w:tr>
      <w:tr w:rsidR="00646B7C" w:rsidRPr="005A5296" w:rsidTr="00C930E0">
        <w:trPr>
          <w:trHeight w:val="268"/>
        </w:trPr>
        <w:tc>
          <w:tcPr>
            <w:tcW w:w="562" w:type="dxa"/>
            <w:vMerge w:val="restart"/>
            <w:tcBorders>
              <w:top w:val="single" w:sz="4" w:space="0" w:color="000000"/>
              <w:left w:val="single" w:sz="4" w:space="0" w:color="000000"/>
              <w:right w:val="single" w:sz="4" w:space="0" w:color="000000"/>
            </w:tcBorders>
            <w:vAlign w:val="center"/>
          </w:tcPr>
          <w:p w:rsidR="00646B7C" w:rsidRPr="00AA31E3" w:rsidRDefault="00646B7C" w:rsidP="00646B7C">
            <w:pPr>
              <w:jc w:val="center"/>
              <w:rPr>
                <w:b/>
                <w:sz w:val="22"/>
                <w:szCs w:val="22"/>
                <w:lang w:val="en-US"/>
              </w:rPr>
            </w:pPr>
            <w:r>
              <w:rPr>
                <w:b/>
                <w:sz w:val="22"/>
                <w:szCs w:val="22"/>
                <w:lang w:val="en-US"/>
              </w:rPr>
              <w:t>1</w:t>
            </w:r>
          </w:p>
        </w:tc>
        <w:tc>
          <w:tcPr>
            <w:tcW w:w="2552" w:type="dxa"/>
            <w:vMerge w:val="restart"/>
            <w:tcBorders>
              <w:top w:val="single" w:sz="4" w:space="0" w:color="000000"/>
              <w:left w:val="single" w:sz="4" w:space="0" w:color="000000"/>
              <w:right w:val="single" w:sz="4" w:space="0" w:color="000000"/>
            </w:tcBorders>
            <w:vAlign w:val="center"/>
          </w:tcPr>
          <w:p w:rsidR="00646B7C" w:rsidRDefault="00646B7C" w:rsidP="00646B7C">
            <w:pPr>
              <w:jc w:val="center"/>
              <w:rPr>
                <w:sz w:val="22"/>
                <w:szCs w:val="22"/>
              </w:rPr>
            </w:pPr>
            <w:r w:rsidRPr="00AA31E3">
              <w:rPr>
                <w:sz w:val="22"/>
                <w:szCs w:val="22"/>
              </w:rPr>
              <w:t>Механика</w:t>
            </w:r>
          </w:p>
          <w:p w:rsidR="00DD7817" w:rsidRPr="00AA31E3" w:rsidRDefault="00DD7817" w:rsidP="00646B7C">
            <w:pPr>
              <w:jc w:val="center"/>
              <w:rPr>
                <w:sz w:val="22"/>
                <w:szCs w:val="22"/>
              </w:rPr>
            </w:pPr>
            <w:r>
              <w:rPr>
                <w:sz w:val="22"/>
                <w:szCs w:val="22"/>
              </w:rPr>
              <w:t>(1 семестр)</w:t>
            </w:r>
          </w:p>
        </w:tc>
        <w:tc>
          <w:tcPr>
            <w:tcW w:w="4678" w:type="dxa"/>
            <w:tcBorders>
              <w:top w:val="single" w:sz="4" w:space="0" w:color="000000"/>
              <w:left w:val="single" w:sz="4" w:space="0" w:color="000000"/>
              <w:bottom w:val="single" w:sz="4" w:space="0" w:color="auto"/>
              <w:right w:val="single" w:sz="4" w:space="0" w:color="000000"/>
            </w:tcBorders>
          </w:tcPr>
          <w:p w:rsidR="00646B7C" w:rsidRPr="00BC1ED0" w:rsidRDefault="00646B7C" w:rsidP="00646B7C">
            <w:pPr>
              <w:rPr>
                <w:sz w:val="22"/>
                <w:szCs w:val="22"/>
              </w:rPr>
            </w:pPr>
            <w:r>
              <w:rPr>
                <w:b/>
                <w:sz w:val="22"/>
                <w:szCs w:val="22"/>
              </w:rPr>
              <w:t xml:space="preserve">Лекция 1. </w:t>
            </w:r>
            <w:r>
              <w:rPr>
                <w:color w:val="000000"/>
                <w:sz w:val="20"/>
                <w:szCs w:val="20"/>
                <w:shd w:val="clear" w:color="auto" w:fill="FFFFFF"/>
              </w:rPr>
              <w:t xml:space="preserve">Системы отсчета. Путь, траектория, перемещение. </w:t>
            </w:r>
            <w:r w:rsidRPr="00973B84">
              <w:rPr>
                <w:color w:val="000000"/>
                <w:sz w:val="20"/>
                <w:szCs w:val="20"/>
                <w:shd w:val="clear" w:color="auto" w:fill="FFFFFF"/>
              </w:rPr>
              <w:t>Скорость, ускорение.</w:t>
            </w:r>
            <w:r>
              <w:rPr>
                <w:color w:val="000000"/>
                <w:sz w:val="20"/>
                <w:szCs w:val="20"/>
                <w:shd w:val="clear" w:color="auto" w:fill="FFFFFF"/>
              </w:rPr>
              <w:t xml:space="preserve"> Полярные координаты.</w:t>
            </w:r>
            <w:r>
              <w:rPr>
                <w:rFonts w:ascii="Arial" w:hAnsi="Arial" w:cs="Arial"/>
                <w:color w:val="000000"/>
                <w:sz w:val="21"/>
                <w:szCs w:val="21"/>
                <w:shd w:val="clear" w:color="auto" w:fill="FFFFFF"/>
              </w:rPr>
              <w:t> </w:t>
            </w:r>
          </w:p>
        </w:tc>
        <w:tc>
          <w:tcPr>
            <w:tcW w:w="1559" w:type="dxa"/>
            <w:vMerge w:val="restart"/>
            <w:tcBorders>
              <w:top w:val="single" w:sz="4" w:space="0" w:color="000000"/>
              <w:left w:val="single" w:sz="4" w:space="0" w:color="000000"/>
              <w:right w:val="single" w:sz="4" w:space="0" w:color="000000"/>
            </w:tcBorders>
          </w:tcPr>
          <w:p w:rsidR="00646B7C" w:rsidRDefault="00646B7C" w:rsidP="00646B7C">
            <w:pPr>
              <w:jc w:val="center"/>
              <w:rPr>
                <w:sz w:val="22"/>
                <w:szCs w:val="22"/>
              </w:rPr>
            </w:pPr>
            <w:r w:rsidRPr="00E4096D">
              <w:rPr>
                <w:sz w:val="22"/>
                <w:szCs w:val="22"/>
              </w:rPr>
              <w:t>УК-1</w:t>
            </w:r>
            <w:r>
              <w:rPr>
                <w:sz w:val="22"/>
                <w:szCs w:val="22"/>
              </w:rPr>
              <w:t>.1.1</w:t>
            </w:r>
          </w:p>
          <w:p w:rsidR="00646B7C" w:rsidRDefault="00646B7C" w:rsidP="00646B7C">
            <w:pPr>
              <w:jc w:val="center"/>
              <w:rPr>
                <w:sz w:val="22"/>
                <w:szCs w:val="22"/>
              </w:rPr>
            </w:pPr>
            <w:r>
              <w:rPr>
                <w:sz w:val="22"/>
                <w:szCs w:val="22"/>
              </w:rPr>
              <w:t>УК-1.2.1</w:t>
            </w:r>
          </w:p>
          <w:p w:rsidR="00646B7C" w:rsidRPr="003749D2" w:rsidRDefault="00646B7C" w:rsidP="00C445C5">
            <w:pPr>
              <w:jc w:val="center"/>
              <w:rPr>
                <w:b/>
                <w:i/>
                <w:sz w:val="22"/>
                <w:szCs w:val="22"/>
              </w:rPr>
            </w:pPr>
            <w:r>
              <w:rPr>
                <w:sz w:val="22"/>
                <w:szCs w:val="22"/>
              </w:rPr>
              <w:t>УК-1.3.1</w:t>
            </w:r>
          </w:p>
        </w:tc>
      </w:tr>
      <w:tr w:rsidR="00646B7C" w:rsidRPr="005A5296" w:rsidTr="00C930E0">
        <w:trPr>
          <w:trHeight w:val="250"/>
        </w:trPr>
        <w:tc>
          <w:tcPr>
            <w:tcW w:w="56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255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rsidR="00646B7C" w:rsidRDefault="00646B7C" w:rsidP="00B31808">
            <w:pPr>
              <w:rPr>
                <w:b/>
                <w:sz w:val="22"/>
                <w:szCs w:val="22"/>
              </w:rPr>
            </w:pPr>
            <w:r>
              <w:rPr>
                <w:b/>
                <w:sz w:val="22"/>
                <w:szCs w:val="22"/>
              </w:rPr>
              <w:t>Лекция 2.</w:t>
            </w:r>
            <w:r>
              <w:rPr>
                <w:rFonts w:ascii="Arial" w:hAnsi="Arial" w:cs="Arial"/>
                <w:color w:val="000000"/>
                <w:sz w:val="21"/>
                <w:szCs w:val="21"/>
                <w:shd w:val="clear" w:color="auto" w:fill="FFFFFF"/>
              </w:rPr>
              <w:t xml:space="preserve"> </w:t>
            </w:r>
            <w:r>
              <w:rPr>
                <w:color w:val="000000"/>
                <w:sz w:val="20"/>
                <w:szCs w:val="20"/>
                <w:shd w:val="clear" w:color="auto" w:fill="FFFFFF"/>
              </w:rPr>
              <w:t>З</w:t>
            </w:r>
            <w:r w:rsidRPr="00973B84">
              <w:rPr>
                <w:color w:val="000000"/>
                <w:sz w:val="20"/>
                <w:szCs w:val="20"/>
                <w:shd w:val="clear" w:color="auto" w:fill="FFFFFF"/>
              </w:rPr>
              <w:t>акон</w:t>
            </w:r>
            <w:r>
              <w:rPr>
                <w:color w:val="000000"/>
                <w:sz w:val="20"/>
                <w:szCs w:val="20"/>
                <w:shd w:val="clear" w:color="auto" w:fill="FFFFFF"/>
              </w:rPr>
              <w:t>ы</w:t>
            </w:r>
            <w:r w:rsidRPr="00973B84">
              <w:rPr>
                <w:color w:val="000000"/>
                <w:sz w:val="20"/>
                <w:szCs w:val="20"/>
                <w:shd w:val="clear" w:color="auto" w:fill="FFFFFF"/>
              </w:rPr>
              <w:t xml:space="preserve"> Нью</w:t>
            </w:r>
            <w:r>
              <w:rPr>
                <w:color w:val="000000"/>
                <w:sz w:val="20"/>
                <w:szCs w:val="20"/>
                <w:shd w:val="clear" w:color="auto" w:fill="FFFFFF"/>
              </w:rPr>
              <w:t xml:space="preserve">тона. </w:t>
            </w:r>
            <w:r w:rsidRPr="00973B84">
              <w:rPr>
                <w:color w:val="000000"/>
                <w:sz w:val="20"/>
                <w:szCs w:val="20"/>
                <w:shd w:val="clear" w:color="auto" w:fill="FFFFFF"/>
              </w:rPr>
              <w:t xml:space="preserve">Работа постоянной </w:t>
            </w:r>
            <w:r>
              <w:rPr>
                <w:color w:val="000000"/>
                <w:sz w:val="20"/>
                <w:szCs w:val="20"/>
                <w:shd w:val="clear" w:color="auto" w:fill="FFFFFF"/>
              </w:rPr>
              <w:t xml:space="preserve">и переменной </w:t>
            </w:r>
            <w:r w:rsidRPr="00973B84">
              <w:rPr>
                <w:color w:val="000000"/>
                <w:sz w:val="20"/>
                <w:szCs w:val="20"/>
                <w:shd w:val="clear" w:color="auto" w:fill="FFFFFF"/>
              </w:rPr>
              <w:t>силы</w:t>
            </w:r>
            <w:r>
              <w:rPr>
                <w:color w:val="000000"/>
                <w:sz w:val="20"/>
                <w:szCs w:val="20"/>
                <w:shd w:val="clear" w:color="auto" w:fill="FFFFFF"/>
              </w:rPr>
              <w:t>.</w:t>
            </w:r>
            <w:r>
              <w:t xml:space="preserve"> </w:t>
            </w:r>
            <w:r w:rsidRPr="00973B84">
              <w:rPr>
                <w:color w:val="000000"/>
                <w:sz w:val="20"/>
                <w:szCs w:val="20"/>
                <w:shd w:val="clear" w:color="auto" w:fill="FFFFFF"/>
              </w:rPr>
              <w:t>Консервативные и не</w:t>
            </w:r>
            <w:r>
              <w:rPr>
                <w:color w:val="000000"/>
                <w:sz w:val="20"/>
                <w:szCs w:val="20"/>
                <w:shd w:val="clear" w:color="auto" w:fill="FFFFFF"/>
              </w:rPr>
              <w:t>консервативные силы. Потенциальная энергия. Кинетическая энергия.</w:t>
            </w:r>
            <w:r w:rsidRPr="00973B84">
              <w:rPr>
                <w:color w:val="000000"/>
                <w:sz w:val="20"/>
                <w:szCs w:val="20"/>
                <w:shd w:val="clear" w:color="auto" w:fill="FFFFFF"/>
              </w:rPr>
              <w:t xml:space="preserve"> Закон сохране</w:t>
            </w:r>
            <w:r>
              <w:rPr>
                <w:color w:val="000000"/>
                <w:sz w:val="20"/>
                <w:szCs w:val="20"/>
                <w:shd w:val="clear" w:color="auto" w:fill="FFFFFF"/>
              </w:rPr>
              <w:t>ния механической энергии.</w:t>
            </w:r>
          </w:p>
        </w:tc>
        <w:tc>
          <w:tcPr>
            <w:tcW w:w="1559" w:type="dxa"/>
            <w:vMerge/>
            <w:tcBorders>
              <w:left w:val="single" w:sz="4" w:space="0" w:color="000000"/>
              <w:right w:val="single" w:sz="4" w:space="0" w:color="000000"/>
            </w:tcBorders>
          </w:tcPr>
          <w:p w:rsidR="00646B7C" w:rsidRPr="005A5296" w:rsidRDefault="00646B7C" w:rsidP="00646B7C">
            <w:pPr>
              <w:jc w:val="center"/>
              <w:rPr>
                <w:b/>
                <w:sz w:val="22"/>
                <w:szCs w:val="22"/>
              </w:rPr>
            </w:pPr>
          </w:p>
        </w:tc>
      </w:tr>
      <w:tr w:rsidR="00646B7C" w:rsidRPr="005A5296" w:rsidTr="00C930E0">
        <w:trPr>
          <w:trHeight w:val="250"/>
        </w:trPr>
        <w:tc>
          <w:tcPr>
            <w:tcW w:w="56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255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rsidR="00646B7C" w:rsidRDefault="00646B7C" w:rsidP="00646B7C">
            <w:pPr>
              <w:rPr>
                <w:b/>
                <w:sz w:val="22"/>
                <w:szCs w:val="22"/>
              </w:rPr>
            </w:pPr>
            <w:r>
              <w:rPr>
                <w:b/>
                <w:sz w:val="22"/>
                <w:szCs w:val="22"/>
              </w:rPr>
              <w:t>Лекция 3.</w:t>
            </w:r>
            <w:r>
              <w:t xml:space="preserve"> </w:t>
            </w:r>
            <w:r w:rsidRPr="00B31808">
              <w:rPr>
                <w:sz w:val="20"/>
                <w:szCs w:val="20"/>
              </w:rPr>
              <w:t xml:space="preserve">Импульс тела. </w:t>
            </w:r>
            <w:r w:rsidRPr="00973B84">
              <w:rPr>
                <w:sz w:val="20"/>
                <w:szCs w:val="20"/>
              </w:rPr>
              <w:t>Закон сохр</w:t>
            </w:r>
            <w:r>
              <w:rPr>
                <w:sz w:val="20"/>
                <w:szCs w:val="20"/>
              </w:rPr>
              <w:t xml:space="preserve">анения импульса системы тел. </w:t>
            </w:r>
            <w:r w:rsidRPr="00973B84">
              <w:rPr>
                <w:sz w:val="20"/>
                <w:szCs w:val="20"/>
              </w:rPr>
              <w:t>Момент импульса ча</w:t>
            </w:r>
            <w:r>
              <w:rPr>
                <w:sz w:val="20"/>
                <w:szCs w:val="20"/>
              </w:rPr>
              <w:t xml:space="preserve">стицы относительно точки. </w:t>
            </w:r>
            <w:r w:rsidRPr="00973B84">
              <w:rPr>
                <w:sz w:val="20"/>
                <w:szCs w:val="20"/>
              </w:rPr>
              <w:t>Момент силы относительно точки.</w:t>
            </w:r>
            <w:r w:rsidRPr="00B31808">
              <w:rPr>
                <w:sz w:val="20"/>
                <w:szCs w:val="20"/>
              </w:rPr>
              <w:t xml:space="preserve"> Закон </w:t>
            </w:r>
            <w:proofErr w:type="gramStart"/>
            <w:r w:rsidRPr="00B31808">
              <w:rPr>
                <w:sz w:val="20"/>
                <w:szCs w:val="20"/>
              </w:rPr>
              <w:t>сохранения м</w:t>
            </w:r>
            <w:r>
              <w:rPr>
                <w:sz w:val="20"/>
                <w:szCs w:val="20"/>
              </w:rPr>
              <w:t>омента импульса системы тел</w:t>
            </w:r>
            <w:proofErr w:type="gramEnd"/>
            <w:r>
              <w:rPr>
                <w:sz w:val="20"/>
                <w:szCs w:val="20"/>
              </w:rPr>
              <w:t>.</w:t>
            </w:r>
          </w:p>
        </w:tc>
        <w:tc>
          <w:tcPr>
            <w:tcW w:w="1559" w:type="dxa"/>
            <w:vMerge/>
            <w:tcBorders>
              <w:left w:val="single" w:sz="4" w:space="0" w:color="000000"/>
              <w:right w:val="single" w:sz="4" w:space="0" w:color="000000"/>
            </w:tcBorders>
          </w:tcPr>
          <w:p w:rsidR="00646B7C" w:rsidRPr="005A5296" w:rsidRDefault="00646B7C" w:rsidP="00646B7C">
            <w:pPr>
              <w:jc w:val="center"/>
              <w:rPr>
                <w:b/>
                <w:sz w:val="22"/>
                <w:szCs w:val="22"/>
              </w:rPr>
            </w:pPr>
          </w:p>
        </w:tc>
      </w:tr>
      <w:tr w:rsidR="00646B7C" w:rsidRPr="005A5296" w:rsidTr="00C930E0">
        <w:trPr>
          <w:trHeight w:val="250"/>
        </w:trPr>
        <w:tc>
          <w:tcPr>
            <w:tcW w:w="56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255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rsidR="00646B7C" w:rsidRDefault="00646B7C" w:rsidP="00B31808">
            <w:pPr>
              <w:rPr>
                <w:b/>
                <w:sz w:val="22"/>
                <w:szCs w:val="22"/>
              </w:rPr>
            </w:pPr>
            <w:r>
              <w:rPr>
                <w:b/>
                <w:sz w:val="22"/>
                <w:szCs w:val="22"/>
              </w:rPr>
              <w:t>Лекция 4.</w:t>
            </w:r>
            <w:r>
              <w:t xml:space="preserve"> </w:t>
            </w:r>
            <w:r>
              <w:rPr>
                <w:sz w:val="20"/>
                <w:szCs w:val="20"/>
              </w:rPr>
              <w:t xml:space="preserve">Момент инерции твердого тела. </w:t>
            </w:r>
            <w:r w:rsidRPr="00B31808">
              <w:rPr>
                <w:sz w:val="20"/>
                <w:szCs w:val="20"/>
              </w:rPr>
              <w:t xml:space="preserve">Моменты инерции некоторых тел относительно оси, </w:t>
            </w:r>
            <w:r>
              <w:rPr>
                <w:sz w:val="20"/>
                <w:szCs w:val="20"/>
              </w:rPr>
              <w:t xml:space="preserve">проходящей через центр масс. </w:t>
            </w:r>
            <w:r w:rsidRPr="00B31808">
              <w:rPr>
                <w:sz w:val="20"/>
                <w:szCs w:val="20"/>
              </w:rPr>
              <w:t>Теорема Штейнера.</w:t>
            </w:r>
            <w:r w:rsidRPr="00B31808">
              <w:rPr>
                <w:color w:val="000000"/>
                <w:sz w:val="20"/>
                <w:szCs w:val="20"/>
                <w:shd w:val="clear" w:color="auto" w:fill="FFFFFF"/>
              </w:rPr>
              <w:t xml:space="preserve"> Основное уравнение вращательного движения.</w:t>
            </w:r>
            <w:r w:rsidRPr="00B31808">
              <w:rPr>
                <w:sz w:val="22"/>
                <w:szCs w:val="22"/>
              </w:rPr>
              <w:t xml:space="preserve"> </w:t>
            </w:r>
            <w:r w:rsidRPr="00B31808">
              <w:rPr>
                <w:color w:val="000000"/>
                <w:sz w:val="20"/>
                <w:szCs w:val="20"/>
                <w:shd w:val="clear" w:color="auto" w:fill="FFFFFF"/>
              </w:rPr>
              <w:t>Кинетическая энергия вращения твердого тела.</w:t>
            </w:r>
          </w:p>
        </w:tc>
        <w:tc>
          <w:tcPr>
            <w:tcW w:w="1559" w:type="dxa"/>
            <w:vMerge/>
            <w:tcBorders>
              <w:left w:val="single" w:sz="4" w:space="0" w:color="000000"/>
              <w:right w:val="single" w:sz="4" w:space="0" w:color="000000"/>
            </w:tcBorders>
          </w:tcPr>
          <w:p w:rsidR="00646B7C" w:rsidRPr="005A5296" w:rsidRDefault="00646B7C" w:rsidP="00646B7C">
            <w:pPr>
              <w:jc w:val="center"/>
              <w:rPr>
                <w:b/>
                <w:sz w:val="22"/>
                <w:szCs w:val="22"/>
              </w:rPr>
            </w:pPr>
          </w:p>
        </w:tc>
      </w:tr>
      <w:tr w:rsidR="00646B7C" w:rsidRPr="005A5296" w:rsidTr="00C930E0">
        <w:trPr>
          <w:trHeight w:val="250"/>
        </w:trPr>
        <w:tc>
          <w:tcPr>
            <w:tcW w:w="56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255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rsidR="00646B7C" w:rsidRDefault="00646B7C" w:rsidP="00B31808">
            <w:pPr>
              <w:rPr>
                <w:b/>
                <w:sz w:val="22"/>
                <w:szCs w:val="22"/>
              </w:rPr>
            </w:pPr>
            <w:r>
              <w:rPr>
                <w:b/>
                <w:sz w:val="22"/>
                <w:szCs w:val="22"/>
              </w:rPr>
              <w:t>Лекция 5</w:t>
            </w:r>
            <w:r w:rsidRPr="00B31808">
              <w:rPr>
                <w:color w:val="000000"/>
                <w:sz w:val="20"/>
                <w:szCs w:val="20"/>
                <w:shd w:val="clear" w:color="auto" w:fill="FFFFFF"/>
              </w:rPr>
              <w:t>. Механические колебания - осн</w:t>
            </w:r>
            <w:r>
              <w:rPr>
                <w:color w:val="000000"/>
                <w:sz w:val="20"/>
                <w:szCs w:val="20"/>
                <w:shd w:val="clear" w:color="auto" w:fill="FFFFFF"/>
              </w:rPr>
              <w:t xml:space="preserve">овные понятия и определения. </w:t>
            </w:r>
            <w:r w:rsidRPr="00B31808">
              <w:rPr>
                <w:color w:val="000000"/>
                <w:sz w:val="20"/>
                <w:szCs w:val="20"/>
                <w:shd w:val="clear" w:color="auto" w:fill="FFFFFF"/>
              </w:rPr>
              <w:t>Гармонические коле</w:t>
            </w:r>
            <w:r>
              <w:rPr>
                <w:color w:val="000000"/>
                <w:sz w:val="20"/>
                <w:szCs w:val="20"/>
                <w:shd w:val="clear" w:color="auto" w:fill="FFFFFF"/>
              </w:rPr>
              <w:t xml:space="preserve">бания. Скорость и ускорение. </w:t>
            </w:r>
            <w:r w:rsidRPr="00B31808">
              <w:rPr>
                <w:color w:val="000000"/>
                <w:sz w:val="20"/>
                <w:szCs w:val="20"/>
                <w:shd w:val="clear" w:color="auto" w:fill="FFFFFF"/>
              </w:rPr>
              <w:t>Гармоническ</w:t>
            </w:r>
            <w:r>
              <w:rPr>
                <w:color w:val="000000"/>
                <w:sz w:val="20"/>
                <w:szCs w:val="20"/>
                <w:shd w:val="clear" w:color="auto" w:fill="FFFFFF"/>
              </w:rPr>
              <w:t xml:space="preserve">ие колебания груза на пружине. </w:t>
            </w:r>
            <w:r w:rsidRPr="00B31808">
              <w:rPr>
                <w:color w:val="000000"/>
                <w:sz w:val="20"/>
                <w:szCs w:val="20"/>
                <w:shd w:val="clear" w:color="auto" w:fill="FFFFFF"/>
              </w:rPr>
              <w:t>Превращения энергии при гармонических колебаниях.</w:t>
            </w:r>
          </w:p>
        </w:tc>
        <w:tc>
          <w:tcPr>
            <w:tcW w:w="1559" w:type="dxa"/>
            <w:vMerge/>
            <w:tcBorders>
              <w:left w:val="single" w:sz="4" w:space="0" w:color="000000"/>
              <w:right w:val="single" w:sz="4" w:space="0" w:color="000000"/>
            </w:tcBorders>
          </w:tcPr>
          <w:p w:rsidR="00646B7C" w:rsidRPr="005A5296" w:rsidRDefault="00646B7C" w:rsidP="00646B7C">
            <w:pPr>
              <w:jc w:val="center"/>
              <w:rPr>
                <w:b/>
                <w:sz w:val="22"/>
                <w:szCs w:val="22"/>
              </w:rPr>
            </w:pPr>
          </w:p>
        </w:tc>
      </w:tr>
      <w:tr w:rsidR="00646B7C" w:rsidRPr="005A5296" w:rsidTr="00646B7C">
        <w:trPr>
          <w:trHeight w:val="489"/>
        </w:trPr>
        <w:tc>
          <w:tcPr>
            <w:tcW w:w="56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255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4678" w:type="dxa"/>
            <w:tcBorders>
              <w:top w:val="single" w:sz="4" w:space="0" w:color="auto"/>
              <w:left w:val="single" w:sz="4" w:space="0" w:color="000000"/>
              <w:right w:val="single" w:sz="4" w:space="0" w:color="000000"/>
            </w:tcBorders>
            <w:vAlign w:val="center"/>
          </w:tcPr>
          <w:p w:rsidR="00646B7C" w:rsidRDefault="00646B7C" w:rsidP="004A45C9">
            <w:pPr>
              <w:rPr>
                <w:b/>
                <w:sz w:val="22"/>
                <w:szCs w:val="22"/>
              </w:rPr>
            </w:pPr>
            <w:r>
              <w:rPr>
                <w:b/>
                <w:sz w:val="22"/>
                <w:szCs w:val="22"/>
              </w:rPr>
              <w:t>Лекция 6.</w:t>
            </w:r>
            <w:r w:rsidRPr="00B31808">
              <w:rPr>
                <w:b/>
                <w:sz w:val="22"/>
                <w:szCs w:val="22"/>
              </w:rPr>
              <w:t xml:space="preserve"> </w:t>
            </w:r>
            <w:r>
              <w:rPr>
                <w:sz w:val="20"/>
                <w:szCs w:val="20"/>
              </w:rPr>
              <w:t>Затухающие колебания.</w:t>
            </w:r>
            <w:r w:rsidRPr="00B31808">
              <w:rPr>
                <w:sz w:val="20"/>
                <w:szCs w:val="20"/>
              </w:rPr>
              <w:t xml:space="preserve"> Вынужденные к</w:t>
            </w:r>
            <w:r>
              <w:rPr>
                <w:sz w:val="20"/>
                <w:szCs w:val="20"/>
              </w:rPr>
              <w:t xml:space="preserve">олебания. Явление резонанса. </w:t>
            </w:r>
          </w:p>
        </w:tc>
        <w:tc>
          <w:tcPr>
            <w:tcW w:w="1559" w:type="dxa"/>
            <w:vMerge/>
            <w:tcBorders>
              <w:left w:val="single" w:sz="4" w:space="0" w:color="000000"/>
              <w:right w:val="single" w:sz="4" w:space="0" w:color="000000"/>
            </w:tcBorders>
          </w:tcPr>
          <w:p w:rsidR="00646B7C" w:rsidRPr="005A5296" w:rsidRDefault="00646B7C" w:rsidP="00646B7C">
            <w:pPr>
              <w:jc w:val="center"/>
              <w:rPr>
                <w:b/>
                <w:sz w:val="22"/>
                <w:szCs w:val="22"/>
              </w:rPr>
            </w:pPr>
          </w:p>
        </w:tc>
      </w:tr>
      <w:tr w:rsidR="00646B7C" w:rsidRPr="005A5296" w:rsidTr="003023CE">
        <w:trPr>
          <w:trHeight w:val="488"/>
        </w:trPr>
        <w:tc>
          <w:tcPr>
            <w:tcW w:w="56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2552" w:type="dxa"/>
            <w:vMerge/>
            <w:tcBorders>
              <w:left w:val="single" w:sz="4" w:space="0" w:color="000000"/>
              <w:right w:val="single" w:sz="4" w:space="0" w:color="000000"/>
            </w:tcBorders>
            <w:vAlign w:val="center"/>
          </w:tcPr>
          <w:p w:rsidR="00646B7C" w:rsidRPr="005A5296" w:rsidRDefault="00646B7C" w:rsidP="00646B7C">
            <w:pPr>
              <w:jc w:val="center"/>
              <w:rPr>
                <w:b/>
                <w:sz w:val="22"/>
                <w:szCs w:val="22"/>
              </w:rPr>
            </w:pPr>
          </w:p>
        </w:tc>
        <w:tc>
          <w:tcPr>
            <w:tcW w:w="4678" w:type="dxa"/>
            <w:tcBorders>
              <w:top w:val="single" w:sz="4" w:space="0" w:color="auto"/>
              <w:left w:val="single" w:sz="4" w:space="0" w:color="000000"/>
              <w:right w:val="single" w:sz="4" w:space="0" w:color="000000"/>
            </w:tcBorders>
            <w:vAlign w:val="center"/>
          </w:tcPr>
          <w:p w:rsidR="00646B7C" w:rsidRDefault="00646B7C" w:rsidP="00646B7C">
            <w:pPr>
              <w:rPr>
                <w:b/>
                <w:sz w:val="22"/>
                <w:szCs w:val="22"/>
              </w:rPr>
            </w:pPr>
            <w:r>
              <w:rPr>
                <w:b/>
                <w:sz w:val="22"/>
                <w:szCs w:val="22"/>
              </w:rPr>
              <w:t>Лекция 7.</w:t>
            </w:r>
            <w:r w:rsidR="004A45C9" w:rsidRPr="00B31808">
              <w:rPr>
                <w:sz w:val="20"/>
                <w:szCs w:val="20"/>
              </w:rPr>
              <w:t xml:space="preserve"> Механические волны. Длина волны и скорость. </w:t>
            </w:r>
            <w:r w:rsidR="004A45C9">
              <w:rPr>
                <w:sz w:val="20"/>
                <w:szCs w:val="20"/>
              </w:rPr>
              <w:t xml:space="preserve">Продольные и поперечные волны. </w:t>
            </w:r>
            <w:r w:rsidR="004A45C9" w:rsidRPr="00B31808">
              <w:rPr>
                <w:sz w:val="20"/>
                <w:szCs w:val="20"/>
              </w:rPr>
              <w:t>Уравнение плоской волны. Волновое уравнение. Энергия упругой волны.</w:t>
            </w:r>
          </w:p>
        </w:tc>
        <w:tc>
          <w:tcPr>
            <w:tcW w:w="1559" w:type="dxa"/>
            <w:vMerge/>
            <w:tcBorders>
              <w:left w:val="single" w:sz="4" w:space="0" w:color="000000"/>
              <w:right w:val="single" w:sz="4" w:space="0" w:color="000000"/>
            </w:tcBorders>
          </w:tcPr>
          <w:p w:rsidR="00646B7C" w:rsidRPr="005A5296" w:rsidRDefault="00646B7C" w:rsidP="00646B7C">
            <w:pPr>
              <w:jc w:val="center"/>
              <w:rPr>
                <w:b/>
                <w:sz w:val="22"/>
                <w:szCs w:val="22"/>
              </w:rPr>
            </w:pPr>
          </w:p>
        </w:tc>
      </w:tr>
      <w:tr w:rsidR="00687C7F" w:rsidRPr="005A5296" w:rsidTr="00C930E0">
        <w:trPr>
          <w:trHeight w:val="98"/>
        </w:trPr>
        <w:tc>
          <w:tcPr>
            <w:tcW w:w="56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255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4678" w:type="dxa"/>
            <w:tcBorders>
              <w:top w:val="single" w:sz="4" w:space="0" w:color="000000"/>
              <w:left w:val="single" w:sz="4" w:space="0" w:color="000000"/>
              <w:bottom w:val="single" w:sz="4" w:space="0" w:color="auto"/>
              <w:right w:val="single" w:sz="4" w:space="0" w:color="000000"/>
            </w:tcBorders>
            <w:vAlign w:val="center"/>
          </w:tcPr>
          <w:p w:rsidR="00687C7F" w:rsidRPr="00064650" w:rsidRDefault="00687C7F" w:rsidP="00C930E0">
            <w:pPr>
              <w:rPr>
                <w:b/>
                <w:sz w:val="22"/>
                <w:szCs w:val="22"/>
              </w:rPr>
            </w:pPr>
            <w:r>
              <w:rPr>
                <w:b/>
                <w:sz w:val="22"/>
                <w:szCs w:val="22"/>
              </w:rPr>
              <w:t xml:space="preserve">Лабораторная работа 1.  </w:t>
            </w:r>
          </w:p>
        </w:tc>
        <w:tc>
          <w:tcPr>
            <w:tcW w:w="1559" w:type="dxa"/>
            <w:vMerge w:val="restart"/>
            <w:tcBorders>
              <w:left w:val="single" w:sz="4" w:space="0" w:color="000000"/>
              <w:right w:val="single" w:sz="4" w:space="0" w:color="000000"/>
            </w:tcBorders>
          </w:tcPr>
          <w:p w:rsidR="00687C7F" w:rsidRDefault="00687C7F" w:rsidP="00D528FC">
            <w:pPr>
              <w:jc w:val="center"/>
              <w:rPr>
                <w:sz w:val="22"/>
                <w:szCs w:val="22"/>
              </w:rPr>
            </w:pPr>
            <w:r>
              <w:rPr>
                <w:sz w:val="22"/>
                <w:szCs w:val="22"/>
              </w:rPr>
              <w:t>УК-1.2.1</w:t>
            </w:r>
          </w:p>
          <w:p w:rsidR="00687C7F" w:rsidRPr="005A5296" w:rsidRDefault="00687C7F" w:rsidP="00D528FC">
            <w:pPr>
              <w:jc w:val="center"/>
              <w:rPr>
                <w:b/>
                <w:sz w:val="22"/>
                <w:szCs w:val="22"/>
              </w:rPr>
            </w:pPr>
            <w:r>
              <w:rPr>
                <w:sz w:val="22"/>
                <w:szCs w:val="22"/>
              </w:rPr>
              <w:lastRenderedPageBreak/>
              <w:t>УК-1.3.1</w:t>
            </w:r>
          </w:p>
        </w:tc>
      </w:tr>
      <w:tr w:rsidR="00687C7F" w:rsidRPr="005A5296" w:rsidTr="00C930E0">
        <w:trPr>
          <w:trHeight w:val="107"/>
        </w:trPr>
        <w:tc>
          <w:tcPr>
            <w:tcW w:w="56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255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rsidR="00687C7F" w:rsidRDefault="00687C7F" w:rsidP="00646B7C">
            <w:pPr>
              <w:rPr>
                <w:b/>
                <w:sz w:val="22"/>
                <w:szCs w:val="22"/>
              </w:rPr>
            </w:pPr>
            <w:r>
              <w:rPr>
                <w:b/>
                <w:sz w:val="22"/>
                <w:szCs w:val="22"/>
              </w:rPr>
              <w:t xml:space="preserve">Лабораторная работа 2.  </w:t>
            </w:r>
          </w:p>
        </w:tc>
        <w:tc>
          <w:tcPr>
            <w:tcW w:w="1559" w:type="dxa"/>
            <w:vMerge/>
            <w:tcBorders>
              <w:left w:val="single" w:sz="4" w:space="0" w:color="000000"/>
              <w:right w:val="single" w:sz="4" w:space="0" w:color="000000"/>
            </w:tcBorders>
          </w:tcPr>
          <w:p w:rsidR="00687C7F" w:rsidRPr="005A5296" w:rsidRDefault="00687C7F" w:rsidP="00646B7C">
            <w:pPr>
              <w:jc w:val="center"/>
              <w:rPr>
                <w:b/>
                <w:sz w:val="22"/>
                <w:szCs w:val="22"/>
              </w:rPr>
            </w:pPr>
          </w:p>
        </w:tc>
      </w:tr>
      <w:tr w:rsidR="00687C7F" w:rsidRPr="005A5296" w:rsidTr="00C930E0">
        <w:trPr>
          <w:trHeight w:val="107"/>
        </w:trPr>
        <w:tc>
          <w:tcPr>
            <w:tcW w:w="56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255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rsidR="00687C7F" w:rsidRDefault="00687C7F" w:rsidP="00646B7C">
            <w:pPr>
              <w:rPr>
                <w:b/>
                <w:sz w:val="22"/>
                <w:szCs w:val="22"/>
              </w:rPr>
            </w:pPr>
            <w:r>
              <w:rPr>
                <w:b/>
                <w:sz w:val="22"/>
                <w:szCs w:val="22"/>
              </w:rPr>
              <w:t xml:space="preserve">Лабораторная работа 3.  </w:t>
            </w:r>
          </w:p>
        </w:tc>
        <w:tc>
          <w:tcPr>
            <w:tcW w:w="1559" w:type="dxa"/>
            <w:vMerge/>
            <w:tcBorders>
              <w:left w:val="single" w:sz="4" w:space="0" w:color="000000"/>
              <w:right w:val="single" w:sz="4" w:space="0" w:color="000000"/>
            </w:tcBorders>
          </w:tcPr>
          <w:p w:rsidR="00687C7F" w:rsidRPr="005A5296" w:rsidRDefault="00687C7F" w:rsidP="00646B7C">
            <w:pPr>
              <w:jc w:val="center"/>
              <w:rPr>
                <w:b/>
                <w:sz w:val="22"/>
                <w:szCs w:val="22"/>
              </w:rPr>
            </w:pPr>
          </w:p>
        </w:tc>
      </w:tr>
      <w:tr w:rsidR="00687C7F" w:rsidRPr="005A5296" w:rsidTr="00C930E0">
        <w:trPr>
          <w:trHeight w:val="106"/>
        </w:trPr>
        <w:tc>
          <w:tcPr>
            <w:tcW w:w="56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255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rsidR="00687C7F" w:rsidRDefault="00687C7F" w:rsidP="00646B7C">
            <w:pPr>
              <w:rPr>
                <w:b/>
                <w:sz w:val="22"/>
                <w:szCs w:val="22"/>
              </w:rPr>
            </w:pPr>
            <w:r>
              <w:rPr>
                <w:b/>
                <w:sz w:val="22"/>
                <w:szCs w:val="22"/>
              </w:rPr>
              <w:t xml:space="preserve">Лабораторная работа 4.  </w:t>
            </w:r>
          </w:p>
        </w:tc>
        <w:tc>
          <w:tcPr>
            <w:tcW w:w="1559" w:type="dxa"/>
            <w:vMerge/>
            <w:tcBorders>
              <w:left w:val="single" w:sz="4" w:space="0" w:color="000000"/>
              <w:right w:val="single" w:sz="4" w:space="0" w:color="000000"/>
            </w:tcBorders>
          </w:tcPr>
          <w:p w:rsidR="00687C7F" w:rsidRPr="005A5296" w:rsidRDefault="00687C7F" w:rsidP="00646B7C">
            <w:pPr>
              <w:jc w:val="center"/>
              <w:rPr>
                <w:b/>
                <w:sz w:val="22"/>
                <w:szCs w:val="22"/>
              </w:rPr>
            </w:pPr>
          </w:p>
        </w:tc>
      </w:tr>
      <w:tr w:rsidR="00687C7F" w:rsidRPr="005A5296" w:rsidTr="00C930E0">
        <w:trPr>
          <w:trHeight w:val="106"/>
        </w:trPr>
        <w:tc>
          <w:tcPr>
            <w:tcW w:w="56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2552" w:type="dxa"/>
            <w:vMerge/>
            <w:tcBorders>
              <w:left w:val="single" w:sz="4" w:space="0" w:color="000000"/>
              <w:right w:val="single" w:sz="4" w:space="0" w:color="000000"/>
            </w:tcBorders>
            <w:vAlign w:val="center"/>
          </w:tcPr>
          <w:p w:rsidR="00687C7F" w:rsidRPr="005A5296" w:rsidRDefault="00687C7F" w:rsidP="00646B7C">
            <w:pPr>
              <w:jc w:val="center"/>
              <w:rPr>
                <w:b/>
                <w:sz w:val="22"/>
                <w:szCs w:val="22"/>
              </w:rPr>
            </w:pPr>
          </w:p>
        </w:tc>
        <w:tc>
          <w:tcPr>
            <w:tcW w:w="4678" w:type="dxa"/>
            <w:tcBorders>
              <w:top w:val="single" w:sz="4" w:space="0" w:color="auto"/>
              <w:left w:val="single" w:sz="4" w:space="0" w:color="000000"/>
              <w:bottom w:val="single" w:sz="4" w:space="0" w:color="000000"/>
              <w:right w:val="single" w:sz="4" w:space="0" w:color="000000"/>
            </w:tcBorders>
            <w:vAlign w:val="center"/>
          </w:tcPr>
          <w:p w:rsidR="00687C7F" w:rsidRDefault="00687C7F" w:rsidP="00687C7F">
            <w:pPr>
              <w:rPr>
                <w:i/>
                <w:sz w:val="22"/>
                <w:szCs w:val="22"/>
              </w:rPr>
            </w:pPr>
            <w:r w:rsidRPr="00C445C5">
              <w:rPr>
                <w:i/>
                <w:sz w:val="22"/>
                <w:szCs w:val="22"/>
              </w:rPr>
              <w:t>Номер</w:t>
            </w:r>
            <w:r>
              <w:rPr>
                <w:i/>
                <w:sz w:val="22"/>
                <w:szCs w:val="22"/>
              </w:rPr>
              <w:t>а</w:t>
            </w:r>
            <w:r w:rsidRPr="00C445C5">
              <w:rPr>
                <w:i/>
                <w:sz w:val="22"/>
                <w:szCs w:val="22"/>
              </w:rPr>
              <w:t xml:space="preserve"> лабора</w:t>
            </w:r>
            <w:r w:rsidR="002F16A2">
              <w:rPr>
                <w:i/>
                <w:sz w:val="22"/>
                <w:szCs w:val="22"/>
              </w:rPr>
              <w:t>торных</w:t>
            </w:r>
            <w:r w:rsidRPr="00C445C5">
              <w:rPr>
                <w:i/>
                <w:sz w:val="22"/>
                <w:szCs w:val="22"/>
              </w:rPr>
              <w:t xml:space="preserve"> работ опреде</w:t>
            </w:r>
            <w:r>
              <w:rPr>
                <w:i/>
                <w:sz w:val="22"/>
                <w:szCs w:val="22"/>
              </w:rPr>
              <w:t>ляю</w:t>
            </w:r>
            <w:r w:rsidRPr="00C445C5">
              <w:rPr>
                <w:i/>
                <w:sz w:val="22"/>
                <w:szCs w:val="22"/>
              </w:rPr>
              <w:t>тся преподавателем</w:t>
            </w:r>
            <w:r>
              <w:rPr>
                <w:i/>
                <w:sz w:val="22"/>
                <w:szCs w:val="22"/>
              </w:rPr>
              <w:t>.</w:t>
            </w:r>
          </w:p>
          <w:p w:rsidR="00687C7F" w:rsidRDefault="00687C7F" w:rsidP="000867F2">
            <w:pPr>
              <w:rPr>
                <w:b/>
                <w:sz w:val="22"/>
                <w:szCs w:val="22"/>
              </w:rPr>
            </w:pPr>
            <w:r>
              <w:rPr>
                <w:sz w:val="22"/>
                <w:szCs w:val="22"/>
              </w:rPr>
              <w:t>Лабораторную работу</w:t>
            </w:r>
            <w:r w:rsidRPr="00687C7F">
              <w:rPr>
                <w:sz w:val="22"/>
                <w:szCs w:val="22"/>
              </w:rPr>
              <w:t xml:space="preserve"> разрешается </w:t>
            </w:r>
            <w:r>
              <w:rPr>
                <w:sz w:val="22"/>
                <w:szCs w:val="22"/>
              </w:rPr>
              <w:t xml:space="preserve">выполнять </w:t>
            </w:r>
            <w:r w:rsidR="008D0E6F">
              <w:rPr>
                <w:sz w:val="22"/>
                <w:szCs w:val="22"/>
              </w:rPr>
              <w:t>только после допуска, который учащийся</w:t>
            </w:r>
            <w:r w:rsidRPr="00687C7F">
              <w:rPr>
                <w:sz w:val="22"/>
                <w:szCs w:val="22"/>
              </w:rPr>
              <w:t xml:space="preserve"> получает после собеседования с преподавателем. Допуск фиксируется преподавателем в учебном журнале и на титульном листе работы.</w:t>
            </w:r>
            <w:r w:rsidR="008D0E6F">
              <w:rPr>
                <w:sz w:val="22"/>
                <w:szCs w:val="22"/>
              </w:rPr>
              <w:t xml:space="preserve"> Затем учащийся знакомится с установкой, собирает схему и выполняет измерения. Характеристика приборов и результаты измерения вносятся в отчет.</w:t>
            </w:r>
            <w:r w:rsidR="000867F2">
              <w:rPr>
                <w:sz w:val="22"/>
                <w:szCs w:val="22"/>
              </w:rPr>
              <w:t xml:space="preserve"> На следующем занятии после предъявления отчета преподавателю происходит защита работы: проверяется правильность выполнения работы, учащийся отвечает на контрольные вопросы, помещенные в конце методических указаний.</w:t>
            </w:r>
            <w:r w:rsidR="008D0E6F">
              <w:rPr>
                <w:sz w:val="22"/>
                <w:szCs w:val="22"/>
              </w:rPr>
              <w:t xml:space="preserve"> </w:t>
            </w:r>
          </w:p>
        </w:tc>
        <w:tc>
          <w:tcPr>
            <w:tcW w:w="1559" w:type="dxa"/>
            <w:vMerge/>
            <w:tcBorders>
              <w:left w:val="single" w:sz="4" w:space="0" w:color="000000"/>
              <w:right w:val="single" w:sz="4" w:space="0" w:color="000000"/>
            </w:tcBorders>
          </w:tcPr>
          <w:p w:rsidR="00687C7F" w:rsidRPr="005A5296" w:rsidRDefault="00687C7F" w:rsidP="00646B7C">
            <w:pPr>
              <w:jc w:val="center"/>
              <w:rPr>
                <w:b/>
                <w:sz w:val="22"/>
                <w:szCs w:val="22"/>
              </w:rPr>
            </w:pPr>
          </w:p>
        </w:tc>
      </w:tr>
      <w:tr w:rsidR="00646B7C" w:rsidRPr="005A5296" w:rsidTr="00C930E0">
        <w:trPr>
          <w:trHeight w:val="84"/>
        </w:trPr>
        <w:tc>
          <w:tcPr>
            <w:tcW w:w="562" w:type="dxa"/>
            <w:vMerge/>
            <w:tcBorders>
              <w:left w:val="single" w:sz="4" w:space="0" w:color="000000"/>
              <w:bottom w:val="single" w:sz="4" w:space="0" w:color="000000"/>
              <w:right w:val="single" w:sz="4" w:space="0" w:color="000000"/>
            </w:tcBorders>
            <w:vAlign w:val="center"/>
          </w:tcPr>
          <w:p w:rsidR="00646B7C" w:rsidRPr="005A5296" w:rsidRDefault="00646B7C" w:rsidP="00646B7C">
            <w:pPr>
              <w:jc w:val="center"/>
              <w:rPr>
                <w:b/>
                <w:sz w:val="22"/>
                <w:szCs w:val="22"/>
              </w:rPr>
            </w:pPr>
          </w:p>
        </w:tc>
        <w:tc>
          <w:tcPr>
            <w:tcW w:w="2552" w:type="dxa"/>
            <w:vMerge/>
            <w:tcBorders>
              <w:left w:val="single" w:sz="4" w:space="0" w:color="000000"/>
              <w:bottom w:val="single" w:sz="4" w:space="0" w:color="000000"/>
              <w:right w:val="single" w:sz="4" w:space="0" w:color="000000"/>
            </w:tcBorders>
            <w:vAlign w:val="center"/>
          </w:tcPr>
          <w:p w:rsidR="00646B7C" w:rsidRPr="005A5296" w:rsidRDefault="00646B7C" w:rsidP="00646B7C">
            <w:pPr>
              <w:jc w:val="center"/>
              <w:rPr>
                <w:b/>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646B7C" w:rsidRPr="005A5296" w:rsidRDefault="00646B7C" w:rsidP="00887A71">
            <w:pPr>
              <w:jc w:val="both"/>
              <w:rPr>
                <w:b/>
                <w:sz w:val="22"/>
                <w:szCs w:val="22"/>
              </w:rPr>
            </w:pPr>
            <w:r>
              <w:rPr>
                <w:b/>
                <w:sz w:val="22"/>
                <w:szCs w:val="22"/>
              </w:rPr>
              <w:t xml:space="preserve">Самостоятельная работа. </w:t>
            </w:r>
            <w:r w:rsidR="00687C7F" w:rsidRPr="00687C7F">
              <w:rPr>
                <w:sz w:val="22"/>
                <w:szCs w:val="22"/>
              </w:rPr>
              <w:t>Подготовка</w:t>
            </w:r>
            <w:r w:rsidRPr="00687C7F">
              <w:rPr>
                <w:sz w:val="22"/>
                <w:szCs w:val="22"/>
              </w:rPr>
              <w:t xml:space="preserve"> </w:t>
            </w:r>
            <w:r w:rsidR="00687C7F" w:rsidRPr="00687C7F">
              <w:rPr>
                <w:sz w:val="22"/>
                <w:szCs w:val="22"/>
              </w:rPr>
              <w:t>к</w:t>
            </w:r>
            <w:r w:rsidR="00687C7F">
              <w:rPr>
                <w:b/>
                <w:sz w:val="22"/>
                <w:szCs w:val="22"/>
              </w:rPr>
              <w:t xml:space="preserve"> </w:t>
            </w:r>
            <w:r w:rsidR="00687C7F">
              <w:rPr>
                <w:sz w:val="22"/>
                <w:szCs w:val="22"/>
              </w:rPr>
              <w:t>лабораторным работам: ознакомление с методическими указаниями,</w:t>
            </w:r>
            <w:r w:rsidR="00687C7F" w:rsidRPr="00687C7F">
              <w:rPr>
                <w:sz w:val="28"/>
                <w:szCs w:val="28"/>
                <w:lang w:eastAsia="en-US"/>
              </w:rPr>
              <w:t xml:space="preserve"> </w:t>
            </w:r>
            <w:r w:rsidR="00687C7F" w:rsidRPr="00687C7F">
              <w:rPr>
                <w:sz w:val="22"/>
                <w:szCs w:val="22"/>
                <w:lang w:eastAsia="en-US"/>
              </w:rPr>
              <w:t>прора</w:t>
            </w:r>
            <w:r w:rsidR="00687C7F">
              <w:rPr>
                <w:sz w:val="22"/>
                <w:szCs w:val="22"/>
                <w:lang w:eastAsia="en-US"/>
              </w:rPr>
              <w:t>ботка соответствующего теоретического</w:t>
            </w:r>
            <w:r w:rsidR="00687C7F" w:rsidRPr="00687C7F">
              <w:rPr>
                <w:sz w:val="22"/>
                <w:szCs w:val="22"/>
                <w:lang w:eastAsia="en-US"/>
              </w:rPr>
              <w:t xml:space="preserve"> материал</w:t>
            </w:r>
            <w:r w:rsidR="00687C7F">
              <w:rPr>
                <w:sz w:val="22"/>
                <w:szCs w:val="22"/>
                <w:lang w:eastAsia="en-US"/>
              </w:rPr>
              <w:t>а</w:t>
            </w:r>
            <w:r w:rsidR="00687C7F" w:rsidRPr="00687C7F">
              <w:rPr>
                <w:sz w:val="22"/>
                <w:szCs w:val="22"/>
                <w:lang w:eastAsia="en-US"/>
              </w:rPr>
              <w:t xml:space="preserve"> по учебнику</w:t>
            </w:r>
            <w:r w:rsidR="00687C7F">
              <w:rPr>
                <w:sz w:val="22"/>
                <w:szCs w:val="22"/>
                <w:lang w:eastAsia="en-US"/>
              </w:rPr>
              <w:t>,</w:t>
            </w:r>
            <w:r w:rsidR="00687C7F" w:rsidRPr="00687C7F">
              <w:rPr>
                <w:sz w:val="22"/>
                <w:szCs w:val="22"/>
                <w:lang w:eastAsia="en-US"/>
              </w:rPr>
              <w:t xml:space="preserve"> подгото</w:t>
            </w:r>
            <w:r w:rsidR="00687C7F">
              <w:rPr>
                <w:sz w:val="22"/>
                <w:szCs w:val="22"/>
                <w:lang w:eastAsia="en-US"/>
              </w:rPr>
              <w:t>вка</w:t>
            </w:r>
            <w:r w:rsidR="00687C7F" w:rsidRPr="00687C7F">
              <w:rPr>
                <w:sz w:val="22"/>
                <w:szCs w:val="22"/>
                <w:lang w:eastAsia="en-US"/>
              </w:rPr>
              <w:t xml:space="preserve"> бланк</w:t>
            </w:r>
            <w:r w:rsidR="00687C7F">
              <w:rPr>
                <w:sz w:val="22"/>
                <w:szCs w:val="22"/>
                <w:lang w:eastAsia="en-US"/>
              </w:rPr>
              <w:t>а</w:t>
            </w:r>
            <w:r w:rsidR="00687C7F" w:rsidRPr="00687C7F">
              <w:rPr>
                <w:sz w:val="22"/>
                <w:szCs w:val="22"/>
                <w:lang w:eastAsia="en-US"/>
              </w:rPr>
              <w:t xml:space="preserve"> лабораторной работы </w:t>
            </w:r>
            <w:r w:rsidR="00687C7F" w:rsidRPr="00687C7F">
              <w:rPr>
                <w:sz w:val="22"/>
                <w:szCs w:val="22"/>
                <w:lang w:eastAsia="en-US"/>
              </w:rPr>
              <w:softHyphen/>
              <w:t>–</w:t>
            </w:r>
            <w:r w:rsidR="00687C7F">
              <w:rPr>
                <w:sz w:val="22"/>
                <w:szCs w:val="22"/>
                <w:lang w:eastAsia="en-US"/>
              </w:rPr>
              <w:t xml:space="preserve"> основы</w:t>
            </w:r>
            <w:r w:rsidR="00687C7F" w:rsidRPr="00687C7F">
              <w:rPr>
                <w:sz w:val="22"/>
                <w:szCs w:val="22"/>
                <w:lang w:eastAsia="en-US"/>
              </w:rPr>
              <w:t xml:space="preserve"> будущего отчета.</w:t>
            </w:r>
            <w:r w:rsidR="008D0E6F">
              <w:rPr>
                <w:sz w:val="22"/>
                <w:szCs w:val="22"/>
                <w:lang w:eastAsia="en-US"/>
              </w:rPr>
              <w:t xml:space="preserve"> После выполнения измерений:</w:t>
            </w:r>
            <w:r w:rsidR="008D0E6F" w:rsidRPr="008D0E6F">
              <w:rPr>
                <w:i/>
                <w:sz w:val="28"/>
                <w:szCs w:val="28"/>
                <w:lang w:eastAsia="en-US"/>
              </w:rPr>
              <w:t xml:space="preserve"> </w:t>
            </w:r>
            <w:r w:rsidR="008D0E6F" w:rsidRPr="008D0E6F">
              <w:rPr>
                <w:sz w:val="22"/>
                <w:szCs w:val="22"/>
                <w:lang w:eastAsia="en-US"/>
              </w:rPr>
              <w:t>вычисление результата, расчет погрешности, запись окончательного результата, оформленного по правилам, выводы</w:t>
            </w:r>
            <w:r w:rsidR="000867F2">
              <w:rPr>
                <w:sz w:val="22"/>
                <w:szCs w:val="22"/>
                <w:lang w:eastAsia="en-US"/>
              </w:rPr>
              <w:t>.</w:t>
            </w:r>
          </w:p>
        </w:tc>
        <w:tc>
          <w:tcPr>
            <w:tcW w:w="1559" w:type="dxa"/>
            <w:tcBorders>
              <w:left w:val="single" w:sz="4" w:space="0" w:color="000000"/>
              <w:bottom w:val="single" w:sz="4" w:space="0" w:color="000000"/>
              <w:right w:val="single" w:sz="4" w:space="0" w:color="000000"/>
            </w:tcBorders>
          </w:tcPr>
          <w:p w:rsidR="00646B7C" w:rsidRDefault="00646B7C" w:rsidP="00D528FC">
            <w:pPr>
              <w:jc w:val="center"/>
              <w:rPr>
                <w:sz w:val="22"/>
                <w:szCs w:val="22"/>
              </w:rPr>
            </w:pPr>
            <w:r w:rsidRPr="00E4096D">
              <w:rPr>
                <w:sz w:val="22"/>
                <w:szCs w:val="22"/>
              </w:rPr>
              <w:t>УК-1</w:t>
            </w:r>
            <w:r>
              <w:rPr>
                <w:sz w:val="22"/>
                <w:szCs w:val="22"/>
              </w:rPr>
              <w:t>.1.1</w:t>
            </w:r>
          </w:p>
          <w:p w:rsidR="00646B7C" w:rsidRDefault="00646B7C" w:rsidP="00D528FC">
            <w:pPr>
              <w:jc w:val="center"/>
              <w:rPr>
                <w:sz w:val="22"/>
                <w:szCs w:val="22"/>
              </w:rPr>
            </w:pPr>
            <w:r>
              <w:rPr>
                <w:sz w:val="22"/>
                <w:szCs w:val="22"/>
              </w:rPr>
              <w:t>УК-1.2.1</w:t>
            </w:r>
          </w:p>
          <w:p w:rsidR="00646B7C" w:rsidRPr="005A5296" w:rsidRDefault="00646B7C" w:rsidP="008C4254">
            <w:pPr>
              <w:jc w:val="center"/>
              <w:rPr>
                <w:b/>
                <w:sz w:val="22"/>
                <w:szCs w:val="22"/>
              </w:rPr>
            </w:pPr>
            <w:r>
              <w:rPr>
                <w:sz w:val="22"/>
                <w:szCs w:val="22"/>
              </w:rPr>
              <w:t>УК-1.3.1</w:t>
            </w:r>
          </w:p>
        </w:tc>
      </w:tr>
      <w:tr w:rsidR="003023CE" w:rsidRPr="005A5296" w:rsidTr="00C930E0">
        <w:trPr>
          <w:trHeight w:val="345"/>
        </w:trPr>
        <w:tc>
          <w:tcPr>
            <w:tcW w:w="562" w:type="dxa"/>
            <w:vMerge w:val="restart"/>
            <w:tcBorders>
              <w:top w:val="single" w:sz="4" w:space="0" w:color="000000"/>
              <w:left w:val="single" w:sz="4" w:space="0" w:color="000000"/>
              <w:right w:val="single" w:sz="4" w:space="0" w:color="000000"/>
            </w:tcBorders>
            <w:vAlign w:val="center"/>
          </w:tcPr>
          <w:p w:rsidR="003023CE" w:rsidRPr="005A5296" w:rsidRDefault="003023CE" w:rsidP="00646B7C">
            <w:pPr>
              <w:jc w:val="center"/>
              <w:rPr>
                <w:b/>
                <w:sz w:val="22"/>
                <w:szCs w:val="22"/>
              </w:rPr>
            </w:pPr>
            <w:r>
              <w:rPr>
                <w:b/>
                <w:sz w:val="22"/>
                <w:szCs w:val="22"/>
              </w:rPr>
              <w:t>2</w:t>
            </w:r>
          </w:p>
        </w:tc>
        <w:tc>
          <w:tcPr>
            <w:tcW w:w="2552" w:type="dxa"/>
            <w:vMerge w:val="restart"/>
            <w:tcBorders>
              <w:top w:val="single" w:sz="4" w:space="0" w:color="000000"/>
              <w:left w:val="single" w:sz="4" w:space="0" w:color="000000"/>
              <w:right w:val="single" w:sz="4" w:space="0" w:color="000000"/>
            </w:tcBorders>
            <w:vAlign w:val="center"/>
          </w:tcPr>
          <w:p w:rsidR="003023CE" w:rsidRDefault="003023CE" w:rsidP="00646B7C">
            <w:pPr>
              <w:jc w:val="center"/>
            </w:pPr>
            <w:r w:rsidRPr="009C0A29">
              <w:t>Молекулярная физика и термодинамика</w:t>
            </w:r>
          </w:p>
          <w:p w:rsidR="00DD7817" w:rsidRPr="005A5296" w:rsidRDefault="00DD7817" w:rsidP="00646B7C">
            <w:pPr>
              <w:jc w:val="center"/>
              <w:rPr>
                <w:b/>
                <w:sz w:val="22"/>
                <w:szCs w:val="22"/>
              </w:rPr>
            </w:pPr>
            <w:r>
              <w:rPr>
                <w:sz w:val="22"/>
                <w:szCs w:val="22"/>
              </w:rPr>
              <w:t>(1 семестр)</w:t>
            </w:r>
          </w:p>
        </w:tc>
        <w:tc>
          <w:tcPr>
            <w:tcW w:w="4678" w:type="dxa"/>
            <w:tcBorders>
              <w:top w:val="single" w:sz="4" w:space="0" w:color="000000"/>
              <w:left w:val="single" w:sz="4" w:space="0" w:color="000000"/>
              <w:bottom w:val="single" w:sz="4" w:space="0" w:color="000000"/>
              <w:right w:val="single" w:sz="4" w:space="0" w:color="000000"/>
            </w:tcBorders>
            <w:vAlign w:val="center"/>
          </w:tcPr>
          <w:p w:rsidR="003023CE" w:rsidRPr="005A5296" w:rsidRDefault="00646B7C" w:rsidP="007E67E6">
            <w:pPr>
              <w:rPr>
                <w:b/>
                <w:sz w:val="22"/>
                <w:szCs w:val="22"/>
              </w:rPr>
            </w:pPr>
            <w:r>
              <w:rPr>
                <w:b/>
                <w:sz w:val="22"/>
                <w:szCs w:val="22"/>
              </w:rPr>
              <w:t>Лекция 8</w:t>
            </w:r>
            <w:r w:rsidR="003023CE">
              <w:rPr>
                <w:b/>
                <w:sz w:val="22"/>
                <w:szCs w:val="22"/>
              </w:rPr>
              <w:t>.</w:t>
            </w:r>
            <w:r w:rsidR="00B77C1D">
              <w:rPr>
                <w:rFonts w:ascii="Arial" w:hAnsi="Arial" w:cs="Arial"/>
                <w:color w:val="000000"/>
                <w:sz w:val="21"/>
                <w:szCs w:val="21"/>
                <w:shd w:val="clear" w:color="auto" w:fill="FFFFFF"/>
              </w:rPr>
              <w:t xml:space="preserve"> </w:t>
            </w:r>
            <w:r w:rsidR="00B77C1D" w:rsidRPr="00B77C1D">
              <w:rPr>
                <w:color w:val="000000"/>
                <w:sz w:val="20"/>
                <w:szCs w:val="20"/>
                <w:shd w:val="clear" w:color="auto" w:fill="FFFFFF"/>
              </w:rPr>
              <w:t>Основные положения моле</w:t>
            </w:r>
            <w:r w:rsidR="00B77C1D">
              <w:rPr>
                <w:color w:val="000000"/>
                <w:sz w:val="20"/>
                <w:szCs w:val="20"/>
                <w:shd w:val="clear" w:color="auto" w:fill="FFFFFF"/>
              </w:rPr>
              <w:t xml:space="preserve">кулярно-кинетической теории. </w:t>
            </w:r>
            <w:r w:rsidR="00B77C1D" w:rsidRPr="00B77C1D">
              <w:rPr>
                <w:color w:val="000000"/>
                <w:sz w:val="20"/>
                <w:szCs w:val="20"/>
                <w:shd w:val="clear" w:color="auto" w:fill="FFFFFF"/>
              </w:rPr>
              <w:t>Идеальный газ. Скоро</w:t>
            </w:r>
            <w:r w:rsidR="00B77C1D">
              <w:rPr>
                <w:color w:val="000000"/>
                <w:sz w:val="20"/>
                <w:szCs w:val="20"/>
                <w:shd w:val="clear" w:color="auto" w:fill="FFFFFF"/>
              </w:rPr>
              <w:t xml:space="preserve">сти молекул идеального газа. </w:t>
            </w:r>
            <w:r w:rsidR="00B77C1D" w:rsidRPr="00B77C1D">
              <w:rPr>
                <w:color w:val="000000"/>
                <w:sz w:val="20"/>
                <w:szCs w:val="20"/>
                <w:shd w:val="clear" w:color="auto" w:fill="FFFFFF"/>
              </w:rPr>
              <w:t>Основное уравнение молекулярно-кинетической теории идеальных газов.</w:t>
            </w:r>
          </w:p>
        </w:tc>
        <w:tc>
          <w:tcPr>
            <w:tcW w:w="1559" w:type="dxa"/>
            <w:vMerge w:val="restart"/>
            <w:tcBorders>
              <w:top w:val="single" w:sz="4" w:space="0" w:color="000000"/>
              <w:left w:val="single" w:sz="4" w:space="0" w:color="000000"/>
              <w:right w:val="single" w:sz="4" w:space="0" w:color="000000"/>
            </w:tcBorders>
          </w:tcPr>
          <w:p w:rsidR="003023CE" w:rsidRDefault="003023CE" w:rsidP="004D6042">
            <w:pPr>
              <w:jc w:val="center"/>
              <w:rPr>
                <w:sz w:val="22"/>
                <w:szCs w:val="22"/>
              </w:rPr>
            </w:pPr>
            <w:r w:rsidRPr="00E4096D">
              <w:rPr>
                <w:sz w:val="22"/>
                <w:szCs w:val="22"/>
              </w:rPr>
              <w:t>УК-1</w:t>
            </w:r>
            <w:r>
              <w:rPr>
                <w:sz w:val="22"/>
                <w:szCs w:val="22"/>
              </w:rPr>
              <w:t>.1.1</w:t>
            </w:r>
          </w:p>
          <w:p w:rsidR="003023CE" w:rsidRDefault="003023CE" w:rsidP="004D6042">
            <w:pPr>
              <w:jc w:val="center"/>
              <w:rPr>
                <w:sz w:val="22"/>
                <w:szCs w:val="22"/>
              </w:rPr>
            </w:pPr>
            <w:r>
              <w:rPr>
                <w:sz w:val="22"/>
                <w:szCs w:val="22"/>
              </w:rPr>
              <w:t>УК-1.2.1</w:t>
            </w:r>
          </w:p>
          <w:p w:rsidR="003023CE" w:rsidRPr="005A5296" w:rsidRDefault="003023CE" w:rsidP="004D6042">
            <w:pPr>
              <w:jc w:val="center"/>
              <w:rPr>
                <w:b/>
                <w:sz w:val="22"/>
                <w:szCs w:val="22"/>
              </w:rPr>
            </w:pPr>
            <w:r>
              <w:rPr>
                <w:sz w:val="22"/>
                <w:szCs w:val="22"/>
              </w:rPr>
              <w:t>УК-1.3.1</w:t>
            </w:r>
          </w:p>
        </w:tc>
      </w:tr>
      <w:tr w:rsidR="003023CE" w:rsidRPr="005A5296" w:rsidTr="003023CE">
        <w:trPr>
          <w:trHeight w:val="114"/>
        </w:trPr>
        <w:tc>
          <w:tcPr>
            <w:tcW w:w="562" w:type="dxa"/>
            <w:vMerge/>
            <w:tcBorders>
              <w:left w:val="single" w:sz="4" w:space="0" w:color="000000"/>
              <w:right w:val="single" w:sz="4" w:space="0" w:color="000000"/>
            </w:tcBorders>
            <w:vAlign w:val="center"/>
          </w:tcPr>
          <w:p w:rsidR="003023CE" w:rsidRDefault="003023CE" w:rsidP="00646B7C">
            <w:pPr>
              <w:jc w:val="center"/>
              <w:rPr>
                <w:b/>
                <w:sz w:val="22"/>
                <w:szCs w:val="22"/>
              </w:rPr>
            </w:pPr>
          </w:p>
        </w:tc>
        <w:tc>
          <w:tcPr>
            <w:tcW w:w="2552" w:type="dxa"/>
            <w:vMerge/>
            <w:tcBorders>
              <w:left w:val="single" w:sz="4" w:space="0" w:color="000000"/>
              <w:right w:val="single" w:sz="4" w:space="0" w:color="000000"/>
            </w:tcBorders>
            <w:vAlign w:val="center"/>
          </w:tcPr>
          <w:p w:rsidR="003023CE" w:rsidRPr="009C0A29" w:rsidRDefault="003023CE" w:rsidP="00646B7C">
            <w:pPr>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3023CE" w:rsidRDefault="003023CE" w:rsidP="000B1B1C">
            <w:pPr>
              <w:rPr>
                <w:b/>
                <w:sz w:val="22"/>
                <w:szCs w:val="22"/>
              </w:rPr>
            </w:pPr>
            <w:r>
              <w:rPr>
                <w:b/>
                <w:sz w:val="22"/>
                <w:szCs w:val="22"/>
              </w:rPr>
              <w:t>Лекция 9.</w:t>
            </w:r>
            <w:r w:rsidR="00B77C1D">
              <w:rPr>
                <w:rFonts w:ascii="Arial" w:hAnsi="Arial" w:cs="Arial"/>
                <w:color w:val="000000"/>
                <w:sz w:val="21"/>
                <w:szCs w:val="21"/>
                <w:shd w:val="clear" w:color="auto" w:fill="FFFFFF"/>
              </w:rPr>
              <w:t xml:space="preserve">  </w:t>
            </w:r>
            <w:r w:rsidR="00B77C1D" w:rsidRPr="00B77C1D">
              <w:rPr>
                <w:color w:val="000000"/>
                <w:sz w:val="20"/>
                <w:szCs w:val="20"/>
                <w:shd w:val="clear" w:color="auto" w:fill="FFFFFF"/>
              </w:rPr>
              <w:t>Ура</w:t>
            </w:r>
            <w:r w:rsidR="00B77C1D">
              <w:rPr>
                <w:color w:val="000000"/>
                <w:sz w:val="20"/>
                <w:szCs w:val="20"/>
                <w:shd w:val="clear" w:color="auto" w:fill="FFFFFF"/>
              </w:rPr>
              <w:t>внение Менделеева-</w:t>
            </w:r>
            <w:proofErr w:type="spellStart"/>
            <w:r w:rsidR="00B77C1D">
              <w:rPr>
                <w:color w:val="000000"/>
                <w:sz w:val="20"/>
                <w:szCs w:val="20"/>
                <w:shd w:val="clear" w:color="auto" w:fill="FFFFFF"/>
              </w:rPr>
              <w:t>Клапейрона</w:t>
            </w:r>
            <w:proofErr w:type="spellEnd"/>
            <w:r w:rsidR="00B77C1D">
              <w:rPr>
                <w:color w:val="000000"/>
                <w:sz w:val="20"/>
                <w:szCs w:val="20"/>
                <w:shd w:val="clear" w:color="auto" w:fill="FFFFFF"/>
              </w:rPr>
              <w:t>.</w:t>
            </w:r>
            <w:r w:rsidR="00B77C1D" w:rsidRPr="00B77C1D">
              <w:rPr>
                <w:color w:val="000000"/>
                <w:sz w:val="20"/>
                <w:szCs w:val="20"/>
                <w:shd w:val="clear" w:color="auto" w:fill="FFFFFF"/>
              </w:rPr>
              <w:t xml:space="preserve"> Температура как мера средней кинетической энер</w:t>
            </w:r>
            <w:r w:rsidR="00B77C1D">
              <w:rPr>
                <w:color w:val="000000"/>
                <w:sz w:val="20"/>
                <w:szCs w:val="20"/>
                <w:shd w:val="clear" w:color="auto" w:fill="FFFFFF"/>
              </w:rPr>
              <w:t xml:space="preserve">гии молекул идеального газа. </w:t>
            </w:r>
            <w:proofErr w:type="spellStart"/>
            <w:r w:rsidR="00B77C1D" w:rsidRPr="00B77C1D">
              <w:rPr>
                <w:color w:val="000000"/>
                <w:sz w:val="20"/>
                <w:szCs w:val="20"/>
                <w:shd w:val="clear" w:color="auto" w:fill="FFFFFF"/>
              </w:rPr>
              <w:t>Изопроцессы</w:t>
            </w:r>
            <w:proofErr w:type="spellEnd"/>
            <w:r w:rsidR="00B77C1D" w:rsidRPr="00B77C1D">
              <w:rPr>
                <w:color w:val="000000"/>
                <w:sz w:val="20"/>
                <w:szCs w:val="20"/>
                <w:shd w:val="clear" w:color="auto" w:fill="FFFFFF"/>
              </w:rPr>
              <w:t xml:space="preserve"> в идеальных газах.</w:t>
            </w:r>
          </w:p>
        </w:tc>
        <w:tc>
          <w:tcPr>
            <w:tcW w:w="1559" w:type="dxa"/>
            <w:vMerge/>
            <w:tcBorders>
              <w:left w:val="single" w:sz="4" w:space="0" w:color="000000"/>
              <w:right w:val="single" w:sz="4" w:space="0" w:color="000000"/>
            </w:tcBorders>
          </w:tcPr>
          <w:p w:rsidR="003023CE" w:rsidRPr="005A5296" w:rsidRDefault="003023CE" w:rsidP="00646B7C">
            <w:pPr>
              <w:jc w:val="center"/>
              <w:rPr>
                <w:b/>
                <w:sz w:val="22"/>
                <w:szCs w:val="22"/>
              </w:rPr>
            </w:pPr>
          </w:p>
        </w:tc>
      </w:tr>
      <w:tr w:rsidR="003023CE" w:rsidRPr="005A5296" w:rsidTr="00C930E0">
        <w:trPr>
          <w:trHeight w:val="112"/>
        </w:trPr>
        <w:tc>
          <w:tcPr>
            <w:tcW w:w="562" w:type="dxa"/>
            <w:vMerge/>
            <w:tcBorders>
              <w:left w:val="single" w:sz="4" w:space="0" w:color="000000"/>
              <w:right w:val="single" w:sz="4" w:space="0" w:color="000000"/>
            </w:tcBorders>
            <w:vAlign w:val="center"/>
          </w:tcPr>
          <w:p w:rsidR="003023CE" w:rsidRDefault="003023CE" w:rsidP="00646B7C">
            <w:pPr>
              <w:jc w:val="center"/>
              <w:rPr>
                <w:b/>
                <w:sz w:val="22"/>
                <w:szCs w:val="22"/>
              </w:rPr>
            </w:pPr>
          </w:p>
        </w:tc>
        <w:tc>
          <w:tcPr>
            <w:tcW w:w="2552" w:type="dxa"/>
            <w:vMerge/>
            <w:tcBorders>
              <w:left w:val="single" w:sz="4" w:space="0" w:color="000000"/>
              <w:right w:val="single" w:sz="4" w:space="0" w:color="000000"/>
            </w:tcBorders>
            <w:vAlign w:val="center"/>
          </w:tcPr>
          <w:p w:rsidR="003023CE" w:rsidRPr="009C0A29" w:rsidRDefault="003023CE" w:rsidP="00646B7C">
            <w:pPr>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3023CE" w:rsidRDefault="003023CE" w:rsidP="000B1B1C">
            <w:pPr>
              <w:rPr>
                <w:b/>
                <w:sz w:val="22"/>
                <w:szCs w:val="22"/>
              </w:rPr>
            </w:pPr>
            <w:r>
              <w:rPr>
                <w:b/>
                <w:sz w:val="22"/>
                <w:szCs w:val="22"/>
              </w:rPr>
              <w:t>Лекция 10.</w:t>
            </w:r>
            <w:r w:rsidR="00B77C1D">
              <w:rPr>
                <w:rFonts w:ascii="Arial" w:hAnsi="Arial" w:cs="Arial"/>
                <w:color w:val="000000"/>
                <w:sz w:val="21"/>
                <w:szCs w:val="21"/>
                <w:shd w:val="clear" w:color="auto" w:fill="FFFFFF"/>
              </w:rPr>
              <w:t xml:space="preserve"> </w:t>
            </w:r>
            <w:r w:rsidR="00B77C1D" w:rsidRPr="00B77C1D">
              <w:rPr>
                <w:color w:val="000000"/>
                <w:sz w:val="20"/>
                <w:szCs w:val="20"/>
                <w:shd w:val="clear" w:color="auto" w:fill="FFFFFF"/>
              </w:rPr>
              <w:t>Закон Максвелла о распределении молекул и</w:t>
            </w:r>
            <w:r w:rsidR="00790EC7">
              <w:rPr>
                <w:color w:val="000000"/>
                <w:sz w:val="20"/>
                <w:szCs w:val="20"/>
                <w:shd w:val="clear" w:color="auto" w:fill="FFFFFF"/>
              </w:rPr>
              <w:t>деального газа по скоростям</w:t>
            </w:r>
            <w:r w:rsidR="00B77C1D">
              <w:rPr>
                <w:color w:val="000000"/>
                <w:sz w:val="20"/>
                <w:szCs w:val="20"/>
                <w:shd w:val="clear" w:color="auto" w:fill="FFFFFF"/>
              </w:rPr>
              <w:t xml:space="preserve">. </w:t>
            </w:r>
            <w:r w:rsidR="00B77C1D" w:rsidRPr="00B77C1D">
              <w:rPr>
                <w:color w:val="000000"/>
                <w:sz w:val="20"/>
                <w:szCs w:val="20"/>
                <w:shd w:val="clear" w:color="auto" w:fill="FFFFFF"/>
              </w:rPr>
              <w:t>Барометрическая формула</w:t>
            </w:r>
            <w:proofErr w:type="gramStart"/>
            <w:r w:rsidR="00B77C1D" w:rsidRPr="00B77C1D">
              <w:rPr>
                <w:color w:val="000000"/>
                <w:sz w:val="20"/>
                <w:szCs w:val="20"/>
                <w:shd w:val="clear" w:color="auto" w:fill="FFFFFF"/>
              </w:rPr>
              <w:t>."</w:t>
            </w:r>
            <w:proofErr w:type="gramEnd"/>
          </w:p>
        </w:tc>
        <w:tc>
          <w:tcPr>
            <w:tcW w:w="1559" w:type="dxa"/>
            <w:vMerge/>
            <w:tcBorders>
              <w:left w:val="single" w:sz="4" w:space="0" w:color="000000"/>
              <w:right w:val="single" w:sz="4" w:space="0" w:color="000000"/>
            </w:tcBorders>
          </w:tcPr>
          <w:p w:rsidR="003023CE" w:rsidRPr="005A5296" w:rsidRDefault="003023CE" w:rsidP="00646B7C">
            <w:pPr>
              <w:jc w:val="center"/>
              <w:rPr>
                <w:b/>
                <w:sz w:val="22"/>
                <w:szCs w:val="22"/>
              </w:rPr>
            </w:pPr>
          </w:p>
        </w:tc>
      </w:tr>
      <w:tr w:rsidR="003023CE" w:rsidRPr="005A5296" w:rsidTr="003023CE">
        <w:trPr>
          <w:trHeight w:val="107"/>
        </w:trPr>
        <w:tc>
          <w:tcPr>
            <w:tcW w:w="562" w:type="dxa"/>
            <w:vMerge/>
            <w:tcBorders>
              <w:left w:val="single" w:sz="4" w:space="0" w:color="000000"/>
              <w:right w:val="single" w:sz="4" w:space="0" w:color="000000"/>
            </w:tcBorders>
            <w:vAlign w:val="center"/>
          </w:tcPr>
          <w:p w:rsidR="003023CE" w:rsidRDefault="003023CE" w:rsidP="00646B7C">
            <w:pPr>
              <w:jc w:val="center"/>
              <w:rPr>
                <w:b/>
                <w:sz w:val="22"/>
                <w:szCs w:val="22"/>
              </w:rPr>
            </w:pPr>
          </w:p>
        </w:tc>
        <w:tc>
          <w:tcPr>
            <w:tcW w:w="2552" w:type="dxa"/>
            <w:vMerge/>
            <w:tcBorders>
              <w:left w:val="single" w:sz="4" w:space="0" w:color="000000"/>
              <w:right w:val="single" w:sz="4" w:space="0" w:color="000000"/>
            </w:tcBorders>
            <w:vAlign w:val="center"/>
          </w:tcPr>
          <w:p w:rsidR="003023CE" w:rsidRPr="009C0A29" w:rsidRDefault="003023CE" w:rsidP="00646B7C">
            <w:pPr>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3023CE" w:rsidRDefault="003023CE" w:rsidP="000B1B1C">
            <w:pPr>
              <w:rPr>
                <w:b/>
                <w:sz w:val="22"/>
                <w:szCs w:val="22"/>
              </w:rPr>
            </w:pPr>
            <w:r>
              <w:rPr>
                <w:b/>
                <w:sz w:val="22"/>
                <w:szCs w:val="22"/>
              </w:rPr>
              <w:t>Лекция 11.</w:t>
            </w:r>
            <w:r w:rsidR="00790EC7">
              <w:rPr>
                <w:rFonts w:ascii="Arial" w:hAnsi="Arial" w:cs="Arial"/>
                <w:color w:val="000000"/>
                <w:sz w:val="21"/>
                <w:szCs w:val="21"/>
                <w:shd w:val="clear" w:color="auto" w:fill="FFFFFF"/>
              </w:rPr>
              <w:t xml:space="preserve"> </w:t>
            </w:r>
            <w:r w:rsidR="00790EC7" w:rsidRPr="00790EC7">
              <w:rPr>
                <w:color w:val="000000"/>
                <w:sz w:val="20"/>
                <w:szCs w:val="20"/>
                <w:shd w:val="clear" w:color="auto" w:fill="FFFFFF"/>
              </w:rPr>
              <w:t>Основы термод</w:t>
            </w:r>
            <w:r w:rsidR="00790EC7">
              <w:rPr>
                <w:color w:val="000000"/>
                <w:sz w:val="20"/>
                <w:szCs w:val="20"/>
                <w:shd w:val="clear" w:color="auto" w:fill="FFFFFF"/>
              </w:rPr>
              <w:t xml:space="preserve">инамики. Внутренняя энергия. </w:t>
            </w:r>
            <w:r w:rsidR="00790EC7" w:rsidRPr="00790EC7">
              <w:rPr>
                <w:color w:val="000000"/>
                <w:sz w:val="20"/>
                <w:szCs w:val="20"/>
                <w:shd w:val="clear" w:color="auto" w:fill="FFFFFF"/>
              </w:rPr>
              <w:t>Число степеней свободы. Закон равномерного распределения энергии по степеням свободы.</w:t>
            </w:r>
          </w:p>
        </w:tc>
        <w:tc>
          <w:tcPr>
            <w:tcW w:w="1559" w:type="dxa"/>
            <w:vMerge/>
            <w:tcBorders>
              <w:left w:val="single" w:sz="4" w:space="0" w:color="000000"/>
              <w:right w:val="single" w:sz="4" w:space="0" w:color="000000"/>
            </w:tcBorders>
          </w:tcPr>
          <w:p w:rsidR="003023CE" w:rsidRPr="005A5296" w:rsidRDefault="003023CE" w:rsidP="00646B7C">
            <w:pPr>
              <w:jc w:val="center"/>
              <w:rPr>
                <w:b/>
                <w:sz w:val="22"/>
                <w:szCs w:val="22"/>
              </w:rPr>
            </w:pPr>
          </w:p>
        </w:tc>
      </w:tr>
      <w:tr w:rsidR="003023CE" w:rsidRPr="005A5296" w:rsidTr="00C930E0">
        <w:trPr>
          <w:trHeight w:val="106"/>
        </w:trPr>
        <w:tc>
          <w:tcPr>
            <w:tcW w:w="562" w:type="dxa"/>
            <w:vMerge/>
            <w:tcBorders>
              <w:left w:val="single" w:sz="4" w:space="0" w:color="000000"/>
              <w:right w:val="single" w:sz="4" w:space="0" w:color="000000"/>
            </w:tcBorders>
            <w:vAlign w:val="center"/>
          </w:tcPr>
          <w:p w:rsidR="003023CE" w:rsidRDefault="003023CE" w:rsidP="00646B7C">
            <w:pPr>
              <w:jc w:val="center"/>
              <w:rPr>
                <w:b/>
                <w:sz w:val="22"/>
                <w:szCs w:val="22"/>
              </w:rPr>
            </w:pPr>
          </w:p>
        </w:tc>
        <w:tc>
          <w:tcPr>
            <w:tcW w:w="2552" w:type="dxa"/>
            <w:vMerge/>
            <w:tcBorders>
              <w:left w:val="single" w:sz="4" w:space="0" w:color="000000"/>
              <w:right w:val="single" w:sz="4" w:space="0" w:color="000000"/>
            </w:tcBorders>
            <w:vAlign w:val="center"/>
          </w:tcPr>
          <w:p w:rsidR="003023CE" w:rsidRPr="009C0A29" w:rsidRDefault="003023CE" w:rsidP="00646B7C">
            <w:pPr>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3023CE" w:rsidRDefault="003023CE" w:rsidP="000B1B1C">
            <w:pPr>
              <w:rPr>
                <w:b/>
                <w:sz w:val="22"/>
                <w:szCs w:val="22"/>
              </w:rPr>
            </w:pPr>
            <w:r>
              <w:rPr>
                <w:b/>
                <w:sz w:val="22"/>
                <w:szCs w:val="22"/>
              </w:rPr>
              <w:t>Лекция 12.</w:t>
            </w:r>
            <w:r w:rsidR="00790EC7">
              <w:rPr>
                <w:rFonts w:ascii="Arial" w:hAnsi="Arial" w:cs="Arial"/>
                <w:color w:val="000000"/>
                <w:sz w:val="21"/>
                <w:szCs w:val="21"/>
                <w:shd w:val="clear" w:color="auto" w:fill="FFFFFF"/>
              </w:rPr>
              <w:t xml:space="preserve"> </w:t>
            </w:r>
            <w:r w:rsidR="00760690">
              <w:rPr>
                <w:color w:val="000000"/>
                <w:sz w:val="20"/>
                <w:szCs w:val="20"/>
                <w:shd w:val="clear" w:color="auto" w:fill="FFFFFF"/>
              </w:rPr>
              <w:t xml:space="preserve">Работа в термодинамике. </w:t>
            </w:r>
            <w:r w:rsidR="00790EC7" w:rsidRPr="00790EC7">
              <w:rPr>
                <w:color w:val="000000"/>
                <w:sz w:val="20"/>
                <w:szCs w:val="20"/>
                <w:shd w:val="clear" w:color="auto" w:fill="FFFFFF"/>
              </w:rPr>
              <w:t>Количество теп</w:t>
            </w:r>
            <w:r w:rsidR="00760690">
              <w:rPr>
                <w:color w:val="000000"/>
                <w:sz w:val="20"/>
                <w:szCs w:val="20"/>
                <w:shd w:val="clear" w:color="auto" w:fill="FFFFFF"/>
              </w:rPr>
              <w:t xml:space="preserve">лоты. Теплоемкость вещества. Первый закон термодинамики. Адиабатический процесс. </w:t>
            </w:r>
            <w:r w:rsidR="00790EC7" w:rsidRPr="00790EC7">
              <w:rPr>
                <w:color w:val="000000"/>
                <w:sz w:val="20"/>
                <w:szCs w:val="20"/>
                <w:shd w:val="clear" w:color="auto" w:fill="FFFFFF"/>
              </w:rPr>
              <w:t>Принцип действия теплового двигателя</w:t>
            </w:r>
          </w:p>
        </w:tc>
        <w:tc>
          <w:tcPr>
            <w:tcW w:w="1559" w:type="dxa"/>
            <w:vMerge/>
            <w:tcBorders>
              <w:left w:val="single" w:sz="4" w:space="0" w:color="000000"/>
              <w:right w:val="single" w:sz="4" w:space="0" w:color="000000"/>
            </w:tcBorders>
          </w:tcPr>
          <w:p w:rsidR="003023CE" w:rsidRPr="005A5296" w:rsidRDefault="003023CE" w:rsidP="00646B7C">
            <w:pPr>
              <w:jc w:val="center"/>
              <w:rPr>
                <w:b/>
                <w:sz w:val="22"/>
                <w:szCs w:val="22"/>
              </w:rPr>
            </w:pPr>
          </w:p>
        </w:tc>
      </w:tr>
      <w:tr w:rsidR="003023CE" w:rsidRPr="005A5296" w:rsidTr="00C930E0">
        <w:trPr>
          <w:trHeight w:val="71"/>
        </w:trPr>
        <w:tc>
          <w:tcPr>
            <w:tcW w:w="562" w:type="dxa"/>
            <w:vMerge/>
            <w:tcBorders>
              <w:left w:val="single" w:sz="4" w:space="0" w:color="000000"/>
              <w:right w:val="single" w:sz="4" w:space="0" w:color="000000"/>
            </w:tcBorders>
            <w:vAlign w:val="center"/>
          </w:tcPr>
          <w:p w:rsidR="003023CE" w:rsidRDefault="003023CE" w:rsidP="00646B7C">
            <w:pPr>
              <w:jc w:val="center"/>
              <w:rPr>
                <w:b/>
                <w:sz w:val="22"/>
                <w:szCs w:val="22"/>
              </w:rPr>
            </w:pPr>
          </w:p>
        </w:tc>
        <w:tc>
          <w:tcPr>
            <w:tcW w:w="2552" w:type="dxa"/>
            <w:vMerge/>
            <w:tcBorders>
              <w:left w:val="single" w:sz="4" w:space="0" w:color="000000"/>
              <w:right w:val="single" w:sz="4" w:space="0" w:color="000000"/>
            </w:tcBorders>
            <w:vAlign w:val="center"/>
          </w:tcPr>
          <w:p w:rsidR="003023CE" w:rsidRPr="009C0A29" w:rsidRDefault="003023CE" w:rsidP="00646B7C">
            <w:pPr>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3023CE" w:rsidRDefault="003023CE" w:rsidP="000B1B1C">
            <w:pPr>
              <w:rPr>
                <w:b/>
                <w:sz w:val="22"/>
                <w:szCs w:val="22"/>
              </w:rPr>
            </w:pPr>
            <w:r>
              <w:rPr>
                <w:b/>
                <w:sz w:val="22"/>
                <w:szCs w:val="22"/>
              </w:rPr>
              <w:t xml:space="preserve">Лабораторная работа 5.  </w:t>
            </w:r>
          </w:p>
        </w:tc>
        <w:tc>
          <w:tcPr>
            <w:tcW w:w="1559" w:type="dxa"/>
            <w:vMerge w:val="restart"/>
            <w:tcBorders>
              <w:left w:val="single" w:sz="4" w:space="0" w:color="000000"/>
              <w:right w:val="single" w:sz="4" w:space="0" w:color="000000"/>
            </w:tcBorders>
          </w:tcPr>
          <w:p w:rsidR="003023CE" w:rsidRDefault="003023CE" w:rsidP="008C4254">
            <w:pPr>
              <w:jc w:val="center"/>
              <w:rPr>
                <w:sz w:val="22"/>
                <w:szCs w:val="22"/>
              </w:rPr>
            </w:pPr>
            <w:r>
              <w:rPr>
                <w:sz w:val="22"/>
                <w:szCs w:val="22"/>
              </w:rPr>
              <w:t>УК-1.2.1</w:t>
            </w:r>
          </w:p>
          <w:p w:rsidR="003023CE" w:rsidRPr="005A5296" w:rsidRDefault="003023CE" w:rsidP="008C4254">
            <w:pPr>
              <w:jc w:val="center"/>
              <w:rPr>
                <w:b/>
                <w:sz w:val="22"/>
                <w:szCs w:val="22"/>
              </w:rPr>
            </w:pPr>
            <w:r>
              <w:rPr>
                <w:sz w:val="22"/>
                <w:szCs w:val="22"/>
              </w:rPr>
              <w:t>УК-1.3.1</w:t>
            </w:r>
          </w:p>
        </w:tc>
      </w:tr>
      <w:tr w:rsidR="003023CE" w:rsidRPr="005A5296" w:rsidTr="00C930E0">
        <w:trPr>
          <w:trHeight w:val="71"/>
        </w:trPr>
        <w:tc>
          <w:tcPr>
            <w:tcW w:w="562" w:type="dxa"/>
            <w:vMerge/>
            <w:tcBorders>
              <w:left w:val="single" w:sz="4" w:space="0" w:color="000000"/>
              <w:right w:val="single" w:sz="4" w:space="0" w:color="000000"/>
            </w:tcBorders>
            <w:vAlign w:val="center"/>
          </w:tcPr>
          <w:p w:rsidR="003023CE" w:rsidRDefault="003023CE" w:rsidP="00646B7C">
            <w:pPr>
              <w:jc w:val="center"/>
              <w:rPr>
                <w:b/>
                <w:sz w:val="22"/>
                <w:szCs w:val="22"/>
              </w:rPr>
            </w:pPr>
          </w:p>
        </w:tc>
        <w:tc>
          <w:tcPr>
            <w:tcW w:w="2552" w:type="dxa"/>
            <w:vMerge/>
            <w:tcBorders>
              <w:left w:val="single" w:sz="4" w:space="0" w:color="000000"/>
              <w:right w:val="single" w:sz="4" w:space="0" w:color="000000"/>
            </w:tcBorders>
            <w:vAlign w:val="center"/>
          </w:tcPr>
          <w:p w:rsidR="003023CE" w:rsidRPr="009C0A29" w:rsidRDefault="003023CE" w:rsidP="00646B7C">
            <w:pPr>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887A71" w:rsidRDefault="003023CE" w:rsidP="00887A71">
            <w:pPr>
              <w:rPr>
                <w:b/>
                <w:sz w:val="22"/>
                <w:szCs w:val="22"/>
              </w:rPr>
            </w:pPr>
            <w:r>
              <w:rPr>
                <w:b/>
                <w:sz w:val="22"/>
                <w:szCs w:val="22"/>
              </w:rPr>
              <w:t>Лабораторная работа 6</w:t>
            </w:r>
            <w:r w:rsidRPr="00153E8F">
              <w:rPr>
                <w:b/>
                <w:sz w:val="22"/>
                <w:szCs w:val="22"/>
              </w:rPr>
              <w:t xml:space="preserve">. </w:t>
            </w:r>
          </w:p>
          <w:p w:rsidR="003023CE" w:rsidRPr="00887A71" w:rsidRDefault="00887A71" w:rsidP="00887A71">
            <w:pPr>
              <w:rPr>
                <w:sz w:val="22"/>
                <w:szCs w:val="22"/>
              </w:rPr>
            </w:pPr>
            <w:r w:rsidRPr="00C445C5">
              <w:rPr>
                <w:i/>
                <w:sz w:val="22"/>
                <w:szCs w:val="22"/>
              </w:rPr>
              <w:t>Номер</w:t>
            </w:r>
            <w:r>
              <w:rPr>
                <w:i/>
                <w:sz w:val="22"/>
                <w:szCs w:val="22"/>
              </w:rPr>
              <w:t>а</w:t>
            </w:r>
            <w:r w:rsidRPr="00C445C5">
              <w:rPr>
                <w:i/>
                <w:sz w:val="22"/>
                <w:szCs w:val="22"/>
              </w:rPr>
              <w:t xml:space="preserve"> лабора</w:t>
            </w:r>
            <w:r w:rsidR="002F16A2">
              <w:rPr>
                <w:i/>
                <w:sz w:val="22"/>
                <w:szCs w:val="22"/>
              </w:rPr>
              <w:t>торных</w:t>
            </w:r>
            <w:r w:rsidRPr="00C445C5">
              <w:rPr>
                <w:i/>
                <w:sz w:val="22"/>
                <w:szCs w:val="22"/>
              </w:rPr>
              <w:t xml:space="preserve"> работ опреде</w:t>
            </w:r>
            <w:r>
              <w:rPr>
                <w:i/>
                <w:sz w:val="22"/>
                <w:szCs w:val="22"/>
              </w:rPr>
              <w:t>ляю</w:t>
            </w:r>
            <w:r w:rsidRPr="00C445C5">
              <w:rPr>
                <w:i/>
                <w:sz w:val="22"/>
                <w:szCs w:val="22"/>
              </w:rPr>
              <w:t>тся преподавателем</w:t>
            </w:r>
            <w:r>
              <w:rPr>
                <w:i/>
                <w:sz w:val="22"/>
                <w:szCs w:val="22"/>
              </w:rPr>
              <w:t xml:space="preserve">. </w:t>
            </w:r>
            <w:r w:rsidRPr="00887A71">
              <w:rPr>
                <w:sz w:val="22"/>
                <w:szCs w:val="22"/>
              </w:rPr>
              <w:t>Порядок выполнения</w:t>
            </w:r>
            <w:r>
              <w:rPr>
                <w:sz w:val="22"/>
                <w:szCs w:val="22"/>
              </w:rPr>
              <w:t xml:space="preserve"> лабораторных работ тот же, что и в</w:t>
            </w:r>
            <w:r w:rsidRPr="00887A71">
              <w:rPr>
                <w:sz w:val="22"/>
                <w:szCs w:val="22"/>
              </w:rPr>
              <w:t xml:space="preserve"> раздел</w:t>
            </w:r>
            <w:r>
              <w:rPr>
                <w:sz w:val="22"/>
                <w:szCs w:val="22"/>
              </w:rPr>
              <w:t>е</w:t>
            </w:r>
            <w:r w:rsidRPr="00887A71">
              <w:rPr>
                <w:sz w:val="22"/>
                <w:szCs w:val="22"/>
              </w:rPr>
              <w:t xml:space="preserve"> «Механика»  </w:t>
            </w:r>
          </w:p>
        </w:tc>
        <w:tc>
          <w:tcPr>
            <w:tcW w:w="1559" w:type="dxa"/>
            <w:vMerge/>
            <w:tcBorders>
              <w:left w:val="single" w:sz="4" w:space="0" w:color="000000"/>
              <w:right w:val="single" w:sz="4" w:space="0" w:color="000000"/>
            </w:tcBorders>
          </w:tcPr>
          <w:p w:rsidR="003023CE" w:rsidRPr="005A5296" w:rsidRDefault="003023CE" w:rsidP="00646B7C">
            <w:pPr>
              <w:jc w:val="center"/>
              <w:rPr>
                <w:b/>
                <w:sz w:val="22"/>
                <w:szCs w:val="22"/>
              </w:rPr>
            </w:pPr>
          </w:p>
        </w:tc>
      </w:tr>
      <w:tr w:rsidR="003023CE" w:rsidRPr="005A5296" w:rsidTr="00C930E0">
        <w:trPr>
          <w:trHeight w:val="71"/>
        </w:trPr>
        <w:tc>
          <w:tcPr>
            <w:tcW w:w="562" w:type="dxa"/>
            <w:vMerge/>
            <w:tcBorders>
              <w:left w:val="single" w:sz="4" w:space="0" w:color="000000"/>
              <w:bottom w:val="single" w:sz="4" w:space="0" w:color="000000"/>
              <w:right w:val="single" w:sz="4" w:space="0" w:color="000000"/>
            </w:tcBorders>
            <w:vAlign w:val="center"/>
          </w:tcPr>
          <w:p w:rsidR="003023CE" w:rsidRDefault="003023CE" w:rsidP="00646B7C">
            <w:pPr>
              <w:jc w:val="center"/>
              <w:rPr>
                <w:b/>
                <w:sz w:val="22"/>
                <w:szCs w:val="22"/>
              </w:rPr>
            </w:pPr>
          </w:p>
        </w:tc>
        <w:tc>
          <w:tcPr>
            <w:tcW w:w="2552" w:type="dxa"/>
            <w:vMerge/>
            <w:tcBorders>
              <w:left w:val="single" w:sz="4" w:space="0" w:color="000000"/>
              <w:bottom w:val="single" w:sz="4" w:space="0" w:color="000000"/>
              <w:right w:val="single" w:sz="4" w:space="0" w:color="000000"/>
            </w:tcBorders>
            <w:vAlign w:val="center"/>
          </w:tcPr>
          <w:p w:rsidR="003023CE" w:rsidRPr="009C0A29" w:rsidRDefault="003023CE" w:rsidP="00646B7C">
            <w:pPr>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3023CE" w:rsidRPr="000866C0" w:rsidRDefault="003023CE" w:rsidP="00887A71">
            <w:pPr>
              <w:rPr>
                <w:sz w:val="22"/>
                <w:szCs w:val="22"/>
              </w:rPr>
            </w:pPr>
            <w:r w:rsidRPr="000866C0">
              <w:rPr>
                <w:b/>
                <w:sz w:val="22"/>
                <w:szCs w:val="22"/>
              </w:rPr>
              <w:t>Самостоятельная работа.</w:t>
            </w:r>
            <w:r w:rsidR="00887A71">
              <w:rPr>
                <w:b/>
                <w:sz w:val="22"/>
                <w:szCs w:val="22"/>
              </w:rPr>
              <w:t xml:space="preserve"> </w:t>
            </w:r>
            <w:r w:rsidR="000866C0" w:rsidRPr="000866C0">
              <w:rPr>
                <w:i/>
                <w:sz w:val="22"/>
                <w:szCs w:val="22"/>
              </w:rPr>
              <w:t xml:space="preserve">Содержание самостоятельной работы </w:t>
            </w:r>
            <w:r w:rsidR="00887A71">
              <w:rPr>
                <w:i/>
                <w:sz w:val="22"/>
                <w:szCs w:val="22"/>
              </w:rPr>
              <w:t>то же, что и в</w:t>
            </w:r>
            <w:r w:rsidR="000866C0" w:rsidRPr="000866C0">
              <w:rPr>
                <w:i/>
                <w:sz w:val="22"/>
                <w:szCs w:val="22"/>
              </w:rPr>
              <w:t xml:space="preserve"> </w:t>
            </w:r>
            <w:r w:rsidR="000866C0" w:rsidRPr="000866C0">
              <w:rPr>
                <w:i/>
                <w:sz w:val="22"/>
                <w:szCs w:val="22"/>
              </w:rPr>
              <w:lastRenderedPageBreak/>
              <w:t>раздел</w:t>
            </w:r>
            <w:r w:rsidR="00887A71">
              <w:rPr>
                <w:i/>
                <w:sz w:val="22"/>
                <w:szCs w:val="22"/>
              </w:rPr>
              <w:t>е</w:t>
            </w:r>
            <w:r w:rsidR="000866C0" w:rsidRPr="000866C0">
              <w:rPr>
                <w:i/>
                <w:sz w:val="22"/>
                <w:szCs w:val="22"/>
              </w:rPr>
              <w:t xml:space="preserve"> «Механика»</w:t>
            </w:r>
            <w:r w:rsidRPr="000866C0">
              <w:rPr>
                <w:sz w:val="22"/>
                <w:szCs w:val="22"/>
              </w:rPr>
              <w:t xml:space="preserve">  </w:t>
            </w:r>
          </w:p>
        </w:tc>
        <w:tc>
          <w:tcPr>
            <w:tcW w:w="1559" w:type="dxa"/>
            <w:tcBorders>
              <w:left w:val="single" w:sz="4" w:space="0" w:color="000000"/>
              <w:bottom w:val="single" w:sz="4" w:space="0" w:color="000000"/>
              <w:right w:val="single" w:sz="4" w:space="0" w:color="000000"/>
            </w:tcBorders>
          </w:tcPr>
          <w:p w:rsidR="003023CE" w:rsidRDefault="003023CE" w:rsidP="008C4254">
            <w:pPr>
              <w:jc w:val="center"/>
              <w:rPr>
                <w:sz w:val="22"/>
                <w:szCs w:val="22"/>
              </w:rPr>
            </w:pPr>
            <w:r w:rsidRPr="00E4096D">
              <w:rPr>
                <w:sz w:val="22"/>
                <w:szCs w:val="22"/>
              </w:rPr>
              <w:lastRenderedPageBreak/>
              <w:t>УК-1</w:t>
            </w:r>
            <w:r>
              <w:rPr>
                <w:sz w:val="22"/>
                <w:szCs w:val="22"/>
              </w:rPr>
              <w:t>.1.1</w:t>
            </w:r>
          </w:p>
          <w:p w:rsidR="003023CE" w:rsidRDefault="003023CE" w:rsidP="008C4254">
            <w:pPr>
              <w:jc w:val="center"/>
              <w:rPr>
                <w:sz w:val="22"/>
                <w:szCs w:val="22"/>
              </w:rPr>
            </w:pPr>
            <w:r>
              <w:rPr>
                <w:sz w:val="22"/>
                <w:szCs w:val="22"/>
              </w:rPr>
              <w:t>УК-1.2.1</w:t>
            </w:r>
          </w:p>
          <w:p w:rsidR="003023CE" w:rsidRPr="005A5296" w:rsidRDefault="003023CE" w:rsidP="008C4254">
            <w:pPr>
              <w:jc w:val="center"/>
              <w:rPr>
                <w:b/>
                <w:sz w:val="22"/>
                <w:szCs w:val="22"/>
              </w:rPr>
            </w:pPr>
            <w:r>
              <w:rPr>
                <w:sz w:val="22"/>
                <w:szCs w:val="22"/>
              </w:rPr>
              <w:lastRenderedPageBreak/>
              <w:t>УК-1.3.1</w:t>
            </w:r>
          </w:p>
        </w:tc>
      </w:tr>
      <w:tr w:rsidR="0053643B" w:rsidRPr="005A5296" w:rsidTr="0053643B">
        <w:trPr>
          <w:trHeight w:val="273"/>
        </w:trPr>
        <w:tc>
          <w:tcPr>
            <w:tcW w:w="562" w:type="dxa"/>
            <w:vMerge w:val="restart"/>
            <w:tcBorders>
              <w:top w:val="single" w:sz="4" w:space="0" w:color="000000"/>
              <w:left w:val="single" w:sz="4" w:space="0" w:color="000000"/>
              <w:right w:val="single" w:sz="4" w:space="0" w:color="000000"/>
            </w:tcBorders>
            <w:vAlign w:val="center"/>
          </w:tcPr>
          <w:p w:rsidR="0053643B" w:rsidRDefault="0053643B" w:rsidP="00646B7C">
            <w:pPr>
              <w:jc w:val="center"/>
              <w:rPr>
                <w:b/>
                <w:sz w:val="22"/>
                <w:szCs w:val="22"/>
              </w:rPr>
            </w:pPr>
            <w:r>
              <w:rPr>
                <w:b/>
                <w:sz w:val="22"/>
                <w:szCs w:val="22"/>
              </w:rPr>
              <w:lastRenderedPageBreak/>
              <w:t>3</w:t>
            </w:r>
          </w:p>
        </w:tc>
        <w:tc>
          <w:tcPr>
            <w:tcW w:w="2552" w:type="dxa"/>
            <w:vMerge w:val="restart"/>
            <w:tcBorders>
              <w:top w:val="single" w:sz="4" w:space="0" w:color="000000"/>
              <w:left w:val="single" w:sz="4" w:space="0" w:color="000000"/>
              <w:right w:val="single" w:sz="4" w:space="0" w:color="000000"/>
            </w:tcBorders>
            <w:vAlign w:val="center"/>
          </w:tcPr>
          <w:p w:rsidR="0053643B" w:rsidRDefault="0053643B" w:rsidP="00AA31E3">
            <w:pPr>
              <w:widowControl w:val="0"/>
              <w:jc w:val="center"/>
            </w:pPr>
            <w:r w:rsidRPr="00AA31E3">
              <w:t>Электростатика</w:t>
            </w:r>
          </w:p>
          <w:p w:rsidR="00DD7817" w:rsidRPr="009C0A29" w:rsidRDefault="00DD7817" w:rsidP="00AA31E3">
            <w:pPr>
              <w:widowControl w:val="0"/>
              <w:jc w:val="center"/>
            </w:pPr>
            <w:r>
              <w:rPr>
                <w:sz w:val="22"/>
                <w:szCs w:val="22"/>
              </w:rPr>
              <w:t>(1 семестр)</w:t>
            </w:r>
          </w:p>
        </w:tc>
        <w:tc>
          <w:tcPr>
            <w:tcW w:w="4678" w:type="dxa"/>
            <w:tcBorders>
              <w:top w:val="single" w:sz="4" w:space="0" w:color="000000"/>
              <w:left w:val="single" w:sz="4" w:space="0" w:color="000000"/>
              <w:right w:val="single" w:sz="4" w:space="0" w:color="000000"/>
            </w:tcBorders>
            <w:vAlign w:val="center"/>
          </w:tcPr>
          <w:p w:rsidR="0053643B" w:rsidRPr="005A5296" w:rsidRDefault="0053643B" w:rsidP="000B1B1C">
            <w:pPr>
              <w:rPr>
                <w:b/>
                <w:sz w:val="22"/>
                <w:szCs w:val="22"/>
              </w:rPr>
            </w:pPr>
            <w:r>
              <w:rPr>
                <w:b/>
                <w:sz w:val="22"/>
                <w:szCs w:val="22"/>
              </w:rPr>
              <w:t>Лекция 13</w:t>
            </w:r>
            <w:r w:rsidRPr="00AC06DA">
              <w:rPr>
                <w:b/>
                <w:sz w:val="20"/>
                <w:szCs w:val="20"/>
              </w:rPr>
              <w:t>.</w:t>
            </w:r>
            <w:r w:rsidR="00AC06DA" w:rsidRPr="00AC06DA">
              <w:rPr>
                <w:color w:val="000000"/>
                <w:sz w:val="20"/>
                <w:szCs w:val="20"/>
                <w:shd w:val="clear" w:color="auto" w:fill="FFFFFF"/>
              </w:rPr>
              <w:t xml:space="preserve">  Электри</w:t>
            </w:r>
            <w:r w:rsidR="00AC06DA">
              <w:rPr>
                <w:color w:val="000000"/>
                <w:sz w:val="20"/>
                <w:szCs w:val="20"/>
                <w:shd w:val="clear" w:color="auto" w:fill="FFFFFF"/>
              </w:rPr>
              <w:t xml:space="preserve">ческие заряды. Закон Кулона. </w:t>
            </w:r>
            <w:r w:rsidR="00AC06DA" w:rsidRPr="00AC06DA">
              <w:rPr>
                <w:color w:val="000000"/>
                <w:sz w:val="20"/>
                <w:szCs w:val="20"/>
                <w:shd w:val="clear" w:color="auto" w:fill="FFFFFF"/>
              </w:rPr>
              <w:t>Электрическое поле. Напряженность по</w:t>
            </w:r>
            <w:r w:rsidR="00AC06DA">
              <w:rPr>
                <w:color w:val="000000"/>
                <w:sz w:val="20"/>
                <w:szCs w:val="20"/>
                <w:shd w:val="clear" w:color="auto" w:fill="FFFFFF"/>
              </w:rPr>
              <w:t>ля.</w:t>
            </w:r>
            <w:r w:rsidR="00AC06DA" w:rsidRPr="00AC06DA">
              <w:rPr>
                <w:color w:val="000000"/>
                <w:sz w:val="20"/>
                <w:szCs w:val="20"/>
                <w:shd w:val="clear" w:color="auto" w:fill="FFFFFF"/>
              </w:rPr>
              <w:t xml:space="preserve"> Напряженность поля точечного заряда</w:t>
            </w:r>
          </w:p>
        </w:tc>
        <w:tc>
          <w:tcPr>
            <w:tcW w:w="1559" w:type="dxa"/>
            <w:vMerge w:val="restart"/>
            <w:tcBorders>
              <w:top w:val="single" w:sz="4" w:space="0" w:color="000000"/>
              <w:left w:val="single" w:sz="4" w:space="0" w:color="000000"/>
              <w:right w:val="single" w:sz="4" w:space="0" w:color="000000"/>
            </w:tcBorders>
          </w:tcPr>
          <w:p w:rsidR="0053643B" w:rsidRDefault="0053643B" w:rsidP="004D6042">
            <w:pPr>
              <w:jc w:val="center"/>
              <w:rPr>
                <w:sz w:val="22"/>
                <w:szCs w:val="22"/>
              </w:rPr>
            </w:pPr>
            <w:r w:rsidRPr="00E4096D">
              <w:rPr>
                <w:sz w:val="22"/>
                <w:szCs w:val="22"/>
              </w:rPr>
              <w:t>УК-1</w:t>
            </w:r>
            <w:r>
              <w:rPr>
                <w:sz w:val="22"/>
                <w:szCs w:val="22"/>
              </w:rPr>
              <w:t>.1.1</w:t>
            </w:r>
          </w:p>
          <w:p w:rsidR="0053643B" w:rsidRDefault="0053643B" w:rsidP="004D6042">
            <w:pPr>
              <w:jc w:val="center"/>
              <w:rPr>
                <w:sz w:val="22"/>
                <w:szCs w:val="22"/>
              </w:rPr>
            </w:pPr>
            <w:r>
              <w:rPr>
                <w:sz w:val="22"/>
                <w:szCs w:val="22"/>
              </w:rPr>
              <w:t>УК-1.2.1</w:t>
            </w:r>
          </w:p>
          <w:p w:rsidR="0053643B" w:rsidRPr="005A5296" w:rsidRDefault="0053643B" w:rsidP="004D6042">
            <w:pPr>
              <w:jc w:val="center"/>
              <w:rPr>
                <w:b/>
                <w:sz w:val="22"/>
                <w:szCs w:val="22"/>
              </w:rPr>
            </w:pPr>
            <w:r>
              <w:rPr>
                <w:sz w:val="22"/>
                <w:szCs w:val="22"/>
              </w:rPr>
              <w:t>УК-1.3.1</w:t>
            </w:r>
          </w:p>
        </w:tc>
      </w:tr>
      <w:tr w:rsidR="00153E8F" w:rsidRPr="005A5296" w:rsidTr="00C930E0">
        <w:trPr>
          <w:trHeight w:val="32"/>
        </w:trPr>
        <w:tc>
          <w:tcPr>
            <w:tcW w:w="562" w:type="dxa"/>
            <w:vMerge/>
            <w:tcBorders>
              <w:left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153E8F" w:rsidRPr="005A5296" w:rsidRDefault="00153E8F" w:rsidP="000B1B1C">
            <w:pPr>
              <w:rPr>
                <w:b/>
                <w:sz w:val="22"/>
                <w:szCs w:val="22"/>
              </w:rPr>
            </w:pPr>
            <w:r>
              <w:rPr>
                <w:b/>
                <w:sz w:val="22"/>
                <w:szCs w:val="22"/>
              </w:rPr>
              <w:t>Лекция 14.</w:t>
            </w:r>
            <w:r w:rsidR="00AC06DA">
              <w:rPr>
                <w:rFonts w:ascii="Arial" w:hAnsi="Arial" w:cs="Arial"/>
                <w:color w:val="000000"/>
                <w:sz w:val="21"/>
                <w:szCs w:val="21"/>
                <w:shd w:val="clear" w:color="auto" w:fill="FFFFFF"/>
              </w:rPr>
              <w:t xml:space="preserve"> </w:t>
            </w:r>
            <w:r w:rsidR="00AC06DA">
              <w:rPr>
                <w:color w:val="000000"/>
                <w:sz w:val="20"/>
                <w:szCs w:val="20"/>
                <w:shd w:val="clear" w:color="auto" w:fill="FFFFFF"/>
              </w:rPr>
              <w:t xml:space="preserve">Поток вектора напряженности. Теорема Гаусса. </w:t>
            </w:r>
            <w:r w:rsidR="00AC06DA" w:rsidRPr="00AC06DA">
              <w:rPr>
                <w:color w:val="000000"/>
                <w:sz w:val="20"/>
                <w:szCs w:val="20"/>
                <w:shd w:val="clear" w:color="auto" w:fill="FFFFFF"/>
              </w:rPr>
              <w:t>Применение теоремы Гаусса для расчета напряженности электрических полей.</w:t>
            </w:r>
          </w:p>
        </w:tc>
        <w:tc>
          <w:tcPr>
            <w:tcW w:w="1559" w:type="dxa"/>
            <w:vMerge/>
            <w:tcBorders>
              <w:left w:val="single" w:sz="4" w:space="0" w:color="000000"/>
              <w:right w:val="single" w:sz="4" w:space="0" w:color="000000"/>
            </w:tcBorders>
          </w:tcPr>
          <w:p w:rsidR="00153E8F" w:rsidRPr="005A5296" w:rsidRDefault="00153E8F" w:rsidP="00646B7C">
            <w:pPr>
              <w:jc w:val="center"/>
              <w:rPr>
                <w:b/>
                <w:sz w:val="22"/>
                <w:szCs w:val="22"/>
              </w:rPr>
            </w:pPr>
          </w:p>
        </w:tc>
      </w:tr>
      <w:tr w:rsidR="00153E8F" w:rsidRPr="005A5296" w:rsidTr="00C930E0">
        <w:trPr>
          <w:trHeight w:val="32"/>
        </w:trPr>
        <w:tc>
          <w:tcPr>
            <w:tcW w:w="562" w:type="dxa"/>
            <w:vMerge/>
            <w:tcBorders>
              <w:left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153E8F" w:rsidRPr="005A5296" w:rsidRDefault="00153E8F" w:rsidP="000D2847">
            <w:pPr>
              <w:rPr>
                <w:b/>
                <w:sz w:val="22"/>
                <w:szCs w:val="22"/>
              </w:rPr>
            </w:pPr>
            <w:r>
              <w:rPr>
                <w:b/>
                <w:sz w:val="22"/>
                <w:szCs w:val="22"/>
              </w:rPr>
              <w:t>Лекция 15.</w:t>
            </w:r>
            <w:r w:rsidR="00AC06DA">
              <w:rPr>
                <w:rFonts w:ascii="Arial" w:hAnsi="Arial" w:cs="Arial"/>
                <w:color w:val="000000"/>
                <w:sz w:val="21"/>
                <w:szCs w:val="21"/>
                <w:shd w:val="clear" w:color="auto" w:fill="FFFFFF"/>
              </w:rPr>
              <w:t xml:space="preserve"> </w:t>
            </w:r>
            <w:r w:rsidR="00AC06DA" w:rsidRPr="00AC06DA">
              <w:rPr>
                <w:color w:val="000000"/>
                <w:sz w:val="20"/>
                <w:szCs w:val="20"/>
                <w:shd w:val="clear" w:color="auto" w:fill="FFFFFF"/>
              </w:rPr>
              <w:t>Потенциал. Разность потенциалов. Работа с</w:t>
            </w:r>
            <w:r w:rsidR="00AC06DA">
              <w:rPr>
                <w:color w:val="000000"/>
                <w:sz w:val="20"/>
                <w:szCs w:val="20"/>
                <w:shd w:val="clear" w:color="auto" w:fill="FFFFFF"/>
              </w:rPr>
              <w:t xml:space="preserve">ил электростатического поля. </w:t>
            </w:r>
            <w:r w:rsidR="00AC06DA" w:rsidRPr="00AC06DA">
              <w:rPr>
                <w:color w:val="000000"/>
                <w:sz w:val="20"/>
                <w:szCs w:val="20"/>
                <w:shd w:val="clear" w:color="auto" w:fill="FFFFFF"/>
              </w:rPr>
              <w:t xml:space="preserve">Связь между напряженностью </w:t>
            </w:r>
            <w:r w:rsidR="00AC06DA">
              <w:rPr>
                <w:color w:val="000000"/>
                <w:sz w:val="20"/>
                <w:szCs w:val="20"/>
                <w:shd w:val="clear" w:color="auto" w:fill="FFFFFF"/>
              </w:rPr>
              <w:t>поля и разностью потенциалов.</w:t>
            </w:r>
            <w:r w:rsidR="00AC06DA" w:rsidRPr="00AC06DA">
              <w:rPr>
                <w:color w:val="000000"/>
                <w:sz w:val="20"/>
                <w:szCs w:val="20"/>
                <w:shd w:val="clear" w:color="auto" w:fill="FFFFFF"/>
              </w:rPr>
              <w:t xml:space="preserve"> </w:t>
            </w:r>
          </w:p>
        </w:tc>
        <w:tc>
          <w:tcPr>
            <w:tcW w:w="1559" w:type="dxa"/>
            <w:vMerge/>
            <w:tcBorders>
              <w:left w:val="single" w:sz="4" w:space="0" w:color="000000"/>
              <w:right w:val="single" w:sz="4" w:space="0" w:color="000000"/>
            </w:tcBorders>
          </w:tcPr>
          <w:p w:rsidR="00153E8F" w:rsidRPr="005A5296" w:rsidRDefault="00153E8F" w:rsidP="00646B7C">
            <w:pPr>
              <w:jc w:val="center"/>
              <w:rPr>
                <w:b/>
                <w:sz w:val="22"/>
                <w:szCs w:val="22"/>
              </w:rPr>
            </w:pPr>
          </w:p>
        </w:tc>
      </w:tr>
      <w:tr w:rsidR="00153E8F" w:rsidRPr="005A5296" w:rsidTr="00C930E0">
        <w:trPr>
          <w:trHeight w:val="107"/>
        </w:trPr>
        <w:tc>
          <w:tcPr>
            <w:tcW w:w="562" w:type="dxa"/>
            <w:vMerge/>
            <w:tcBorders>
              <w:left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153E8F" w:rsidRPr="005A5296" w:rsidRDefault="00153E8F" w:rsidP="000B1B1C">
            <w:pPr>
              <w:rPr>
                <w:b/>
                <w:sz w:val="22"/>
                <w:szCs w:val="22"/>
              </w:rPr>
            </w:pPr>
            <w:r>
              <w:rPr>
                <w:b/>
                <w:sz w:val="22"/>
                <w:szCs w:val="22"/>
              </w:rPr>
              <w:t>Лекция 16.</w:t>
            </w:r>
            <w:r w:rsidR="00AC06DA">
              <w:rPr>
                <w:rFonts w:ascii="Arial" w:hAnsi="Arial" w:cs="Arial"/>
                <w:color w:val="000000"/>
                <w:sz w:val="21"/>
                <w:szCs w:val="21"/>
                <w:shd w:val="clear" w:color="auto" w:fill="FFFFFF"/>
              </w:rPr>
              <w:t xml:space="preserve"> </w:t>
            </w:r>
            <w:r w:rsidR="00AC06DA" w:rsidRPr="00AC06DA">
              <w:rPr>
                <w:color w:val="000000"/>
                <w:sz w:val="20"/>
                <w:szCs w:val="20"/>
                <w:shd w:val="clear" w:color="auto" w:fill="FFFFFF"/>
              </w:rPr>
              <w:t>Диэл</w:t>
            </w:r>
            <w:r w:rsidR="00AC06DA">
              <w:rPr>
                <w:color w:val="000000"/>
                <w:sz w:val="20"/>
                <w:szCs w:val="20"/>
                <w:shd w:val="clear" w:color="auto" w:fill="FFFFFF"/>
              </w:rPr>
              <w:t>ектрики в электрическом поле.</w:t>
            </w:r>
            <w:r w:rsidR="00AC06DA" w:rsidRPr="00AC06DA">
              <w:rPr>
                <w:color w:val="000000"/>
                <w:sz w:val="20"/>
                <w:szCs w:val="20"/>
                <w:shd w:val="clear" w:color="auto" w:fill="FFFFFF"/>
              </w:rPr>
              <w:t xml:space="preserve"> Про</w:t>
            </w:r>
            <w:r w:rsidR="00AC06DA">
              <w:rPr>
                <w:color w:val="000000"/>
                <w:sz w:val="20"/>
                <w:szCs w:val="20"/>
                <w:shd w:val="clear" w:color="auto" w:fill="FFFFFF"/>
              </w:rPr>
              <w:t xml:space="preserve">водники в электрическом поле. Электроемкость. </w:t>
            </w:r>
            <w:r w:rsidR="00AC06DA" w:rsidRPr="00AC06DA">
              <w:rPr>
                <w:color w:val="000000"/>
                <w:sz w:val="20"/>
                <w:szCs w:val="20"/>
                <w:shd w:val="clear" w:color="auto" w:fill="FFFFFF"/>
              </w:rPr>
              <w:t>Энергия заряженных тел. Энергия электрического поля.</w:t>
            </w:r>
          </w:p>
        </w:tc>
        <w:tc>
          <w:tcPr>
            <w:tcW w:w="1559" w:type="dxa"/>
            <w:vMerge/>
            <w:tcBorders>
              <w:left w:val="single" w:sz="4" w:space="0" w:color="000000"/>
              <w:right w:val="single" w:sz="4" w:space="0" w:color="000000"/>
            </w:tcBorders>
          </w:tcPr>
          <w:p w:rsidR="00153E8F" w:rsidRPr="005A5296" w:rsidRDefault="00153E8F" w:rsidP="00646B7C">
            <w:pPr>
              <w:jc w:val="center"/>
              <w:rPr>
                <w:b/>
                <w:sz w:val="22"/>
                <w:szCs w:val="22"/>
              </w:rPr>
            </w:pPr>
          </w:p>
        </w:tc>
      </w:tr>
      <w:tr w:rsidR="00153E8F" w:rsidRPr="005A5296" w:rsidTr="00C930E0">
        <w:trPr>
          <w:trHeight w:val="107"/>
        </w:trPr>
        <w:tc>
          <w:tcPr>
            <w:tcW w:w="562" w:type="dxa"/>
            <w:vMerge/>
            <w:tcBorders>
              <w:left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752928" w:rsidRDefault="00153E8F" w:rsidP="00752928">
            <w:pPr>
              <w:rPr>
                <w:b/>
                <w:sz w:val="22"/>
                <w:szCs w:val="22"/>
              </w:rPr>
            </w:pPr>
            <w:r>
              <w:rPr>
                <w:b/>
                <w:sz w:val="22"/>
                <w:szCs w:val="22"/>
              </w:rPr>
              <w:t>Лабораторная работа 7</w:t>
            </w:r>
            <w:r w:rsidRPr="00153E8F">
              <w:rPr>
                <w:b/>
                <w:sz w:val="22"/>
                <w:szCs w:val="22"/>
              </w:rPr>
              <w:t xml:space="preserve">.  </w:t>
            </w:r>
          </w:p>
          <w:p w:rsidR="00153E8F" w:rsidRDefault="00752928" w:rsidP="00752928">
            <w:pPr>
              <w:rPr>
                <w:b/>
                <w:sz w:val="22"/>
                <w:szCs w:val="22"/>
              </w:rPr>
            </w:pPr>
            <w:r w:rsidRPr="00C445C5">
              <w:rPr>
                <w:i/>
                <w:sz w:val="22"/>
                <w:szCs w:val="22"/>
              </w:rPr>
              <w:t>Номер лабора</w:t>
            </w:r>
            <w:r>
              <w:rPr>
                <w:i/>
                <w:sz w:val="22"/>
                <w:szCs w:val="22"/>
              </w:rPr>
              <w:t>торной</w:t>
            </w:r>
            <w:r w:rsidRPr="00C445C5">
              <w:rPr>
                <w:i/>
                <w:sz w:val="22"/>
                <w:szCs w:val="22"/>
              </w:rPr>
              <w:t xml:space="preserve"> работ</w:t>
            </w:r>
            <w:r>
              <w:rPr>
                <w:i/>
                <w:sz w:val="22"/>
                <w:szCs w:val="22"/>
              </w:rPr>
              <w:t>ы</w:t>
            </w:r>
            <w:r w:rsidRPr="00C445C5">
              <w:rPr>
                <w:i/>
                <w:sz w:val="22"/>
                <w:szCs w:val="22"/>
              </w:rPr>
              <w:t xml:space="preserve"> опреде</w:t>
            </w:r>
            <w:r>
              <w:rPr>
                <w:i/>
                <w:sz w:val="22"/>
                <w:szCs w:val="22"/>
              </w:rPr>
              <w:t>ляе</w:t>
            </w:r>
            <w:r w:rsidRPr="00C445C5">
              <w:rPr>
                <w:i/>
                <w:sz w:val="22"/>
                <w:szCs w:val="22"/>
              </w:rPr>
              <w:t>тся преподавателем</w:t>
            </w:r>
            <w:r>
              <w:rPr>
                <w:i/>
                <w:sz w:val="22"/>
                <w:szCs w:val="22"/>
              </w:rPr>
              <w:t>.</w:t>
            </w:r>
            <w:r w:rsidRPr="00752928">
              <w:rPr>
                <w:sz w:val="22"/>
                <w:szCs w:val="22"/>
              </w:rPr>
              <w:t xml:space="preserve"> Порядок выполнения</w:t>
            </w:r>
            <w:r>
              <w:rPr>
                <w:sz w:val="22"/>
                <w:szCs w:val="22"/>
              </w:rPr>
              <w:t xml:space="preserve"> лабораторной</w:t>
            </w:r>
            <w:r w:rsidRPr="00752928">
              <w:rPr>
                <w:sz w:val="22"/>
                <w:szCs w:val="22"/>
              </w:rPr>
              <w:t xml:space="preserve"> работ</w:t>
            </w:r>
            <w:r>
              <w:rPr>
                <w:sz w:val="22"/>
                <w:szCs w:val="22"/>
              </w:rPr>
              <w:t>ы</w:t>
            </w:r>
            <w:r w:rsidRPr="00752928">
              <w:rPr>
                <w:sz w:val="22"/>
                <w:szCs w:val="22"/>
              </w:rPr>
              <w:t xml:space="preserve"> тот же, что и в разделе «Механика»</w:t>
            </w:r>
            <w:r>
              <w:rPr>
                <w:sz w:val="22"/>
                <w:szCs w:val="22"/>
              </w:rPr>
              <w:t>.</w:t>
            </w:r>
          </w:p>
        </w:tc>
        <w:tc>
          <w:tcPr>
            <w:tcW w:w="1559" w:type="dxa"/>
            <w:tcBorders>
              <w:left w:val="single" w:sz="4" w:space="0" w:color="000000"/>
              <w:right w:val="single" w:sz="4" w:space="0" w:color="000000"/>
            </w:tcBorders>
          </w:tcPr>
          <w:p w:rsidR="008C4254" w:rsidRDefault="008C4254" w:rsidP="008C4254">
            <w:pPr>
              <w:jc w:val="center"/>
              <w:rPr>
                <w:sz w:val="22"/>
                <w:szCs w:val="22"/>
              </w:rPr>
            </w:pPr>
            <w:r>
              <w:rPr>
                <w:sz w:val="22"/>
                <w:szCs w:val="22"/>
              </w:rPr>
              <w:t>УК-1.2.1</w:t>
            </w:r>
          </w:p>
          <w:p w:rsidR="00153E8F" w:rsidRPr="005A5296" w:rsidRDefault="008C4254" w:rsidP="008C4254">
            <w:pPr>
              <w:jc w:val="center"/>
              <w:rPr>
                <w:b/>
                <w:sz w:val="22"/>
                <w:szCs w:val="22"/>
              </w:rPr>
            </w:pPr>
            <w:r>
              <w:rPr>
                <w:sz w:val="22"/>
                <w:szCs w:val="22"/>
              </w:rPr>
              <w:t>УК-1.3.1</w:t>
            </w:r>
          </w:p>
        </w:tc>
      </w:tr>
      <w:tr w:rsidR="00153E8F" w:rsidRPr="005A5296" w:rsidTr="00C930E0">
        <w:trPr>
          <w:trHeight w:val="106"/>
        </w:trPr>
        <w:tc>
          <w:tcPr>
            <w:tcW w:w="562" w:type="dxa"/>
            <w:vMerge/>
            <w:tcBorders>
              <w:left w:val="single" w:sz="4" w:space="0" w:color="000000"/>
              <w:bottom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bottom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153E8F" w:rsidRDefault="00153E8F" w:rsidP="000B1B1C">
            <w:pPr>
              <w:rPr>
                <w:b/>
                <w:sz w:val="22"/>
                <w:szCs w:val="22"/>
              </w:rPr>
            </w:pPr>
            <w:r>
              <w:rPr>
                <w:b/>
                <w:sz w:val="22"/>
                <w:szCs w:val="22"/>
              </w:rPr>
              <w:t>Самостоятельная работа</w:t>
            </w:r>
            <w:r w:rsidRPr="00752928">
              <w:rPr>
                <w:sz w:val="22"/>
                <w:szCs w:val="22"/>
              </w:rPr>
              <w:t>.</w:t>
            </w:r>
            <w:r w:rsidR="00752928" w:rsidRPr="00752928">
              <w:rPr>
                <w:i/>
                <w:sz w:val="22"/>
                <w:szCs w:val="22"/>
              </w:rPr>
              <w:t xml:space="preserve"> Содержание самостоятельной работы то же, что и в разделе «Механика»</w:t>
            </w:r>
            <w:r w:rsidR="00752928" w:rsidRPr="00752928">
              <w:rPr>
                <w:sz w:val="22"/>
                <w:szCs w:val="22"/>
              </w:rPr>
              <w:t xml:space="preserve">  </w:t>
            </w:r>
          </w:p>
        </w:tc>
        <w:tc>
          <w:tcPr>
            <w:tcW w:w="1559" w:type="dxa"/>
            <w:tcBorders>
              <w:left w:val="single" w:sz="4" w:space="0" w:color="000000"/>
              <w:bottom w:val="single" w:sz="4" w:space="0" w:color="000000"/>
              <w:right w:val="single" w:sz="4" w:space="0" w:color="000000"/>
            </w:tcBorders>
          </w:tcPr>
          <w:p w:rsidR="008C4254" w:rsidRDefault="008C4254" w:rsidP="008C4254">
            <w:pPr>
              <w:jc w:val="center"/>
              <w:rPr>
                <w:sz w:val="22"/>
                <w:szCs w:val="22"/>
              </w:rPr>
            </w:pPr>
            <w:r w:rsidRPr="00E4096D">
              <w:rPr>
                <w:sz w:val="22"/>
                <w:szCs w:val="22"/>
              </w:rPr>
              <w:t>УК-1</w:t>
            </w:r>
            <w:r>
              <w:rPr>
                <w:sz w:val="22"/>
                <w:szCs w:val="22"/>
              </w:rPr>
              <w:t>.1.1</w:t>
            </w:r>
          </w:p>
          <w:p w:rsidR="008C4254" w:rsidRDefault="008C4254" w:rsidP="008C4254">
            <w:pPr>
              <w:jc w:val="center"/>
              <w:rPr>
                <w:sz w:val="22"/>
                <w:szCs w:val="22"/>
              </w:rPr>
            </w:pPr>
            <w:r>
              <w:rPr>
                <w:sz w:val="22"/>
                <w:szCs w:val="22"/>
              </w:rPr>
              <w:t>УК-1.2.1</w:t>
            </w:r>
          </w:p>
          <w:p w:rsidR="00153E8F" w:rsidRPr="005A5296" w:rsidRDefault="008C4254" w:rsidP="008C4254">
            <w:pPr>
              <w:jc w:val="center"/>
              <w:rPr>
                <w:b/>
                <w:sz w:val="22"/>
                <w:szCs w:val="22"/>
              </w:rPr>
            </w:pPr>
            <w:r>
              <w:rPr>
                <w:sz w:val="22"/>
                <w:szCs w:val="22"/>
              </w:rPr>
              <w:t>УК-1.3.1</w:t>
            </w:r>
          </w:p>
        </w:tc>
      </w:tr>
      <w:tr w:rsidR="004D6042" w:rsidRPr="005A5296" w:rsidTr="00C930E0">
        <w:trPr>
          <w:trHeight w:val="75"/>
        </w:trPr>
        <w:tc>
          <w:tcPr>
            <w:tcW w:w="562" w:type="dxa"/>
            <w:vMerge w:val="restart"/>
            <w:tcBorders>
              <w:top w:val="single" w:sz="4" w:space="0" w:color="000000"/>
              <w:left w:val="single" w:sz="4" w:space="0" w:color="000000"/>
              <w:right w:val="single" w:sz="4" w:space="0" w:color="000000"/>
            </w:tcBorders>
            <w:vAlign w:val="center"/>
          </w:tcPr>
          <w:p w:rsidR="004D6042" w:rsidRDefault="004D6042" w:rsidP="00646B7C">
            <w:pPr>
              <w:jc w:val="center"/>
              <w:rPr>
                <w:b/>
                <w:sz w:val="22"/>
                <w:szCs w:val="22"/>
              </w:rPr>
            </w:pPr>
            <w:r>
              <w:rPr>
                <w:b/>
                <w:sz w:val="22"/>
                <w:szCs w:val="22"/>
              </w:rPr>
              <w:t>4</w:t>
            </w:r>
          </w:p>
        </w:tc>
        <w:tc>
          <w:tcPr>
            <w:tcW w:w="2552" w:type="dxa"/>
            <w:vMerge w:val="restart"/>
            <w:tcBorders>
              <w:top w:val="single" w:sz="4" w:space="0" w:color="000000"/>
              <w:left w:val="single" w:sz="4" w:space="0" w:color="000000"/>
              <w:right w:val="single" w:sz="4" w:space="0" w:color="000000"/>
            </w:tcBorders>
            <w:vAlign w:val="center"/>
          </w:tcPr>
          <w:p w:rsidR="004D6042" w:rsidRDefault="004D6042" w:rsidP="00AA31E3">
            <w:pPr>
              <w:widowControl w:val="0"/>
              <w:jc w:val="center"/>
            </w:pPr>
            <w:r w:rsidRPr="00AA31E3">
              <w:t>Электрический ток</w:t>
            </w:r>
          </w:p>
          <w:p w:rsidR="00DD7817" w:rsidRPr="009C0A29" w:rsidRDefault="00DD7817" w:rsidP="00AA31E3">
            <w:pPr>
              <w:widowControl w:val="0"/>
              <w:jc w:val="center"/>
            </w:pPr>
            <w:r>
              <w:rPr>
                <w:sz w:val="22"/>
                <w:szCs w:val="22"/>
              </w:rPr>
              <w:t>(2 семестр)</w:t>
            </w: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5A5296" w:rsidRDefault="004D6042" w:rsidP="000B1B1C">
            <w:pPr>
              <w:rPr>
                <w:b/>
                <w:sz w:val="22"/>
                <w:szCs w:val="22"/>
              </w:rPr>
            </w:pPr>
            <w:r>
              <w:rPr>
                <w:b/>
                <w:sz w:val="22"/>
                <w:szCs w:val="22"/>
              </w:rPr>
              <w:t>Лекция 17.</w:t>
            </w:r>
            <w:r w:rsidR="009342C4">
              <w:rPr>
                <w:rFonts w:ascii="Arial" w:hAnsi="Arial" w:cs="Arial"/>
                <w:color w:val="000000"/>
                <w:sz w:val="21"/>
                <w:szCs w:val="21"/>
                <w:shd w:val="clear" w:color="auto" w:fill="FFFFFF"/>
              </w:rPr>
              <w:t xml:space="preserve"> </w:t>
            </w:r>
            <w:r w:rsidR="009342C4" w:rsidRPr="009342C4">
              <w:rPr>
                <w:color w:val="000000"/>
                <w:sz w:val="20"/>
                <w:szCs w:val="20"/>
                <w:shd w:val="clear" w:color="auto" w:fill="FFFFFF"/>
              </w:rPr>
              <w:t>Электрически</w:t>
            </w:r>
            <w:r w:rsidR="009342C4">
              <w:rPr>
                <w:color w:val="000000"/>
                <w:sz w:val="20"/>
                <w:szCs w:val="20"/>
                <w:shd w:val="clear" w:color="auto" w:fill="FFFFFF"/>
              </w:rPr>
              <w:t xml:space="preserve">й ток. Сила и плотность тока Закон Ома. </w:t>
            </w:r>
            <w:r w:rsidR="009342C4" w:rsidRPr="009342C4">
              <w:rPr>
                <w:color w:val="000000"/>
                <w:sz w:val="20"/>
                <w:szCs w:val="20"/>
                <w:shd w:val="clear" w:color="auto" w:fill="FFFFFF"/>
              </w:rPr>
              <w:t xml:space="preserve">Работа и мощность тока. Закон </w:t>
            </w:r>
            <w:proofErr w:type="gramStart"/>
            <w:r w:rsidR="009342C4" w:rsidRPr="009342C4">
              <w:rPr>
                <w:color w:val="000000"/>
                <w:sz w:val="20"/>
                <w:szCs w:val="20"/>
                <w:shd w:val="clear" w:color="auto" w:fill="FFFFFF"/>
              </w:rPr>
              <w:t>Джоуля-Ленца</w:t>
            </w:r>
            <w:proofErr w:type="gramEnd"/>
            <w:r w:rsidR="009342C4" w:rsidRPr="009342C4">
              <w:rPr>
                <w:color w:val="000000"/>
                <w:sz w:val="20"/>
                <w:szCs w:val="20"/>
                <w:shd w:val="clear" w:color="auto" w:fill="FFFFFF"/>
              </w:rPr>
              <w:t>.</w:t>
            </w:r>
          </w:p>
        </w:tc>
        <w:tc>
          <w:tcPr>
            <w:tcW w:w="1559" w:type="dxa"/>
            <w:vMerge w:val="restart"/>
            <w:tcBorders>
              <w:top w:val="single" w:sz="4" w:space="0" w:color="000000"/>
              <w:left w:val="single" w:sz="4" w:space="0" w:color="000000"/>
              <w:right w:val="single" w:sz="4" w:space="0" w:color="000000"/>
            </w:tcBorders>
          </w:tcPr>
          <w:p w:rsidR="004D6042" w:rsidRDefault="004D6042" w:rsidP="004D6042">
            <w:pPr>
              <w:jc w:val="center"/>
              <w:rPr>
                <w:sz w:val="22"/>
                <w:szCs w:val="22"/>
              </w:rPr>
            </w:pPr>
            <w:r w:rsidRPr="00E4096D">
              <w:rPr>
                <w:sz w:val="22"/>
                <w:szCs w:val="22"/>
              </w:rPr>
              <w:t>УК-1</w:t>
            </w:r>
            <w:r>
              <w:rPr>
                <w:sz w:val="22"/>
                <w:szCs w:val="22"/>
              </w:rPr>
              <w:t>.1.1</w:t>
            </w:r>
          </w:p>
          <w:p w:rsidR="004D6042" w:rsidRDefault="004D6042" w:rsidP="004D6042">
            <w:pPr>
              <w:jc w:val="center"/>
              <w:rPr>
                <w:sz w:val="22"/>
                <w:szCs w:val="22"/>
              </w:rPr>
            </w:pPr>
            <w:r>
              <w:rPr>
                <w:sz w:val="22"/>
                <w:szCs w:val="22"/>
              </w:rPr>
              <w:t>УК-1.2.1</w:t>
            </w:r>
          </w:p>
          <w:p w:rsidR="004D6042" w:rsidRPr="005A5296" w:rsidRDefault="004D6042" w:rsidP="004D6042">
            <w:pPr>
              <w:jc w:val="center"/>
              <w:rPr>
                <w:b/>
                <w:sz w:val="22"/>
                <w:szCs w:val="22"/>
              </w:rPr>
            </w:pPr>
            <w:r>
              <w:rPr>
                <w:sz w:val="22"/>
                <w:szCs w:val="22"/>
              </w:rPr>
              <w:t>УК-1.3.1</w:t>
            </w:r>
          </w:p>
        </w:tc>
      </w:tr>
      <w:tr w:rsidR="004D6042" w:rsidRPr="005A5296" w:rsidTr="00C930E0">
        <w:trPr>
          <w:trHeight w:val="75"/>
        </w:trPr>
        <w:tc>
          <w:tcPr>
            <w:tcW w:w="562" w:type="dxa"/>
            <w:vMerge/>
            <w:tcBorders>
              <w:left w:val="single" w:sz="4" w:space="0" w:color="000000"/>
              <w:right w:val="single" w:sz="4" w:space="0" w:color="000000"/>
            </w:tcBorders>
            <w:vAlign w:val="center"/>
          </w:tcPr>
          <w:p w:rsidR="004D6042" w:rsidRDefault="004D6042" w:rsidP="00646B7C">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5A5296" w:rsidRDefault="004D6042" w:rsidP="00DD7817">
            <w:pPr>
              <w:rPr>
                <w:b/>
                <w:sz w:val="22"/>
                <w:szCs w:val="22"/>
              </w:rPr>
            </w:pPr>
            <w:r>
              <w:rPr>
                <w:b/>
                <w:sz w:val="22"/>
                <w:szCs w:val="22"/>
              </w:rPr>
              <w:t>Лекция 18.</w:t>
            </w:r>
            <w:r w:rsidR="009342C4">
              <w:rPr>
                <w:rFonts w:ascii="Arial" w:hAnsi="Arial" w:cs="Arial"/>
                <w:color w:val="000000"/>
                <w:sz w:val="21"/>
                <w:szCs w:val="21"/>
                <w:shd w:val="clear" w:color="auto" w:fill="FFFFFF"/>
              </w:rPr>
              <w:t xml:space="preserve"> </w:t>
            </w:r>
            <w:r w:rsidR="009342C4" w:rsidRPr="009342C4">
              <w:rPr>
                <w:color w:val="000000"/>
                <w:sz w:val="20"/>
                <w:szCs w:val="20"/>
                <w:shd w:val="clear" w:color="auto" w:fill="FFFFFF"/>
              </w:rPr>
              <w:t xml:space="preserve">Классическая теория </w:t>
            </w:r>
            <w:r w:rsidR="009342C4">
              <w:rPr>
                <w:color w:val="000000"/>
                <w:sz w:val="20"/>
                <w:szCs w:val="20"/>
                <w:shd w:val="clear" w:color="auto" w:fill="FFFFFF"/>
              </w:rPr>
              <w:t>электропроводности металлов.</w:t>
            </w:r>
            <w:r w:rsidR="009342C4" w:rsidRPr="009342C4">
              <w:rPr>
                <w:color w:val="000000"/>
                <w:sz w:val="20"/>
                <w:szCs w:val="20"/>
                <w:shd w:val="clear" w:color="auto" w:fill="FFFFFF"/>
              </w:rPr>
              <w:t xml:space="preserve"> Э</w:t>
            </w:r>
            <w:r w:rsidR="009342C4">
              <w:rPr>
                <w:color w:val="000000"/>
                <w:sz w:val="20"/>
                <w:szCs w:val="20"/>
                <w:shd w:val="clear" w:color="auto" w:fill="FFFFFF"/>
              </w:rPr>
              <w:t xml:space="preserve">лектроны как идеальный газ.  Закон Ома. </w:t>
            </w:r>
            <w:r w:rsidR="009342C4" w:rsidRPr="009342C4">
              <w:rPr>
                <w:color w:val="000000"/>
                <w:sz w:val="20"/>
                <w:szCs w:val="20"/>
                <w:shd w:val="clear" w:color="auto" w:fill="FFFFFF"/>
              </w:rPr>
              <w:t>Зависимость удельного сопротивления от температуры</w:t>
            </w:r>
            <w:r w:rsidR="00DD7817">
              <w:rPr>
                <w:color w:val="000000"/>
                <w:sz w:val="20"/>
                <w:szCs w:val="20"/>
                <w:shd w:val="clear" w:color="auto" w:fill="FFFFFF"/>
              </w:rPr>
              <w:t>.</w:t>
            </w:r>
          </w:p>
        </w:tc>
        <w:tc>
          <w:tcPr>
            <w:tcW w:w="1559" w:type="dxa"/>
            <w:vMerge/>
            <w:tcBorders>
              <w:left w:val="single" w:sz="4" w:space="0" w:color="000000"/>
              <w:right w:val="single" w:sz="4" w:space="0" w:color="000000"/>
            </w:tcBorders>
          </w:tcPr>
          <w:p w:rsidR="004D6042" w:rsidRPr="005A5296" w:rsidRDefault="004D6042" w:rsidP="00646B7C">
            <w:pPr>
              <w:jc w:val="center"/>
              <w:rPr>
                <w:b/>
                <w:sz w:val="22"/>
                <w:szCs w:val="22"/>
              </w:rPr>
            </w:pPr>
          </w:p>
        </w:tc>
      </w:tr>
      <w:tr w:rsidR="00153E8F" w:rsidRPr="005A5296" w:rsidTr="00C930E0">
        <w:trPr>
          <w:trHeight w:val="54"/>
        </w:trPr>
        <w:tc>
          <w:tcPr>
            <w:tcW w:w="562" w:type="dxa"/>
            <w:vMerge/>
            <w:tcBorders>
              <w:left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153E8F" w:rsidRPr="005A5296" w:rsidRDefault="00153E8F" w:rsidP="000B1B1C">
            <w:pPr>
              <w:rPr>
                <w:b/>
                <w:sz w:val="22"/>
                <w:szCs w:val="22"/>
              </w:rPr>
            </w:pPr>
            <w:r>
              <w:rPr>
                <w:b/>
                <w:sz w:val="22"/>
                <w:szCs w:val="22"/>
              </w:rPr>
              <w:t>Лабораторная работа 8</w:t>
            </w:r>
            <w:r w:rsidRPr="00153E8F">
              <w:rPr>
                <w:b/>
                <w:sz w:val="22"/>
                <w:szCs w:val="22"/>
              </w:rPr>
              <w:t xml:space="preserve">.  </w:t>
            </w:r>
          </w:p>
        </w:tc>
        <w:tc>
          <w:tcPr>
            <w:tcW w:w="1559" w:type="dxa"/>
            <w:vMerge w:val="restart"/>
            <w:tcBorders>
              <w:left w:val="single" w:sz="4" w:space="0" w:color="000000"/>
              <w:right w:val="single" w:sz="4" w:space="0" w:color="000000"/>
            </w:tcBorders>
          </w:tcPr>
          <w:p w:rsidR="008C4254" w:rsidRDefault="008C4254" w:rsidP="008C4254">
            <w:pPr>
              <w:jc w:val="center"/>
              <w:rPr>
                <w:sz w:val="22"/>
                <w:szCs w:val="22"/>
              </w:rPr>
            </w:pPr>
            <w:r>
              <w:rPr>
                <w:sz w:val="22"/>
                <w:szCs w:val="22"/>
              </w:rPr>
              <w:t>УК-1.2.1</w:t>
            </w:r>
          </w:p>
          <w:p w:rsidR="00153E8F" w:rsidRPr="005A5296" w:rsidRDefault="008C4254" w:rsidP="008C4254">
            <w:pPr>
              <w:jc w:val="center"/>
              <w:rPr>
                <w:b/>
                <w:sz w:val="22"/>
                <w:szCs w:val="22"/>
              </w:rPr>
            </w:pPr>
            <w:r>
              <w:rPr>
                <w:sz w:val="22"/>
                <w:szCs w:val="22"/>
              </w:rPr>
              <w:t>УК-1.3.1</w:t>
            </w:r>
          </w:p>
        </w:tc>
      </w:tr>
      <w:tr w:rsidR="00153E8F" w:rsidRPr="005A5296" w:rsidTr="00C930E0">
        <w:trPr>
          <w:trHeight w:val="53"/>
        </w:trPr>
        <w:tc>
          <w:tcPr>
            <w:tcW w:w="562" w:type="dxa"/>
            <w:vMerge/>
            <w:tcBorders>
              <w:left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153E8F" w:rsidRPr="005A5296" w:rsidRDefault="00153E8F" w:rsidP="000B1B1C">
            <w:pPr>
              <w:rPr>
                <w:b/>
                <w:sz w:val="22"/>
                <w:szCs w:val="22"/>
              </w:rPr>
            </w:pPr>
            <w:r>
              <w:rPr>
                <w:b/>
                <w:sz w:val="22"/>
                <w:szCs w:val="22"/>
              </w:rPr>
              <w:t>Лабораторная работа 9</w:t>
            </w:r>
            <w:r w:rsidRPr="00153E8F">
              <w:rPr>
                <w:b/>
                <w:sz w:val="22"/>
                <w:szCs w:val="22"/>
              </w:rPr>
              <w:t xml:space="preserve">.  </w:t>
            </w:r>
          </w:p>
        </w:tc>
        <w:tc>
          <w:tcPr>
            <w:tcW w:w="1559" w:type="dxa"/>
            <w:vMerge/>
            <w:tcBorders>
              <w:left w:val="single" w:sz="4" w:space="0" w:color="000000"/>
              <w:right w:val="single" w:sz="4" w:space="0" w:color="000000"/>
            </w:tcBorders>
          </w:tcPr>
          <w:p w:rsidR="00153E8F" w:rsidRPr="005A5296" w:rsidRDefault="00153E8F" w:rsidP="00646B7C">
            <w:pPr>
              <w:jc w:val="center"/>
              <w:rPr>
                <w:b/>
                <w:sz w:val="22"/>
                <w:szCs w:val="22"/>
              </w:rPr>
            </w:pPr>
          </w:p>
        </w:tc>
      </w:tr>
      <w:tr w:rsidR="00153E8F" w:rsidRPr="005A5296" w:rsidTr="00C930E0">
        <w:trPr>
          <w:trHeight w:val="53"/>
        </w:trPr>
        <w:tc>
          <w:tcPr>
            <w:tcW w:w="562" w:type="dxa"/>
            <w:vMerge/>
            <w:tcBorders>
              <w:left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752928" w:rsidRDefault="00153E8F" w:rsidP="000B1B1C">
            <w:pPr>
              <w:rPr>
                <w:b/>
                <w:sz w:val="22"/>
                <w:szCs w:val="22"/>
              </w:rPr>
            </w:pPr>
            <w:r>
              <w:rPr>
                <w:b/>
                <w:sz w:val="22"/>
                <w:szCs w:val="22"/>
              </w:rPr>
              <w:t>Лабораторная работа 10</w:t>
            </w:r>
            <w:r w:rsidRPr="00153E8F">
              <w:rPr>
                <w:b/>
                <w:sz w:val="22"/>
                <w:szCs w:val="22"/>
              </w:rPr>
              <w:t xml:space="preserve">.  </w:t>
            </w:r>
          </w:p>
          <w:p w:rsidR="00153E8F" w:rsidRPr="005A5296" w:rsidRDefault="00752928" w:rsidP="000B1B1C">
            <w:pPr>
              <w:rPr>
                <w:b/>
                <w:sz w:val="22"/>
                <w:szCs w:val="22"/>
              </w:rPr>
            </w:pPr>
            <w:r w:rsidRPr="00752928">
              <w:rPr>
                <w:i/>
                <w:sz w:val="22"/>
                <w:szCs w:val="22"/>
              </w:rPr>
              <w:t>Номера лабора</w:t>
            </w:r>
            <w:r w:rsidR="002F16A2">
              <w:rPr>
                <w:i/>
                <w:sz w:val="22"/>
                <w:szCs w:val="22"/>
              </w:rPr>
              <w:t>торных</w:t>
            </w:r>
            <w:r w:rsidRPr="00752928">
              <w:rPr>
                <w:i/>
                <w:sz w:val="22"/>
                <w:szCs w:val="22"/>
              </w:rPr>
              <w:t xml:space="preserve"> работ определяются преподавателем. </w:t>
            </w:r>
            <w:r w:rsidRPr="00752928">
              <w:rPr>
                <w:sz w:val="22"/>
                <w:szCs w:val="22"/>
              </w:rPr>
              <w:t>Порядок выполнения лабораторных работ тот же, что и в разделе «Механика»</w:t>
            </w:r>
            <w:r w:rsidRPr="00752928">
              <w:rPr>
                <w:b/>
                <w:sz w:val="22"/>
                <w:szCs w:val="22"/>
              </w:rPr>
              <w:t xml:space="preserve">  </w:t>
            </w:r>
          </w:p>
        </w:tc>
        <w:tc>
          <w:tcPr>
            <w:tcW w:w="1559" w:type="dxa"/>
            <w:vMerge/>
            <w:tcBorders>
              <w:left w:val="single" w:sz="4" w:space="0" w:color="000000"/>
              <w:right w:val="single" w:sz="4" w:space="0" w:color="000000"/>
            </w:tcBorders>
          </w:tcPr>
          <w:p w:rsidR="00153E8F" w:rsidRPr="005A5296" w:rsidRDefault="00153E8F" w:rsidP="00646B7C">
            <w:pPr>
              <w:jc w:val="center"/>
              <w:rPr>
                <w:b/>
                <w:sz w:val="22"/>
                <w:szCs w:val="22"/>
              </w:rPr>
            </w:pPr>
          </w:p>
        </w:tc>
      </w:tr>
      <w:tr w:rsidR="00153E8F" w:rsidRPr="005A5296" w:rsidTr="00C930E0">
        <w:trPr>
          <w:trHeight w:val="53"/>
        </w:trPr>
        <w:tc>
          <w:tcPr>
            <w:tcW w:w="562" w:type="dxa"/>
            <w:vMerge/>
            <w:tcBorders>
              <w:left w:val="single" w:sz="4" w:space="0" w:color="000000"/>
              <w:bottom w:val="single" w:sz="4" w:space="0" w:color="000000"/>
              <w:right w:val="single" w:sz="4" w:space="0" w:color="000000"/>
            </w:tcBorders>
            <w:vAlign w:val="center"/>
          </w:tcPr>
          <w:p w:rsidR="00153E8F" w:rsidRDefault="00153E8F" w:rsidP="00646B7C">
            <w:pPr>
              <w:jc w:val="center"/>
              <w:rPr>
                <w:b/>
                <w:sz w:val="22"/>
                <w:szCs w:val="22"/>
              </w:rPr>
            </w:pPr>
          </w:p>
        </w:tc>
        <w:tc>
          <w:tcPr>
            <w:tcW w:w="2552" w:type="dxa"/>
            <w:vMerge/>
            <w:tcBorders>
              <w:left w:val="single" w:sz="4" w:space="0" w:color="000000"/>
              <w:bottom w:val="single" w:sz="4" w:space="0" w:color="000000"/>
              <w:right w:val="single" w:sz="4" w:space="0" w:color="000000"/>
            </w:tcBorders>
            <w:vAlign w:val="center"/>
          </w:tcPr>
          <w:p w:rsidR="00153E8F" w:rsidRPr="00AA31E3" w:rsidRDefault="00153E8F"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153E8F" w:rsidRPr="005A5296" w:rsidRDefault="00153E8F" w:rsidP="000B1B1C">
            <w:pPr>
              <w:rPr>
                <w:b/>
                <w:sz w:val="22"/>
                <w:szCs w:val="22"/>
              </w:rPr>
            </w:pPr>
            <w:r>
              <w:rPr>
                <w:b/>
                <w:sz w:val="22"/>
                <w:szCs w:val="22"/>
              </w:rPr>
              <w:t>Самостоятельная работа.</w:t>
            </w:r>
            <w:r w:rsidR="00752928">
              <w:t xml:space="preserve"> </w:t>
            </w:r>
            <w:r w:rsidR="00752928" w:rsidRPr="00752928">
              <w:rPr>
                <w:i/>
                <w:sz w:val="22"/>
                <w:szCs w:val="22"/>
              </w:rPr>
              <w:t xml:space="preserve">Содержание самостоятельной работы то же, что и в разделе «Механика» </w:t>
            </w:r>
            <w:r w:rsidR="00752928" w:rsidRPr="00752928">
              <w:rPr>
                <w:b/>
                <w:sz w:val="22"/>
                <w:szCs w:val="22"/>
              </w:rPr>
              <w:t xml:space="preserve"> </w:t>
            </w:r>
          </w:p>
        </w:tc>
        <w:tc>
          <w:tcPr>
            <w:tcW w:w="1559" w:type="dxa"/>
            <w:tcBorders>
              <w:left w:val="single" w:sz="4" w:space="0" w:color="000000"/>
              <w:bottom w:val="single" w:sz="4" w:space="0" w:color="000000"/>
              <w:right w:val="single" w:sz="4" w:space="0" w:color="000000"/>
            </w:tcBorders>
          </w:tcPr>
          <w:p w:rsidR="008C4254" w:rsidRDefault="008C4254" w:rsidP="008C4254">
            <w:pPr>
              <w:jc w:val="center"/>
              <w:rPr>
                <w:sz w:val="22"/>
                <w:szCs w:val="22"/>
              </w:rPr>
            </w:pPr>
            <w:r w:rsidRPr="00E4096D">
              <w:rPr>
                <w:sz w:val="22"/>
                <w:szCs w:val="22"/>
              </w:rPr>
              <w:t>УК-1</w:t>
            </w:r>
            <w:r>
              <w:rPr>
                <w:sz w:val="22"/>
                <w:szCs w:val="22"/>
              </w:rPr>
              <w:t>.1.1</w:t>
            </w:r>
          </w:p>
          <w:p w:rsidR="008C4254" w:rsidRDefault="008C4254" w:rsidP="008C4254">
            <w:pPr>
              <w:jc w:val="center"/>
              <w:rPr>
                <w:sz w:val="22"/>
                <w:szCs w:val="22"/>
              </w:rPr>
            </w:pPr>
            <w:r>
              <w:rPr>
                <w:sz w:val="22"/>
                <w:szCs w:val="22"/>
              </w:rPr>
              <w:t>УК-1.2.1</w:t>
            </w:r>
          </w:p>
          <w:p w:rsidR="00153E8F" w:rsidRPr="005A5296" w:rsidRDefault="008C4254" w:rsidP="008C4254">
            <w:pPr>
              <w:jc w:val="center"/>
              <w:rPr>
                <w:b/>
                <w:sz w:val="22"/>
                <w:szCs w:val="22"/>
              </w:rPr>
            </w:pPr>
            <w:r>
              <w:rPr>
                <w:sz w:val="22"/>
                <w:szCs w:val="22"/>
              </w:rPr>
              <w:t>УК-1.3.1</w:t>
            </w:r>
          </w:p>
        </w:tc>
      </w:tr>
      <w:tr w:rsidR="004D6042" w:rsidRPr="005A5296" w:rsidTr="00C930E0">
        <w:trPr>
          <w:trHeight w:val="33"/>
        </w:trPr>
        <w:tc>
          <w:tcPr>
            <w:tcW w:w="562" w:type="dxa"/>
            <w:vMerge w:val="restart"/>
            <w:tcBorders>
              <w:top w:val="single" w:sz="4" w:space="0" w:color="000000"/>
              <w:left w:val="single" w:sz="4" w:space="0" w:color="000000"/>
              <w:right w:val="single" w:sz="4" w:space="0" w:color="000000"/>
            </w:tcBorders>
            <w:vAlign w:val="center"/>
          </w:tcPr>
          <w:p w:rsidR="004D6042" w:rsidRDefault="004D6042" w:rsidP="00646B7C">
            <w:pPr>
              <w:jc w:val="center"/>
              <w:rPr>
                <w:b/>
                <w:sz w:val="22"/>
                <w:szCs w:val="22"/>
              </w:rPr>
            </w:pPr>
            <w:r>
              <w:rPr>
                <w:b/>
                <w:sz w:val="22"/>
                <w:szCs w:val="22"/>
              </w:rPr>
              <w:t>5</w:t>
            </w:r>
          </w:p>
        </w:tc>
        <w:tc>
          <w:tcPr>
            <w:tcW w:w="2552" w:type="dxa"/>
            <w:vMerge w:val="restart"/>
            <w:tcBorders>
              <w:top w:val="single" w:sz="4" w:space="0" w:color="000000"/>
              <w:left w:val="single" w:sz="4" w:space="0" w:color="000000"/>
              <w:right w:val="single" w:sz="4" w:space="0" w:color="000000"/>
            </w:tcBorders>
            <w:vAlign w:val="center"/>
          </w:tcPr>
          <w:p w:rsidR="004D6042" w:rsidRDefault="004D6042" w:rsidP="00AA31E3">
            <w:pPr>
              <w:widowControl w:val="0"/>
              <w:jc w:val="center"/>
            </w:pPr>
            <w:r w:rsidRPr="00AA31E3">
              <w:t>Магнетизм</w:t>
            </w:r>
          </w:p>
          <w:p w:rsidR="00DD7817" w:rsidRPr="009C0A29" w:rsidRDefault="00DD7817" w:rsidP="00AA31E3">
            <w:pPr>
              <w:widowControl w:val="0"/>
              <w:jc w:val="center"/>
            </w:pPr>
            <w:r>
              <w:rPr>
                <w:sz w:val="22"/>
                <w:szCs w:val="22"/>
              </w:rPr>
              <w:t>(2 семестр)</w:t>
            </w: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5A5296" w:rsidRDefault="004D6042" w:rsidP="000B1B1C">
            <w:pPr>
              <w:rPr>
                <w:b/>
                <w:sz w:val="22"/>
                <w:szCs w:val="22"/>
              </w:rPr>
            </w:pPr>
            <w:r>
              <w:rPr>
                <w:b/>
                <w:sz w:val="22"/>
                <w:szCs w:val="22"/>
              </w:rPr>
              <w:t>Лекция 19.</w:t>
            </w:r>
            <w:r w:rsidR="009342C4">
              <w:rPr>
                <w:rFonts w:ascii="Arial" w:hAnsi="Arial" w:cs="Arial"/>
                <w:color w:val="000000"/>
                <w:sz w:val="21"/>
                <w:szCs w:val="21"/>
                <w:shd w:val="clear" w:color="auto" w:fill="FFFFFF"/>
              </w:rPr>
              <w:t xml:space="preserve"> </w:t>
            </w:r>
            <w:r w:rsidR="00752928">
              <w:rPr>
                <w:color w:val="000000"/>
                <w:sz w:val="20"/>
                <w:szCs w:val="20"/>
                <w:shd w:val="clear" w:color="auto" w:fill="FFFFFF"/>
              </w:rPr>
              <w:t>Магнитное поле </w:t>
            </w:r>
            <w:r w:rsidR="009342C4" w:rsidRPr="009342C4">
              <w:rPr>
                <w:color w:val="000000"/>
                <w:sz w:val="20"/>
                <w:szCs w:val="20"/>
                <w:shd w:val="clear" w:color="auto" w:fill="FFFFFF"/>
              </w:rPr>
              <w:t>и его характеристики: индукция маг</w:t>
            </w:r>
            <w:r w:rsidR="009342C4">
              <w:rPr>
                <w:color w:val="000000"/>
                <w:sz w:val="20"/>
                <w:szCs w:val="20"/>
                <w:shd w:val="clear" w:color="auto" w:fill="FFFFFF"/>
              </w:rPr>
              <w:t xml:space="preserve">нитного поля, силовые линии. </w:t>
            </w:r>
            <w:r w:rsidR="009342C4" w:rsidRPr="009342C4">
              <w:rPr>
                <w:color w:val="000000"/>
                <w:sz w:val="20"/>
                <w:szCs w:val="20"/>
                <w:shd w:val="clear" w:color="auto" w:fill="FFFFFF"/>
              </w:rPr>
              <w:t xml:space="preserve">Закон </w:t>
            </w:r>
            <w:proofErr w:type="spellStart"/>
            <w:r w:rsidR="009342C4" w:rsidRPr="009342C4">
              <w:rPr>
                <w:color w:val="000000"/>
                <w:sz w:val="20"/>
                <w:szCs w:val="20"/>
                <w:shd w:val="clear" w:color="auto" w:fill="FFFFFF"/>
              </w:rPr>
              <w:t>Био</w:t>
            </w:r>
            <w:proofErr w:type="spellEnd"/>
            <w:r w:rsidR="009342C4" w:rsidRPr="009342C4">
              <w:rPr>
                <w:color w:val="000000"/>
                <w:sz w:val="20"/>
                <w:szCs w:val="20"/>
                <w:shd w:val="clear" w:color="auto" w:fill="FFFFFF"/>
              </w:rPr>
              <w:t>-</w:t>
            </w:r>
            <w:proofErr w:type="spellStart"/>
            <w:r w:rsidR="009342C4" w:rsidRPr="009342C4">
              <w:rPr>
                <w:color w:val="000000"/>
                <w:sz w:val="20"/>
                <w:szCs w:val="20"/>
                <w:shd w:val="clear" w:color="auto" w:fill="FFFFFF"/>
              </w:rPr>
              <w:t>Савара</w:t>
            </w:r>
            <w:proofErr w:type="spellEnd"/>
            <w:r w:rsidR="009342C4" w:rsidRPr="009342C4">
              <w:rPr>
                <w:color w:val="000000"/>
                <w:sz w:val="20"/>
                <w:szCs w:val="20"/>
                <w:shd w:val="clear" w:color="auto" w:fill="FFFFFF"/>
              </w:rPr>
              <w:t>-Лапласа.</w:t>
            </w:r>
            <w:r w:rsidR="009342C4">
              <w:rPr>
                <w:rFonts w:ascii="Arial" w:hAnsi="Arial" w:cs="Arial"/>
                <w:color w:val="000000"/>
                <w:sz w:val="21"/>
                <w:szCs w:val="21"/>
                <w:shd w:val="clear" w:color="auto" w:fill="FFFFFF"/>
              </w:rPr>
              <w:t> </w:t>
            </w:r>
          </w:p>
        </w:tc>
        <w:tc>
          <w:tcPr>
            <w:tcW w:w="1559" w:type="dxa"/>
            <w:vMerge w:val="restart"/>
            <w:tcBorders>
              <w:top w:val="single" w:sz="4" w:space="0" w:color="000000"/>
              <w:left w:val="single" w:sz="4" w:space="0" w:color="000000"/>
              <w:right w:val="single" w:sz="4" w:space="0" w:color="000000"/>
            </w:tcBorders>
          </w:tcPr>
          <w:p w:rsidR="004D6042" w:rsidRDefault="004D6042" w:rsidP="004D6042">
            <w:pPr>
              <w:jc w:val="center"/>
              <w:rPr>
                <w:sz w:val="22"/>
                <w:szCs w:val="22"/>
              </w:rPr>
            </w:pPr>
            <w:r w:rsidRPr="00E4096D">
              <w:rPr>
                <w:sz w:val="22"/>
                <w:szCs w:val="22"/>
              </w:rPr>
              <w:t>УК-1</w:t>
            </w:r>
            <w:r>
              <w:rPr>
                <w:sz w:val="22"/>
                <w:szCs w:val="22"/>
              </w:rPr>
              <w:t>.1.1</w:t>
            </w:r>
          </w:p>
          <w:p w:rsidR="004D6042" w:rsidRDefault="004D6042" w:rsidP="004D6042">
            <w:pPr>
              <w:jc w:val="center"/>
              <w:rPr>
                <w:sz w:val="22"/>
                <w:szCs w:val="22"/>
              </w:rPr>
            </w:pPr>
            <w:r>
              <w:rPr>
                <w:sz w:val="22"/>
                <w:szCs w:val="22"/>
              </w:rPr>
              <w:t>УК-1.2.1</w:t>
            </w:r>
          </w:p>
          <w:p w:rsidR="004D6042" w:rsidRPr="005A5296" w:rsidRDefault="004D6042" w:rsidP="004D6042">
            <w:pPr>
              <w:jc w:val="center"/>
              <w:rPr>
                <w:b/>
                <w:sz w:val="22"/>
                <w:szCs w:val="22"/>
              </w:rPr>
            </w:pPr>
            <w:r>
              <w:rPr>
                <w:sz w:val="22"/>
                <w:szCs w:val="22"/>
              </w:rPr>
              <w:t>УК-1.3.1</w:t>
            </w: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646B7C">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5A5296" w:rsidRDefault="004D6042" w:rsidP="000B1B1C">
            <w:pPr>
              <w:rPr>
                <w:b/>
                <w:sz w:val="22"/>
                <w:szCs w:val="22"/>
              </w:rPr>
            </w:pPr>
            <w:r>
              <w:rPr>
                <w:b/>
                <w:sz w:val="22"/>
                <w:szCs w:val="22"/>
              </w:rPr>
              <w:t>Лекция 20.</w:t>
            </w:r>
            <w:r w:rsidR="009342C4">
              <w:rPr>
                <w:rFonts w:ascii="Arial" w:hAnsi="Arial" w:cs="Arial"/>
                <w:color w:val="333333"/>
                <w:sz w:val="21"/>
                <w:szCs w:val="21"/>
                <w:shd w:val="clear" w:color="auto" w:fill="FFFFFF"/>
              </w:rPr>
              <w:t xml:space="preserve"> </w:t>
            </w:r>
            <w:r w:rsidR="009342C4" w:rsidRPr="009342C4">
              <w:rPr>
                <w:color w:val="333333"/>
                <w:sz w:val="20"/>
                <w:szCs w:val="20"/>
                <w:shd w:val="clear" w:color="auto" w:fill="FFFFFF"/>
              </w:rPr>
              <w:t xml:space="preserve">Расчет магнитных полей с помощью закона </w:t>
            </w:r>
            <w:proofErr w:type="spellStart"/>
            <w:r w:rsidR="009342C4" w:rsidRPr="009342C4">
              <w:rPr>
                <w:color w:val="333333"/>
                <w:sz w:val="20"/>
                <w:szCs w:val="20"/>
                <w:shd w:val="clear" w:color="auto" w:fill="FFFFFF"/>
              </w:rPr>
              <w:t>Био</w:t>
            </w:r>
            <w:proofErr w:type="spellEnd"/>
            <w:r w:rsidR="009342C4" w:rsidRPr="009342C4">
              <w:rPr>
                <w:color w:val="333333"/>
                <w:sz w:val="20"/>
                <w:szCs w:val="20"/>
                <w:shd w:val="clear" w:color="auto" w:fill="FFFFFF"/>
              </w:rPr>
              <w:t>-</w:t>
            </w:r>
            <w:proofErr w:type="spellStart"/>
            <w:r w:rsidR="009342C4" w:rsidRPr="009342C4">
              <w:rPr>
                <w:color w:val="333333"/>
                <w:sz w:val="20"/>
                <w:szCs w:val="20"/>
                <w:shd w:val="clear" w:color="auto" w:fill="FFFFFF"/>
              </w:rPr>
              <w:t>Савара</w:t>
            </w:r>
            <w:proofErr w:type="spellEnd"/>
            <w:r w:rsidR="009342C4" w:rsidRPr="009342C4">
              <w:rPr>
                <w:color w:val="333333"/>
                <w:sz w:val="20"/>
                <w:szCs w:val="20"/>
                <w:shd w:val="clear" w:color="auto" w:fill="FFFFFF"/>
              </w:rPr>
              <w:t>-Лапласа: магнитное поле прямого тока; магнитное поле в центре кругового поля с током; взаимо</w:t>
            </w:r>
            <w:r w:rsidR="009342C4">
              <w:rPr>
                <w:color w:val="333333"/>
                <w:sz w:val="20"/>
                <w:szCs w:val="20"/>
                <w:shd w:val="clear" w:color="auto" w:fill="FFFFFF"/>
              </w:rPr>
              <w:t xml:space="preserve">действие параллельных токов. Сила Ампера. </w:t>
            </w:r>
            <w:r w:rsidR="009342C4" w:rsidRPr="009342C4">
              <w:rPr>
                <w:color w:val="333333"/>
                <w:sz w:val="20"/>
                <w:szCs w:val="20"/>
                <w:shd w:val="clear" w:color="auto" w:fill="FFFFFF"/>
              </w:rPr>
              <w:t>Сила Лоренца.</w:t>
            </w:r>
          </w:p>
        </w:tc>
        <w:tc>
          <w:tcPr>
            <w:tcW w:w="1559" w:type="dxa"/>
            <w:vMerge/>
            <w:tcBorders>
              <w:left w:val="single" w:sz="4" w:space="0" w:color="000000"/>
              <w:right w:val="single" w:sz="4" w:space="0" w:color="000000"/>
            </w:tcBorders>
          </w:tcPr>
          <w:p w:rsidR="004D6042" w:rsidRPr="005A5296" w:rsidRDefault="004D6042" w:rsidP="00646B7C">
            <w:pPr>
              <w:jc w:val="center"/>
              <w:rPr>
                <w:b/>
                <w:sz w:val="22"/>
                <w:szCs w:val="22"/>
              </w:rPr>
            </w:pP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646B7C">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5A5296" w:rsidRDefault="004D6042" w:rsidP="000B1B1C">
            <w:pPr>
              <w:rPr>
                <w:b/>
                <w:sz w:val="22"/>
                <w:szCs w:val="22"/>
              </w:rPr>
            </w:pPr>
            <w:r>
              <w:rPr>
                <w:b/>
                <w:sz w:val="22"/>
                <w:szCs w:val="22"/>
              </w:rPr>
              <w:t>Лекция 21.</w:t>
            </w:r>
            <w:r w:rsidR="002044D9">
              <w:rPr>
                <w:rFonts w:ascii="Arial" w:hAnsi="Arial" w:cs="Arial"/>
                <w:color w:val="000000"/>
                <w:sz w:val="21"/>
                <w:szCs w:val="21"/>
                <w:shd w:val="clear" w:color="auto" w:fill="FFFFFF"/>
              </w:rPr>
              <w:t xml:space="preserve"> </w:t>
            </w:r>
            <w:r w:rsidR="002044D9" w:rsidRPr="002044D9">
              <w:rPr>
                <w:color w:val="000000"/>
                <w:sz w:val="20"/>
                <w:szCs w:val="20"/>
                <w:shd w:val="clear" w:color="auto" w:fill="FFFFFF"/>
              </w:rPr>
              <w:t>Циркуляция вектора магнитной индукции в</w:t>
            </w:r>
            <w:r w:rsidR="0009295B">
              <w:rPr>
                <w:color w:val="000000"/>
                <w:sz w:val="20"/>
                <w:szCs w:val="20"/>
                <w:shd w:val="clear" w:color="auto" w:fill="FFFFFF"/>
              </w:rPr>
              <w:t xml:space="preserve"> вакууме. Закон полного тока.</w:t>
            </w:r>
            <w:r w:rsidR="002044D9" w:rsidRPr="002044D9">
              <w:rPr>
                <w:color w:val="000000"/>
                <w:sz w:val="20"/>
                <w:szCs w:val="20"/>
                <w:shd w:val="clear" w:color="auto" w:fill="FFFFFF"/>
              </w:rPr>
              <w:t xml:space="preserve"> Магнитное </w:t>
            </w:r>
            <w:r w:rsidR="0009295B">
              <w:rPr>
                <w:color w:val="000000"/>
                <w:sz w:val="20"/>
                <w:szCs w:val="20"/>
                <w:shd w:val="clear" w:color="auto" w:fill="FFFFFF"/>
              </w:rPr>
              <w:t xml:space="preserve">поле соленоида и </w:t>
            </w:r>
            <w:proofErr w:type="spellStart"/>
            <w:r w:rsidR="0009295B">
              <w:rPr>
                <w:color w:val="000000"/>
                <w:sz w:val="20"/>
                <w:szCs w:val="20"/>
                <w:shd w:val="clear" w:color="auto" w:fill="FFFFFF"/>
              </w:rPr>
              <w:t>тороида</w:t>
            </w:r>
            <w:proofErr w:type="spellEnd"/>
            <w:r w:rsidR="0009295B">
              <w:rPr>
                <w:color w:val="000000"/>
                <w:sz w:val="20"/>
                <w:szCs w:val="20"/>
                <w:shd w:val="clear" w:color="auto" w:fill="FFFFFF"/>
              </w:rPr>
              <w:t xml:space="preserve">. </w:t>
            </w:r>
            <w:r w:rsidR="002044D9" w:rsidRPr="002044D9">
              <w:rPr>
                <w:color w:val="000000"/>
                <w:sz w:val="20"/>
                <w:szCs w:val="20"/>
                <w:shd w:val="clear" w:color="auto" w:fill="FFFFFF"/>
              </w:rPr>
              <w:t>Магнитное поле в веществе</w:t>
            </w:r>
            <w:r w:rsidR="002044D9">
              <w:rPr>
                <w:rFonts w:ascii="Arial" w:hAnsi="Arial" w:cs="Arial"/>
                <w:color w:val="000000"/>
                <w:sz w:val="21"/>
                <w:szCs w:val="21"/>
                <w:shd w:val="clear" w:color="auto" w:fill="FFFFFF"/>
              </w:rPr>
              <w:t>.</w:t>
            </w:r>
          </w:p>
        </w:tc>
        <w:tc>
          <w:tcPr>
            <w:tcW w:w="1559" w:type="dxa"/>
            <w:vMerge/>
            <w:tcBorders>
              <w:left w:val="single" w:sz="4" w:space="0" w:color="000000"/>
              <w:right w:val="single" w:sz="4" w:space="0" w:color="000000"/>
            </w:tcBorders>
          </w:tcPr>
          <w:p w:rsidR="004D6042" w:rsidRPr="005A5296" w:rsidRDefault="004D6042" w:rsidP="00646B7C">
            <w:pPr>
              <w:jc w:val="center"/>
              <w:rPr>
                <w:b/>
                <w:sz w:val="22"/>
                <w:szCs w:val="22"/>
              </w:rPr>
            </w:pP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646B7C">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5A5296" w:rsidRDefault="004D6042" w:rsidP="000B1B1C">
            <w:pPr>
              <w:rPr>
                <w:b/>
                <w:sz w:val="22"/>
                <w:szCs w:val="22"/>
              </w:rPr>
            </w:pPr>
            <w:r>
              <w:rPr>
                <w:b/>
                <w:sz w:val="22"/>
                <w:szCs w:val="22"/>
              </w:rPr>
              <w:t>Лекция 22.</w:t>
            </w:r>
            <w:r w:rsidR="002044D9">
              <w:rPr>
                <w:rFonts w:ascii="Arial" w:hAnsi="Arial" w:cs="Arial"/>
                <w:color w:val="000000"/>
                <w:sz w:val="21"/>
                <w:szCs w:val="21"/>
                <w:shd w:val="clear" w:color="auto" w:fill="FFFFFF"/>
              </w:rPr>
              <w:t xml:space="preserve"> </w:t>
            </w:r>
            <w:r w:rsidR="002044D9" w:rsidRPr="002044D9">
              <w:rPr>
                <w:color w:val="000000"/>
                <w:sz w:val="20"/>
                <w:szCs w:val="20"/>
                <w:shd w:val="clear" w:color="auto" w:fill="FFFFFF"/>
              </w:rPr>
              <w:t>Поток</w:t>
            </w:r>
            <w:r w:rsidR="002044D9">
              <w:rPr>
                <w:color w:val="000000"/>
                <w:sz w:val="20"/>
                <w:szCs w:val="20"/>
                <w:shd w:val="clear" w:color="auto" w:fill="FFFFFF"/>
              </w:rPr>
              <w:t xml:space="preserve"> вектора магнитной индукции. </w:t>
            </w:r>
            <w:r w:rsidR="002044D9" w:rsidRPr="002044D9">
              <w:rPr>
                <w:color w:val="000000"/>
                <w:sz w:val="20"/>
                <w:szCs w:val="20"/>
                <w:shd w:val="clear" w:color="auto" w:fill="FFFFFF"/>
              </w:rPr>
              <w:t>Теорема</w:t>
            </w:r>
            <w:r w:rsidR="002044D9">
              <w:rPr>
                <w:color w:val="000000"/>
                <w:sz w:val="20"/>
                <w:szCs w:val="20"/>
                <w:shd w:val="clear" w:color="auto" w:fill="FFFFFF"/>
              </w:rPr>
              <w:t xml:space="preserve"> Гаусса для магнитного поля. </w:t>
            </w:r>
            <w:r w:rsidR="002044D9" w:rsidRPr="002044D9">
              <w:rPr>
                <w:color w:val="000000"/>
                <w:sz w:val="20"/>
                <w:szCs w:val="20"/>
                <w:shd w:val="clear" w:color="auto" w:fill="FFFFFF"/>
              </w:rPr>
              <w:t>Работа по перемещению проводника и контура с током в магнитном поле.</w:t>
            </w:r>
          </w:p>
        </w:tc>
        <w:tc>
          <w:tcPr>
            <w:tcW w:w="1559" w:type="dxa"/>
            <w:vMerge/>
            <w:tcBorders>
              <w:left w:val="single" w:sz="4" w:space="0" w:color="000000"/>
              <w:right w:val="single" w:sz="4" w:space="0" w:color="000000"/>
            </w:tcBorders>
          </w:tcPr>
          <w:p w:rsidR="004D6042" w:rsidRPr="005A5296" w:rsidRDefault="004D6042" w:rsidP="00646B7C">
            <w:pPr>
              <w:jc w:val="center"/>
              <w:rPr>
                <w:b/>
                <w:sz w:val="22"/>
                <w:szCs w:val="22"/>
              </w:rPr>
            </w:pP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646B7C">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2044D9" w:rsidRDefault="004D6042" w:rsidP="000B1B1C">
            <w:pPr>
              <w:rPr>
                <w:b/>
                <w:sz w:val="20"/>
                <w:szCs w:val="20"/>
              </w:rPr>
            </w:pPr>
            <w:r>
              <w:rPr>
                <w:b/>
                <w:sz w:val="22"/>
                <w:szCs w:val="22"/>
              </w:rPr>
              <w:t>Лекция 23.</w:t>
            </w:r>
            <w:r w:rsidR="002044D9">
              <w:rPr>
                <w:b/>
                <w:sz w:val="22"/>
                <w:szCs w:val="22"/>
              </w:rPr>
              <w:t xml:space="preserve"> </w:t>
            </w:r>
            <w:r w:rsidR="002044D9" w:rsidRPr="002044D9">
              <w:rPr>
                <w:sz w:val="20"/>
                <w:szCs w:val="20"/>
              </w:rPr>
              <w:t xml:space="preserve">Электромагнитная </w:t>
            </w:r>
            <w:r w:rsidR="002044D9">
              <w:rPr>
                <w:sz w:val="20"/>
                <w:szCs w:val="20"/>
              </w:rPr>
              <w:t>индукция. Опыты Фарадея. Закон электромагнитной индукции.</w:t>
            </w:r>
          </w:p>
        </w:tc>
        <w:tc>
          <w:tcPr>
            <w:tcW w:w="1559" w:type="dxa"/>
            <w:vMerge/>
            <w:tcBorders>
              <w:left w:val="single" w:sz="4" w:space="0" w:color="000000"/>
              <w:right w:val="single" w:sz="4" w:space="0" w:color="000000"/>
            </w:tcBorders>
          </w:tcPr>
          <w:p w:rsidR="004D6042" w:rsidRPr="005A5296" w:rsidRDefault="004D6042" w:rsidP="00646B7C">
            <w:pPr>
              <w:jc w:val="center"/>
              <w:rPr>
                <w:b/>
                <w:sz w:val="22"/>
                <w:szCs w:val="22"/>
              </w:rPr>
            </w:pP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646B7C">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AA31E3">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5A5296" w:rsidRDefault="004D6042" w:rsidP="000B1B1C">
            <w:pPr>
              <w:rPr>
                <w:b/>
                <w:sz w:val="22"/>
                <w:szCs w:val="22"/>
              </w:rPr>
            </w:pPr>
            <w:r>
              <w:rPr>
                <w:b/>
                <w:sz w:val="22"/>
                <w:szCs w:val="22"/>
              </w:rPr>
              <w:t>Лекция 24.</w:t>
            </w:r>
            <w:r w:rsidR="002044D9">
              <w:rPr>
                <w:b/>
                <w:sz w:val="22"/>
                <w:szCs w:val="22"/>
              </w:rPr>
              <w:t xml:space="preserve"> </w:t>
            </w:r>
            <w:r w:rsidR="002044D9" w:rsidRPr="002044D9">
              <w:rPr>
                <w:sz w:val="20"/>
                <w:szCs w:val="20"/>
              </w:rPr>
              <w:t>Индуктивность контура.</w:t>
            </w:r>
            <w:r w:rsidR="002044D9">
              <w:rPr>
                <w:b/>
                <w:sz w:val="22"/>
                <w:szCs w:val="22"/>
              </w:rPr>
              <w:t xml:space="preserve"> </w:t>
            </w:r>
            <w:r w:rsidR="002044D9" w:rsidRPr="002044D9">
              <w:rPr>
                <w:sz w:val="20"/>
                <w:szCs w:val="20"/>
              </w:rPr>
              <w:t>Самоиндукция. Взаимная индукция.</w:t>
            </w:r>
          </w:p>
        </w:tc>
        <w:tc>
          <w:tcPr>
            <w:tcW w:w="1559" w:type="dxa"/>
            <w:vMerge/>
            <w:tcBorders>
              <w:left w:val="single" w:sz="4" w:space="0" w:color="000000"/>
              <w:right w:val="single" w:sz="4" w:space="0" w:color="000000"/>
            </w:tcBorders>
          </w:tcPr>
          <w:p w:rsidR="004D6042" w:rsidRPr="005A5296" w:rsidRDefault="004D6042" w:rsidP="00646B7C">
            <w:pPr>
              <w:jc w:val="center"/>
              <w:rPr>
                <w:b/>
                <w:sz w:val="22"/>
                <w:szCs w:val="22"/>
              </w:rPr>
            </w:pPr>
          </w:p>
        </w:tc>
      </w:tr>
      <w:tr w:rsidR="00EA4C8D" w:rsidRPr="005A5296" w:rsidTr="00C930E0">
        <w:trPr>
          <w:trHeight w:val="107"/>
        </w:trPr>
        <w:tc>
          <w:tcPr>
            <w:tcW w:w="562" w:type="dxa"/>
            <w:vMerge/>
            <w:tcBorders>
              <w:left w:val="single" w:sz="4" w:space="0" w:color="000000"/>
              <w:right w:val="single" w:sz="4" w:space="0" w:color="000000"/>
            </w:tcBorders>
            <w:vAlign w:val="center"/>
          </w:tcPr>
          <w:p w:rsidR="00EA4C8D" w:rsidRDefault="00EA4C8D" w:rsidP="00EA4C8D">
            <w:pPr>
              <w:jc w:val="center"/>
              <w:rPr>
                <w:b/>
                <w:sz w:val="22"/>
                <w:szCs w:val="22"/>
              </w:rPr>
            </w:pPr>
          </w:p>
        </w:tc>
        <w:tc>
          <w:tcPr>
            <w:tcW w:w="2552" w:type="dxa"/>
            <w:vMerge/>
            <w:tcBorders>
              <w:left w:val="single" w:sz="4" w:space="0" w:color="000000"/>
              <w:right w:val="single" w:sz="4" w:space="0" w:color="000000"/>
            </w:tcBorders>
            <w:vAlign w:val="center"/>
          </w:tcPr>
          <w:p w:rsidR="00EA4C8D" w:rsidRPr="00AA31E3" w:rsidRDefault="00EA4C8D"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EA4C8D" w:rsidRPr="005A5296" w:rsidRDefault="00EA4C8D" w:rsidP="00EA4C8D">
            <w:pPr>
              <w:rPr>
                <w:b/>
                <w:sz w:val="22"/>
                <w:szCs w:val="22"/>
              </w:rPr>
            </w:pPr>
            <w:r>
              <w:rPr>
                <w:b/>
                <w:sz w:val="22"/>
                <w:szCs w:val="22"/>
              </w:rPr>
              <w:t>Лабораторная работа 11</w:t>
            </w:r>
            <w:r w:rsidRPr="00153E8F">
              <w:rPr>
                <w:b/>
                <w:sz w:val="22"/>
                <w:szCs w:val="22"/>
              </w:rPr>
              <w:t xml:space="preserve">.  </w:t>
            </w:r>
          </w:p>
        </w:tc>
        <w:tc>
          <w:tcPr>
            <w:tcW w:w="1559" w:type="dxa"/>
            <w:vMerge w:val="restart"/>
            <w:tcBorders>
              <w:left w:val="single" w:sz="4" w:space="0" w:color="000000"/>
              <w:right w:val="single" w:sz="4" w:space="0" w:color="000000"/>
            </w:tcBorders>
          </w:tcPr>
          <w:p w:rsidR="008C4254" w:rsidRDefault="008C4254" w:rsidP="008C4254">
            <w:pPr>
              <w:jc w:val="center"/>
              <w:rPr>
                <w:sz w:val="22"/>
                <w:szCs w:val="22"/>
              </w:rPr>
            </w:pPr>
            <w:r>
              <w:rPr>
                <w:sz w:val="22"/>
                <w:szCs w:val="22"/>
              </w:rPr>
              <w:t>УК-1.2.1</w:t>
            </w:r>
          </w:p>
          <w:p w:rsidR="00EA4C8D" w:rsidRPr="005A5296" w:rsidRDefault="008C4254" w:rsidP="008C4254">
            <w:pPr>
              <w:jc w:val="center"/>
              <w:rPr>
                <w:b/>
                <w:sz w:val="22"/>
                <w:szCs w:val="22"/>
              </w:rPr>
            </w:pPr>
            <w:r>
              <w:rPr>
                <w:sz w:val="22"/>
                <w:szCs w:val="22"/>
              </w:rPr>
              <w:t>УК-1.3.1</w:t>
            </w:r>
          </w:p>
        </w:tc>
      </w:tr>
      <w:tr w:rsidR="00EA4C8D" w:rsidRPr="005A5296" w:rsidTr="00C930E0">
        <w:trPr>
          <w:trHeight w:val="106"/>
        </w:trPr>
        <w:tc>
          <w:tcPr>
            <w:tcW w:w="562" w:type="dxa"/>
            <w:vMerge/>
            <w:tcBorders>
              <w:left w:val="single" w:sz="4" w:space="0" w:color="000000"/>
              <w:right w:val="single" w:sz="4" w:space="0" w:color="000000"/>
            </w:tcBorders>
            <w:vAlign w:val="center"/>
          </w:tcPr>
          <w:p w:rsidR="00EA4C8D" w:rsidRDefault="00EA4C8D" w:rsidP="00EA4C8D">
            <w:pPr>
              <w:jc w:val="center"/>
              <w:rPr>
                <w:b/>
                <w:sz w:val="22"/>
                <w:szCs w:val="22"/>
              </w:rPr>
            </w:pPr>
          </w:p>
        </w:tc>
        <w:tc>
          <w:tcPr>
            <w:tcW w:w="2552" w:type="dxa"/>
            <w:vMerge/>
            <w:tcBorders>
              <w:left w:val="single" w:sz="4" w:space="0" w:color="000000"/>
              <w:right w:val="single" w:sz="4" w:space="0" w:color="000000"/>
            </w:tcBorders>
            <w:vAlign w:val="center"/>
          </w:tcPr>
          <w:p w:rsidR="00EA4C8D" w:rsidRPr="00AA31E3" w:rsidRDefault="00EA4C8D"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1C7908" w:rsidRDefault="00F72AFB" w:rsidP="00EA4C8D">
            <w:pPr>
              <w:rPr>
                <w:b/>
                <w:sz w:val="22"/>
                <w:szCs w:val="22"/>
              </w:rPr>
            </w:pPr>
            <w:r>
              <w:rPr>
                <w:b/>
                <w:sz w:val="22"/>
                <w:szCs w:val="22"/>
              </w:rPr>
              <w:t>Лабораторная работа 12</w:t>
            </w:r>
            <w:r w:rsidR="00EA4C8D" w:rsidRPr="00153E8F">
              <w:rPr>
                <w:b/>
                <w:sz w:val="22"/>
                <w:szCs w:val="22"/>
              </w:rPr>
              <w:t xml:space="preserve">.  </w:t>
            </w:r>
          </w:p>
          <w:p w:rsidR="00EA4C8D" w:rsidRPr="001C7908" w:rsidRDefault="001C7908" w:rsidP="00EA4C8D">
            <w:pPr>
              <w:rPr>
                <w:sz w:val="22"/>
                <w:szCs w:val="22"/>
              </w:rPr>
            </w:pPr>
            <w:r w:rsidRPr="001C7908">
              <w:rPr>
                <w:i/>
                <w:sz w:val="22"/>
                <w:szCs w:val="22"/>
              </w:rPr>
              <w:t>Номера лабора</w:t>
            </w:r>
            <w:r>
              <w:rPr>
                <w:i/>
                <w:sz w:val="22"/>
                <w:szCs w:val="22"/>
              </w:rPr>
              <w:t>торных</w:t>
            </w:r>
            <w:r w:rsidRPr="001C7908">
              <w:rPr>
                <w:i/>
                <w:sz w:val="22"/>
                <w:szCs w:val="22"/>
              </w:rPr>
              <w:t xml:space="preserve"> работ определяются преподавателем. </w:t>
            </w:r>
            <w:r w:rsidRPr="001C7908">
              <w:rPr>
                <w:sz w:val="22"/>
                <w:szCs w:val="22"/>
              </w:rPr>
              <w:t xml:space="preserve">Порядок выполнения лабораторных работ тот же, что и в разделе «Механика»  </w:t>
            </w:r>
          </w:p>
        </w:tc>
        <w:tc>
          <w:tcPr>
            <w:tcW w:w="1559" w:type="dxa"/>
            <w:vMerge/>
            <w:tcBorders>
              <w:left w:val="single" w:sz="4" w:space="0" w:color="000000"/>
              <w:right w:val="single" w:sz="4" w:space="0" w:color="000000"/>
            </w:tcBorders>
          </w:tcPr>
          <w:p w:rsidR="00EA4C8D" w:rsidRPr="005A5296" w:rsidRDefault="00EA4C8D" w:rsidP="00EA4C8D">
            <w:pPr>
              <w:jc w:val="center"/>
              <w:rPr>
                <w:b/>
                <w:sz w:val="22"/>
                <w:szCs w:val="22"/>
              </w:rPr>
            </w:pPr>
          </w:p>
        </w:tc>
      </w:tr>
      <w:tr w:rsidR="00EA4C8D" w:rsidRPr="005A5296" w:rsidTr="00C930E0">
        <w:trPr>
          <w:trHeight w:val="106"/>
        </w:trPr>
        <w:tc>
          <w:tcPr>
            <w:tcW w:w="562" w:type="dxa"/>
            <w:vMerge/>
            <w:tcBorders>
              <w:left w:val="single" w:sz="4" w:space="0" w:color="000000"/>
              <w:bottom w:val="single" w:sz="4" w:space="0" w:color="000000"/>
              <w:right w:val="single" w:sz="4" w:space="0" w:color="000000"/>
            </w:tcBorders>
            <w:vAlign w:val="center"/>
          </w:tcPr>
          <w:p w:rsidR="00EA4C8D" w:rsidRDefault="00EA4C8D" w:rsidP="00EA4C8D">
            <w:pPr>
              <w:jc w:val="center"/>
              <w:rPr>
                <w:b/>
                <w:sz w:val="22"/>
                <w:szCs w:val="22"/>
              </w:rPr>
            </w:pPr>
          </w:p>
        </w:tc>
        <w:tc>
          <w:tcPr>
            <w:tcW w:w="2552" w:type="dxa"/>
            <w:vMerge/>
            <w:tcBorders>
              <w:left w:val="single" w:sz="4" w:space="0" w:color="000000"/>
              <w:bottom w:val="single" w:sz="4" w:space="0" w:color="000000"/>
              <w:right w:val="single" w:sz="4" w:space="0" w:color="000000"/>
            </w:tcBorders>
            <w:vAlign w:val="center"/>
          </w:tcPr>
          <w:p w:rsidR="00EA4C8D" w:rsidRPr="00AA31E3" w:rsidRDefault="00EA4C8D"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EA4C8D" w:rsidRPr="005A5296" w:rsidRDefault="00EA4C8D" w:rsidP="00EA4C8D">
            <w:pPr>
              <w:rPr>
                <w:b/>
                <w:sz w:val="22"/>
                <w:szCs w:val="22"/>
              </w:rPr>
            </w:pPr>
            <w:r>
              <w:rPr>
                <w:b/>
                <w:sz w:val="22"/>
                <w:szCs w:val="22"/>
              </w:rPr>
              <w:t>Самостоятельная работа.</w:t>
            </w:r>
            <w:r w:rsidR="001C7908" w:rsidRPr="001C7908">
              <w:rPr>
                <w:i/>
                <w:sz w:val="22"/>
                <w:szCs w:val="22"/>
              </w:rPr>
              <w:t xml:space="preserve"> Содержание самостоятельной работы то же, что и в разделе «Механика»  </w:t>
            </w:r>
          </w:p>
        </w:tc>
        <w:tc>
          <w:tcPr>
            <w:tcW w:w="1559" w:type="dxa"/>
            <w:tcBorders>
              <w:left w:val="single" w:sz="4" w:space="0" w:color="000000"/>
              <w:bottom w:val="single" w:sz="4" w:space="0" w:color="000000"/>
              <w:right w:val="single" w:sz="4" w:space="0" w:color="000000"/>
            </w:tcBorders>
          </w:tcPr>
          <w:p w:rsidR="008C4254" w:rsidRDefault="008C4254" w:rsidP="008C4254">
            <w:pPr>
              <w:jc w:val="center"/>
              <w:rPr>
                <w:sz w:val="22"/>
                <w:szCs w:val="22"/>
              </w:rPr>
            </w:pPr>
            <w:r w:rsidRPr="00E4096D">
              <w:rPr>
                <w:sz w:val="22"/>
                <w:szCs w:val="22"/>
              </w:rPr>
              <w:t>УК-1</w:t>
            </w:r>
            <w:r>
              <w:rPr>
                <w:sz w:val="22"/>
                <w:szCs w:val="22"/>
              </w:rPr>
              <w:t>.1.1</w:t>
            </w:r>
          </w:p>
          <w:p w:rsidR="008C4254" w:rsidRDefault="008C4254" w:rsidP="008C4254">
            <w:pPr>
              <w:jc w:val="center"/>
              <w:rPr>
                <w:sz w:val="22"/>
                <w:szCs w:val="22"/>
              </w:rPr>
            </w:pPr>
            <w:r>
              <w:rPr>
                <w:sz w:val="22"/>
                <w:szCs w:val="22"/>
              </w:rPr>
              <w:t>УК-1.2.1</w:t>
            </w:r>
          </w:p>
          <w:p w:rsidR="00EA4C8D" w:rsidRPr="005A5296" w:rsidRDefault="008C4254" w:rsidP="008C4254">
            <w:pPr>
              <w:jc w:val="center"/>
              <w:rPr>
                <w:b/>
                <w:sz w:val="22"/>
                <w:szCs w:val="22"/>
              </w:rPr>
            </w:pPr>
            <w:r>
              <w:rPr>
                <w:sz w:val="22"/>
                <w:szCs w:val="22"/>
              </w:rPr>
              <w:t>УК-1.3.1</w:t>
            </w:r>
          </w:p>
        </w:tc>
      </w:tr>
      <w:tr w:rsidR="004D6042" w:rsidRPr="005A5296" w:rsidTr="00C930E0">
        <w:trPr>
          <w:trHeight w:val="33"/>
        </w:trPr>
        <w:tc>
          <w:tcPr>
            <w:tcW w:w="562" w:type="dxa"/>
            <w:vMerge w:val="restart"/>
            <w:tcBorders>
              <w:top w:val="single" w:sz="4" w:space="0" w:color="000000"/>
              <w:left w:val="single" w:sz="4" w:space="0" w:color="000000"/>
              <w:right w:val="single" w:sz="4" w:space="0" w:color="000000"/>
            </w:tcBorders>
            <w:vAlign w:val="center"/>
          </w:tcPr>
          <w:p w:rsidR="004D6042" w:rsidRDefault="004D6042" w:rsidP="00EA4C8D">
            <w:pPr>
              <w:jc w:val="center"/>
              <w:rPr>
                <w:b/>
                <w:sz w:val="22"/>
                <w:szCs w:val="22"/>
              </w:rPr>
            </w:pPr>
            <w:r>
              <w:rPr>
                <w:b/>
                <w:sz w:val="22"/>
                <w:szCs w:val="22"/>
              </w:rPr>
              <w:t>6</w:t>
            </w:r>
          </w:p>
        </w:tc>
        <w:tc>
          <w:tcPr>
            <w:tcW w:w="2552" w:type="dxa"/>
            <w:vMerge w:val="restart"/>
            <w:tcBorders>
              <w:top w:val="single" w:sz="4" w:space="0" w:color="000000"/>
              <w:left w:val="single" w:sz="4" w:space="0" w:color="000000"/>
              <w:right w:val="single" w:sz="4" w:space="0" w:color="000000"/>
            </w:tcBorders>
            <w:vAlign w:val="center"/>
          </w:tcPr>
          <w:p w:rsidR="004D6042" w:rsidRDefault="004D6042" w:rsidP="00EA4C8D">
            <w:pPr>
              <w:widowControl w:val="0"/>
              <w:jc w:val="center"/>
            </w:pPr>
            <w:r w:rsidRPr="00AA31E3">
              <w:t>Волновая оптика</w:t>
            </w:r>
          </w:p>
          <w:p w:rsidR="00DD7817" w:rsidRPr="00AA31E3" w:rsidRDefault="00DD7817" w:rsidP="00EA4C8D">
            <w:pPr>
              <w:widowControl w:val="0"/>
              <w:jc w:val="center"/>
            </w:pPr>
            <w:r>
              <w:rPr>
                <w:sz w:val="22"/>
                <w:szCs w:val="22"/>
              </w:rPr>
              <w:t>(2 семестр)</w:t>
            </w: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1D14BB" w:rsidRDefault="004D6042" w:rsidP="00EA4C8D">
            <w:pPr>
              <w:rPr>
                <w:b/>
                <w:sz w:val="20"/>
                <w:szCs w:val="20"/>
              </w:rPr>
            </w:pPr>
            <w:r>
              <w:rPr>
                <w:b/>
                <w:sz w:val="22"/>
                <w:szCs w:val="22"/>
              </w:rPr>
              <w:t>Лекция 25.</w:t>
            </w:r>
            <w:r w:rsidR="001D14BB">
              <w:rPr>
                <w:b/>
                <w:sz w:val="20"/>
                <w:szCs w:val="20"/>
              </w:rPr>
              <w:t xml:space="preserve"> </w:t>
            </w:r>
            <w:r w:rsidR="001D14BB" w:rsidRPr="001D14BB">
              <w:rPr>
                <w:sz w:val="20"/>
                <w:szCs w:val="20"/>
              </w:rPr>
              <w:t xml:space="preserve">Теория </w:t>
            </w:r>
            <w:r w:rsidR="001D14BB">
              <w:rPr>
                <w:sz w:val="20"/>
                <w:szCs w:val="20"/>
              </w:rPr>
              <w:t>Максвелла электромагнитного поля. Основные характеристики электромагнитных волн.</w:t>
            </w:r>
          </w:p>
        </w:tc>
        <w:tc>
          <w:tcPr>
            <w:tcW w:w="1559" w:type="dxa"/>
            <w:vMerge w:val="restart"/>
            <w:tcBorders>
              <w:top w:val="single" w:sz="4" w:space="0" w:color="000000"/>
              <w:left w:val="single" w:sz="4" w:space="0" w:color="000000"/>
              <w:right w:val="single" w:sz="4" w:space="0" w:color="000000"/>
            </w:tcBorders>
          </w:tcPr>
          <w:p w:rsidR="004D6042" w:rsidRDefault="004D6042" w:rsidP="004D6042">
            <w:pPr>
              <w:jc w:val="center"/>
              <w:rPr>
                <w:sz w:val="22"/>
                <w:szCs w:val="22"/>
              </w:rPr>
            </w:pPr>
            <w:r w:rsidRPr="00E4096D">
              <w:rPr>
                <w:sz w:val="22"/>
                <w:szCs w:val="22"/>
              </w:rPr>
              <w:t>УК-1</w:t>
            </w:r>
            <w:r>
              <w:rPr>
                <w:sz w:val="22"/>
                <w:szCs w:val="22"/>
              </w:rPr>
              <w:t>.1.1</w:t>
            </w:r>
          </w:p>
          <w:p w:rsidR="004D6042" w:rsidRDefault="004D6042" w:rsidP="004D6042">
            <w:pPr>
              <w:jc w:val="center"/>
              <w:rPr>
                <w:sz w:val="22"/>
                <w:szCs w:val="22"/>
              </w:rPr>
            </w:pPr>
            <w:r>
              <w:rPr>
                <w:sz w:val="22"/>
                <w:szCs w:val="22"/>
              </w:rPr>
              <w:t>УК-1.2.1</w:t>
            </w:r>
          </w:p>
          <w:p w:rsidR="004D6042" w:rsidRPr="005A5296" w:rsidRDefault="004D6042" w:rsidP="004D6042">
            <w:pPr>
              <w:jc w:val="center"/>
              <w:rPr>
                <w:b/>
                <w:sz w:val="22"/>
                <w:szCs w:val="22"/>
              </w:rPr>
            </w:pPr>
            <w:r>
              <w:rPr>
                <w:sz w:val="22"/>
                <w:szCs w:val="22"/>
              </w:rPr>
              <w:t>УК-1.3.1</w:t>
            </w: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EA4C8D">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1D14BB" w:rsidRDefault="004D6042" w:rsidP="00EA4C8D">
            <w:pPr>
              <w:rPr>
                <w:sz w:val="20"/>
                <w:szCs w:val="20"/>
              </w:rPr>
            </w:pPr>
            <w:r>
              <w:rPr>
                <w:b/>
                <w:sz w:val="22"/>
                <w:szCs w:val="22"/>
              </w:rPr>
              <w:t>Лекция 26.</w:t>
            </w:r>
            <w:r w:rsidR="001D14BB">
              <w:rPr>
                <w:b/>
                <w:sz w:val="22"/>
                <w:szCs w:val="22"/>
              </w:rPr>
              <w:t xml:space="preserve"> </w:t>
            </w:r>
            <w:r w:rsidR="001D14BB">
              <w:rPr>
                <w:sz w:val="20"/>
                <w:szCs w:val="20"/>
              </w:rPr>
              <w:t>Интерференция света. Интерференция когерентных световых волн. Разность фаз и разность хода. Получение когерентных волн и опыт Юнга.</w:t>
            </w:r>
          </w:p>
        </w:tc>
        <w:tc>
          <w:tcPr>
            <w:tcW w:w="1559" w:type="dxa"/>
            <w:vMerge/>
            <w:tcBorders>
              <w:left w:val="single" w:sz="4" w:space="0" w:color="000000"/>
              <w:right w:val="single" w:sz="4" w:space="0" w:color="000000"/>
            </w:tcBorders>
          </w:tcPr>
          <w:p w:rsidR="004D6042" w:rsidRPr="005A5296" w:rsidRDefault="004D6042" w:rsidP="00EA4C8D">
            <w:pPr>
              <w:jc w:val="center"/>
              <w:rPr>
                <w:b/>
                <w:sz w:val="22"/>
                <w:szCs w:val="22"/>
              </w:rPr>
            </w:pP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EA4C8D">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1D14BB" w:rsidRDefault="004D6042" w:rsidP="00EA4C8D">
            <w:pPr>
              <w:rPr>
                <w:sz w:val="20"/>
                <w:szCs w:val="20"/>
              </w:rPr>
            </w:pPr>
            <w:r>
              <w:rPr>
                <w:b/>
                <w:sz w:val="22"/>
                <w:szCs w:val="22"/>
              </w:rPr>
              <w:t>Лекция 27.</w:t>
            </w:r>
            <w:r w:rsidR="001D14BB">
              <w:rPr>
                <w:sz w:val="20"/>
                <w:szCs w:val="20"/>
              </w:rPr>
              <w:t xml:space="preserve"> Интерференция в тонких пленках. Кольца Ньютона.</w:t>
            </w:r>
          </w:p>
        </w:tc>
        <w:tc>
          <w:tcPr>
            <w:tcW w:w="1559" w:type="dxa"/>
            <w:vMerge/>
            <w:tcBorders>
              <w:left w:val="single" w:sz="4" w:space="0" w:color="000000"/>
              <w:right w:val="single" w:sz="4" w:space="0" w:color="000000"/>
            </w:tcBorders>
          </w:tcPr>
          <w:p w:rsidR="004D6042" w:rsidRPr="005A5296" w:rsidRDefault="004D6042" w:rsidP="00EA4C8D">
            <w:pPr>
              <w:jc w:val="center"/>
              <w:rPr>
                <w:b/>
                <w:sz w:val="22"/>
                <w:szCs w:val="22"/>
              </w:rPr>
            </w:pP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EA4C8D">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1D14BB" w:rsidRDefault="004D6042" w:rsidP="00EA4C8D">
            <w:pPr>
              <w:rPr>
                <w:sz w:val="20"/>
                <w:szCs w:val="20"/>
              </w:rPr>
            </w:pPr>
            <w:r>
              <w:rPr>
                <w:b/>
                <w:sz w:val="22"/>
                <w:szCs w:val="22"/>
              </w:rPr>
              <w:t>Лекция 28.</w:t>
            </w:r>
            <w:r w:rsidR="001D14BB">
              <w:rPr>
                <w:sz w:val="20"/>
                <w:szCs w:val="20"/>
              </w:rPr>
              <w:t xml:space="preserve"> Дифракция света. Принцип Гюйгенса-Френеля. Метод </w:t>
            </w:r>
            <w:r w:rsidR="006A5852">
              <w:rPr>
                <w:sz w:val="20"/>
                <w:szCs w:val="20"/>
              </w:rPr>
              <w:t xml:space="preserve">зон </w:t>
            </w:r>
            <w:r w:rsidR="001D14BB">
              <w:rPr>
                <w:sz w:val="20"/>
                <w:szCs w:val="20"/>
              </w:rPr>
              <w:t>Френеля</w:t>
            </w:r>
            <w:r w:rsidR="006A5852">
              <w:rPr>
                <w:sz w:val="20"/>
                <w:szCs w:val="20"/>
              </w:rPr>
              <w:t xml:space="preserve">. Дифракция на круглом отверстии и диске. </w:t>
            </w:r>
          </w:p>
        </w:tc>
        <w:tc>
          <w:tcPr>
            <w:tcW w:w="1559" w:type="dxa"/>
            <w:vMerge/>
            <w:tcBorders>
              <w:left w:val="single" w:sz="4" w:space="0" w:color="000000"/>
              <w:right w:val="single" w:sz="4" w:space="0" w:color="000000"/>
            </w:tcBorders>
          </w:tcPr>
          <w:p w:rsidR="004D6042" w:rsidRPr="005A5296" w:rsidRDefault="004D6042" w:rsidP="00EA4C8D">
            <w:pPr>
              <w:jc w:val="center"/>
              <w:rPr>
                <w:b/>
                <w:sz w:val="22"/>
                <w:szCs w:val="22"/>
              </w:rPr>
            </w:pP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EA4C8D">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6A5852" w:rsidRDefault="004D6042" w:rsidP="00EA4C8D">
            <w:pPr>
              <w:rPr>
                <w:sz w:val="20"/>
                <w:szCs w:val="20"/>
              </w:rPr>
            </w:pPr>
            <w:r>
              <w:rPr>
                <w:b/>
                <w:sz w:val="22"/>
                <w:szCs w:val="22"/>
              </w:rPr>
              <w:t>Лекция 29.</w:t>
            </w:r>
            <w:r w:rsidR="006A5852">
              <w:rPr>
                <w:sz w:val="20"/>
                <w:szCs w:val="20"/>
              </w:rPr>
              <w:t xml:space="preserve"> Дифракция света на щели и дифракционной решетке.</w:t>
            </w:r>
          </w:p>
        </w:tc>
        <w:tc>
          <w:tcPr>
            <w:tcW w:w="1559" w:type="dxa"/>
            <w:vMerge/>
            <w:tcBorders>
              <w:left w:val="single" w:sz="4" w:space="0" w:color="000000"/>
              <w:right w:val="single" w:sz="4" w:space="0" w:color="000000"/>
            </w:tcBorders>
          </w:tcPr>
          <w:p w:rsidR="004D6042" w:rsidRPr="005A5296" w:rsidRDefault="004D6042" w:rsidP="00EA4C8D">
            <w:pPr>
              <w:jc w:val="center"/>
              <w:rPr>
                <w:b/>
                <w:sz w:val="22"/>
                <w:szCs w:val="22"/>
              </w:rPr>
            </w:pPr>
          </w:p>
        </w:tc>
      </w:tr>
      <w:tr w:rsidR="004D6042" w:rsidRPr="005A5296" w:rsidTr="00C930E0">
        <w:trPr>
          <w:trHeight w:val="32"/>
        </w:trPr>
        <w:tc>
          <w:tcPr>
            <w:tcW w:w="562" w:type="dxa"/>
            <w:vMerge/>
            <w:tcBorders>
              <w:left w:val="single" w:sz="4" w:space="0" w:color="000000"/>
              <w:right w:val="single" w:sz="4" w:space="0" w:color="000000"/>
            </w:tcBorders>
            <w:vAlign w:val="center"/>
          </w:tcPr>
          <w:p w:rsidR="004D6042" w:rsidRDefault="004D6042" w:rsidP="00EA4C8D">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C64D2D" w:rsidRDefault="004D6042" w:rsidP="00EA4C8D">
            <w:pPr>
              <w:rPr>
                <w:sz w:val="20"/>
                <w:szCs w:val="20"/>
              </w:rPr>
            </w:pPr>
            <w:r>
              <w:rPr>
                <w:b/>
                <w:sz w:val="22"/>
                <w:szCs w:val="22"/>
              </w:rPr>
              <w:t>Лекция 30.</w:t>
            </w:r>
            <w:r w:rsidR="00C64D2D">
              <w:rPr>
                <w:b/>
                <w:sz w:val="22"/>
                <w:szCs w:val="22"/>
              </w:rPr>
              <w:t xml:space="preserve"> </w:t>
            </w:r>
            <w:r w:rsidR="00C64D2D">
              <w:rPr>
                <w:sz w:val="20"/>
                <w:szCs w:val="20"/>
              </w:rPr>
              <w:t xml:space="preserve">Поглощение света. Закон </w:t>
            </w:r>
            <w:proofErr w:type="spellStart"/>
            <w:r w:rsidR="00C64D2D">
              <w:rPr>
                <w:sz w:val="20"/>
                <w:szCs w:val="20"/>
              </w:rPr>
              <w:t>Бугера</w:t>
            </w:r>
            <w:proofErr w:type="spellEnd"/>
            <w:r w:rsidR="00C64D2D">
              <w:rPr>
                <w:sz w:val="20"/>
                <w:szCs w:val="20"/>
              </w:rPr>
              <w:t>-Ламберта-</w:t>
            </w:r>
            <w:proofErr w:type="spellStart"/>
            <w:r w:rsidR="00C64D2D">
              <w:rPr>
                <w:sz w:val="20"/>
                <w:szCs w:val="20"/>
              </w:rPr>
              <w:t>Бера</w:t>
            </w:r>
            <w:proofErr w:type="spellEnd"/>
            <w:r w:rsidR="00C64D2D">
              <w:rPr>
                <w:sz w:val="20"/>
                <w:szCs w:val="20"/>
              </w:rPr>
              <w:t xml:space="preserve">. Поляризация света. Законы </w:t>
            </w:r>
            <w:proofErr w:type="spellStart"/>
            <w:r w:rsidR="00C64D2D">
              <w:rPr>
                <w:sz w:val="20"/>
                <w:szCs w:val="20"/>
              </w:rPr>
              <w:t>Малюса</w:t>
            </w:r>
            <w:proofErr w:type="spellEnd"/>
            <w:r w:rsidR="00C64D2D">
              <w:rPr>
                <w:sz w:val="20"/>
                <w:szCs w:val="20"/>
              </w:rPr>
              <w:t xml:space="preserve"> и </w:t>
            </w:r>
            <w:proofErr w:type="spellStart"/>
            <w:r w:rsidR="00C64D2D">
              <w:rPr>
                <w:sz w:val="20"/>
                <w:szCs w:val="20"/>
              </w:rPr>
              <w:t>Брюстера</w:t>
            </w:r>
            <w:proofErr w:type="spellEnd"/>
            <w:r w:rsidR="00C64D2D">
              <w:rPr>
                <w:sz w:val="20"/>
                <w:szCs w:val="20"/>
              </w:rPr>
              <w:t>.</w:t>
            </w:r>
          </w:p>
        </w:tc>
        <w:tc>
          <w:tcPr>
            <w:tcW w:w="1559" w:type="dxa"/>
            <w:vMerge/>
            <w:tcBorders>
              <w:left w:val="single" w:sz="4" w:space="0" w:color="000000"/>
              <w:right w:val="single" w:sz="4" w:space="0" w:color="000000"/>
            </w:tcBorders>
          </w:tcPr>
          <w:p w:rsidR="004D6042" w:rsidRPr="005A5296" w:rsidRDefault="004D6042" w:rsidP="00EA4C8D">
            <w:pPr>
              <w:jc w:val="center"/>
              <w:rPr>
                <w:b/>
                <w:sz w:val="22"/>
                <w:szCs w:val="22"/>
              </w:rPr>
            </w:pPr>
          </w:p>
        </w:tc>
      </w:tr>
      <w:tr w:rsidR="00EA4C8D" w:rsidRPr="005A5296" w:rsidTr="00C930E0">
        <w:trPr>
          <w:trHeight w:val="32"/>
        </w:trPr>
        <w:tc>
          <w:tcPr>
            <w:tcW w:w="562" w:type="dxa"/>
            <w:vMerge/>
            <w:tcBorders>
              <w:left w:val="single" w:sz="4" w:space="0" w:color="000000"/>
              <w:bottom w:val="single" w:sz="4" w:space="0" w:color="000000"/>
              <w:right w:val="single" w:sz="4" w:space="0" w:color="000000"/>
            </w:tcBorders>
            <w:vAlign w:val="center"/>
          </w:tcPr>
          <w:p w:rsidR="00EA4C8D" w:rsidRDefault="00EA4C8D" w:rsidP="00EA4C8D">
            <w:pPr>
              <w:jc w:val="center"/>
              <w:rPr>
                <w:b/>
                <w:sz w:val="22"/>
                <w:szCs w:val="22"/>
              </w:rPr>
            </w:pPr>
          </w:p>
        </w:tc>
        <w:tc>
          <w:tcPr>
            <w:tcW w:w="2552" w:type="dxa"/>
            <w:vMerge/>
            <w:tcBorders>
              <w:left w:val="single" w:sz="4" w:space="0" w:color="000000"/>
              <w:bottom w:val="single" w:sz="4" w:space="0" w:color="000000"/>
              <w:right w:val="single" w:sz="4" w:space="0" w:color="000000"/>
            </w:tcBorders>
            <w:vAlign w:val="center"/>
          </w:tcPr>
          <w:p w:rsidR="00EA4C8D" w:rsidRPr="00AA31E3" w:rsidRDefault="00EA4C8D"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EA4C8D" w:rsidRPr="005A5296" w:rsidRDefault="00EA4C8D" w:rsidP="00EA4C8D">
            <w:pPr>
              <w:rPr>
                <w:b/>
                <w:sz w:val="22"/>
                <w:szCs w:val="22"/>
              </w:rPr>
            </w:pPr>
            <w:r>
              <w:rPr>
                <w:b/>
                <w:sz w:val="22"/>
                <w:szCs w:val="22"/>
              </w:rPr>
              <w:t>Самостоятельная работа.</w:t>
            </w:r>
            <w:r w:rsidR="00DD7817" w:rsidRPr="001C7908">
              <w:rPr>
                <w:i/>
                <w:sz w:val="22"/>
                <w:szCs w:val="22"/>
              </w:rPr>
              <w:t xml:space="preserve"> Содержание самостоятельной работы то же, что и в разделе «Механика»  </w:t>
            </w:r>
          </w:p>
        </w:tc>
        <w:tc>
          <w:tcPr>
            <w:tcW w:w="1559" w:type="dxa"/>
            <w:tcBorders>
              <w:left w:val="single" w:sz="4" w:space="0" w:color="000000"/>
              <w:bottom w:val="single" w:sz="4" w:space="0" w:color="000000"/>
              <w:right w:val="single" w:sz="4" w:space="0" w:color="000000"/>
            </w:tcBorders>
          </w:tcPr>
          <w:p w:rsidR="008C4254" w:rsidRDefault="008C4254" w:rsidP="008C4254">
            <w:pPr>
              <w:jc w:val="center"/>
              <w:rPr>
                <w:sz w:val="22"/>
                <w:szCs w:val="22"/>
              </w:rPr>
            </w:pPr>
            <w:r w:rsidRPr="00E4096D">
              <w:rPr>
                <w:sz w:val="22"/>
                <w:szCs w:val="22"/>
              </w:rPr>
              <w:t>УК-1</w:t>
            </w:r>
            <w:r>
              <w:rPr>
                <w:sz w:val="22"/>
                <w:szCs w:val="22"/>
              </w:rPr>
              <w:t>.1.1</w:t>
            </w:r>
          </w:p>
          <w:p w:rsidR="008C4254" w:rsidRDefault="008C4254" w:rsidP="008C4254">
            <w:pPr>
              <w:jc w:val="center"/>
              <w:rPr>
                <w:sz w:val="22"/>
                <w:szCs w:val="22"/>
              </w:rPr>
            </w:pPr>
            <w:r>
              <w:rPr>
                <w:sz w:val="22"/>
                <w:szCs w:val="22"/>
              </w:rPr>
              <w:t>УК-1.2.1</w:t>
            </w:r>
          </w:p>
          <w:p w:rsidR="00EA4C8D" w:rsidRPr="005A5296" w:rsidRDefault="008C4254" w:rsidP="008C4254">
            <w:pPr>
              <w:jc w:val="center"/>
              <w:rPr>
                <w:b/>
                <w:sz w:val="22"/>
                <w:szCs w:val="22"/>
              </w:rPr>
            </w:pPr>
            <w:r>
              <w:rPr>
                <w:sz w:val="22"/>
                <w:szCs w:val="22"/>
              </w:rPr>
              <w:t>УК-1.3.1</w:t>
            </w:r>
          </w:p>
        </w:tc>
      </w:tr>
      <w:tr w:rsidR="004D6042" w:rsidRPr="005A5296" w:rsidTr="00C930E0">
        <w:trPr>
          <w:trHeight w:val="231"/>
        </w:trPr>
        <w:tc>
          <w:tcPr>
            <w:tcW w:w="562" w:type="dxa"/>
            <w:vMerge w:val="restart"/>
            <w:tcBorders>
              <w:top w:val="single" w:sz="4" w:space="0" w:color="000000"/>
              <w:left w:val="single" w:sz="4" w:space="0" w:color="000000"/>
              <w:right w:val="single" w:sz="4" w:space="0" w:color="000000"/>
            </w:tcBorders>
            <w:vAlign w:val="center"/>
          </w:tcPr>
          <w:p w:rsidR="004D6042" w:rsidRDefault="004D6042" w:rsidP="00EA4C8D">
            <w:pPr>
              <w:jc w:val="center"/>
              <w:rPr>
                <w:b/>
                <w:sz w:val="22"/>
                <w:szCs w:val="22"/>
              </w:rPr>
            </w:pPr>
            <w:r>
              <w:rPr>
                <w:b/>
                <w:sz w:val="22"/>
                <w:szCs w:val="22"/>
              </w:rPr>
              <w:t>7</w:t>
            </w:r>
          </w:p>
        </w:tc>
        <w:tc>
          <w:tcPr>
            <w:tcW w:w="2552" w:type="dxa"/>
            <w:vMerge w:val="restart"/>
            <w:tcBorders>
              <w:top w:val="single" w:sz="4" w:space="0" w:color="000000"/>
              <w:left w:val="single" w:sz="4" w:space="0" w:color="000000"/>
              <w:right w:val="single" w:sz="4" w:space="0" w:color="000000"/>
            </w:tcBorders>
            <w:vAlign w:val="center"/>
          </w:tcPr>
          <w:p w:rsidR="004D6042" w:rsidRDefault="004D6042" w:rsidP="00EA4C8D">
            <w:pPr>
              <w:widowControl w:val="0"/>
              <w:jc w:val="center"/>
            </w:pPr>
            <w:r w:rsidRPr="00AA31E3">
              <w:t>Квантовая физика. Строение атома и ядра</w:t>
            </w:r>
          </w:p>
          <w:p w:rsidR="00DD7817" w:rsidRPr="00AA31E3" w:rsidRDefault="00DD7817" w:rsidP="00EA4C8D">
            <w:pPr>
              <w:widowControl w:val="0"/>
              <w:jc w:val="center"/>
            </w:pPr>
            <w:r>
              <w:rPr>
                <w:sz w:val="22"/>
                <w:szCs w:val="22"/>
              </w:rPr>
              <w:t>(2 семестр)</w:t>
            </w: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F43AB4" w:rsidRDefault="004D6042" w:rsidP="00EA4C8D">
            <w:pPr>
              <w:rPr>
                <w:sz w:val="20"/>
                <w:szCs w:val="20"/>
              </w:rPr>
            </w:pPr>
            <w:r>
              <w:rPr>
                <w:b/>
                <w:sz w:val="22"/>
                <w:szCs w:val="22"/>
              </w:rPr>
              <w:t>Лекция 31.</w:t>
            </w:r>
            <w:r w:rsidR="00F43AB4">
              <w:rPr>
                <w:sz w:val="20"/>
                <w:szCs w:val="20"/>
              </w:rPr>
              <w:t xml:space="preserve"> Тепловое излучение. Фотоэффект. Эффект Комптона.</w:t>
            </w:r>
          </w:p>
        </w:tc>
        <w:tc>
          <w:tcPr>
            <w:tcW w:w="1559" w:type="dxa"/>
            <w:vMerge w:val="restart"/>
            <w:tcBorders>
              <w:top w:val="single" w:sz="4" w:space="0" w:color="000000"/>
              <w:left w:val="single" w:sz="4" w:space="0" w:color="000000"/>
              <w:right w:val="single" w:sz="4" w:space="0" w:color="000000"/>
            </w:tcBorders>
          </w:tcPr>
          <w:p w:rsidR="004D6042" w:rsidRDefault="004D6042" w:rsidP="004D6042">
            <w:pPr>
              <w:jc w:val="center"/>
              <w:rPr>
                <w:sz w:val="22"/>
                <w:szCs w:val="22"/>
              </w:rPr>
            </w:pPr>
            <w:r w:rsidRPr="00E4096D">
              <w:rPr>
                <w:sz w:val="22"/>
                <w:szCs w:val="22"/>
              </w:rPr>
              <w:t>УК-1</w:t>
            </w:r>
            <w:r>
              <w:rPr>
                <w:sz w:val="22"/>
                <w:szCs w:val="22"/>
              </w:rPr>
              <w:t>.1.1</w:t>
            </w:r>
          </w:p>
          <w:p w:rsidR="004D6042" w:rsidRDefault="004D6042" w:rsidP="004D6042">
            <w:pPr>
              <w:jc w:val="center"/>
              <w:rPr>
                <w:sz w:val="22"/>
                <w:szCs w:val="22"/>
              </w:rPr>
            </w:pPr>
            <w:r>
              <w:rPr>
                <w:sz w:val="22"/>
                <w:szCs w:val="22"/>
              </w:rPr>
              <w:t>УК-1.2.1</w:t>
            </w:r>
          </w:p>
          <w:p w:rsidR="004D6042" w:rsidRPr="005A5296" w:rsidRDefault="004D6042" w:rsidP="004D6042">
            <w:pPr>
              <w:jc w:val="center"/>
              <w:rPr>
                <w:b/>
                <w:sz w:val="22"/>
                <w:szCs w:val="22"/>
              </w:rPr>
            </w:pPr>
            <w:r>
              <w:rPr>
                <w:sz w:val="22"/>
                <w:szCs w:val="22"/>
              </w:rPr>
              <w:t>УК-1.3.1</w:t>
            </w:r>
          </w:p>
        </w:tc>
      </w:tr>
      <w:tr w:rsidR="004D6042" w:rsidRPr="005A5296" w:rsidTr="00C930E0">
        <w:trPr>
          <w:trHeight w:val="229"/>
        </w:trPr>
        <w:tc>
          <w:tcPr>
            <w:tcW w:w="562" w:type="dxa"/>
            <w:vMerge/>
            <w:tcBorders>
              <w:left w:val="single" w:sz="4" w:space="0" w:color="000000"/>
              <w:right w:val="single" w:sz="4" w:space="0" w:color="000000"/>
            </w:tcBorders>
            <w:vAlign w:val="center"/>
          </w:tcPr>
          <w:p w:rsidR="004D6042" w:rsidRDefault="004D6042" w:rsidP="00EA4C8D">
            <w:pPr>
              <w:jc w:val="center"/>
              <w:rPr>
                <w:b/>
                <w:sz w:val="22"/>
                <w:szCs w:val="22"/>
              </w:rPr>
            </w:pPr>
          </w:p>
        </w:tc>
        <w:tc>
          <w:tcPr>
            <w:tcW w:w="2552" w:type="dxa"/>
            <w:vMerge/>
            <w:tcBorders>
              <w:left w:val="single" w:sz="4" w:space="0" w:color="000000"/>
              <w:right w:val="single" w:sz="4" w:space="0" w:color="000000"/>
            </w:tcBorders>
            <w:vAlign w:val="center"/>
          </w:tcPr>
          <w:p w:rsidR="004D6042" w:rsidRPr="00AA31E3" w:rsidRDefault="004D6042"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4D6042" w:rsidRPr="00F43AB4" w:rsidRDefault="004D6042" w:rsidP="00EA4C8D">
            <w:pPr>
              <w:rPr>
                <w:sz w:val="20"/>
                <w:szCs w:val="20"/>
              </w:rPr>
            </w:pPr>
            <w:r>
              <w:rPr>
                <w:b/>
                <w:sz w:val="22"/>
                <w:szCs w:val="22"/>
              </w:rPr>
              <w:t>Лекция 32.</w:t>
            </w:r>
            <w:r w:rsidR="00F43AB4">
              <w:rPr>
                <w:b/>
                <w:sz w:val="22"/>
                <w:szCs w:val="22"/>
              </w:rPr>
              <w:t xml:space="preserve"> </w:t>
            </w:r>
            <w:r w:rsidR="00F43AB4">
              <w:rPr>
                <w:sz w:val="20"/>
                <w:szCs w:val="20"/>
              </w:rPr>
              <w:t>Размер и состав атома и ядра. Ядерные силы. Радиоактивность. Закон радиоактивного распада.</w:t>
            </w:r>
          </w:p>
        </w:tc>
        <w:tc>
          <w:tcPr>
            <w:tcW w:w="1559" w:type="dxa"/>
            <w:vMerge/>
            <w:tcBorders>
              <w:left w:val="single" w:sz="4" w:space="0" w:color="000000"/>
              <w:right w:val="single" w:sz="4" w:space="0" w:color="000000"/>
            </w:tcBorders>
          </w:tcPr>
          <w:p w:rsidR="004D6042" w:rsidRPr="005A5296" w:rsidRDefault="004D6042" w:rsidP="00EA4C8D">
            <w:pPr>
              <w:jc w:val="center"/>
              <w:rPr>
                <w:b/>
                <w:sz w:val="22"/>
                <w:szCs w:val="22"/>
              </w:rPr>
            </w:pPr>
          </w:p>
        </w:tc>
      </w:tr>
      <w:tr w:rsidR="00EA4C8D" w:rsidRPr="005A5296" w:rsidTr="00C930E0">
        <w:trPr>
          <w:trHeight w:val="229"/>
        </w:trPr>
        <w:tc>
          <w:tcPr>
            <w:tcW w:w="562" w:type="dxa"/>
            <w:vMerge/>
            <w:tcBorders>
              <w:left w:val="single" w:sz="4" w:space="0" w:color="000000"/>
              <w:bottom w:val="single" w:sz="4" w:space="0" w:color="000000"/>
              <w:right w:val="single" w:sz="4" w:space="0" w:color="000000"/>
            </w:tcBorders>
            <w:vAlign w:val="center"/>
          </w:tcPr>
          <w:p w:rsidR="00EA4C8D" w:rsidRDefault="00EA4C8D" w:rsidP="00EA4C8D">
            <w:pPr>
              <w:jc w:val="center"/>
              <w:rPr>
                <w:b/>
                <w:sz w:val="22"/>
                <w:szCs w:val="22"/>
              </w:rPr>
            </w:pPr>
          </w:p>
        </w:tc>
        <w:tc>
          <w:tcPr>
            <w:tcW w:w="2552" w:type="dxa"/>
            <w:vMerge/>
            <w:tcBorders>
              <w:left w:val="single" w:sz="4" w:space="0" w:color="000000"/>
              <w:bottom w:val="single" w:sz="4" w:space="0" w:color="000000"/>
              <w:right w:val="single" w:sz="4" w:space="0" w:color="000000"/>
            </w:tcBorders>
            <w:vAlign w:val="center"/>
          </w:tcPr>
          <w:p w:rsidR="00EA4C8D" w:rsidRPr="00AA31E3" w:rsidRDefault="00EA4C8D" w:rsidP="00EA4C8D">
            <w:pPr>
              <w:widowControl w:val="0"/>
              <w:jc w:val="center"/>
            </w:pPr>
          </w:p>
        </w:tc>
        <w:tc>
          <w:tcPr>
            <w:tcW w:w="4678" w:type="dxa"/>
            <w:tcBorders>
              <w:top w:val="single" w:sz="4" w:space="0" w:color="000000"/>
              <w:left w:val="single" w:sz="4" w:space="0" w:color="000000"/>
              <w:bottom w:val="single" w:sz="4" w:space="0" w:color="000000"/>
              <w:right w:val="single" w:sz="4" w:space="0" w:color="000000"/>
            </w:tcBorders>
            <w:vAlign w:val="center"/>
          </w:tcPr>
          <w:p w:rsidR="00EA4C8D" w:rsidRPr="005A5296" w:rsidRDefault="00EA4C8D" w:rsidP="00EA4C8D">
            <w:pPr>
              <w:rPr>
                <w:b/>
                <w:sz w:val="22"/>
                <w:szCs w:val="22"/>
              </w:rPr>
            </w:pPr>
            <w:r>
              <w:rPr>
                <w:b/>
                <w:sz w:val="22"/>
                <w:szCs w:val="22"/>
              </w:rPr>
              <w:t>Самостоятельная работа.</w:t>
            </w:r>
            <w:r w:rsidR="00DD7817" w:rsidRPr="001C7908">
              <w:rPr>
                <w:i/>
                <w:sz w:val="22"/>
                <w:szCs w:val="22"/>
              </w:rPr>
              <w:t xml:space="preserve"> Содержание самостоятельной работы то же, что и в разделе «Механика»  </w:t>
            </w:r>
          </w:p>
        </w:tc>
        <w:tc>
          <w:tcPr>
            <w:tcW w:w="1559" w:type="dxa"/>
            <w:tcBorders>
              <w:left w:val="single" w:sz="4" w:space="0" w:color="000000"/>
              <w:bottom w:val="single" w:sz="4" w:space="0" w:color="000000"/>
              <w:right w:val="single" w:sz="4" w:space="0" w:color="000000"/>
            </w:tcBorders>
          </w:tcPr>
          <w:p w:rsidR="008C4254" w:rsidRDefault="008C4254" w:rsidP="008C4254">
            <w:pPr>
              <w:jc w:val="center"/>
              <w:rPr>
                <w:sz w:val="22"/>
                <w:szCs w:val="22"/>
              </w:rPr>
            </w:pPr>
            <w:r w:rsidRPr="00E4096D">
              <w:rPr>
                <w:sz w:val="22"/>
                <w:szCs w:val="22"/>
              </w:rPr>
              <w:t>УК-1</w:t>
            </w:r>
            <w:r>
              <w:rPr>
                <w:sz w:val="22"/>
                <w:szCs w:val="22"/>
              </w:rPr>
              <w:t>.1.1</w:t>
            </w:r>
          </w:p>
          <w:p w:rsidR="008C4254" w:rsidRDefault="008C4254" w:rsidP="008C4254">
            <w:pPr>
              <w:jc w:val="center"/>
              <w:rPr>
                <w:sz w:val="22"/>
                <w:szCs w:val="22"/>
              </w:rPr>
            </w:pPr>
            <w:r>
              <w:rPr>
                <w:sz w:val="22"/>
                <w:szCs w:val="22"/>
              </w:rPr>
              <w:t>УК-1.2.1</w:t>
            </w:r>
          </w:p>
          <w:p w:rsidR="00EA4C8D" w:rsidRPr="005A5296" w:rsidRDefault="008C4254" w:rsidP="008C4254">
            <w:pPr>
              <w:jc w:val="center"/>
              <w:rPr>
                <w:b/>
                <w:sz w:val="22"/>
                <w:szCs w:val="22"/>
              </w:rPr>
            </w:pPr>
            <w:r>
              <w:rPr>
                <w:sz w:val="22"/>
                <w:szCs w:val="22"/>
              </w:rPr>
              <w:t>УК-1.3.1</w:t>
            </w:r>
          </w:p>
        </w:tc>
      </w:tr>
    </w:tbl>
    <w:p w:rsidR="00D528FC" w:rsidRDefault="00D528FC" w:rsidP="001601A7">
      <w:pPr>
        <w:tabs>
          <w:tab w:val="left" w:pos="851"/>
        </w:tabs>
        <w:ind w:firstLine="851"/>
      </w:pPr>
    </w:p>
    <w:p w:rsidR="008C4254" w:rsidRPr="005A5296" w:rsidRDefault="001601A7" w:rsidP="00520E8D">
      <w:pPr>
        <w:tabs>
          <w:tab w:val="left" w:pos="851"/>
        </w:tabs>
        <w:ind w:firstLine="851"/>
      </w:pPr>
      <w:r w:rsidRPr="005A5296">
        <w:t>5.2. Разделы дисциплины и виды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730"/>
        <w:gridCol w:w="961"/>
        <w:gridCol w:w="968"/>
        <w:gridCol w:w="968"/>
        <w:gridCol w:w="977"/>
        <w:gridCol w:w="1081"/>
      </w:tblGrid>
      <w:tr w:rsidR="001601A7" w:rsidRPr="00AC1DEE" w:rsidTr="00646B7C">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1601A7" w:rsidRPr="00AC1DEE" w:rsidRDefault="001601A7" w:rsidP="00646B7C">
            <w:pPr>
              <w:tabs>
                <w:tab w:val="left" w:pos="0"/>
              </w:tabs>
              <w:jc w:val="center"/>
              <w:rPr>
                <w:rFonts w:eastAsia="Calibri"/>
                <w:b/>
                <w:bCs/>
                <w:sz w:val="22"/>
                <w:szCs w:val="22"/>
              </w:rPr>
            </w:pPr>
            <w:r w:rsidRPr="00DA2DD1">
              <w:rPr>
                <w:rFonts w:eastAsia="Calibri"/>
                <w:b/>
                <w:bCs/>
                <w:sz w:val="22"/>
                <w:szCs w:val="22"/>
              </w:rPr>
              <w:t xml:space="preserve">№ </w:t>
            </w:r>
            <w:proofErr w:type="gramStart"/>
            <w:r w:rsidRPr="00DA2DD1">
              <w:rPr>
                <w:rFonts w:eastAsia="Calibri"/>
                <w:b/>
                <w:bCs/>
                <w:sz w:val="22"/>
                <w:szCs w:val="22"/>
              </w:rPr>
              <w:t>п</w:t>
            </w:r>
            <w:proofErr w:type="gramEnd"/>
            <w:r w:rsidRPr="00DA2DD1">
              <w:rPr>
                <w:rFonts w:eastAsia="Calibri"/>
                <w:b/>
                <w:bCs/>
                <w:sz w:val="22"/>
                <w:szCs w:val="22"/>
              </w:rPr>
              <w:t>/п</w:t>
            </w:r>
          </w:p>
        </w:tc>
        <w:tc>
          <w:tcPr>
            <w:tcW w:w="3730" w:type="dxa"/>
            <w:tcBorders>
              <w:top w:val="single" w:sz="4" w:space="0" w:color="auto"/>
              <w:left w:val="single" w:sz="4" w:space="0" w:color="auto"/>
              <w:bottom w:val="single" w:sz="4" w:space="0" w:color="auto"/>
              <w:right w:val="single" w:sz="4" w:space="0" w:color="auto"/>
            </w:tcBorders>
            <w:vAlign w:val="center"/>
            <w:hideMark/>
          </w:tcPr>
          <w:p w:rsidR="001601A7" w:rsidRPr="00AC1DEE" w:rsidRDefault="001601A7" w:rsidP="00646B7C">
            <w:pPr>
              <w:tabs>
                <w:tab w:val="left" w:pos="0"/>
              </w:tabs>
              <w:jc w:val="center"/>
              <w:rPr>
                <w:rFonts w:eastAsia="Calibri"/>
                <w:b/>
                <w:bCs/>
                <w:sz w:val="22"/>
                <w:szCs w:val="22"/>
              </w:rPr>
            </w:pPr>
            <w:r w:rsidRPr="00AC1DEE">
              <w:rPr>
                <w:rFonts w:eastAsia="Calibri"/>
                <w:b/>
                <w:bCs/>
                <w:sz w:val="22"/>
                <w:szCs w:val="22"/>
              </w:rPr>
              <w:t>Наименование раздела дисциплины</w:t>
            </w:r>
          </w:p>
        </w:tc>
        <w:tc>
          <w:tcPr>
            <w:tcW w:w="961" w:type="dxa"/>
            <w:tcBorders>
              <w:top w:val="single" w:sz="4" w:space="0" w:color="auto"/>
              <w:left w:val="single" w:sz="4" w:space="0" w:color="auto"/>
              <w:bottom w:val="single" w:sz="4" w:space="0" w:color="auto"/>
              <w:right w:val="single" w:sz="4" w:space="0" w:color="auto"/>
            </w:tcBorders>
            <w:vAlign w:val="center"/>
            <w:hideMark/>
          </w:tcPr>
          <w:p w:rsidR="001601A7" w:rsidRPr="00AC1DEE" w:rsidRDefault="001601A7" w:rsidP="00646B7C">
            <w:pPr>
              <w:jc w:val="center"/>
              <w:rPr>
                <w:rFonts w:eastAsia="Calibri"/>
                <w:b/>
                <w:sz w:val="22"/>
                <w:szCs w:val="22"/>
              </w:rPr>
            </w:pPr>
            <w:r w:rsidRPr="00AC1DEE">
              <w:rPr>
                <w:rFonts w:eastAsia="Calibri"/>
                <w:b/>
                <w:sz w:val="22"/>
                <w:szCs w:val="22"/>
              </w:rPr>
              <w:t>Л</w:t>
            </w:r>
          </w:p>
        </w:tc>
        <w:tc>
          <w:tcPr>
            <w:tcW w:w="968" w:type="dxa"/>
            <w:tcBorders>
              <w:top w:val="single" w:sz="4" w:space="0" w:color="auto"/>
              <w:left w:val="single" w:sz="4" w:space="0" w:color="auto"/>
              <w:bottom w:val="single" w:sz="4" w:space="0" w:color="auto"/>
              <w:right w:val="single" w:sz="4" w:space="0" w:color="auto"/>
            </w:tcBorders>
            <w:vAlign w:val="center"/>
            <w:hideMark/>
          </w:tcPr>
          <w:p w:rsidR="001601A7" w:rsidRPr="00AC1DEE" w:rsidRDefault="001601A7" w:rsidP="00646B7C">
            <w:pPr>
              <w:jc w:val="center"/>
              <w:rPr>
                <w:rFonts w:eastAsia="Calibri"/>
                <w:b/>
                <w:sz w:val="22"/>
                <w:szCs w:val="22"/>
              </w:rPr>
            </w:pPr>
            <w:r w:rsidRPr="00AC1DEE">
              <w:rPr>
                <w:rFonts w:eastAsia="Calibri"/>
                <w:b/>
                <w:sz w:val="22"/>
                <w:szCs w:val="22"/>
              </w:rPr>
              <w:t>ПЗ</w:t>
            </w:r>
          </w:p>
        </w:tc>
        <w:tc>
          <w:tcPr>
            <w:tcW w:w="968" w:type="dxa"/>
            <w:tcBorders>
              <w:top w:val="single" w:sz="4" w:space="0" w:color="auto"/>
              <w:left w:val="single" w:sz="4" w:space="0" w:color="auto"/>
              <w:bottom w:val="single" w:sz="4" w:space="0" w:color="auto"/>
              <w:right w:val="single" w:sz="4" w:space="0" w:color="auto"/>
            </w:tcBorders>
            <w:vAlign w:val="center"/>
            <w:hideMark/>
          </w:tcPr>
          <w:p w:rsidR="001601A7" w:rsidRPr="00AC1DEE" w:rsidRDefault="001601A7" w:rsidP="00646B7C">
            <w:pPr>
              <w:jc w:val="center"/>
              <w:rPr>
                <w:rFonts w:eastAsia="Calibri"/>
                <w:b/>
                <w:sz w:val="22"/>
                <w:szCs w:val="22"/>
              </w:rPr>
            </w:pPr>
            <w:r w:rsidRPr="00AC1DEE">
              <w:rPr>
                <w:rFonts w:eastAsia="Calibri"/>
                <w:b/>
                <w:sz w:val="22"/>
                <w:szCs w:val="22"/>
              </w:rPr>
              <w:t>ЛР</w:t>
            </w:r>
          </w:p>
        </w:tc>
        <w:tc>
          <w:tcPr>
            <w:tcW w:w="977" w:type="dxa"/>
            <w:tcBorders>
              <w:top w:val="single" w:sz="4" w:space="0" w:color="auto"/>
              <w:left w:val="single" w:sz="4" w:space="0" w:color="auto"/>
              <w:bottom w:val="single" w:sz="4" w:space="0" w:color="auto"/>
              <w:right w:val="single" w:sz="4" w:space="0" w:color="auto"/>
            </w:tcBorders>
            <w:vAlign w:val="center"/>
            <w:hideMark/>
          </w:tcPr>
          <w:p w:rsidR="001601A7" w:rsidRPr="00AC1DEE" w:rsidRDefault="001601A7" w:rsidP="00646B7C">
            <w:pPr>
              <w:jc w:val="center"/>
              <w:rPr>
                <w:rFonts w:eastAsia="Calibri"/>
                <w:b/>
                <w:sz w:val="22"/>
                <w:szCs w:val="22"/>
              </w:rPr>
            </w:pPr>
            <w:r w:rsidRPr="00AC1DEE">
              <w:rPr>
                <w:rFonts w:eastAsia="Calibri"/>
                <w:b/>
                <w:sz w:val="22"/>
                <w:szCs w:val="22"/>
              </w:rPr>
              <w:t>СРС</w:t>
            </w:r>
          </w:p>
        </w:tc>
        <w:tc>
          <w:tcPr>
            <w:tcW w:w="1081" w:type="dxa"/>
            <w:tcBorders>
              <w:top w:val="single" w:sz="4" w:space="0" w:color="auto"/>
              <w:left w:val="single" w:sz="4" w:space="0" w:color="auto"/>
              <w:bottom w:val="single" w:sz="4" w:space="0" w:color="auto"/>
              <w:right w:val="single" w:sz="4" w:space="0" w:color="auto"/>
            </w:tcBorders>
            <w:vAlign w:val="center"/>
            <w:hideMark/>
          </w:tcPr>
          <w:p w:rsidR="001601A7" w:rsidRPr="00AC1DEE" w:rsidRDefault="001601A7" w:rsidP="00646B7C">
            <w:pPr>
              <w:jc w:val="center"/>
              <w:rPr>
                <w:rFonts w:eastAsia="Calibri"/>
                <w:b/>
                <w:sz w:val="22"/>
                <w:szCs w:val="22"/>
              </w:rPr>
            </w:pPr>
            <w:r w:rsidRPr="00AC1DEE">
              <w:rPr>
                <w:rFonts w:eastAsia="Calibri"/>
                <w:b/>
                <w:sz w:val="22"/>
                <w:szCs w:val="22"/>
              </w:rPr>
              <w:t>Всего</w:t>
            </w:r>
          </w:p>
        </w:tc>
      </w:tr>
      <w:tr w:rsidR="001601A7"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vAlign w:val="center"/>
            <w:hideMark/>
          </w:tcPr>
          <w:p w:rsidR="001601A7" w:rsidRPr="00804105" w:rsidRDefault="001601A7" w:rsidP="00646B7C">
            <w:pPr>
              <w:jc w:val="center"/>
              <w:rPr>
                <w:rFonts w:eastAsia="Calibri"/>
                <w:sz w:val="22"/>
                <w:szCs w:val="22"/>
              </w:rPr>
            </w:pPr>
            <w:r w:rsidRPr="00804105">
              <w:rPr>
                <w:rFonts w:eastAsia="Calibri"/>
                <w:sz w:val="22"/>
                <w:szCs w:val="22"/>
              </w:rPr>
              <w:t>1</w:t>
            </w:r>
          </w:p>
        </w:tc>
        <w:tc>
          <w:tcPr>
            <w:tcW w:w="3730" w:type="dxa"/>
            <w:tcBorders>
              <w:top w:val="single" w:sz="4" w:space="0" w:color="auto"/>
              <w:left w:val="single" w:sz="4" w:space="0" w:color="auto"/>
              <w:bottom w:val="single" w:sz="4" w:space="0" w:color="auto"/>
              <w:right w:val="single" w:sz="4" w:space="0" w:color="auto"/>
            </w:tcBorders>
            <w:vAlign w:val="center"/>
            <w:hideMark/>
          </w:tcPr>
          <w:p w:rsidR="001601A7" w:rsidRPr="00804105" w:rsidRDefault="001601A7" w:rsidP="00646B7C">
            <w:pPr>
              <w:jc w:val="center"/>
              <w:rPr>
                <w:rFonts w:eastAsia="Calibri"/>
                <w:sz w:val="22"/>
                <w:szCs w:val="22"/>
              </w:rPr>
            </w:pPr>
            <w:r w:rsidRPr="00804105">
              <w:rPr>
                <w:rFonts w:eastAsia="Calibri"/>
                <w:sz w:val="22"/>
                <w:szCs w:val="22"/>
              </w:rPr>
              <w:t>2</w:t>
            </w:r>
          </w:p>
        </w:tc>
        <w:tc>
          <w:tcPr>
            <w:tcW w:w="961" w:type="dxa"/>
            <w:tcBorders>
              <w:top w:val="single" w:sz="4" w:space="0" w:color="auto"/>
              <w:left w:val="single" w:sz="4" w:space="0" w:color="auto"/>
              <w:bottom w:val="single" w:sz="4" w:space="0" w:color="auto"/>
              <w:right w:val="single" w:sz="4" w:space="0" w:color="auto"/>
            </w:tcBorders>
            <w:vAlign w:val="center"/>
            <w:hideMark/>
          </w:tcPr>
          <w:p w:rsidR="001601A7" w:rsidRPr="00804105" w:rsidRDefault="001601A7" w:rsidP="00646B7C">
            <w:pPr>
              <w:jc w:val="center"/>
              <w:rPr>
                <w:rFonts w:eastAsia="Calibri"/>
                <w:sz w:val="22"/>
                <w:szCs w:val="22"/>
              </w:rPr>
            </w:pPr>
            <w:r w:rsidRPr="00804105">
              <w:rPr>
                <w:rFonts w:eastAsia="Calibri"/>
                <w:sz w:val="22"/>
                <w:szCs w:val="22"/>
              </w:rPr>
              <w:t>3</w:t>
            </w:r>
          </w:p>
        </w:tc>
        <w:tc>
          <w:tcPr>
            <w:tcW w:w="968" w:type="dxa"/>
            <w:tcBorders>
              <w:top w:val="single" w:sz="4" w:space="0" w:color="auto"/>
              <w:left w:val="single" w:sz="4" w:space="0" w:color="auto"/>
              <w:bottom w:val="single" w:sz="4" w:space="0" w:color="auto"/>
              <w:right w:val="single" w:sz="4" w:space="0" w:color="auto"/>
            </w:tcBorders>
            <w:vAlign w:val="center"/>
            <w:hideMark/>
          </w:tcPr>
          <w:p w:rsidR="001601A7" w:rsidRPr="00804105" w:rsidRDefault="001601A7" w:rsidP="00646B7C">
            <w:pPr>
              <w:jc w:val="center"/>
              <w:rPr>
                <w:rFonts w:eastAsia="Calibri"/>
                <w:sz w:val="22"/>
                <w:szCs w:val="22"/>
              </w:rPr>
            </w:pPr>
            <w:r w:rsidRPr="00804105">
              <w:rPr>
                <w:rFonts w:eastAsia="Calibri"/>
                <w:sz w:val="22"/>
                <w:szCs w:val="22"/>
              </w:rPr>
              <w:t>4</w:t>
            </w:r>
          </w:p>
        </w:tc>
        <w:tc>
          <w:tcPr>
            <w:tcW w:w="968" w:type="dxa"/>
            <w:tcBorders>
              <w:top w:val="single" w:sz="4" w:space="0" w:color="auto"/>
              <w:left w:val="single" w:sz="4" w:space="0" w:color="auto"/>
              <w:bottom w:val="single" w:sz="4" w:space="0" w:color="auto"/>
              <w:right w:val="single" w:sz="4" w:space="0" w:color="auto"/>
            </w:tcBorders>
            <w:vAlign w:val="center"/>
            <w:hideMark/>
          </w:tcPr>
          <w:p w:rsidR="001601A7" w:rsidRPr="00804105" w:rsidRDefault="001601A7" w:rsidP="00646B7C">
            <w:pPr>
              <w:jc w:val="center"/>
              <w:rPr>
                <w:rFonts w:eastAsia="Calibri"/>
                <w:sz w:val="22"/>
                <w:szCs w:val="22"/>
              </w:rPr>
            </w:pPr>
            <w:r w:rsidRPr="00804105">
              <w:rPr>
                <w:rFonts w:eastAsia="Calibri"/>
                <w:sz w:val="22"/>
                <w:szCs w:val="22"/>
              </w:rPr>
              <w:t>5</w:t>
            </w:r>
          </w:p>
        </w:tc>
        <w:tc>
          <w:tcPr>
            <w:tcW w:w="977" w:type="dxa"/>
            <w:tcBorders>
              <w:top w:val="single" w:sz="4" w:space="0" w:color="auto"/>
              <w:left w:val="single" w:sz="4" w:space="0" w:color="auto"/>
              <w:bottom w:val="single" w:sz="4" w:space="0" w:color="auto"/>
              <w:right w:val="single" w:sz="4" w:space="0" w:color="auto"/>
            </w:tcBorders>
            <w:vAlign w:val="center"/>
            <w:hideMark/>
          </w:tcPr>
          <w:p w:rsidR="001601A7" w:rsidRPr="00804105" w:rsidRDefault="001601A7" w:rsidP="00646B7C">
            <w:pPr>
              <w:jc w:val="center"/>
              <w:rPr>
                <w:rFonts w:eastAsia="Calibri"/>
                <w:sz w:val="22"/>
                <w:szCs w:val="22"/>
              </w:rPr>
            </w:pPr>
            <w:r w:rsidRPr="00804105">
              <w:rPr>
                <w:rFonts w:eastAsia="Calibri"/>
                <w:sz w:val="22"/>
                <w:szCs w:val="22"/>
              </w:rPr>
              <w:t>6</w:t>
            </w:r>
          </w:p>
        </w:tc>
        <w:tc>
          <w:tcPr>
            <w:tcW w:w="1081" w:type="dxa"/>
            <w:tcBorders>
              <w:top w:val="single" w:sz="4" w:space="0" w:color="auto"/>
              <w:left w:val="single" w:sz="4" w:space="0" w:color="auto"/>
              <w:bottom w:val="single" w:sz="4" w:space="0" w:color="auto"/>
              <w:right w:val="single" w:sz="4" w:space="0" w:color="auto"/>
            </w:tcBorders>
            <w:hideMark/>
          </w:tcPr>
          <w:p w:rsidR="001601A7" w:rsidRPr="00804105" w:rsidRDefault="001601A7" w:rsidP="00646B7C">
            <w:pPr>
              <w:jc w:val="center"/>
              <w:rPr>
                <w:rFonts w:eastAsia="Calibri"/>
                <w:sz w:val="22"/>
                <w:szCs w:val="22"/>
              </w:rPr>
            </w:pPr>
            <w:r w:rsidRPr="00804105">
              <w:rPr>
                <w:rFonts w:eastAsia="Calibri"/>
                <w:sz w:val="22"/>
                <w:szCs w:val="22"/>
              </w:rPr>
              <w:t>7</w:t>
            </w:r>
          </w:p>
        </w:tc>
      </w:tr>
      <w:tr w:rsidR="00D17CB3"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jc w:val="center"/>
              <w:rPr>
                <w:rFonts w:eastAsia="Calibri"/>
              </w:rPr>
            </w:pPr>
            <w:r>
              <w:rPr>
                <w:rFonts w:eastAsia="Calibri"/>
              </w:rPr>
              <w:t>1</w:t>
            </w:r>
          </w:p>
        </w:tc>
        <w:tc>
          <w:tcPr>
            <w:tcW w:w="3730"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ind w:left="34"/>
              <w:rPr>
                <w:rFonts w:eastAsia="Calibri"/>
              </w:rPr>
            </w:pPr>
            <w:r w:rsidRPr="00AA31E3">
              <w:rPr>
                <w:sz w:val="22"/>
                <w:szCs w:val="22"/>
              </w:rPr>
              <w:t>Механика</w:t>
            </w:r>
          </w:p>
        </w:tc>
        <w:tc>
          <w:tcPr>
            <w:tcW w:w="961" w:type="dxa"/>
            <w:shd w:val="clear" w:color="auto" w:fill="auto"/>
            <w:vAlign w:val="center"/>
          </w:tcPr>
          <w:p w:rsidR="00D17CB3" w:rsidRPr="00EB247E" w:rsidRDefault="00D17CB3" w:rsidP="00D17CB3">
            <w:pPr>
              <w:jc w:val="center"/>
              <w:rPr>
                <w:rFonts w:eastAsia="Calibri"/>
              </w:rPr>
            </w:pPr>
            <w:r>
              <w:rPr>
                <w:rFonts w:eastAsia="Calibri"/>
              </w:rPr>
              <w:t>14</w:t>
            </w:r>
          </w:p>
        </w:tc>
        <w:tc>
          <w:tcPr>
            <w:tcW w:w="968" w:type="dxa"/>
            <w:shd w:val="clear" w:color="auto" w:fill="auto"/>
            <w:vAlign w:val="center"/>
          </w:tcPr>
          <w:p w:rsidR="00D17CB3" w:rsidRPr="00EB247E" w:rsidRDefault="00D17CB3" w:rsidP="00D17CB3">
            <w:pPr>
              <w:jc w:val="center"/>
              <w:rPr>
                <w:rFonts w:eastAsia="Calibri"/>
              </w:rPr>
            </w:pPr>
            <w:r>
              <w:rPr>
                <w:rFonts w:eastAsia="Calibri"/>
              </w:rPr>
              <w:t>0</w:t>
            </w:r>
          </w:p>
        </w:tc>
        <w:tc>
          <w:tcPr>
            <w:tcW w:w="968" w:type="dxa"/>
            <w:shd w:val="clear" w:color="auto" w:fill="auto"/>
            <w:vAlign w:val="center"/>
          </w:tcPr>
          <w:p w:rsidR="00D17CB3" w:rsidRPr="00EB247E" w:rsidRDefault="00D17CB3" w:rsidP="00D17CB3">
            <w:pPr>
              <w:jc w:val="center"/>
              <w:rPr>
                <w:rFonts w:eastAsia="Calibri"/>
              </w:rPr>
            </w:pPr>
            <w:r>
              <w:rPr>
                <w:rFonts w:eastAsia="Calibri"/>
              </w:rPr>
              <w:t>1</w:t>
            </w:r>
            <w:r w:rsidR="00F06ECD">
              <w:rPr>
                <w:rFonts w:eastAsia="Calibri"/>
              </w:rPr>
              <w:t>8</w:t>
            </w:r>
          </w:p>
        </w:tc>
        <w:tc>
          <w:tcPr>
            <w:tcW w:w="977" w:type="dxa"/>
            <w:shd w:val="clear" w:color="auto" w:fill="auto"/>
            <w:vAlign w:val="center"/>
          </w:tcPr>
          <w:p w:rsidR="00D17CB3" w:rsidRPr="00EB247E" w:rsidRDefault="00D17CB3" w:rsidP="00D17CB3">
            <w:pPr>
              <w:jc w:val="center"/>
              <w:rPr>
                <w:rFonts w:eastAsia="Calibri"/>
              </w:rPr>
            </w:pPr>
            <w:r>
              <w:rPr>
                <w:rFonts w:eastAsia="Calibri"/>
              </w:rPr>
              <w:t>30</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3300BF" w:rsidP="00D17CB3">
            <w:pPr>
              <w:jc w:val="center"/>
              <w:rPr>
                <w:rFonts w:eastAsia="Calibri"/>
              </w:rPr>
            </w:pPr>
            <w:r>
              <w:rPr>
                <w:rFonts w:eastAsia="Calibri"/>
              </w:rPr>
              <w:t>62</w:t>
            </w:r>
          </w:p>
        </w:tc>
      </w:tr>
      <w:tr w:rsidR="00D17CB3"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jc w:val="center"/>
              <w:rPr>
                <w:rFonts w:eastAsia="Calibri"/>
              </w:rPr>
            </w:pPr>
            <w:r>
              <w:rPr>
                <w:rFonts w:eastAsia="Calibri"/>
              </w:rPr>
              <w:t>2</w:t>
            </w:r>
          </w:p>
        </w:tc>
        <w:tc>
          <w:tcPr>
            <w:tcW w:w="3730"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ind w:left="34"/>
              <w:rPr>
                <w:rFonts w:eastAsia="Calibri"/>
              </w:rPr>
            </w:pPr>
            <w:r w:rsidRPr="009C0A29">
              <w:t>Молекулярная физика и термодинамика</w:t>
            </w:r>
          </w:p>
        </w:tc>
        <w:tc>
          <w:tcPr>
            <w:tcW w:w="961" w:type="dxa"/>
            <w:shd w:val="clear" w:color="auto" w:fill="auto"/>
            <w:vAlign w:val="center"/>
          </w:tcPr>
          <w:p w:rsidR="00D17CB3" w:rsidRPr="00EB247E" w:rsidRDefault="00D17CB3" w:rsidP="00D17CB3">
            <w:pPr>
              <w:jc w:val="center"/>
              <w:rPr>
                <w:rFonts w:eastAsia="Calibri"/>
              </w:rPr>
            </w:pPr>
            <w:r>
              <w:rPr>
                <w:rFonts w:eastAsia="Calibri"/>
              </w:rPr>
              <w:t>4</w:t>
            </w:r>
          </w:p>
        </w:tc>
        <w:tc>
          <w:tcPr>
            <w:tcW w:w="968" w:type="dxa"/>
            <w:shd w:val="clear" w:color="auto" w:fill="auto"/>
            <w:vAlign w:val="center"/>
          </w:tcPr>
          <w:p w:rsidR="00D17CB3" w:rsidRPr="00EB247E" w:rsidRDefault="00D17CB3" w:rsidP="00D17CB3">
            <w:pPr>
              <w:jc w:val="center"/>
              <w:rPr>
                <w:rFonts w:eastAsia="Calibri"/>
              </w:rPr>
            </w:pPr>
            <w:r>
              <w:rPr>
                <w:rFonts w:eastAsia="Calibri"/>
              </w:rPr>
              <w:t>0</w:t>
            </w:r>
          </w:p>
        </w:tc>
        <w:tc>
          <w:tcPr>
            <w:tcW w:w="968" w:type="dxa"/>
            <w:shd w:val="clear" w:color="auto" w:fill="auto"/>
            <w:vAlign w:val="center"/>
          </w:tcPr>
          <w:p w:rsidR="00D17CB3" w:rsidRPr="00EB247E" w:rsidRDefault="00F06ECD" w:rsidP="00D17CB3">
            <w:pPr>
              <w:jc w:val="center"/>
              <w:rPr>
                <w:rFonts w:eastAsia="Calibri"/>
              </w:rPr>
            </w:pPr>
            <w:r>
              <w:rPr>
                <w:rFonts w:eastAsia="Calibri"/>
              </w:rPr>
              <w:t>1</w:t>
            </w:r>
            <w:r w:rsidR="00D17CB3">
              <w:rPr>
                <w:rFonts w:eastAsia="Calibri"/>
              </w:rPr>
              <w:t>4</w:t>
            </w:r>
          </w:p>
        </w:tc>
        <w:tc>
          <w:tcPr>
            <w:tcW w:w="977" w:type="dxa"/>
            <w:shd w:val="clear" w:color="auto" w:fill="auto"/>
            <w:vAlign w:val="center"/>
          </w:tcPr>
          <w:p w:rsidR="00D17CB3" w:rsidRPr="00EB247E" w:rsidRDefault="00D17CB3" w:rsidP="00D17CB3">
            <w:pPr>
              <w:jc w:val="center"/>
              <w:rPr>
                <w:rFonts w:eastAsia="Calibri"/>
              </w:rPr>
            </w:pPr>
            <w:r>
              <w:rPr>
                <w:rFonts w:eastAsia="Calibri"/>
              </w:rPr>
              <w:t>20</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3300BF" w:rsidP="00D17CB3">
            <w:pPr>
              <w:jc w:val="center"/>
              <w:rPr>
                <w:rFonts w:eastAsia="Calibri"/>
              </w:rPr>
            </w:pPr>
            <w:r>
              <w:rPr>
                <w:rFonts w:eastAsia="Calibri"/>
              </w:rPr>
              <w:t>3</w:t>
            </w:r>
            <w:r w:rsidR="00D17CB3">
              <w:rPr>
                <w:rFonts w:eastAsia="Calibri"/>
              </w:rPr>
              <w:t>8</w:t>
            </w:r>
          </w:p>
        </w:tc>
      </w:tr>
      <w:tr w:rsidR="00D17CB3"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tcPr>
          <w:p w:rsidR="00D17CB3" w:rsidRDefault="00D17CB3" w:rsidP="00D17CB3">
            <w:pPr>
              <w:jc w:val="center"/>
              <w:rPr>
                <w:rFonts w:eastAsia="Calibri"/>
              </w:rPr>
            </w:pPr>
            <w:r>
              <w:rPr>
                <w:rFonts w:eastAsia="Calibri"/>
              </w:rPr>
              <w:t>3</w:t>
            </w:r>
          </w:p>
        </w:tc>
        <w:tc>
          <w:tcPr>
            <w:tcW w:w="3730"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ind w:left="34"/>
              <w:rPr>
                <w:rFonts w:eastAsia="Calibri"/>
              </w:rPr>
            </w:pPr>
            <w:r w:rsidRPr="00AA31E3">
              <w:t>Электростатика</w:t>
            </w:r>
          </w:p>
        </w:tc>
        <w:tc>
          <w:tcPr>
            <w:tcW w:w="961" w:type="dxa"/>
            <w:shd w:val="clear" w:color="auto" w:fill="auto"/>
            <w:vAlign w:val="center"/>
          </w:tcPr>
          <w:p w:rsidR="00D17CB3" w:rsidRPr="00EB247E" w:rsidRDefault="00D17CB3" w:rsidP="00D17CB3">
            <w:pPr>
              <w:jc w:val="center"/>
              <w:rPr>
                <w:rFonts w:eastAsia="Calibri"/>
              </w:rPr>
            </w:pPr>
            <w:r>
              <w:rPr>
                <w:rFonts w:eastAsia="Calibri"/>
              </w:rPr>
              <w:t>14</w:t>
            </w:r>
          </w:p>
        </w:tc>
        <w:tc>
          <w:tcPr>
            <w:tcW w:w="968" w:type="dxa"/>
            <w:shd w:val="clear" w:color="auto" w:fill="auto"/>
            <w:vAlign w:val="center"/>
          </w:tcPr>
          <w:p w:rsidR="00D17CB3" w:rsidRPr="00EB247E" w:rsidRDefault="00D17CB3" w:rsidP="00D17CB3">
            <w:pPr>
              <w:jc w:val="center"/>
              <w:rPr>
                <w:rFonts w:eastAsia="Calibri"/>
              </w:rPr>
            </w:pPr>
            <w:r>
              <w:rPr>
                <w:rFonts w:eastAsia="Calibri"/>
              </w:rPr>
              <w:t>0</w:t>
            </w:r>
          </w:p>
        </w:tc>
        <w:tc>
          <w:tcPr>
            <w:tcW w:w="968" w:type="dxa"/>
            <w:shd w:val="clear" w:color="auto" w:fill="auto"/>
            <w:vAlign w:val="center"/>
          </w:tcPr>
          <w:p w:rsidR="00D17CB3" w:rsidRPr="00EB247E" w:rsidRDefault="00153E8F" w:rsidP="00D17CB3">
            <w:pPr>
              <w:jc w:val="center"/>
              <w:rPr>
                <w:rFonts w:eastAsia="Calibri"/>
              </w:rPr>
            </w:pPr>
            <w:r>
              <w:rPr>
                <w:rFonts w:eastAsia="Calibri"/>
              </w:rPr>
              <w:t>4</w:t>
            </w:r>
          </w:p>
        </w:tc>
        <w:tc>
          <w:tcPr>
            <w:tcW w:w="977" w:type="dxa"/>
            <w:shd w:val="clear" w:color="auto" w:fill="auto"/>
            <w:vAlign w:val="center"/>
          </w:tcPr>
          <w:p w:rsidR="00D17CB3" w:rsidRPr="00EB247E" w:rsidRDefault="002A274E" w:rsidP="00D17CB3">
            <w:pPr>
              <w:jc w:val="center"/>
              <w:rPr>
                <w:rFonts w:eastAsia="Calibri"/>
              </w:rPr>
            </w:pPr>
            <w:r>
              <w:rPr>
                <w:rFonts w:eastAsia="Calibri"/>
              </w:rPr>
              <w:t>4</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153E8F" w:rsidP="00D17CB3">
            <w:pPr>
              <w:jc w:val="center"/>
              <w:rPr>
                <w:rFonts w:eastAsia="Calibri"/>
              </w:rPr>
            </w:pPr>
            <w:r>
              <w:rPr>
                <w:rFonts w:eastAsia="Calibri"/>
              </w:rPr>
              <w:t>22</w:t>
            </w:r>
          </w:p>
        </w:tc>
      </w:tr>
      <w:tr w:rsidR="00D17CB3"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tcPr>
          <w:p w:rsidR="00D17CB3" w:rsidRDefault="00D17CB3" w:rsidP="00D17CB3">
            <w:pPr>
              <w:jc w:val="center"/>
              <w:rPr>
                <w:rFonts w:eastAsia="Calibri"/>
              </w:rPr>
            </w:pPr>
            <w:r>
              <w:rPr>
                <w:rFonts w:eastAsia="Calibri"/>
              </w:rPr>
              <w:t>4</w:t>
            </w:r>
          </w:p>
        </w:tc>
        <w:tc>
          <w:tcPr>
            <w:tcW w:w="3730" w:type="dxa"/>
            <w:tcBorders>
              <w:top w:val="single" w:sz="4" w:space="0" w:color="auto"/>
              <w:left w:val="single" w:sz="4" w:space="0" w:color="auto"/>
              <w:bottom w:val="single" w:sz="4" w:space="0" w:color="auto"/>
              <w:right w:val="single" w:sz="4" w:space="0" w:color="auto"/>
            </w:tcBorders>
            <w:vAlign w:val="center"/>
          </w:tcPr>
          <w:p w:rsidR="00D17CB3" w:rsidRPr="009C0A29" w:rsidRDefault="00D17CB3" w:rsidP="00D17CB3">
            <w:pPr>
              <w:widowControl w:val="0"/>
            </w:pPr>
            <w:r w:rsidRPr="00AA31E3">
              <w:t>Электрический ток</w:t>
            </w:r>
          </w:p>
        </w:tc>
        <w:tc>
          <w:tcPr>
            <w:tcW w:w="961" w:type="dxa"/>
            <w:shd w:val="clear" w:color="auto" w:fill="auto"/>
            <w:vAlign w:val="center"/>
          </w:tcPr>
          <w:p w:rsidR="00D17CB3" w:rsidRPr="00EB247E" w:rsidRDefault="00D17CB3" w:rsidP="00D17CB3">
            <w:pPr>
              <w:jc w:val="center"/>
              <w:rPr>
                <w:highlight w:val="yellow"/>
              </w:rPr>
            </w:pPr>
            <w:r>
              <w:t>4</w:t>
            </w:r>
          </w:p>
        </w:tc>
        <w:tc>
          <w:tcPr>
            <w:tcW w:w="968" w:type="dxa"/>
            <w:shd w:val="clear" w:color="auto" w:fill="auto"/>
            <w:vAlign w:val="center"/>
          </w:tcPr>
          <w:p w:rsidR="00D17CB3" w:rsidRPr="00EB247E" w:rsidRDefault="00D17CB3" w:rsidP="00D17CB3">
            <w:pPr>
              <w:jc w:val="center"/>
            </w:pPr>
            <w:r>
              <w:t>0</w:t>
            </w:r>
          </w:p>
        </w:tc>
        <w:tc>
          <w:tcPr>
            <w:tcW w:w="968" w:type="dxa"/>
            <w:shd w:val="clear" w:color="auto" w:fill="auto"/>
            <w:vAlign w:val="center"/>
          </w:tcPr>
          <w:p w:rsidR="00D17CB3" w:rsidRPr="00EB247E" w:rsidRDefault="00153E8F" w:rsidP="00D17CB3">
            <w:pPr>
              <w:jc w:val="center"/>
              <w:rPr>
                <w:highlight w:val="yellow"/>
              </w:rPr>
            </w:pPr>
            <w:r>
              <w:t>16</w:t>
            </w:r>
          </w:p>
        </w:tc>
        <w:tc>
          <w:tcPr>
            <w:tcW w:w="977" w:type="dxa"/>
            <w:shd w:val="clear" w:color="auto" w:fill="auto"/>
            <w:vAlign w:val="center"/>
          </w:tcPr>
          <w:p w:rsidR="00D17CB3" w:rsidRPr="00EB247E" w:rsidRDefault="002A274E" w:rsidP="002A274E">
            <w:pPr>
              <w:jc w:val="center"/>
            </w:pPr>
            <w:r>
              <w:t>26</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153E8F" w:rsidP="00D17CB3">
            <w:pPr>
              <w:jc w:val="center"/>
              <w:rPr>
                <w:rFonts w:eastAsia="Calibri"/>
              </w:rPr>
            </w:pPr>
            <w:r>
              <w:rPr>
                <w:rFonts w:eastAsia="Calibri"/>
              </w:rPr>
              <w:t>46</w:t>
            </w:r>
          </w:p>
        </w:tc>
      </w:tr>
      <w:tr w:rsidR="00D17CB3"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tcPr>
          <w:p w:rsidR="00D17CB3" w:rsidRDefault="00D17CB3" w:rsidP="00D17CB3">
            <w:pPr>
              <w:jc w:val="center"/>
              <w:rPr>
                <w:rFonts w:eastAsia="Calibri"/>
              </w:rPr>
            </w:pPr>
            <w:r>
              <w:rPr>
                <w:rFonts w:eastAsia="Calibri"/>
              </w:rPr>
              <w:t>5</w:t>
            </w:r>
          </w:p>
        </w:tc>
        <w:tc>
          <w:tcPr>
            <w:tcW w:w="3730"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ind w:left="34"/>
              <w:rPr>
                <w:rFonts w:eastAsia="Calibri"/>
              </w:rPr>
            </w:pPr>
            <w:r w:rsidRPr="00AA31E3">
              <w:t>Магнетизм</w:t>
            </w:r>
          </w:p>
        </w:tc>
        <w:tc>
          <w:tcPr>
            <w:tcW w:w="961" w:type="dxa"/>
            <w:shd w:val="clear" w:color="auto" w:fill="auto"/>
            <w:vAlign w:val="center"/>
          </w:tcPr>
          <w:p w:rsidR="00D17CB3" w:rsidRPr="00EB247E" w:rsidRDefault="00D17CB3" w:rsidP="00D17CB3">
            <w:pPr>
              <w:jc w:val="center"/>
              <w:rPr>
                <w:highlight w:val="yellow"/>
              </w:rPr>
            </w:pPr>
            <w:r>
              <w:t>12</w:t>
            </w:r>
          </w:p>
        </w:tc>
        <w:tc>
          <w:tcPr>
            <w:tcW w:w="968" w:type="dxa"/>
            <w:shd w:val="clear" w:color="auto" w:fill="auto"/>
            <w:vAlign w:val="center"/>
          </w:tcPr>
          <w:p w:rsidR="00D17CB3" w:rsidRPr="00EB247E" w:rsidRDefault="00D17CB3" w:rsidP="00D17CB3">
            <w:pPr>
              <w:jc w:val="center"/>
            </w:pPr>
            <w:r>
              <w:t>0</w:t>
            </w:r>
          </w:p>
        </w:tc>
        <w:tc>
          <w:tcPr>
            <w:tcW w:w="968" w:type="dxa"/>
            <w:shd w:val="clear" w:color="auto" w:fill="auto"/>
            <w:vAlign w:val="center"/>
          </w:tcPr>
          <w:p w:rsidR="00D17CB3" w:rsidRPr="00EB247E" w:rsidRDefault="002A274E" w:rsidP="00D17CB3">
            <w:pPr>
              <w:jc w:val="center"/>
              <w:rPr>
                <w:highlight w:val="yellow"/>
              </w:rPr>
            </w:pPr>
            <w:r>
              <w:t>12</w:t>
            </w:r>
          </w:p>
        </w:tc>
        <w:tc>
          <w:tcPr>
            <w:tcW w:w="977" w:type="dxa"/>
            <w:shd w:val="clear" w:color="auto" w:fill="auto"/>
            <w:vAlign w:val="center"/>
          </w:tcPr>
          <w:p w:rsidR="00D17CB3" w:rsidRPr="00EB247E" w:rsidRDefault="002A274E" w:rsidP="00D17CB3">
            <w:pPr>
              <w:jc w:val="center"/>
            </w:pPr>
            <w:r>
              <w:t>24</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3300BF" w:rsidP="00D17CB3">
            <w:pPr>
              <w:jc w:val="center"/>
              <w:rPr>
                <w:rFonts w:eastAsia="Calibri"/>
              </w:rPr>
            </w:pPr>
            <w:r>
              <w:rPr>
                <w:rFonts w:eastAsia="Calibri"/>
              </w:rPr>
              <w:t>48</w:t>
            </w:r>
          </w:p>
        </w:tc>
      </w:tr>
      <w:tr w:rsidR="00D17CB3"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tcPr>
          <w:p w:rsidR="00D17CB3" w:rsidRDefault="00D17CB3" w:rsidP="00D17CB3">
            <w:pPr>
              <w:jc w:val="center"/>
              <w:rPr>
                <w:rFonts w:eastAsia="Calibri"/>
              </w:rPr>
            </w:pPr>
            <w:r>
              <w:rPr>
                <w:rFonts w:eastAsia="Calibri"/>
              </w:rPr>
              <w:t>6</w:t>
            </w:r>
          </w:p>
        </w:tc>
        <w:tc>
          <w:tcPr>
            <w:tcW w:w="3730"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ind w:left="34"/>
              <w:rPr>
                <w:rFonts w:eastAsia="Calibri"/>
              </w:rPr>
            </w:pPr>
            <w:r w:rsidRPr="00AA31E3">
              <w:t>Волновая оптика</w:t>
            </w:r>
          </w:p>
        </w:tc>
        <w:tc>
          <w:tcPr>
            <w:tcW w:w="961" w:type="dxa"/>
            <w:shd w:val="clear" w:color="auto" w:fill="auto"/>
            <w:vAlign w:val="center"/>
          </w:tcPr>
          <w:p w:rsidR="00D17CB3" w:rsidRPr="00EB247E" w:rsidRDefault="00D17CB3" w:rsidP="00D17CB3">
            <w:pPr>
              <w:jc w:val="center"/>
              <w:rPr>
                <w:highlight w:val="yellow"/>
              </w:rPr>
            </w:pPr>
            <w:r>
              <w:t>12</w:t>
            </w:r>
          </w:p>
        </w:tc>
        <w:tc>
          <w:tcPr>
            <w:tcW w:w="968" w:type="dxa"/>
            <w:shd w:val="clear" w:color="auto" w:fill="auto"/>
            <w:vAlign w:val="center"/>
          </w:tcPr>
          <w:p w:rsidR="00D17CB3" w:rsidRPr="00EB247E" w:rsidRDefault="00D17CB3" w:rsidP="00D17CB3">
            <w:pPr>
              <w:jc w:val="center"/>
            </w:pPr>
            <w:r>
              <w:t>0</w:t>
            </w:r>
          </w:p>
        </w:tc>
        <w:tc>
          <w:tcPr>
            <w:tcW w:w="968" w:type="dxa"/>
            <w:shd w:val="clear" w:color="auto" w:fill="auto"/>
            <w:vAlign w:val="center"/>
          </w:tcPr>
          <w:p w:rsidR="00D17CB3" w:rsidRPr="00EB247E" w:rsidRDefault="002A274E" w:rsidP="00D17CB3">
            <w:pPr>
              <w:jc w:val="center"/>
              <w:rPr>
                <w:highlight w:val="yellow"/>
              </w:rPr>
            </w:pPr>
            <w:r>
              <w:t>0</w:t>
            </w:r>
          </w:p>
        </w:tc>
        <w:tc>
          <w:tcPr>
            <w:tcW w:w="977" w:type="dxa"/>
            <w:shd w:val="clear" w:color="auto" w:fill="auto"/>
            <w:vAlign w:val="center"/>
          </w:tcPr>
          <w:p w:rsidR="00D17CB3" w:rsidRPr="00EB247E" w:rsidRDefault="002A274E" w:rsidP="00D17CB3">
            <w:pPr>
              <w:jc w:val="center"/>
            </w:pPr>
            <w:r>
              <w:t>8</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3300BF" w:rsidP="00D17CB3">
            <w:pPr>
              <w:jc w:val="center"/>
              <w:rPr>
                <w:rFonts w:eastAsia="Calibri"/>
              </w:rPr>
            </w:pPr>
            <w:r>
              <w:rPr>
                <w:rFonts w:eastAsia="Calibri"/>
              </w:rPr>
              <w:t>20</w:t>
            </w:r>
          </w:p>
        </w:tc>
      </w:tr>
      <w:tr w:rsidR="00D17CB3"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tcPr>
          <w:p w:rsidR="00D17CB3" w:rsidRDefault="00D17CB3" w:rsidP="00D17CB3">
            <w:pPr>
              <w:jc w:val="center"/>
              <w:rPr>
                <w:rFonts w:eastAsia="Calibri"/>
              </w:rPr>
            </w:pPr>
            <w:r>
              <w:rPr>
                <w:rFonts w:eastAsia="Calibri"/>
              </w:rPr>
              <w:t>7</w:t>
            </w:r>
          </w:p>
        </w:tc>
        <w:tc>
          <w:tcPr>
            <w:tcW w:w="3730"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ind w:left="34"/>
              <w:rPr>
                <w:rFonts w:eastAsia="Calibri"/>
              </w:rPr>
            </w:pPr>
            <w:r w:rsidRPr="00AA31E3">
              <w:t>Квантовая физика. Строение атома и ядра</w:t>
            </w:r>
          </w:p>
        </w:tc>
        <w:tc>
          <w:tcPr>
            <w:tcW w:w="961" w:type="dxa"/>
            <w:shd w:val="clear" w:color="auto" w:fill="auto"/>
            <w:vAlign w:val="center"/>
          </w:tcPr>
          <w:p w:rsidR="00D17CB3" w:rsidRPr="00EB247E" w:rsidRDefault="00D17CB3" w:rsidP="00D17CB3">
            <w:pPr>
              <w:jc w:val="center"/>
              <w:rPr>
                <w:highlight w:val="yellow"/>
              </w:rPr>
            </w:pPr>
            <w:r>
              <w:t>4</w:t>
            </w:r>
          </w:p>
        </w:tc>
        <w:tc>
          <w:tcPr>
            <w:tcW w:w="968" w:type="dxa"/>
            <w:shd w:val="clear" w:color="auto" w:fill="auto"/>
            <w:vAlign w:val="center"/>
          </w:tcPr>
          <w:p w:rsidR="00D17CB3" w:rsidRPr="00EB247E" w:rsidRDefault="00D17CB3" w:rsidP="00D17CB3">
            <w:pPr>
              <w:jc w:val="center"/>
            </w:pPr>
            <w:r>
              <w:t>0</w:t>
            </w:r>
          </w:p>
        </w:tc>
        <w:tc>
          <w:tcPr>
            <w:tcW w:w="968" w:type="dxa"/>
            <w:shd w:val="clear" w:color="auto" w:fill="auto"/>
            <w:vAlign w:val="center"/>
          </w:tcPr>
          <w:p w:rsidR="00D17CB3" w:rsidRPr="00EB247E" w:rsidRDefault="002A274E" w:rsidP="00D17CB3">
            <w:pPr>
              <w:jc w:val="center"/>
              <w:rPr>
                <w:highlight w:val="yellow"/>
              </w:rPr>
            </w:pPr>
            <w:r>
              <w:t>0</w:t>
            </w:r>
          </w:p>
        </w:tc>
        <w:tc>
          <w:tcPr>
            <w:tcW w:w="977" w:type="dxa"/>
            <w:shd w:val="clear" w:color="auto" w:fill="auto"/>
            <w:vAlign w:val="center"/>
          </w:tcPr>
          <w:p w:rsidR="00D17CB3" w:rsidRPr="00EB247E" w:rsidRDefault="00D17CB3" w:rsidP="00D17CB3">
            <w:pPr>
              <w:jc w:val="center"/>
            </w:pPr>
            <w:r>
              <w:t>8</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3300BF" w:rsidP="00D17CB3">
            <w:pPr>
              <w:jc w:val="center"/>
              <w:rPr>
                <w:rFonts w:eastAsia="Calibri"/>
              </w:rPr>
            </w:pPr>
            <w:r>
              <w:rPr>
                <w:rFonts w:eastAsia="Calibri"/>
              </w:rPr>
              <w:t>12</w:t>
            </w:r>
          </w:p>
        </w:tc>
      </w:tr>
      <w:tr w:rsidR="00D17CB3" w:rsidRPr="005A5296" w:rsidTr="00646B7C">
        <w:trPr>
          <w:jc w:val="center"/>
        </w:trPr>
        <w:tc>
          <w:tcPr>
            <w:tcW w:w="659"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jc w:val="center"/>
              <w:rPr>
                <w:rFonts w:eastAsia="Calibri"/>
              </w:rPr>
            </w:pPr>
          </w:p>
        </w:tc>
        <w:tc>
          <w:tcPr>
            <w:tcW w:w="3730" w:type="dxa"/>
            <w:tcBorders>
              <w:top w:val="single" w:sz="4" w:space="0" w:color="auto"/>
              <w:left w:val="single" w:sz="4" w:space="0" w:color="auto"/>
              <w:bottom w:val="single" w:sz="4" w:space="0" w:color="auto"/>
              <w:right w:val="single" w:sz="4" w:space="0" w:color="auto"/>
            </w:tcBorders>
            <w:hideMark/>
          </w:tcPr>
          <w:p w:rsidR="00D17CB3" w:rsidRPr="005A5296" w:rsidRDefault="00D17CB3" w:rsidP="00D17CB3">
            <w:pPr>
              <w:ind w:left="34"/>
            </w:pPr>
            <w:r w:rsidRPr="005A5296">
              <w:rPr>
                <w:rFonts w:eastAsia="Calibri"/>
                <w:b/>
              </w:rPr>
              <w:t>Итого</w:t>
            </w:r>
          </w:p>
        </w:tc>
        <w:tc>
          <w:tcPr>
            <w:tcW w:w="961" w:type="dxa"/>
            <w:shd w:val="clear" w:color="auto" w:fill="auto"/>
            <w:vAlign w:val="center"/>
          </w:tcPr>
          <w:p w:rsidR="00D17CB3" w:rsidRPr="00EB247E" w:rsidRDefault="00D17CB3" w:rsidP="00D17CB3">
            <w:pPr>
              <w:jc w:val="center"/>
              <w:rPr>
                <w:highlight w:val="yellow"/>
              </w:rPr>
            </w:pPr>
            <w:r>
              <w:t>64</w:t>
            </w:r>
          </w:p>
        </w:tc>
        <w:tc>
          <w:tcPr>
            <w:tcW w:w="968" w:type="dxa"/>
            <w:shd w:val="clear" w:color="auto" w:fill="auto"/>
            <w:vAlign w:val="center"/>
          </w:tcPr>
          <w:p w:rsidR="00D17CB3" w:rsidRPr="00EB247E" w:rsidRDefault="00D17CB3" w:rsidP="00D17CB3">
            <w:pPr>
              <w:jc w:val="center"/>
            </w:pPr>
            <w:r>
              <w:t>0</w:t>
            </w:r>
          </w:p>
        </w:tc>
        <w:tc>
          <w:tcPr>
            <w:tcW w:w="968" w:type="dxa"/>
            <w:tcBorders>
              <w:top w:val="single" w:sz="4" w:space="0" w:color="auto"/>
              <w:left w:val="single" w:sz="4" w:space="0" w:color="auto"/>
              <w:bottom w:val="single" w:sz="4" w:space="0" w:color="auto"/>
              <w:right w:val="single" w:sz="4" w:space="0" w:color="auto"/>
            </w:tcBorders>
            <w:vAlign w:val="center"/>
          </w:tcPr>
          <w:p w:rsidR="00D17CB3" w:rsidRPr="005A5296" w:rsidRDefault="00D17CB3" w:rsidP="00D17CB3">
            <w:pPr>
              <w:jc w:val="center"/>
            </w:pPr>
            <w:r>
              <w:t>64</w:t>
            </w:r>
          </w:p>
        </w:tc>
        <w:tc>
          <w:tcPr>
            <w:tcW w:w="977" w:type="dxa"/>
            <w:shd w:val="clear" w:color="auto" w:fill="auto"/>
            <w:vAlign w:val="center"/>
          </w:tcPr>
          <w:p w:rsidR="00D17CB3" w:rsidRPr="00EB247E" w:rsidRDefault="00D17CB3" w:rsidP="00D17CB3">
            <w:pPr>
              <w:jc w:val="center"/>
              <w:rPr>
                <w:highlight w:val="yellow"/>
              </w:rPr>
            </w:pPr>
            <w:r>
              <w:t>120</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D17CB3" w:rsidP="00D17CB3">
            <w:pPr>
              <w:jc w:val="center"/>
            </w:pPr>
            <w:r>
              <w:t>248</w:t>
            </w:r>
          </w:p>
        </w:tc>
      </w:tr>
      <w:tr w:rsidR="00D17CB3" w:rsidRPr="005A5296" w:rsidTr="00646B7C">
        <w:trPr>
          <w:jc w:val="center"/>
        </w:trPr>
        <w:tc>
          <w:tcPr>
            <w:tcW w:w="8263" w:type="dxa"/>
            <w:gridSpan w:val="6"/>
            <w:tcBorders>
              <w:top w:val="single" w:sz="4" w:space="0" w:color="auto"/>
              <w:left w:val="single" w:sz="4" w:space="0" w:color="auto"/>
              <w:bottom w:val="single" w:sz="4" w:space="0" w:color="auto"/>
              <w:right w:val="single" w:sz="4" w:space="0" w:color="auto"/>
            </w:tcBorders>
            <w:hideMark/>
          </w:tcPr>
          <w:p w:rsidR="00D17CB3" w:rsidRPr="005A5296" w:rsidRDefault="00D17CB3" w:rsidP="00D17CB3">
            <w:pPr>
              <w:jc w:val="right"/>
              <w:rPr>
                <w:rFonts w:eastAsia="Calibri"/>
                <w:b/>
              </w:rPr>
            </w:pPr>
            <w:r w:rsidRPr="005A5296">
              <w:rPr>
                <w:rFonts w:eastAsia="Calibri"/>
                <w:b/>
              </w:rPr>
              <w:t>Контроль</w:t>
            </w:r>
          </w:p>
        </w:tc>
        <w:tc>
          <w:tcPr>
            <w:tcW w:w="1081" w:type="dxa"/>
            <w:tcBorders>
              <w:top w:val="single" w:sz="4" w:space="0" w:color="auto"/>
              <w:left w:val="single" w:sz="4" w:space="0" w:color="auto"/>
              <w:bottom w:val="single" w:sz="4" w:space="0" w:color="auto"/>
              <w:right w:val="single" w:sz="4" w:space="0" w:color="auto"/>
            </w:tcBorders>
            <w:vAlign w:val="center"/>
          </w:tcPr>
          <w:p w:rsidR="00D17CB3" w:rsidRPr="005A5296" w:rsidRDefault="00D17CB3" w:rsidP="00D17CB3">
            <w:pPr>
              <w:jc w:val="center"/>
            </w:pPr>
            <w:r>
              <w:t>40</w:t>
            </w:r>
          </w:p>
        </w:tc>
      </w:tr>
      <w:tr w:rsidR="00D17CB3" w:rsidRPr="005A5296" w:rsidTr="00646B7C">
        <w:trPr>
          <w:jc w:val="center"/>
        </w:trPr>
        <w:tc>
          <w:tcPr>
            <w:tcW w:w="8263" w:type="dxa"/>
            <w:gridSpan w:val="6"/>
            <w:tcBorders>
              <w:top w:val="single" w:sz="4" w:space="0" w:color="auto"/>
              <w:left w:val="single" w:sz="4" w:space="0" w:color="auto"/>
              <w:bottom w:val="single" w:sz="4" w:space="0" w:color="auto"/>
              <w:right w:val="single" w:sz="4" w:space="0" w:color="auto"/>
            </w:tcBorders>
            <w:hideMark/>
          </w:tcPr>
          <w:p w:rsidR="00D17CB3" w:rsidRPr="005A5296" w:rsidRDefault="00D17CB3" w:rsidP="00D17CB3">
            <w:pPr>
              <w:jc w:val="right"/>
              <w:rPr>
                <w:rFonts w:eastAsia="Calibri"/>
              </w:rPr>
            </w:pPr>
            <w:r w:rsidRPr="005A5296">
              <w:rPr>
                <w:rFonts w:eastAsia="Calibri"/>
                <w:b/>
              </w:rPr>
              <w:t>Всего</w:t>
            </w:r>
            <w:r w:rsidRPr="005A5296">
              <w:t xml:space="preserve"> (общая трудоемкость, час.)</w:t>
            </w:r>
            <w:r w:rsidRPr="005A5296">
              <w:rPr>
                <w:rFonts w:eastAsia="Calibri"/>
              </w:rPr>
              <w:t xml:space="preserve"> </w:t>
            </w:r>
          </w:p>
        </w:tc>
        <w:tc>
          <w:tcPr>
            <w:tcW w:w="1081" w:type="dxa"/>
            <w:tcBorders>
              <w:top w:val="single" w:sz="4" w:space="0" w:color="auto"/>
              <w:left w:val="single" w:sz="4" w:space="0" w:color="auto"/>
              <w:bottom w:val="single" w:sz="4" w:space="0" w:color="auto"/>
              <w:right w:val="single" w:sz="4" w:space="0" w:color="auto"/>
            </w:tcBorders>
          </w:tcPr>
          <w:p w:rsidR="00D17CB3" w:rsidRPr="005A5296" w:rsidRDefault="00D17CB3" w:rsidP="00D17CB3">
            <w:pPr>
              <w:jc w:val="center"/>
            </w:pPr>
            <w:r>
              <w:t>288</w:t>
            </w:r>
          </w:p>
        </w:tc>
      </w:tr>
    </w:tbl>
    <w:p w:rsidR="00D528FC" w:rsidRDefault="00D528FC" w:rsidP="001601A7">
      <w:pPr>
        <w:tabs>
          <w:tab w:val="left" w:pos="851"/>
        </w:tabs>
        <w:ind w:firstLine="851"/>
        <w:jc w:val="both"/>
      </w:pPr>
    </w:p>
    <w:p w:rsidR="001601A7" w:rsidRPr="00DA2DD1" w:rsidRDefault="001601A7" w:rsidP="001601A7">
      <w:pPr>
        <w:spacing w:before="120" w:after="120"/>
        <w:jc w:val="center"/>
        <w:rPr>
          <w:b/>
          <w:bCs/>
        </w:rPr>
      </w:pPr>
      <w:r w:rsidRPr="00DA2DD1">
        <w:rPr>
          <w:b/>
          <w:bCs/>
        </w:rPr>
        <w:lastRenderedPageBreak/>
        <w:t xml:space="preserve">6. Оценочные </w:t>
      </w:r>
      <w:r>
        <w:rPr>
          <w:b/>
          <w:bCs/>
        </w:rPr>
        <w:t>материалы</w:t>
      </w:r>
      <w:r w:rsidRPr="00DA2DD1">
        <w:rPr>
          <w:b/>
          <w:bCs/>
        </w:rPr>
        <w:t xml:space="preserve"> для проведения текущего контроля успеваемости и промежуточной </w:t>
      </w:r>
      <w:proofErr w:type="gramStart"/>
      <w:r w:rsidRPr="00DA2DD1">
        <w:rPr>
          <w:b/>
          <w:bCs/>
        </w:rPr>
        <w:t>аттестации</w:t>
      </w:r>
      <w:proofErr w:type="gramEnd"/>
      <w:r w:rsidRPr="00DA2DD1">
        <w:rPr>
          <w:b/>
          <w:bCs/>
        </w:rPr>
        <w:t xml:space="preserve"> обучающихся по дисциплине</w:t>
      </w:r>
    </w:p>
    <w:p w:rsidR="001601A7" w:rsidRPr="00DA2DD1" w:rsidRDefault="001601A7" w:rsidP="001601A7">
      <w:pPr>
        <w:ind w:firstLine="851"/>
        <w:jc w:val="both"/>
        <w:rPr>
          <w:bCs/>
          <w:iCs/>
        </w:rPr>
      </w:pPr>
      <w:r w:rsidRPr="00DA2DD1">
        <w:rPr>
          <w:bCs/>
        </w:rPr>
        <w:t xml:space="preserve">Оценочные </w:t>
      </w:r>
      <w:r>
        <w:rPr>
          <w:bCs/>
        </w:rPr>
        <w:t>материалы</w:t>
      </w:r>
      <w:r w:rsidRPr="00DA2DD1">
        <w:rPr>
          <w:bCs/>
        </w:rPr>
        <w:t xml:space="preserve"> по дисциплине является неотъемлемой частью рабочей программы и представлены отдельным документом, рассмотренным на заседании кафедры и утвержденным заведующим кафедрой.</w:t>
      </w:r>
    </w:p>
    <w:p w:rsidR="001601A7" w:rsidRDefault="001601A7" w:rsidP="001601A7">
      <w:pPr>
        <w:spacing w:before="120" w:after="120"/>
        <w:jc w:val="center"/>
        <w:rPr>
          <w:b/>
          <w:bCs/>
        </w:rPr>
      </w:pPr>
      <w:r w:rsidRPr="00DA2DD1">
        <w:rPr>
          <w:b/>
          <w:bCs/>
        </w:rPr>
        <w:t xml:space="preserve">7. Методические указания для </w:t>
      </w:r>
      <w:proofErr w:type="gramStart"/>
      <w:r w:rsidRPr="00DA2DD1">
        <w:rPr>
          <w:b/>
          <w:bCs/>
        </w:rPr>
        <w:t>обучающихся</w:t>
      </w:r>
      <w:proofErr w:type="gramEnd"/>
      <w:r w:rsidRPr="00DA2DD1">
        <w:rPr>
          <w:b/>
          <w:bCs/>
        </w:rPr>
        <w:t xml:space="preserve"> по освоению дисциплины</w:t>
      </w:r>
    </w:p>
    <w:p w:rsidR="001601A7" w:rsidRPr="00DA2DD1" w:rsidRDefault="001601A7" w:rsidP="001601A7">
      <w:pPr>
        <w:ind w:firstLine="851"/>
        <w:rPr>
          <w:bCs/>
        </w:rPr>
      </w:pPr>
      <w:r w:rsidRPr="00DA2DD1">
        <w:rPr>
          <w:bCs/>
        </w:rPr>
        <w:t>Порядок изучения дисциплины следующий:</w:t>
      </w:r>
    </w:p>
    <w:p w:rsidR="001601A7" w:rsidRDefault="001601A7" w:rsidP="001601A7">
      <w:pPr>
        <w:pStyle w:val="a6"/>
        <w:numPr>
          <w:ilvl w:val="3"/>
          <w:numId w:val="2"/>
        </w:numPr>
        <w:tabs>
          <w:tab w:val="left" w:pos="1418"/>
        </w:tabs>
        <w:ind w:left="0" w:firstLine="851"/>
        <w:rPr>
          <w:rFonts w:ascii="Times New Roman" w:hAnsi="Times New Roman"/>
          <w:bCs/>
          <w:sz w:val="24"/>
          <w:szCs w:val="24"/>
        </w:rPr>
      </w:pPr>
      <w:r w:rsidRPr="00DA2DD1">
        <w:rPr>
          <w:rFonts w:ascii="Times New Roman" w:hAnsi="Times New Roman"/>
          <w:bCs/>
          <w:sz w:val="24"/>
          <w:szCs w:val="24"/>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используя методические материалы дисциплины, а также учебно-методическое обеспечение, приведенное в разделе 8 рабочей программы. </w:t>
      </w:r>
    </w:p>
    <w:p w:rsidR="001601A7" w:rsidRDefault="001601A7" w:rsidP="001601A7">
      <w:pPr>
        <w:pStyle w:val="a6"/>
        <w:numPr>
          <w:ilvl w:val="3"/>
          <w:numId w:val="2"/>
        </w:numPr>
        <w:tabs>
          <w:tab w:val="left" w:pos="1418"/>
        </w:tabs>
        <w:ind w:left="0" w:firstLine="851"/>
        <w:rPr>
          <w:rFonts w:ascii="Times New Roman" w:hAnsi="Times New Roman"/>
          <w:bCs/>
          <w:sz w:val="24"/>
          <w:szCs w:val="24"/>
        </w:rPr>
      </w:pPr>
      <w:r w:rsidRPr="00DA2DD1">
        <w:rPr>
          <w:rFonts w:ascii="Times New Roman" w:hAnsi="Times New Roman"/>
          <w:bCs/>
          <w:sz w:val="24"/>
          <w:szCs w:val="24"/>
        </w:rPr>
        <w:t>Для формирования компетенций обучающийся должен представить выполненные задани</w:t>
      </w:r>
      <w:r>
        <w:rPr>
          <w:rFonts w:ascii="Times New Roman" w:hAnsi="Times New Roman"/>
          <w:bCs/>
          <w:sz w:val="24"/>
          <w:szCs w:val="24"/>
        </w:rPr>
        <w:t>я</w:t>
      </w:r>
      <w:r w:rsidRPr="00DA2DD1">
        <w:rPr>
          <w:rFonts w:ascii="Times New Roman" w:hAnsi="Times New Roman"/>
          <w:bCs/>
          <w:sz w:val="24"/>
          <w:szCs w:val="24"/>
        </w:rPr>
        <w:t xml:space="preserve">, необходимые для оценки знаний, умений, навыков и (или) опыта деятельности, предусмотренные текущим контролем успеваемости (см. оценочные </w:t>
      </w:r>
      <w:r>
        <w:rPr>
          <w:rFonts w:ascii="Times New Roman" w:hAnsi="Times New Roman"/>
          <w:bCs/>
          <w:sz w:val="24"/>
          <w:szCs w:val="24"/>
        </w:rPr>
        <w:t xml:space="preserve">материалы </w:t>
      </w:r>
      <w:r w:rsidRPr="00DA2DD1">
        <w:rPr>
          <w:rFonts w:ascii="Times New Roman" w:hAnsi="Times New Roman"/>
          <w:bCs/>
          <w:sz w:val="24"/>
          <w:szCs w:val="24"/>
        </w:rPr>
        <w:t>по дисциплине).</w:t>
      </w:r>
    </w:p>
    <w:p w:rsidR="001601A7" w:rsidRDefault="001601A7" w:rsidP="001601A7">
      <w:pPr>
        <w:pStyle w:val="a6"/>
        <w:numPr>
          <w:ilvl w:val="3"/>
          <w:numId w:val="2"/>
        </w:numPr>
        <w:tabs>
          <w:tab w:val="left" w:pos="1418"/>
        </w:tabs>
        <w:ind w:left="0" w:firstLine="851"/>
        <w:rPr>
          <w:rFonts w:ascii="Times New Roman" w:hAnsi="Times New Roman"/>
          <w:bCs/>
          <w:sz w:val="24"/>
          <w:szCs w:val="24"/>
        </w:rPr>
      </w:pPr>
      <w:r w:rsidRPr="00DA2DD1">
        <w:rPr>
          <w:rFonts w:ascii="Times New Roman" w:hAnsi="Times New Roman"/>
          <w:bCs/>
          <w:sz w:val="24"/>
          <w:szCs w:val="24"/>
        </w:rPr>
        <w:t xml:space="preserve">По итогам текущего контроля успеваемости по дисциплине, обучающийся должен пройти промежуточную аттестацию (см. оценочные </w:t>
      </w:r>
      <w:r>
        <w:rPr>
          <w:rFonts w:ascii="Times New Roman" w:hAnsi="Times New Roman"/>
          <w:bCs/>
          <w:sz w:val="24"/>
          <w:szCs w:val="24"/>
        </w:rPr>
        <w:t>материалы</w:t>
      </w:r>
      <w:r w:rsidRPr="00DA2DD1">
        <w:rPr>
          <w:rFonts w:ascii="Times New Roman" w:hAnsi="Times New Roman"/>
          <w:bCs/>
          <w:sz w:val="24"/>
          <w:szCs w:val="24"/>
        </w:rPr>
        <w:t xml:space="preserve"> по дисциплине).</w:t>
      </w:r>
    </w:p>
    <w:p w:rsidR="001601A7" w:rsidRDefault="001601A7" w:rsidP="001601A7">
      <w:pPr>
        <w:tabs>
          <w:tab w:val="left" w:pos="1418"/>
        </w:tabs>
        <w:ind w:left="1211"/>
        <w:rPr>
          <w:bCs/>
        </w:rPr>
      </w:pPr>
    </w:p>
    <w:p w:rsidR="001601A7" w:rsidRPr="00A720C9" w:rsidRDefault="001601A7" w:rsidP="001601A7">
      <w:pPr>
        <w:tabs>
          <w:tab w:val="left" w:pos="1418"/>
        </w:tabs>
        <w:ind w:left="1211"/>
        <w:rPr>
          <w:bCs/>
        </w:rPr>
      </w:pPr>
    </w:p>
    <w:p w:rsidR="001601A7" w:rsidRPr="00DA2DD1" w:rsidRDefault="001601A7" w:rsidP="001601A7">
      <w:pPr>
        <w:spacing w:before="120" w:after="120"/>
        <w:jc w:val="center"/>
        <w:rPr>
          <w:bCs/>
        </w:rPr>
      </w:pPr>
      <w:r w:rsidRPr="00DA2DD1">
        <w:rPr>
          <w:b/>
          <w:bCs/>
        </w:rPr>
        <w:t xml:space="preserve">8. Описание материально-технического и учебно-методического обеспечения, необходимого для реализации </w:t>
      </w:r>
      <w:r>
        <w:rPr>
          <w:b/>
          <w:bCs/>
        </w:rPr>
        <w:t>образовательной программы</w:t>
      </w:r>
      <w:r w:rsidRPr="00DA2DD1">
        <w:rPr>
          <w:b/>
          <w:bCs/>
        </w:rPr>
        <w:t xml:space="preserve"> по дисциплине</w:t>
      </w:r>
    </w:p>
    <w:p w:rsidR="001601A7" w:rsidRPr="00DA2DD1" w:rsidRDefault="001601A7" w:rsidP="001601A7">
      <w:pPr>
        <w:ind w:firstLine="851"/>
        <w:jc w:val="both"/>
        <w:rPr>
          <w:bCs/>
        </w:rPr>
      </w:pPr>
      <w:r w:rsidRPr="00DA2DD1">
        <w:rPr>
          <w:bCs/>
        </w:rPr>
        <w:t>8.1.</w:t>
      </w:r>
      <w:r w:rsidRPr="00DA2DD1">
        <w:rPr>
          <w:bCs/>
        </w:rPr>
        <w:tab/>
        <w:t xml:space="preserve">Помещения представляют собой учебные аудитории для проведения учебных занятий, предусмотренных программой </w:t>
      </w:r>
      <w:proofErr w:type="spellStart"/>
      <w:r w:rsidRPr="00081FF6">
        <w:rPr>
          <w:bCs/>
        </w:rPr>
        <w:t>бакалавриата</w:t>
      </w:r>
      <w:proofErr w:type="spellEnd"/>
      <w:r w:rsidR="00520E8D">
        <w:rPr>
          <w:bCs/>
        </w:rPr>
        <w:t xml:space="preserve">, </w:t>
      </w:r>
      <w:r w:rsidRPr="00081FF6">
        <w:rPr>
          <w:bCs/>
        </w:rPr>
        <w:t>/</w:t>
      </w:r>
      <w:proofErr w:type="spellStart"/>
      <w:r w:rsidRPr="00081FF6">
        <w:rPr>
          <w:bCs/>
        </w:rPr>
        <w:t>специалитета</w:t>
      </w:r>
      <w:proofErr w:type="spellEnd"/>
      <w:r w:rsidRPr="00081FF6">
        <w:rPr>
          <w:bCs/>
        </w:rPr>
        <w:t>/</w:t>
      </w:r>
      <w:r w:rsidR="00520E8D">
        <w:rPr>
          <w:bCs/>
        </w:rPr>
        <w:t>,</w:t>
      </w:r>
      <w:r>
        <w:rPr>
          <w:bCs/>
        </w:rPr>
        <w:t xml:space="preserve"> </w:t>
      </w:r>
      <w:r w:rsidRPr="00081FF6">
        <w:rPr>
          <w:bCs/>
        </w:rPr>
        <w:t>магистратуры</w:t>
      </w:r>
      <w:r w:rsidRPr="00DA2DD1">
        <w:rPr>
          <w:bCs/>
        </w:rPr>
        <w:t xml:space="preserve">, укомплектованные специализированной учебной мебелью и оснащенные оборудованием и техническими средствами обучения, служащими для представления учебной информации большой аудитории: настенным экраном (стационарным или переносным), маркерной доской и (или) меловой доской, мультимедийным проектором (стационарным или переносным). </w:t>
      </w:r>
    </w:p>
    <w:p w:rsidR="001601A7" w:rsidRPr="00DA2DD1" w:rsidRDefault="001601A7" w:rsidP="001601A7">
      <w:pPr>
        <w:ind w:firstLine="851"/>
        <w:jc w:val="both"/>
        <w:rPr>
          <w:bCs/>
        </w:rPr>
      </w:pPr>
      <w:r w:rsidRPr="00DA2DD1">
        <w:rPr>
          <w:bCs/>
        </w:rPr>
        <w:t>Все помещения, используемые для проведения учебных занятий и самостоятельной работы, соответствуют действующим санитарным и противопожарным нормам и правилам.</w:t>
      </w:r>
    </w:p>
    <w:p w:rsidR="0070023F" w:rsidRDefault="0070023F" w:rsidP="001601A7">
      <w:pPr>
        <w:ind w:firstLine="851"/>
        <w:jc w:val="both"/>
        <w:rPr>
          <w:bCs/>
        </w:rPr>
      </w:pPr>
    </w:p>
    <w:p w:rsidR="001601A7" w:rsidRPr="00081FF6" w:rsidRDefault="001601A7" w:rsidP="001601A7">
      <w:pPr>
        <w:ind w:firstLine="851"/>
        <w:jc w:val="both"/>
        <w:rPr>
          <w:bCs/>
        </w:rPr>
      </w:pPr>
      <w:r w:rsidRPr="00DA2DD1">
        <w:rPr>
          <w:bCs/>
        </w:rPr>
        <w:t>Для проведе</w:t>
      </w:r>
      <w:r w:rsidR="002725D8">
        <w:rPr>
          <w:bCs/>
        </w:rPr>
        <w:t>ния лабораторных работ используются лаборатории</w:t>
      </w:r>
      <w:r w:rsidRPr="00DA2DD1">
        <w:rPr>
          <w:bCs/>
        </w:rPr>
        <w:t xml:space="preserve"> кафедры «</w:t>
      </w:r>
      <w:r w:rsidR="002725D8">
        <w:rPr>
          <w:bCs/>
          <w:i/>
        </w:rPr>
        <w:t>Механики и молекулярной физики</w:t>
      </w:r>
      <w:r w:rsidRPr="00DA2DD1">
        <w:rPr>
          <w:bCs/>
          <w:i/>
        </w:rPr>
        <w:t>»</w:t>
      </w:r>
      <w:r w:rsidR="002725D8">
        <w:rPr>
          <w:bCs/>
          <w:i/>
        </w:rPr>
        <w:t>, «Электрофизики», «Оптики и ядерной физики»</w:t>
      </w:r>
      <w:r w:rsidRPr="00DA2DD1">
        <w:rPr>
          <w:bCs/>
          <w:i/>
        </w:rPr>
        <w:t xml:space="preserve"> </w:t>
      </w:r>
      <w:r w:rsidR="002725D8">
        <w:rPr>
          <w:bCs/>
        </w:rPr>
        <w:t>оборудованные</w:t>
      </w:r>
      <w:r w:rsidRPr="00DA2DD1">
        <w:rPr>
          <w:bCs/>
        </w:rPr>
        <w:t xml:space="preserve"> следующими </w:t>
      </w:r>
      <w:r w:rsidRPr="00081FF6">
        <w:rPr>
          <w:bCs/>
        </w:rPr>
        <w:t>установками</w:t>
      </w:r>
      <w:r w:rsidR="002725D8">
        <w:rPr>
          <w:bCs/>
        </w:rPr>
        <w:t>,</w:t>
      </w:r>
      <w:r w:rsidRPr="00081FF6">
        <w:rPr>
          <w:bCs/>
        </w:rPr>
        <w:t xml:space="preserve"> используемыми в учебном процессе:</w:t>
      </w:r>
    </w:p>
    <w:p w:rsidR="001D6713" w:rsidRPr="001D6713" w:rsidRDefault="001D6713" w:rsidP="001D6713">
      <w:pPr>
        <w:ind w:firstLine="500"/>
        <w:jc w:val="both"/>
        <w:rPr>
          <w:bCs/>
          <w:i/>
        </w:rPr>
      </w:pPr>
      <w:r w:rsidRPr="001D6713">
        <w:rPr>
          <w:bCs/>
          <w:i/>
        </w:rPr>
        <w:t>лаборатория «Механика и молекулярная физика»:</w:t>
      </w:r>
    </w:p>
    <w:p w:rsidR="001D6713" w:rsidRPr="001D6713" w:rsidRDefault="001D6713" w:rsidP="001D6713">
      <w:pPr>
        <w:widowControl w:val="0"/>
        <w:spacing w:line="300" w:lineRule="auto"/>
        <w:ind w:firstLine="500"/>
        <w:jc w:val="both"/>
        <w:rPr>
          <w:i/>
        </w:rPr>
      </w:pPr>
      <w:r w:rsidRPr="001D6713">
        <w:t xml:space="preserve">- </w:t>
      </w:r>
      <w:proofErr w:type="spellStart"/>
      <w:r w:rsidRPr="001D6713">
        <w:rPr>
          <w:i/>
        </w:rPr>
        <w:t>пересчётка</w:t>
      </w:r>
      <w:proofErr w:type="spellEnd"/>
      <w:r w:rsidRPr="001D6713">
        <w:rPr>
          <w:i/>
        </w:rPr>
        <w:t xml:space="preserve"> ПСО2-4, секундомеры, установка для изучения закона динамики вращательного движения твёрдого тела, установка для определения коэффициента поверхностного натяжения воды, установка для определения термического коэффициента давления газа, установка для определения коэффициента трения среды методом падающего шарика, установка «Определение показателя адиабаты воздуха», лабораторный комплекс ЛК</w:t>
      </w:r>
      <w:proofErr w:type="gramStart"/>
      <w:r w:rsidRPr="001D6713">
        <w:rPr>
          <w:i/>
        </w:rPr>
        <w:t>Э-</w:t>
      </w:r>
      <w:proofErr w:type="gramEnd"/>
      <w:r w:rsidRPr="001D6713">
        <w:rPr>
          <w:i/>
        </w:rPr>
        <w:t xml:space="preserve">«Кинематика», лабораторный комплекс ЛКВ-2 «Звуковые волны колеблющихся струн»2, осциллограф аналоговый </w:t>
      </w:r>
      <w:r w:rsidRPr="001D6713">
        <w:rPr>
          <w:i/>
          <w:lang w:val="en-US"/>
        </w:rPr>
        <w:t>GOS</w:t>
      </w:r>
      <w:r w:rsidRPr="001D6713">
        <w:rPr>
          <w:i/>
        </w:rPr>
        <w:t>-620</w:t>
      </w:r>
      <w:r w:rsidRPr="001D6713">
        <w:rPr>
          <w:i/>
          <w:lang w:val="en-US"/>
        </w:rPr>
        <w:t>FG</w:t>
      </w:r>
      <w:r w:rsidRPr="001D6713">
        <w:rPr>
          <w:i/>
        </w:rPr>
        <w:t xml:space="preserve">, лабораторный комплекс ЛКТ-8 «Свойства твёрдого </w:t>
      </w:r>
      <w:proofErr w:type="gramStart"/>
      <w:r w:rsidRPr="001D6713">
        <w:rPr>
          <w:i/>
        </w:rPr>
        <w:t xml:space="preserve">тела», маятник с кулачковым патроном, установка для изучения колебаний груза на пружине, установка для определения коэффициентов трения методом наклонного маятника, установка для определения скорости пули методом крутильного баллистического маятника, маятник Максвелла, установка </w:t>
      </w:r>
      <w:r w:rsidRPr="001D6713">
        <w:rPr>
          <w:i/>
        </w:rPr>
        <w:lastRenderedPageBreak/>
        <w:t>«Определение скорости полёта пули», установка для определения температурного коэффициента линейного теплового расширения твёрдого тела, вольтметр В7-21А, весы ВЛКТ 500;</w:t>
      </w:r>
      <w:proofErr w:type="gramEnd"/>
    </w:p>
    <w:p w:rsidR="001D6713" w:rsidRPr="001D6713" w:rsidRDefault="001D6713" w:rsidP="001D6713">
      <w:pPr>
        <w:ind w:firstLine="500"/>
        <w:jc w:val="both"/>
        <w:rPr>
          <w:bCs/>
          <w:i/>
        </w:rPr>
      </w:pPr>
      <w:r w:rsidRPr="001D6713">
        <w:rPr>
          <w:bCs/>
          <w:i/>
        </w:rPr>
        <w:t>лаборатория «Электрофизика»:</w:t>
      </w:r>
    </w:p>
    <w:p w:rsidR="001D6713" w:rsidRPr="001D6713" w:rsidRDefault="001D6713" w:rsidP="001D6713">
      <w:pPr>
        <w:widowControl w:val="0"/>
        <w:spacing w:line="300" w:lineRule="auto"/>
        <w:ind w:firstLine="500"/>
        <w:jc w:val="both"/>
        <w:rPr>
          <w:i/>
        </w:rPr>
      </w:pPr>
      <w:r w:rsidRPr="001D6713">
        <w:t xml:space="preserve">-  </w:t>
      </w:r>
      <w:r w:rsidRPr="001D6713">
        <w:rPr>
          <w:i/>
        </w:rPr>
        <w:t xml:space="preserve">стенды: </w:t>
      </w:r>
      <w:proofErr w:type="gramStart"/>
      <w:r w:rsidRPr="001D6713">
        <w:rPr>
          <w:i/>
        </w:rPr>
        <w:t xml:space="preserve">«Расширение предела измерения амперметра», «Расширение предела измерения вольтметра», «Определение ёмкости конденсатора», «Исследование источника Э.Д.С.», «Определение удельного сопротивления и материала проводника», «Изучение зависимости температуры нити лампы накаливания от потребляемой мощности», «Релаксационные колебания в генераторе с неоновой лампой», «Исследование электростатических полей», «Исследование зависимости сопротивления полупроводника от температуры», «Изучение </w:t>
      </w:r>
      <w:r w:rsidRPr="001D6713">
        <w:rPr>
          <w:i/>
          <w:lang w:val="en-US"/>
        </w:rPr>
        <w:t>P</w:t>
      </w:r>
      <w:r w:rsidRPr="001D6713">
        <w:rPr>
          <w:i/>
        </w:rPr>
        <w:t>-</w:t>
      </w:r>
      <w:r w:rsidRPr="001D6713">
        <w:rPr>
          <w:i/>
          <w:lang w:val="en-US"/>
        </w:rPr>
        <w:t>N</w:t>
      </w:r>
      <w:r w:rsidRPr="001D6713">
        <w:rPr>
          <w:i/>
        </w:rPr>
        <w:t>-перехода», «Изучение электронного осциллографа»;</w:t>
      </w:r>
      <w:proofErr w:type="gramEnd"/>
      <w:r w:rsidRPr="001D6713">
        <w:rPr>
          <w:i/>
        </w:rPr>
        <w:t xml:space="preserve"> установка для изучения магнитного поля кругового контура с током, лабораторный комплекс ЛКЭ-6М «Электромагнитное поле в веществе»; шкаф сушильный с проводником и термометром, мост переменного тока р-577, генератор сигналов ГЗ-11211, милливольтметр В3-38, Осциллограф электронный С-137;</w:t>
      </w:r>
    </w:p>
    <w:p w:rsidR="001D6713" w:rsidRPr="001D6713" w:rsidRDefault="001D6713" w:rsidP="001D6713">
      <w:pPr>
        <w:widowControl w:val="0"/>
        <w:spacing w:line="300" w:lineRule="auto"/>
        <w:ind w:firstLine="500"/>
        <w:jc w:val="both"/>
        <w:rPr>
          <w:bCs/>
          <w:i/>
        </w:rPr>
      </w:pPr>
      <w:r w:rsidRPr="001D6713">
        <w:rPr>
          <w:bCs/>
          <w:i/>
        </w:rPr>
        <w:t>лаборатория «Оптика и ядерная физика»:</w:t>
      </w:r>
    </w:p>
    <w:p w:rsidR="001D6713" w:rsidRPr="001D6713" w:rsidRDefault="001D6713" w:rsidP="001D6713">
      <w:pPr>
        <w:widowControl w:val="0"/>
        <w:spacing w:line="300" w:lineRule="auto"/>
        <w:ind w:firstLine="500"/>
        <w:jc w:val="both"/>
      </w:pPr>
      <w:proofErr w:type="gramStart"/>
      <w:r w:rsidRPr="001D6713">
        <w:rPr>
          <w:bCs/>
          <w:i/>
        </w:rPr>
        <w:t xml:space="preserve">- установки для: </w:t>
      </w:r>
      <w:r w:rsidRPr="001D6713">
        <w:rPr>
          <w:i/>
        </w:rPr>
        <w:t xml:space="preserve">изучения спектров поглощения, исследования дифракции Фраунгофера, определения радиуса кривизны линзы с помощью колец Ньютона, исследования зависимости силы фототока от интенсивности освещения, дифракции плоской волны на дифракционной решётке, проверки закона  </w:t>
      </w:r>
      <w:proofErr w:type="spellStart"/>
      <w:r w:rsidRPr="001D6713">
        <w:rPr>
          <w:i/>
        </w:rPr>
        <w:t>Малюса</w:t>
      </w:r>
      <w:proofErr w:type="spellEnd"/>
      <w:r w:rsidRPr="001D6713">
        <w:rPr>
          <w:i/>
        </w:rPr>
        <w:t xml:space="preserve">, определения концентрации сахара с помощью сахариметра, определения электродвижущей силы фотоэлемента с запирающим слоем, определения длины волны света при помощи </w:t>
      </w:r>
      <w:proofErr w:type="spellStart"/>
      <w:r w:rsidRPr="001D6713">
        <w:rPr>
          <w:i/>
        </w:rPr>
        <w:t>бипризмы</w:t>
      </w:r>
      <w:proofErr w:type="spellEnd"/>
      <w:r w:rsidRPr="001D6713">
        <w:rPr>
          <w:i/>
        </w:rPr>
        <w:t>, определения красной границы фотоэффекта и работы выхода электрона</w:t>
      </w:r>
      <w:proofErr w:type="gramEnd"/>
      <w:r w:rsidRPr="001D6713">
        <w:rPr>
          <w:i/>
        </w:rPr>
        <w:t xml:space="preserve">, исследования абсолютно чёрного тела, исследования люминофоров, исследования фоторезистора, исследования газового счётчика, определения граничной энергии и активности бета-препарата, определения эффективности счётной установки и активности радиоактивного источника, изучения аннигиляции электронно-позитронных пар, поглощения бета-излучения различными веществами, исследования альфа </w:t>
      </w:r>
      <w:proofErr w:type="gramStart"/>
      <w:r w:rsidRPr="001D6713">
        <w:rPr>
          <w:i/>
        </w:rPr>
        <w:t>-и</w:t>
      </w:r>
      <w:proofErr w:type="gramEnd"/>
      <w:r w:rsidRPr="001D6713">
        <w:rPr>
          <w:i/>
        </w:rPr>
        <w:t>злучения с помощью сцинтилляционного счётчика, определения плотности материала с помощью бета-излучения, изучения взаимодействия рентгеновского излучения с веществом.</w:t>
      </w:r>
    </w:p>
    <w:p w:rsidR="001601A7" w:rsidRPr="00081FF6" w:rsidRDefault="002725D8" w:rsidP="00A90628">
      <w:pPr>
        <w:widowControl w:val="0"/>
        <w:tabs>
          <w:tab w:val="left" w:pos="1418"/>
        </w:tabs>
        <w:jc w:val="both"/>
        <w:rPr>
          <w:bCs/>
        </w:rPr>
      </w:pPr>
      <w:r>
        <w:t xml:space="preserve">       </w:t>
      </w:r>
      <w:r w:rsidR="001601A7" w:rsidRPr="00081FF6">
        <w:rPr>
          <w:bCs/>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университета.</w:t>
      </w:r>
    </w:p>
    <w:p w:rsidR="001601A7" w:rsidRDefault="001601A7" w:rsidP="001D6713">
      <w:pPr>
        <w:ind w:firstLine="851"/>
        <w:jc w:val="both"/>
        <w:rPr>
          <w:bCs/>
        </w:rPr>
      </w:pPr>
      <w:r w:rsidRPr="00081FF6">
        <w:rPr>
          <w:bCs/>
        </w:rPr>
        <w:t>8.2.</w:t>
      </w:r>
      <w:r w:rsidRPr="00081FF6">
        <w:rPr>
          <w:bCs/>
        </w:rPr>
        <w:tab/>
        <w:t xml:space="preserve">Университет обеспечен необходимым комплектом лицензионного и свободно распространяемого программного обеспечения, в том числе отечественного производства: </w:t>
      </w:r>
    </w:p>
    <w:p w:rsidR="001D6713" w:rsidRPr="001D6713" w:rsidRDefault="001D6713" w:rsidP="001D6713">
      <w:pPr>
        <w:jc w:val="both"/>
        <w:rPr>
          <w:bCs/>
        </w:rPr>
      </w:pPr>
      <w:r>
        <w:rPr>
          <w:bCs/>
        </w:rPr>
        <w:t xml:space="preserve">              </w:t>
      </w:r>
      <w:r w:rsidRPr="001D6713">
        <w:rPr>
          <w:bCs/>
        </w:rPr>
        <w:t xml:space="preserve">- стандартным набором программ, входящих в пакет </w:t>
      </w:r>
      <w:proofErr w:type="spellStart"/>
      <w:r w:rsidRPr="001D6713">
        <w:rPr>
          <w:bCs/>
          <w:lang w:val="en-US"/>
        </w:rPr>
        <w:t>Microcoft</w:t>
      </w:r>
      <w:proofErr w:type="spellEnd"/>
      <w:r w:rsidRPr="001D6713">
        <w:rPr>
          <w:bCs/>
        </w:rPr>
        <w:t xml:space="preserve"> </w:t>
      </w:r>
      <w:r w:rsidRPr="001D6713">
        <w:rPr>
          <w:bCs/>
          <w:lang w:val="en-US"/>
        </w:rPr>
        <w:t>Office</w:t>
      </w:r>
      <w:r w:rsidRPr="001D6713">
        <w:rPr>
          <w:bCs/>
        </w:rPr>
        <w:t>.</w:t>
      </w:r>
    </w:p>
    <w:p w:rsidR="001601A7" w:rsidRPr="00081FF6" w:rsidRDefault="001601A7" w:rsidP="001601A7">
      <w:pPr>
        <w:ind w:firstLine="851"/>
        <w:jc w:val="both"/>
        <w:rPr>
          <w:bCs/>
        </w:rPr>
      </w:pPr>
      <w:r w:rsidRPr="00081FF6">
        <w:rPr>
          <w:bCs/>
        </w:rPr>
        <w:t>8.4.</w:t>
      </w:r>
      <w:r w:rsidRPr="00081FF6">
        <w:rPr>
          <w:bCs/>
        </w:rPr>
        <w:tab/>
      </w:r>
      <w:proofErr w:type="gramStart"/>
      <w:r w:rsidRPr="00081FF6">
        <w:rPr>
          <w:bCs/>
        </w:rPr>
        <w:t>Обучающимся обеспечен доступ (удаленный доступ) к современным профессиональным базам данных:</w:t>
      </w:r>
      <w:proofErr w:type="gramEnd"/>
    </w:p>
    <w:p w:rsidR="001D6713" w:rsidRPr="001D6713" w:rsidRDefault="001D6713" w:rsidP="001D6713">
      <w:pPr>
        <w:widowControl w:val="0"/>
        <w:numPr>
          <w:ilvl w:val="0"/>
          <w:numId w:val="3"/>
        </w:numPr>
        <w:tabs>
          <w:tab w:val="left" w:pos="1418"/>
        </w:tabs>
        <w:ind w:left="0" w:firstLine="851"/>
        <w:jc w:val="both"/>
        <w:rPr>
          <w:bCs/>
        </w:rPr>
      </w:pPr>
      <w:r w:rsidRPr="001D6713">
        <w:rPr>
          <w:bCs/>
        </w:rPr>
        <w:t xml:space="preserve">профессиональные базы данных при изучении дисциплины «Физика» не используются. </w:t>
      </w:r>
    </w:p>
    <w:p w:rsidR="001601A7" w:rsidRPr="00081FF6" w:rsidRDefault="001601A7" w:rsidP="001601A7">
      <w:pPr>
        <w:ind w:firstLine="851"/>
        <w:jc w:val="both"/>
        <w:rPr>
          <w:bCs/>
        </w:rPr>
      </w:pPr>
      <w:r w:rsidRPr="00081FF6">
        <w:rPr>
          <w:bCs/>
        </w:rPr>
        <w:t>8.5.</w:t>
      </w:r>
      <w:r w:rsidRPr="00081FF6">
        <w:rPr>
          <w:bCs/>
        </w:rPr>
        <w:tab/>
        <w:t>Обучающимся обеспечен доступ (удаленный доступ) к информационным справочным системам:</w:t>
      </w:r>
    </w:p>
    <w:p w:rsidR="001D6713" w:rsidRPr="00FA357F" w:rsidRDefault="00FA357F" w:rsidP="00FA357F">
      <w:pPr>
        <w:rPr>
          <w:bCs/>
        </w:rPr>
      </w:pPr>
      <w:r>
        <w:rPr>
          <w:bCs/>
        </w:rPr>
        <w:t xml:space="preserve">- </w:t>
      </w:r>
      <w:r w:rsidR="001D6713" w:rsidRPr="00FA357F">
        <w:rPr>
          <w:bCs/>
        </w:rPr>
        <w:t>информационные справочные системы при изучении дисциплины «Физика» не используются.</w:t>
      </w:r>
    </w:p>
    <w:p w:rsidR="001601A7" w:rsidRPr="00081FF6" w:rsidRDefault="001601A7" w:rsidP="001601A7">
      <w:pPr>
        <w:ind w:firstLine="709"/>
        <w:jc w:val="both"/>
        <w:rPr>
          <w:bCs/>
        </w:rPr>
      </w:pPr>
      <w:r w:rsidRPr="00081FF6">
        <w:rPr>
          <w:bCs/>
        </w:rPr>
        <w:lastRenderedPageBreak/>
        <w:t>8.6.</w:t>
      </w:r>
      <w:r w:rsidRPr="00081FF6">
        <w:rPr>
          <w:bCs/>
        </w:rPr>
        <w:tab/>
        <w:t>Перечень печатных изданий, используемых в образовательном</w:t>
      </w:r>
      <w:r w:rsidRPr="00081FF6">
        <w:rPr>
          <w:b/>
          <w:bCs/>
        </w:rPr>
        <w:t xml:space="preserve"> </w:t>
      </w:r>
      <w:r w:rsidRPr="00081FF6">
        <w:rPr>
          <w:bCs/>
        </w:rPr>
        <w:t>процессе:</w:t>
      </w:r>
    </w:p>
    <w:p w:rsidR="002A4B5F" w:rsidRPr="003C189C" w:rsidRDefault="002A4B5F" w:rsidP="002A4B5F">
      <w:pPr>
        <w:shd w:val="clear" w:color="auto" w:fill="FFFFFF"/>
        <w:autoSpaceDE w:val="0"/>
        <w:autoSpaceDN w:val="0"/>
        <w:adjustRightInd w:val="0"/>
      </w:pPr>
      <w:r>
        <w:t>-</w:t>
      </w:r>
      <w:r w:rsidRPr="003C189C">
        <w:t xml:space="preserve"> Савельев И.В. Курс общей физики. В 3 т. Т. 1. Механика. Молекулярная физика. [Электронный ресурс] – Электрон</w:t>
      </w:r>
      <w:proofErr w:type="gramStart"/>
      <w:r w:rsidRPr="003C189C">
        <w:t>.</w:t>
      </w:r>
      <w:proofErr w:type="gramEnd"/>
      <w:r w:rsidRPr="003C189C">
        <w:t xml:space="preserve"> </w:t>
      </w:r>
      <w:proofErr w:type="gramStart"/>
      <w:r w:rsidRPr="003C189C">
        <w:t>д</w:t>
      </w:r>
      <w:proofErr w:type="gramEnd"/>
      <w:r w:rsidRPr="003C189C">
        <w:t>ан. – СПб</w:t>
      </w:r>
      <w:proofErr w:type="gramStart"/>
      <w:r w:rsidRPr="003C189C">
        <w:t xml:space="preserve">.: </w:t>
      </w:r>
      <w:proofErr w:type="gramEnd"/>
      <w:r w:rsidRPr="003C189C">
        <w:t xml:space="preserve">Лань, 2019. – 436 с. – Режим доступа: </w:t>
      </w:r>
      <w:r w:rsidRPr="003C189C">
        <w:rPr>
          <w:lang w:val="en-US"/>
        </w:rPr>
        <w:t>http</w:t>
      </w:r>
      <w:r w:rsidRPr="003C189C">
        <w:t>://</w:t>
      </w:r>
      <w:r w:rsidRPr="003C189C">
        <w:rPr>
          <w:lang w:val="en-US"/>
        </w:rPr>
        <w:t>e</w:t>
      </w:r>
      <w:r w:rsidRPr="003C189C">
        <w:t>.</w:t>
      </w:r>
      <w:proofErr w:type="spellStart"/>
      <w:r w:rsidRPr="003C189C">
        <w:rPr>
          <w:lang w:val="en-US"/>
        </w:rPr>
        <w:t>lanbook</w:t>
      </w:r>
      <w:proofErr w:type="spellEnd"/>
      <w:r w:rsidRPr="003C189C">
        <w:t>.</w:t>
      </w:r>
      <w:r w:rsidRPr="003C189C">
        <w:rPr>
          <w:lang w:val="en-US"/>
        </w:rPr>
        <w:t>com</w:t>
      </w:r>
      <w:r w:rsidRPr="003C189C">
        <w:t>/</w:t>
      </w:r>
      <w:r w:rsidRPr="003C189C">
        <w:rPr>
          <w:lang w:val="en-US"/>
        </w:rPr>
        <w:t>book</w:t>
      </w:r>
      <w:r w:rsidRPr="003C189C">
        <w:t>/113944</w:t>
      </w:r>
    </w:p>
    <w:p w:rsidR="002A4B5F" w:rsidRPr="003C189C" w:rsidRDefault="002A4B5F" w:rsidP="002A4B5F">
      <w:pPr>
        <w:shd w:val="clear" w:color="auto" w:fill="FFFFFF"/>
        <w:autoSpaceDE w:val="0"/>
        <w:autoSpaceDN w:val="0"/>
        <w:adjustRightInd w:val="0"/>
      </w:pPr>
      <w:r>
        <w:t xml:space="preserve">- </w:t>
      </w:r>
      <w:r w:rsidRPr="003C189C">
        <w:t>Савельев И.В. Курс общей физики. В 3 т. Т. 2. Электричество и магнетизм. Волны. Оптика. [Электронный ресурс] – Электрон</w:t>
      </w:r>
      <w:proofErr w:type="gramStart"/>
      <w:r w:rsidRPr="003C189C">
        <w:t>.</w:t>
      </w:r>
      <w:proofErr w:type="gramEnd"/>
      <w:r w:rsidRPr="003C189C">
        <w:t xml:space="preserve"> </w:t>
      </w:r>
      <w:proofErr w:type="gramStart"/>
      <w:r w:rsidRPr="003C189C">
        <w:t>д</w:t>
      </w:r>
      <w:proofErr w:type="gramEnd"/>
      <w:r w:rsidRPr="003C189C">
        <w:t>ан. – СПб</w:t>
      </w:r>
      <w:proofErr w:type="gramStart"/>
      <w:r w:rsidRPr="003C189C">
        <w:t xml:space="preserve">.: </w:t>
      </w:r>
      <w:proofErr w:type="gramEnd"/>
      <w:r w:rsidRPr="003C189C">
        <w:t xml:space="preserve">Лань, 2019. – 500 с. – Режим доступа: </w:t>
      </w:r>
      <w:r w:rsidRPr="003C189C">
        <w:rPr>
          <w:lang w:val="en-US"/>
        </w:rPr>
        <w:t>http</w:t>
      </w:r>
      <w:r w:rsidRPr="003C189C">
        <w:t>://</w:t>
      </w:r>
      <w:r w:rsidRPr="003C189C">
        <w:rPr>
          <w:lang w:val="en-US"/>
        </w:rPr>
        <w:t>e</w:t>
      </w:r>
      <w:r w:rsidRPr="003C189C">
        <w:t>.</w:t>
      </w:r>
      <w:proofErr w:type="spellStart"/>
      <w:r w:rsidRPr="003C189C">
        <w:rPr>
          <w:lang w:val="en-US"/>
        </w:rPr>
        <w:t>lanbook</w:t>
      </w:r>
      <w:proofErr w:type="spellEnd"/>
      <w:r w:rsidRPr="003C189C">
        <w:t>.</w:t>
      </w:r>
      <w:r w:rsidRPr="003C189C">
        <w:rPr>
          <w:lang w:val="en-US"/>
        </w:rPr>
        <w:t>com</w:t>
      </w:r>
      <w:r w:rsidRPr="003C189C">
        <w:t>/</w:t>
      </w:r>
      <w:r w:rsidRPr="003C189C">
        <w:rPr>
          <w:lang w:val="en-US"/>
        </w:rPr>
        <w:t>book</w:t>
      </w:r>
      <w:r w:rsidRPr="003C189C">
        <w:t>/113945</w:t>
      </w:r>
    </w:p>
    <w:p w:rsidR="002A4B5F" w:rsidRPr="003C189C" w:rsidRDefault="002A4B5F" w:rsidP="002A4B5F">
      <w:pPr>
        <w:shd w:val="clear" w:color="auto" w:fill="FFFFFF"/>
        <w:autoSpaceDE w:val="0"/>
        <w:autoSpaceDN w:val="0"/>
        <w:adjustRightInd w:val="0"/>
      </w:pPr>
      <w:r>
        <w:t xml:space="preserve">- </w:t>
      </w:r>
      <w:r w:rsidRPr="003C189C">
        <w:t>Савельев И.В. Курс общей физики. В 3 т. Т. 3. Квантовая оптика. Атомная физика. Физика твердого тела. Физика атомного ядра и элементарных частиц. [Электронный ресурс] – Электрон</w:t>
      </w:r>
      <w:proofErr w:type="gramStart"/>
      <w:r w:rsidRPr="003C189C">
        <w:t>.</w:t>
      </w:r>
      <w:proofErr w:type="gramEnd"/>
      <w:r w:rsidRPr="003C189C">
        <w:t xml:space="preserve"> </w:t>
      </w:r>
      <w:proofErr w:type="gramStart"/>
      <w:r w:rsidRPr="003C189C">
        <w:t>д</w:t>
      </w:r>
      <w:proofErr w:type="gramEnd"/>
      <w:r w:rsidRPr="003C189C">
        <w:t>ан. – СПб</w:t>
      </w:r>
      <w:proofErr w:type="gramStart"/>
      <w:r w:rsidRPr="003C189C">
        <w:t xml:space="preserve">.: </w:t>
      </w:r>
      <w:proofErr w:type="gramEnd"/>
      <w:r w:rsidRPr="003C189C">
        <w:t xml:space="preserve">Лань, 2019. – 320 с. – Режим доступа: </w:t>
      </w:r>
      <w:r w:rsidRPr="003C189C">
        <w:rPr>
          <w:lang w:val="en-US"/>
        </w:rPr>
        <w:t>http</w:t>
      </w:r>
      <w:r w:rsidRPr="003C189C">
        <w:t>://</w:t>
      </w:r>
      <w:r w:rsidRPr="003C189C">
        <w:rPr>
          <w:lang w:val="en-US"/>
        </w:rPr>
        <w:t>e</w:t>
      </w:r>
      <w:r w:rsidRPr="003C189C">
        <w:t>.</w:t>
      </w:r>
      <w:proofErr w:type="spellStart"/>
      <w:r w:rsidRPr="003C189C">
        <w:rPr>
          <w:lang w:val="en-US"/>
        </w:rPr>
        <w:t>lanbook</w:t>
      </w:r>
      <w:proofErr w:type="spellEnd"/>
      <w:r w:rsidRPr="003C189C">
        <w:t>.</w:t>
      </w:r>
      <w:r w:rsidRPr="003C189C">
        <w:rPr>
          <w:lang w:val="en-US"/>
        </w:rPr>
        <w:t>com</w:t>
      </w:r>
      <w:r w:rsidRPr="003C189C">
        <w:t>/</w:t>
      </w:r>
      <w:r w:rsidRPr="003C189C">
        <w:rPr>
          <w:lang w:val="en-US"/>
        </w:rPr>
        <w:t>book</w:t>
      </w:r>
      <w:r w:rsidRPr="003C189C">
        <w:t>/123463</w:t>
      </w:r>
    </w:p>
    <w:p w:rsidR="002A4B5F" w:rsidRPr="00A5571C" w:rsidRDefault="002A4B5F" w:rsidP="002A4B5F">
      <w:pPr>
        <w:shd w:val="clear" w:color="auto" w:fill="FFFFFF"/>
        <w:autoSpaceDE w:val="0"/>
        <w:autoSpaceDN w:val="0"/>
        <w:adjustRightInd w:val="0"/>
      </w:pPr>
      <w:r>
        <w:t xml:space="preserve">- </w:t>
      </w:r>
      <w:r w:rsidRPr="00A5571C">
        <w:t>Бодунов Е.Н., Никитченко В.И., Петухов А.М. Интенсивный курс физики. Механика, молекулярная физика. [Электронный ресурс] – Электрон</w:t>
      </w:r>
      <w:proofErr w:type="gramStart"/>
      <w:r w:rsidRPr="00A5571C">
        <w:t>.</w:t>
      </w:r>
      <w:proofErr w:type="gramEnd"/>
      <w:r w:rsidRPr="00A5571C">
        <w:t xml:space="preserve"> </w:t>
      </w:r>
      <w:proofErr w:type="gramStart"/>
      <w:r w:rsidRPr="00A5571C">
        <w:t>д</w:t>
      </w:r>
      <w:proofErr w:type="gramEnd"/>
      <w:r w:rsidRPr="00A5571C">
        <w:t>ан. – СПб</w:t>
      </w:r>
      <w:proofErr w:type="gramStart"/>
      <w:r w:rsidRPr="00A5571C">
        <w:t xml:space="preserve">.: </w:t>
      </w:r>
      <w:proofErr w:type="gramEnd"/>
      <w:r w:rsidRPr="00A5571C">
        <w:t xml:space="preserve">ПГУПС, 2015. – 142 с. – Режим доступа: </w:t>
      </w:r>
      <w:r w:rsidRPr="00A5571C">
        <w:rPr>
          <w:lang w:val="en-US"/>
        </w:rPr>
        <w:t>http</w:t>
      </w:r>
      <w:r w:rsidRPr="00A5571C">
        <w:t>://</w:t>
      </w:r>
      <w:r w:rsidRPr="00A5571C">
        <w:rPr>
          <w:lang w:val="en-US"/>
        </w:rPr>
        <w:t>e</w:t>
      </w:r>
      <w:r w:rsidRPr="00A5571C">
        <w:t>.</w:t>
      </w:r>
      <w:proofErr w:type="spellStart"/>
      <w:r w:rsidRPr="00A5571C">
        <w:rPr>
          <w:lang w:val="en-US"/>
        </w:rPr>
        <w:t>lanbook</w:t>
      </w:r>
      <w:proofErr w:type="spellEnd"/>
      <w:r w:rsidRPr="00A5571C">
        <w:t>.</w:t>
      </w:r>
      <w:r w:rsidRPr="00A5571C">
        <w:rPr>
          <w:lang w:val="en-US"/>
        </w:rPr>
        <w:t>com</w:t>
      </w:r>
      <w:r w:rsidRPr="00A5571C">
        <w:t>/</w:t>
      </w:r>
      <w:r w:rsidR="00F25E97" w:rsidRPr="00F25E97">
        <w:t xml:space="preserve"> </w:t>
      </w:r>
      <w:proofErr w:type="spellStart"/>
      <w:r w:rsidR="00F25E97" w:rsidRPr="00F25E97">
        <w:t>books</w:t>
      </w:r>
      <w:proofErr w:type="spellEnd"/>
      <w:r w:rsidR="00F25E97">
        <w:t>/</w:t>
      </w:r>
    </w:p>
    <w:p w:rsidR="002A4B5F" w:rsidRPr="00F25E97" w:rsidRDefault="002A4B5F" w:rsidP="002A4B5F">
      <w:pPr>
        <w:shd w:val="clear" w:color="auto" w:fill="FFFFFF"/>
        <w:autoSpaceDE w:val="0"/>
        <w:autoSpaceDN w:val="0"/>
        <w:adjustRightInd w:val="0"/>
      </w:pPr>
      <w:r>
        <w:t xml:space="preserve">- </w:t>
      </w:r>
      <w:r w:rsidRPr="00A5571C">
        <w:t>Бодунов Е.Н., Никитченко В.И., Петухов А.М., Хохлов Г.Г. Интенсивный курс физики. Электростатика, постоянный электрический ток, магнетизм. [Электронный ресурс] – Электрон</w:t>
      </w:r>
      <w:proofErr w:type="gramStart"/>
      <w:r w:rsidRPr="00A5571C">
        <w:t>.</w:t>
      </w:r>
      <w:proofErr w:type="gramEnd"/>
      <w:r w:rsidRPr="00A5571C">
        <w:t xml:space="preserve"> </w:t>
      </w:r>
      <w:proofErr w:type="gramStart"/>
      <w:r w:rsidRPr="00A5571C">
        <w:t>д</w:t>
      </w:r>
      <w:proofErr w:type="gramEnd"/>
      <w:r w:rsidRPr="00A5571C">
        <w:t>ан. – СПб</w:t>
      </w:r>
      <w:proofErr w:type="gramStart"/>
      <w:r w:rsidRPr="00A5571C">
        <w:t xml:space="preserve">.: </w:t>
      </w:r>
      <w:proofErr w:type="gramEnd"/>
      <w:r w:rsidRPr="00A5571C">
        <w:t>ПГУПС, 2015. – 98 с. – Режим доступа:</w:t>
      </w:r>
      <w:r w:rsidRPr="001D6713">
        <w:t xml:space="preserve"> </w:t>
      </w:r>
      <w:hyperlink r:id="rId10" w:history="1">
        <w:r w:rsidRPr="001D6713">
          <w:rPr>
            <w:rStyle w:val="a7"/>
            <w:color w:val="auto"/>
            <w:lang w:val="en-US"/>
          </w:rPr>
          <w:t>http</w:t>
        </w:r>
        <w:r w:rsidRPr="001D6713">
          <w:rPr>
            <w:rStyle w:val="a7"/>
            <w:color w:val="auto"/>
          </w:rPr>
          <w:t>://</w:t>
        </w:r>
        <w:r w:rsidRPr="001D6713">
          <w:rPr>
            <w:rStyle w:val="a7"/>
            <w:color w:val="auto"/>
            <w:lang w:val="en-US"/>
          </w:rPr>
          <w:t>e</w:t>
        </w:r>
        <w:r w:rsidRPr="001D6713">
          <w:rPr>
            <w:rStyle w:val="a7"/>
            <w:color w:val="auto"/>
          </w:rPr>
          <w:t>.</w:t>
        </w:r>
        <w:proofErr w:type="spellStart"/>
        <w:r w:rsidRPr="001D6713">
          <w:rPr>
            <w:rStyle w:val="a7"/>
            <w:color w:val="auto"/>
            <w:lang w:val="en-US"/>
          </w:rPr>
          <w:t>lanbook</w:t>
        </w:r>
        <w:proofErr w:type="spellEnd"/>
        <w:r w:rsidRPr="001D6713">
          <w:rPr>
            <w:rStyle w:val="a7"/>
            <w:color w:val="auto"/>
          </w:rPr>
          <w:t>.</w:t>
        </w:r>
        <w:r w:rsidRPr="001D6713">
          <w:rPr>
            <w:rStyle w:val="a7"/>
            <w:color w:val="auto"/>
            <w:lang w:val="en-US"/>
          </w:rPr>
          <w:t>com</w:t>
        </w:r>
      </w:hyperlink>
      <w:r w:rsidR="00F25E97" w:rsidRPr="00F25E97">
        <w:t xml:space="preserve"> </w:t>
      </w:r>
      <w:r w:rsidR="00F25E97" w:rsidRPr="00F25E97">
        <w:rPr>
          <w:lang w:val="en-US"/>
        </w:rPr>
        <w:t>books</w:t>
      </w:r>
      <w:r w:rsidR="00F25E97">
        <w:t>/</w:t>
      </w:r>
    </w:p>
    <w:p w:rsidR="002A4B5F" w:rsidRPr="00F25E97" w:rsidRDefault="002A4B5F" w:rsidP="002A4B5F">
      <w:pPr>
        <w:shd w:val="clear" w:color="auto" w:fill="FFFFFF"/>
        <w:autoSpaceDE w:val="0"/>
        <w:autoSpaceDN w:val="0"/>
        <w:adjustRightInd w:val="0"/>
      </w:pPr>
      <w:r>
        <w:t xml:space="preserve">- </w:t>
      </w:r>
      <w:r w:rsidRPr="00A5571C">
        <w:t>Бодунов Е.Н., Никитченко В.И., Петухов А.М. Интенсивный курс физики. Волновая оптика, элементы квантовой механики, атомной и ядерной физики. [Электронный ресурс] – Электрон</w:t>
      </w:r>
      <w:proofErr w:type="gramStart"/>
      <w:r w:rsidRPr="00A5571C">
        <w:t>.</w:t>
      </w:r>
      <w:proofErr w:type="gramEnd"/>
      <w:r w:rsidRPr="00A5571C">
        <w:t xml:space="preserve"> </w:t>
      </w:r>
      <w:proofErr w:type="gramStart"/>
      <w:r w:rsidRPr="00A5571C">
        <w:t>д</w:t>
      </w:r>
      <w:proofErr w:type="gramEnd"/>
      <w:r w:rsidRPr="00A5571C">
        <w:t>ан. – СПб</w:t>
      </w:r>
      <w:proofErr w:type="gramStart"/>
      <w:r w:rsidRPr="00A5571C">
        <w:t xml:space="preserve">.: </w:t>
      </w:r>
      <w:proofErr w:type="gramEnd"/>
      <w:r w:rsidRPr="00A5571C">
        <w:t xml:space="preserve">ПГУПС, 2015. – 99 с. – Режим доступа: </w:t>
      </w:r>
      <w:r w:rsidRPr="00A5571C">
        <w:rPr>
          <w:lang w:val="en-US"/>
        </w:rPr>
        <w:t>http</w:t>
      </w:r>
      <w:r w:rsidRPr="00A5571C">
        <w:t>://</w:t>
      </w:r>
      <w:r w:rsidRPr="00A5571C">
        <w:rPr>
          <w:lang w:val="en-US"/>
        </w:rPr>
        <w:t>e</w:t>
      </w:r>
      <w:r w:rsidRPr="00A5571C">
        <w:t>.</w:t>
      </w:r>
      <w:proofErr w:type="spellStart"/>
      <w:r w:rsidRPr="00A5571C">
        <w:rPr>
          <w:lang w:val="en-US"/>
        </w:rPr>
        <w:t>lanbook</w:t>
      </w:r>
      <w:proofErr w:type="spellEnd"/>
      <w:r w:rsidRPr="00A5571C">
        <w:t>.</w:t>
      </w:r>
      <w:r w:rsidRPr="00A5571C">
        <w:rPr>
          <w:lang w:val="en-US"/>
        </w:rPr>
        <w:t>com</w:t>
      </w:r>
      <w:r w:rsidR="00F25E97" w:rsidRPr="00F25E97">
        <w:t xml:space="preserve"> </w:t>
      </w:r>
      <w:r w:rsidR="00F25E97" w:rsidRPr="00F25E97">
        <w:rPr>
          <w:lang w:val="en-US"/>
        </w:rPr>
        <w:t>books</w:t>
      </w:r>
      <w:r w:rsidR="00F25E97">
        <w:t>/</w:t>
      </w:r>
    </w:p>
    <w:p w:rsidR="00277983" w:rsidRDefault="001601A7" w:rsidP="00277983">
      <w:pPr>
        <w:ind w:firstLine="709"/>
        <w:jc w:val="both"/>
        <w:rPr>
          <w:bCs/>
        </w:rPr>
      </w:pPr>
      <w:r w:rsidRPr="00081FF6">
        <w:rPr>
          <w:bCs/>
        </w:rPr>
        <w:t>8.7.</w:t>
      </w:r>
      <w:r w:rsidRPr="00081FF6">
        <w:rPr>
          <w:bCs/>
        </w:rPr>
        <w:tab/>
        <w:t>Перечень ресурсов информационно-телекоммуникационной сети «Интернет», используемых в образовательном процессе:</w:t>
      </w:r>
      <w:r>
        <w:rPr>
          <w:bCs/>
        </w:rPr>
        <w:t xml:space="preserve"> </w:t>
      </w:r>
      <w:r w:rsidR="00277983" w:rsidRPr="00277983">
        <w:rPr>
          <w:bCs/>
        </w:rPr>
        <w:t xml:space="preserve"> </w:t>
      </w:r>
    </w:p>
    <w:p w:rsidR="00277983" w:rsidRPr="00277983" w:rsidRDefault="00277983" w:rsidP="00277983">
      <w:pPr>
        <w:jc w:val="both"/>
        <w:rPr>
          <w:bCs/>
        </w:rPr>
      </w:pPr>
      <w:r>
        <w:rPr>
          <w:bCs/>
        </w:rPr>
        <w:t xml:space="preserve">- </w:t>
      </w:r>
      <w:r w:rsidRPr="00277983">
        <w:rPr>
          <w:bCs/>
        </w:rPr>
        <w:t xml:space="preserve">Личный кабинет </w:t>
      </w:r>
      <w:proofErr w:type="gramStart"/>
      <w:r w:rsidRPr="00277983">
        <w:rPr>
          <w:bCs/>
        </w:rPr>
        <w:t>обучающегося</w:t>
      </w:r>
      <w:proofErr w:type="gramEnd"/>
      <w:r w:rsidRPr="00277983">
        <w:rPr>
          <w:bCs/>
        </w:rPr>
        <w:t xml:space="preserve"> и электронная информационная среда. [Электронный ресурс]. – Режим доступа: </w:t>
      </w:r>
      <w:hyperlink r:id="rId11" w:history="1">
        <w:r w:rsidRPr="00277983">
          <w:rPr>
            <w:rStyle w:val="a7"/>
            <w:bCs/>
            <w:color w:val="auto"/>
            <w:u w:val="none"/>
            <w:lang w:val="en-US"/>
          </w:rPr>
          <w:t>http</w:t>
        </w:r>
        <w:r w:rsidRPr="00277983">
          <w:rPr>
            <w:rStyle w:val="a7"/>
            <w:bCs/>
            <w:color w:val="auto"/>
            <w:u w:val="none"/>
          </w:rPr>
          <w:t>://</w:t>
        </w:r>
        <w:proofErr w:type="spellStart"/>
        <w:r w:rsidRPr="00277983">
          <w:rPr>
            <w:rStyle w:val="a7"/>
            <w:bCs/>
            <w:color w:val="auto"/>
            <w:u w:val="none"/>
            <w:lang w:val="en-US"/>
          </w:rPr>
          <w:t>sdo</w:t>
        </w:r>
        <w:proofErr w:type="spellEnd"/>
        <w:r w:rsidRPr="00277983">
          <w:rPr>
            <w:rStyle w:val="a7"/>
            <w:bCs/>
            <w:color w:val="auto"/>
            <w:u w:val="none"/>
          </w:rPr>
          <w:t>.</w:t>
        </w:r>
        <w:proofErr w:type="spellStart"/>
        <w:r w:rsidRPr="00277983">
          <w:rPr>
            <w:rStyle w:val="a7"/>
            <w:bCs/>
            <w:color w:val="auto"/>
            <w:u w:val="none"/>
            <w:lang w:val="en-US"/>
          </w:rPr>
          <w:t>pgups</w:t>
        </w:r>
        <w:proofErr w:type="spellEnd"/>
        <w:r w:rsidRPr="00277983">
          <w:rPr>
            <w:rStyle w:val="a7"/>
            <w:bCs/>
            <w:color w:val="auto"/>
            <w:u w:val="none"/>
          </w:rPr>
          <w:t>.</w:t>
        </w:r>
        <w:proofErr w:type="spellStart"/>
        <w:r w:rsidRPr="00277983">
          <w:rPr>
            <w:rStyle w:val="a7"/>
            <w:bCs/>
            <w:color w:val="auto"/>
            <w:u w:val="none"/>
            <w:lang w:val="en-US"/>
          </w:rPr>
          <w:t>ru</w:t>
        </w:r>
        <w:proofErr w:type="spellEnd"/>
        <w:r w:rsidRPr="00277983">
          <w:rPr>
            <w:rStyle w:val="a7"/>
            <w:bCs/>
            <w:color w:val="auto"/>
            <w:u w:val="none"/>
          </w:rPr>
          <w:t>/ (для</w:t>
        </w:r>
      </w:hyperlink>
      <w:r w:rsidRPr="00277983">
        <w:rPr>
          <w:bCs/>
        </w:rPr>
        <w:t xml:space="preserve"> доступа к полноценным документам требуется авторизация).</w:t>
      </w:r>
    </w:p>
    <w:p w:rsidR="00277983" w:rsidRPr="00277983" w:rsidRDefault="00277983" w:rsidP="00277983">
      <w:pPr>
        <w:widowControl w:val="0"/>
        <w:tabs>
          <w:tab w:val="left" w:pos="1418"/>
        </w:tabs>
        <w:jc w:val="both"/>
        <w:rPr>
          <w:bCs/>
        </w:rPr>
      </w:pPr>
      <w:r>
        <w:rPr>
          <w:bCs/>
        </w:rPr>
        <w:t xml:space="preserve">- </w:t>
      </w:r>
      <w:r w:rsidRPr="00277983">
        <w:rPr>
          <w:bCs/>
        </w:rPr>
        <w:t xml:space="preserve">Электронно-библиотечная система издательства «Лань» [Электронный ресурс]. - Режим доступа: </w:t>
      </w:r>
      <w:hyperlink r:id="rId12" w:history="1">
        <w:r w:rsidRPr="00277983">
          <w:rPr>
            <w:rStyle w:val="a7"/>
            <w:bCs/>
            <w:color w:val="auto"/>
            <w:u w:val="none"/>
          </w:rPr>
          <w:t>http://lanbook.com/</w:t>
        </w:r>
        <w:r w:rsidRPr="00277983">
          <w:rPr>
            <w:rStyle w:val="a7"/>
            <w:bCs/>
            <w:color w:val="auto"/>
            <w:u w:val="none"/>
            <w:lang w:val="en-US"/>
          </w:rPr>
          <w:t>books</w:t>
        </w:r>
      </w:hyperlink>
      <w:r w:rsidRPr="00277983">
        <w:rPr>
          <w:bCs/>
        </w:rPr>
        <w:t xml:space="preserve"> - </w:t>
      </w:r>
      <w:proofErr w:type="spellStart"/>
      <w:r w:rsidRPr="00277983">
        <w:rPr>
          <w:bCs/>
        </w:rPr>
        <w:t>Загл</w:t>
      </w:r>
      <w:proofErr w:type="spellEnd"/>
      <w:r w:rsidRPr="00277983">
        <w:rPr>
          <w:bCs/>
        </w:rPr>
        <w:t>. с экрана.</w:t>
      </w:r>
    </w:p>
    <w:p w:rsidR="00277983" w:rsidRPr="00277983" w:rsidRDefault="00277983" w:rsidP="00277983">
      <w:pPr>
        <w:widowControl w:val="0"/>
        <w:tabs>
          <w:tab w:val="left" w:pos="1418"/>
        </w:tabs>
        <w:jc w:val="both"/>
        <w:rPr>
          <w:bCs/>
        </w:rPr>
      </w:pPr>
      <w:r>
        <w:rPr>
          <w:bCs/>
        </w:rPr>
        <w:t xml:space="preserve">- </w:t>
      </w:r>
      <w:r w:rsidRPr="00277983">
        <w:rPr>
          <w:bCs/>
        </w:rPr>
        <w:t xml:space="preserve">Электронная библиотека онлайн «Единое окно к образовательным ресурсам» [Электронный ресурс]. – Режим доступа: </w:t>
      </w:r>
      <w:r w:rsidRPr="00277983">
        <w:rPr>
          <w:bCs/>
          <w:lang w:val="en-US"/>
        </w:rPr>
        <w:t>http</w:t>
      </w:r>
      <w:r w:rsidRPr="00277983">
        <w:rPr>
          <w:bCs/>
        </w:rPr>
        <w:t>:/</w:t>
      </w:r>
      <w:r w:rsidRPr="00277983">
        <w:rPr>
          <w:bCs/>
          <w:lang w:val="en-US"/>
        </w:rPr>
        <w:t>window</w:t>
      </w:r>
      <w:r w:rsidRPr="00277983">
        <w:rPr>
          <w:bCs/>
        </w:rPr>
        <w:t>.</w:t>
      </w:r>
      <w:proofErr w:type="spellStart"/>
      <w:r w:rsidRPr="00277983">
        <w:rPr>
          <w:bCs/>
          <w:lang w:val="en-US"/>
        </w:rPr>
        <w:t>edu</w:t>
      </w:r>
      <w:proofErr w:type="spellEnd"/>
      <w:r w:rsidRPr="00277983">
        <w:rPr>
          <w:bCs/>
        </w:rPr>
        <w:t>.</w:t>
      </w:r>
      <w:proofErr w:type="spellStart"/>
      <w:r w:rsidRPr="00277983">
        <w:rPr>
          <w:bCs/>
          <w:lang w:val="en-US"/>
        </w:rPr>
        <w:t>ru</w:t>
      </w:r>
      <w:proofErr w:type="spellEnd"/>
      <w:r w:rsidRPr="00277983">
        <w:rPr>
          <w:bCs/>
        </w:rPr>
        <w:t xml:space="preserve">, свободный. - </w:t>
      </w:r>
      <w:proofErr w:type="spellStart"/>
      <w:r w:rsidRPr="00277983">
        <w:rPr>
          <w:bCs/>
        </w:rPr>
        <w:t>Загл</w:t>
      </w:r>
      <w:proofErr w:type="spellEnd"/>
      <w:r w:rsidRPr="00277983">
        <w:rPr>
          <w:bCs/>
        </w:rPr>
        <w:t>. с экрана.</w:t>
      </w:r>
    </w:p>
    <w:p w:rsidR="00277983" w:rsidRDefault="00277983" w:rsidP="00277983">
      <w:pPr>
        <w:widowControl w:val="0"/>
        <w:tabs>
          <w:tab w:val="left" w:pos="1418"/>
        </w:tabs>
        <w:jc w:val="both"/>
        <w:rPr>
          <w:bCs/>
        </w:rPr>
      </w:pPr>
      <w:r>
        <w:rPr>
          <w:bCs/>
        </w:rPr>
        <w:t xml:space="preserve">- </w:t>
      </w:r>
      <w:r w:rsidRPr="00277983">
        <w:rPr>
          <w:bCs/>
        </w:rPr>
        <w:t xml:space="preserve">Электронно-библиотечная система </w:t>
      </w:r>
      <w:proofErr w:type="spellStart"/>
      <w:r w:rsidRPr="00277983">
        <w:rPr>
          <w:bCs/>
          <w:lang w:val="en-US"/>
        </w:rPr>
        <w:t>ibooks</w:t>
      </w:r>
      <w:proofErr w:type="spellEnd"/>
      <w:r w:rsidRPr="00277983">
        <w:rPr>
          <w:bCs/>
        </w:rPr>
        <w:t>.</w:t>
      </w:r>
      <w:proofErr w:type="spellStart"/>
      <w:r w:rsidRPr="00277983">
        <w:rPr>
          <w:bCs/>
          <w:lang w:val="en-US"/>
        </w:rPr>
        <w:t>ru</w:t>
      </w:r>
      <w:proofErr w:type="spellEnd"/>
      <w:r w:rsidRPr="00277983">
        <w:rPr>
          <w:bCs/>
        </w:rPr>
        <w:t xml:space="preserve"> [Электронный ресурс]. – Режим доступа: </w:t>
      </w:r>
      <w:r w:rsidRPr="00277983">
        <w:rPr>
          <w:bCs/>
          <w:lang w:val="en-US"/>
        </w:rPr>
        <w:t>http</w:t>
      </w:r>
      <w:r w:rsidRPr="00277983">
        <w:rPr>
          <w:bCs/>
        </w:rPr>
        <w:t>:/</w:t>
      </w:r>
      <w:proofErr w:type="spellStart"/>
      <w:r w:rsidRPr="00277983">
        <w:rPr>
          <w:bCs/>
          <w:lang w:val="en-US"/>
        </w:rPr>
        <w:t>ibooks</w:t>
      </w:r>
      <w:proofErr w:type="spellEnd"/>
      <w:r w:rsidRPr="00277983">
        <w:rPr>
          <w:bCs/>
        </w:rPr>
        <w:t>.</w:t>
      </w:r>
      <w:proofErr w:type="spellStart"/>
      <w:r w:rsidRPr="00277983">
        <w:rPr>
          <w:bCs/>
          <w:lang w:val="en-US"/>
        </w:rPr>
        <w:t>ru</w:t>
      </w:r>
      <w:proofErr w:type="spellEnd"/>
      <w:r w:rsidRPr="00277983">
        <w:rPr>
          <w:bCs/>
        </w:rPr>
        <w:t xml:space="preserve">/ - </w:t>
      </w:r>
      <w:proofErr w:type="spellStart"/>
      <w:r w:rsidRPr="00277983">
        <w:rPr>
          <w:bCs/>
        </w:rPr>
        <w:t>Загл</w:t>
      </w:r>
      <w:proofErr w:type="spellEnd"/>
      <w:r w:rsidRPr="00277983">
        <w:rPr>
          <w:bCs/>
        </w:rPr>
        <w:t>. с экрана.</w:t>
      </w:r>
    </w:p>
    <w:p w:rsidR="00D81CF8" w:rsidRDefault="00D81CF8" w:rsidP="00277983">
      <w:pPr>
        <w:widowControl w:val="0"/>
        <w:tabs>
          <w:tab w:val="left" w:pos="1418"/>
        </w:tabs>
        <w:jc w:val="both"/>
        <w:rPr>
          <w:bCs/>
        </w:rPr>
      </w:pPr>
    </w:p>
    <w:p w:rsidR="00D81CF8" w:rsidRPr="00277983" w:rsidRDefault="00D81CF8" w:rsidP="00277983">
      <w:pPr>
        <w:widowControl w:val="0"/>
        <w:tabs>
          <w:tab w:val="left" w:pos="1418"/>
        </w:tabs>
        <w:jc w:val="both"/>
        <w:rPr>
          <w:bCs/>
        </w:rPr>
      </w:pPr>
    </w:p>
    <w:tbl>
      <w:tblPr>
        <w:tblW w:w="0" w:type="auto"/>
        <w:tblLook w:val="00A0" w:firstRow="1" w:lastRow="0" w:firstColumn="1" w:lastColumn="0" w:noHBand="0" w:noVBand="0"/>
      </w:tblPr>
      <w:tblGrid>
        <w:gridCol w:w="5062"/>
        <w:gridCol w:w="2516"/>
        <w:gridCol w:w="1777"/>
      </w:tblGrid>
      <w:tr w:rsidR="001601A7" w:rsidRPr="00081FF6" w:rsidTr="00D81CF8">
        <w:tc>
          <w:tcPr>
            <w:tcW w:w="5062" w:type="dxa"/>
          </w:tcPr>
          <w:p w:rsidR="001601A7" w:rsidRDefault="001601A7" w:rsidP="00646B7C">
            <w:pPr>
              <w:tabs>
                <w:tab w:val="left" w:pos="851"/>
              </w:tabs>
            </w:pPr>
          </w:p>
          <w:p w:rsidR="001601A7" w:rsidRDefault="001601A7" w:rsidP="00646B7C">
            <w:pPr>
              <w:tabs>
                <w:tab w:val="left" w:pos="851"/>
              </w:tabs>
              <w:rPr>
                <w:i/>
              </w:rPr>
            </w:pPr>
            <w:r w:rsidRPr="00081FF6">
              <w:t xml:space="preserve">Разработчик рабочей программы, </w:t>
            </w:r>
          </w:p>
          <w:p w:rsidR="001D6713" w:rsidRPr="00AF74E0" w:rsidRDefault="00520E8D" w:rsidP="00646B7C">
            <w:pPr>
              <w:tabs>
                <w:tab w:val="left" w:pos="851"/>
              </w:tabs>
              <w:rPr>
                <w:i/>
              </w:rPr>
            </w:pPr>
            <w:r>
              <w:rPr>
                <w:i/>
              </w:rPr>
              <w:t>заведующий</w:t>
            </w:r>
            <w:r w:rsidR="001D6713">
              <w:rPr>
                <w:i/>
              </w:rPr>
              <w:t xml:space="preserve"> кафедрой «Физика»</w:t>
            </w:r>
          </w:p>
        </w:tc>
        <w:tc>
          <w:tcPr>
            <w:tcW w:w="2516" w:type="dxa"/>
            <w:vAlign w:val="bottom"/>
            <w:hideMark/>
          </w:tcPr>
          <w:p w:rsidR="001601A7" w:rsidRPr="00081FF6" w:rsidRDefault="00CB629D" w:rsidP="00646B7C">
            <w:pPr>
              <w:tabs>
                <w:tab w:val="left" w:pos="851"/>
              </w:tabs>
              <w:jc w:val="center"/>
            </w:pPr>
            <w:r w:rsidRPr="00CB629D">
              <w:rPr>
                <w:noProof/>
              </w:rPr>
              <w:drawing>
                <wp:inline distT="0" distB="0" distL="0" distR="0">
                  <wp:extent cx="1209675" cy="542925"/>
                  <wp:effectExtent l="0" t="0" r="9525" b="9525"/>
                  <wp:docPr id="1" name="Рисунок 1" descr="C:\Users\User\Desktop\Завьялов\Программы бак 2020\для скринов\бодунов 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вьялов\Программы бак 2020\для скринов\бодунов физи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777" w:type="dxa"/>
            <w:vAlign w:val="bottom"/>
            <w:hideMark/>
          </w:tcPr>
          <w:p w:rsidR="001601A7" w:rsidRPr="00191B14" w:rsidRDefault="001D6713" w:rsidP="00646B7C">
            <w:pPr>
              <w:tabs>
                <w:tab w:val="left" w:pos="851"/>
              </w:tabs>
              <w:jc w:val="center"/>
              <w:rPr>
                <w:i/>
              </w:rPr>
            </w:pPr>
            <w:r>
              <w:rPr>
                <w:i/>
              </w:rPr>
              <w:t>Е.Н. Бодунов</w:t>
            </w:r>
            <w:r w:rsidR="001601A7">
              <w:rPr>
                <w:i/>
              </w:rPr>
              <w:t xml:space="preserve"> </w:t>
            </w:r>
          </w:p>
        </w:tc>
      </w:tr>
      <w:tr w:rsidR="001601A7" w:rsidRPr="00081FF6" w:rsidTr="00D81CF8">
        <w:trPr>
          <w:trHeight w:val="413"/>
        </w:trPr>
        <w:tc>
          <w:tcPr>
            <w:tcW w:w="5062" w:type="dxa"/>
          </w:tcPr>
          <w:p w:rsidR="001601A7" w:rsidRPr="00081FF6" w:rsidRDefault="007D6CF5" w:rsidP="00AA6735">
            <w:pPr>
              <w:tabs>
                <w:tab w:val="left" w:pos="851"/>
              </w:tabs>
            </w:pPr>
            <w:r>
              <w:t>0</w:t>
            </w:r>
            <w:r w:rsidR="00AA6735">
              <w:t>1</w:t>
            </w:r>
            <w:r>
              <w:t xml:space="preserve"> </w:t>
            </w:r>
            <w:r w:rsidR="00AA6735">
              <w:t>марта</w:t>
            </w:r>
            <w:r w:rsidR="00D81CF8">
              <w:t xml:space="preserve"> 202</w:t>
            </w:r>
            <w:r w:rsidR="00AA6735">
              <w:t>3</w:t>
            </w:r>
            <w:r w:rsidR="001601A7" w:rsidRPr="00081FF6">
              <w:t xml:space="preserve"> г.</w:t>
            </w:r>
          </w:p>
        </w:tc>
        <w:tc>
          <w:tcPr>
            <w:tcW w:w="2516" w:type="dxa"/>
          </w:tcPr>
          <w:p w:rsidR="001601A7" w:rsidRPr="00081FF6" w:rsidRDefault="001601A7" w:rsidP="00646B7C">
            <w:pPr>
              <w:tabs>
                <w:tab w:val="left" w:pos="851"/>
              </w:tabs>
            </w:pPr>
          </w:p>
        </w:tc>
        <w:tc>
          <w:tcPr>
            <w:tcW w:w="1777" w:type="dxa"/>
          </w:tcPr>
          <w:p w:rsidR="001601A7" w:rsidRPr="00081FF6" w:rsidRDefault="001601A7" w:rsidP="00646B7C">
            <w:pPr>
              <w:tabs>
                <w:tab w:val="left" w:pos="851"/>
              </w:tabs>
            </w:pPr>
          </w:p>
        </w:tc>
      </w:tr>
    </w:tbl>
    <w:p w:rsidR="001601A7" w:rsidRDefault="001601A7" w:rsidP="001601A7">
      <w:pPr>
        <w:keepNext/>
        <w:widowControl w:val="0"/>
        <w:jc w:val="center"/>
        <w:outlineLvl w:val="1"/>
        <w:rPr>
          <w:b/>
          <w:snapToGrid w:val="0"/>
          <w:sz w:val="28"/>
          <w:szCs w:val="28"/>
          <w:lang w:eastAsia="x-none"/>
        </w:rPr>
      </w:pPr>
    </w:p>
    <w:sectPr w:rsidR="001601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4A" w:rsidRDefault="0085354A" w:rsidP="001601A7">
      <w:r>
        <w:separator/>
      </w:r>
    </w:p>
  </w:endnote>
  <w:endnote w:type="continuationSeparator" w:id="0">
    <w:p w:rsidR="0085354A" w:rsidRDefault="0085354A" w:rsidP="0016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4A" w:rsidRDefault="0085354A" w:rsidP="001601A7">
      <w:r>
        <w:separator/>
      </w:r>
    </w:p>
  </w:footnote>
  <w:footnote w:type="continuationSeparator" w:id="0">
    <w:p w:rsidR="0085354A" w:rsidRDefault="0085354A" w:rsidP="00160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B40"/>
    <w:multiLevelType w:val="hybridMultilevel"/>
    <w:tmpl w:val="F6885F2A"/>
    <w:lvl w:ilvl="0" w:tplc="227A1D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3D301DD"/>
    <w:multiLevelType w:val="hybridMultilevel"/>
    <w:tmpl w:val="42C0217C"/>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5">
    <w:nsid w:val="39C86146"/>
    <w:multiLevelType w:val="hybridMultilevel"/>
    <w:tmpl w:val="291EEF8E"/>
    <w:lvl w:ilvl="0" w:tplc="EB42DE90">
      <w:start w:val="1"/>
      <w:numFmt w:val="bullet"/>
      <w:lvlText w:val=""/>
      <w:lvlJc w:val="left"/>
      <w:pPr>
        <w:ind w:left="121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3F04344D"/>
    <w:multiLevelType w:val="hybridMultilevel"/>
    <w:tmpl w:val="5A922E52"/>
    <w:lvl w:ilvl="0" w:tplc="EB42DE90">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0193558"/>
    <w:multiLevelType w:val="hybridMultilevel"/>
    <w:tmpl w:val="AF36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0"/>
  </w:num>
  <w:num w:numId="7">
    <w:abstractNumId w:val="2"/>
  </w:num>
  <w:num w:numId="8">
    <w:abstractNumId w:val="8"/>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A7"/>
    <w:rsid w:val="000866C0"/>
    <w:rsid w:val="000867F2"/>
    <w:rsid w:val="0009295B"/>
    <w:rsid w:val="00096243"/>
    <w:rsid w:val="000B1B1C"/>
    <w:rsid w:val="000D2847"/>
    <w:rsid w:val="00101E6C"/>
    <w:rsid w:val="00115479"/>
    <w:rsid w:val="00150129"/>
    <w:rsid w:val="00153E8F"/>
    <w:rsid w:val="001601A7"/>
    <w:rsid w:val="001C7908"/>
    <w:rsid w:val="001D14BB"/>
    <w:rsid w:val="001D6713"/>
    <w:rsid w:val="002044D9"/>
    <w:rsid w:val="00216E45"/>
    <w:rsid w:val="002725D8"/>
    <w:rsid w:val="00273123"/>
    <w:rsid w:val="0027343A"/>
    <w:rsid w:val="002776DA"/>
    <w:rsid w:val="00277983"/>
    <w:rsid w:val="002A274E"/>
    <w:rsid w:val="002A4B5F"/>
    <w:rsid w:val="002F16A2"/>
    <w:rsid w:val="002F4CFF"/>
    <w:rsid w:val="003023CE"/>
    <w:rsid w:val="003300BF"/>
    <w:rsid w:val="003C1413"/>
    <w:rsid w:val="00411201"/>
    <w:rsid w:val="004619CD"/>
    <w:rsid w:val="00466ABD"/>
    <w:rsid w:val="004A45C9"/>
    <w:rsid w:val="004D6042"/>
    <w:rsid w:val="00520E8D"/>
    <w:rsid w:val="0053643B"/>
    <w:rsid w:val="00572843"/>
    <w:rsid w:val="00575B00"/>
    <w:rsid w:val="005839C7"/>
    <w:rsid w:val="005B5789"/>
    <w:rsid w:val="006251FC"/>
    <w:rsid w:val="00646B7C"/>
    <w:rsid w:val="00651AE0"/>
    <w:rsid w:val="0067521C"/>
    <w:rsid w:val="00687C7F"/>
    <w:rsid w:val="006A5852"/>
    <w:rsid w:val="0070023F"/>
    <w:rsid w:val="00723756"/>
    <w:rsid w:val="00752928"/>
    <w:rsid w:val="00760690"/>
    <w:rsid w:val="00790EC7"/>
    <w:rsid w:val="007D6CF5"/>
    <w:rsid w:val="007E67E6"/>
    <w:rsid w:val="008322D1"/>
    <w:rsid w:val="0085354A"/>
    <w:rsid w:val="00887A71"/>
    <w:rsid w:val="008C0B8B"/>
    <w:rsid w:val="008C4254"/>
    <w:rsid w:val="008D0E6F"/>
    <w:rsid w:val="009342C4"/>
    <w:rsid w:val="00935627"/>
    <w:rsid w:val="00973B84"/>
    <w:rsid w:val="009B4301"/>
    <w:rsid w:val="009B71E1"/>
    <w:rsid w:val="00A90628"/>
    <w:rsid w:val="00A96D3B"/>
    <w:rsid w:val="00AA31E3"/>
    <w:rsid w:val="00AA6735"/>
    <w:rsid w:val="00AC06DA"/>
    <w:rsid w:val="00AD7908"/>
    <w:rsid w:val="00B0347F"/>
    <w:rsid w:val="00B31808"/>
    <w:rsid w:val="00B46FAF"/>
    <w:rsid w:val="00B6780E"/>
    <w:rsid w:val="00B77C1D"/>
    <w:rsid w:val="00C1295D"/>
    <w:rsid w:val="00C445C5"/>
    <w:rsid w:val="00C64D2D"/>
    <w:rsid w:val="00C930E0"/>
    <w:rsid w:val="00CB629D"/>
    <w:rsid w:val="00D04695"/>
    <w:rsid w:val="00D17CB3"/>
    <w:rsid w:val="00D35509"/>
    <w:rsid w:val="00D528FC"/>
    <w:rsid w:val="00D81CF8"/>
    <w:rsid w:val="00DA4C7E"/>
    <w:rsid w:val="00DD7817"/>
    <w:rsid w:val="00E4096D"/>
    <w:rsid w:val="00EA4C8D"/>
    <w:rsid w:val="00F06ECD"/>
    <w:rsid w:val="00F25E97"/>
    <w:rsid w:val="00F43AB4"/>
    <w:rsid w:val="00F655BB"/>
    <w:rsid w:val="00F72AFB"/>
    <w:rsid w:val="00FA357F"/>
    <w:rsid w:val="00FE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601A7"/>
    <w:rPr>
      <w:sz w:val="20"/>
      <w:szCs w:val="20"/>
    </w:rPr>
  </w:style>
  <w:style w:type="character" w:customStyle="1" w:styleId="a4">
    <w:name w:val="Текст сноски Знак"/>
    <w:basedOn w:val="a0"/>
    <w:link w:val="a3"/>
    <w:uiPriority w:val="99"/>
    <w:rsid w:val="001601A7"/>
    <w:rPr>
      <w:rFonts w:ascii="Times New Roman" w:eastAsia="Times New Roman" w:hAnsi="Times New Roman" w:cs="Times New Roman"/>
      <w:sz w:val="20"/>
      <w:szCs w:val="20"/>
      <w:lang w:eastAsia="ru-RU"/>
    </w:rPr>
  </w:style>
  <w:style w:type="character" w:styleId="a5">
    <w:name w:val="footnote reference"/>
    <w:aliases w:val="AЗнак сноски зел"/>
    <w:uiPriority w:val="99"/>
    <w:rsid w:val="001601A7"/>
    <w:rPr>
      <w:vertAlign w:val="superscript"/>
    </w:rPr>
  </w:style>
  <w:style w:type="paragraph" w:styleId="a6">
    <w:name w:val="List Paragraph"/>
    <w:basedOn w:val="a"/>
    <w:uiPriority w:val="34"/>
    <w:qFormat/>
    <w:rsid w:val="001601A7"/>
    <w:pPr>
      <w:ind w:left="720" w:firstLine="567"/>
      <w:contextualSpacing/>
      <w:jc w:val="both"/>
    </w:pPr>
    <w:rPr>
      <w:rFonts w:ascii="Calibri" w:eastAsia="Calibri" w:hAnsi="Calibri"/>
      <w:sz w:val="22"/>
      <w:szCs w:val="22"/>
      <w:lang w:eastAsia="en-US"/>
    </w:rPr>
  </w:style>
  <w:style w:type="numbering" w:customStyle="1" w:styleId="1">
    <w:name w:val="Список1"/>
    <w:rsid w:val="002725D8"/>
    <w:pPr>
      <w:numPr>
        <w:numId w:val="10"/>
      </w:numPr>
    </w:pPr>
  </w:style>
  <w:style w:type="character" w:styleId="a7">
    <w:name w:val="Hyperlink"/>
    <w:uiPriority w:val="99"/>
    <w:unhideWhenUsed/>
    <w:rsid w:val="001D6713"/>
    <w:rPr>
      <w:color w:val="0000FF"/>
      <w:u w:val="single"/>
    </w:rPr>
  </w:style>
  <w:style w:type="paragraph" w:styleId="a8">
    <w:name w:val="Balloon Text"/>
    <w:basedOn w:val="a"/>
    <w:link w:val="a9"/>
    <w:uiPriority w:val="99"/>
    <w:semiHidden/>
    <w:unhideWhenUsed/>
    <w:rsid w:val="00723756"/>
    <w:rPr>
      <w:rFonts w:ascii="Segoe UI" w:hAnsi="Segoe UI" w:cs="Segoe UI"/>
      <w:sz w:val="18"/>
      <w:szCs w:val="18"/>
    </w:rPr>
  </w:style>
  <w:style w:type="character" w:customStyle="1" w:styleId="a9">
    <w:name w:val="Текст выноски Знак"/>
    <w:basedOn w:val="a0"/>
    <w:link w:val="a8"/>
    <w:uiPriority w:val="99"/>
    <w:semiHidden/>
    <w:rsid w:val="0072375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601A7"/>
    <w:rPr>
      <w:sz w:val="20"/>
      <w:szCs w:val="20"/>
    </w:rPr>
  </w:style>
  <w:style w:type="character" w:customStyle="1" w:styleId="a4">
    <w:name w:val="Текст сноски Знак"/>
    <w:basedOn w:val="a0"/>
    <w:link w:val="a3"/>
    <w:uiPriority w:val="99"/>
    <w:rsid w:val="001601A7"/>
    <w:rPr>
      <w:rFonts w:ascii="Times New Roman" w:eastAsia="Times New Roman" w:hAnsi="Times New Roman" w:cs="Times New Roman"/>
      <w:sz w:val="20"/>
      <w:szCs w:val="20"/>
      <w:lang w:eastAsia="ru-RU"/>
    </w:rPr>
  </w:style>
  <w:style w:type="character" w:styleId="a5">
    <w:name w:val="footnote reference"/>
    <w:aliases w:val="AЗнак сноски зел"/>
    <w:uiPriority w:val="99"/>
    <w:rsid w:val="001601A7"/>
    <w:rPr>
      <w:vertAlign w:val="superscript"/>
    </w:rPr>
  </w:style>
  <w:style w:type="paragraph" w:styleId="a6">
    <w:name w:val="List Paragraph"/>
    <w:basedOn w:val="a"/>
    <w:uiPriority w:val="34"/>
    <w:qFormat/>
    <w:rsid w:val="001601A7"/>
    <w:pPr>
      <w:ind w:left="720" w:firstLine="567"/>
      <w:contextualSpacing/>
      <w:jc w:val="both"/>
    </w:pPr>
    <w:rPr>
      <w:rFonts w:ascii="Calibri" w:eastAsia="Calibri" w:hAnsi="Calibri"/>
      <w:sz w:val="22"/>
      <w:szCs w:val="22"/>
      <w:lang w:eastAsia="en-US"/>
    </w:rPr>
  </w:style>
  <w:style w:type="numbering" w:customStyle="1" w:styleId="1">
    <w:name w:val="Список1"/>
    <w:rsid w:val="002725D8"/>
    <w:pPr>
      <w:numPr>
        <w:numId w:val="10"/>
      </w:numPr>
    </w:pPr>
  </w:style>
  <w:style w:type="character" w:styleId="a7">
    <w:name w:val="Hyperlink"/>
    <w:uiPriority w:val="99"/>
    <w:unhideWhenUsed/>
    <w:rsid w:val="001D6713"/>
    <w:rPr>
      <w:color w:val="0000FF"/>
      <w:u w:val="single"/>
    </w:rPr>
  </w:style>
  <w:style w:type="paragraph" w:styleId="a8">
    <w:name w:val="Balloon Text"/>
    <w:basedOn w:val="a"/>
    <w:link w:val="a9"/>
    <w:uiPriority w:val="99"/>
    <w:semiHidden/>
    <w:unhideWhenUsed/>
    <w:rsid w:val="00723756"/>
    <w:rPr>
      <w:rFonts w:ascii="Segoe UI" w:hAnsi="Segoe UI" w:cs="Segoe UI"/>
      <w:sz w:val="18"/>
      <w:szCs w:val="18"/>
    </w:rPr>
  </w:style>
  <w:style w:type="character" w:customStyle="1" w:styleId="a9">
    <w:name w:val="Текст выноски Знак"/>
    <w:basedOn w:val="a0"/>
    <w:link w:val="a8"/>
    <w:uiPriority w:val="99"/>
    <w:semiHidden/>
    <w:rsid w:val="0072375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nbook.com/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pgups.ru/%20(&#1076;&#1083;&#1103;" TargetMode="External"/><Relationship Id="rId5" Type="http://schemas.openxmlformats.org/officeDocument/2006/relationships/webSettings" Target="webSettings.xml"/><Relationship Id="rId10" Type="http://schemas.openxmlformats.org/officeDocument/2006/relationships/hyperlink" Target="http://e.lanbook.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10</Pages>
  <Words>3035</Words>
  <Characters>17305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65</cp:revision>
  <cp:lastPrinted>2021-03-30T10:44:00Z</cp:lastPrinted>
  <dcterms:created xsi:type="dcterms:W3CDTF">2021-03-23T09:38:00Z</dcterms:created>
  <dcterms:modified xsi:type="dcterms:W3CDTF">2023-05-03T08:51:00Z</dcterms:modified>
</cp:coreProperties>
</file>