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6D" w:rsidRPr="00F031EC" w:rsidRDefault="00B71C6D" w:rsidP="00B71C6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B71C6D" w:rsidRDefault="00B71C6D" w:rsidP="00B71C6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B71C6D" w:rsidRPr="00F031EC" w:rsidRDefault="00B71C6D" w:rsidP="00B71C6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B71C6D" w:rsidRDefault="00B71C6D" w:rsidP="00B71C6D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B71C6D" w:rsidRPr="00865457" w:rsidRDefault="00B71C6D" w:rsidP="00B71C6D">
      <w:pPr>
        <w:jc w:val="center"/>
      </w:pPr>
    </w:p>
    <w:p w:rsidR="00B71C6D" w:rsidRPr="001C5F63" w:rsidRDefault="00B71C6D" w:rsidP="00B71C6D">
      <w:pPr>
        <w:jc w:val="center"/>
      </w:pPr>
      <w:r w:rsidRPr="001C5F63">
        <w:t>Кафедра «Начертательная геометрия и графика»</w:t>
      </w:r>
    </w:p>
    <w:p w:rsidR="00B71C6D" w:rsidRPr="00865457" w:rsidRDefault="00B71C6D" w:rsidP="00B71C6D">
      <w:pPr>
        <w:jc w:val="center"/>
      </w:pPr>
    </w:p>
    <w:p w:rsidR="00B71C6D" w:rsidRDefault="00B71C6D" w:rsidP="00B71C6D">
      <w:pPr>
        <w:ind w:left="5245"/>
      </w:pPr>
    </w:p>
    <w:p w:rsidR="00B71C6D" w:rsidRDefault="00B71C6D" w:rsidP="00B71C6D">
      <w:pPr>
        <w:ind w:left="5245"/>
      </w:pPr>
    </w:p>
    <w:p w:rsidR="00B71C6D" w:rsidRDefault="00B71C6D" w:rsidP="00B71C6D">
      <w:pPr>
        <w:ind w:left="5245"/>
      </w:pPr>
    </w:p>
    <w:p w:rsidR="00B71C6D" w:rsidRPr="00865457" w:rsidRDefault="00B71C6D" w:rsidP="00B71C6D">
      <w:pPr>
        <w:ind w:left="5245"/>
      </w:pPr>
    </w:p>
    <w:p w:rsidR="00B71C6D" w:rsidRDefault="00B71C6D" w:rsidP="00B71C6D">
      <w:pPr>
        <w:ind w:left="5245"/>
      </w:pPr>
    </w:p>
    <w:p w:rsidR="00B71C6D" w:rsidRPr="00865457" w:rsidRDefault="00B71C6D" w:rsidP="00B71C6D">
      <w:pPr>
        <w:ind w:left="5245"/>
      </w:pPr>
    </w:p>
    <w:p w:rsidR="00B71C6D" w:rsidRPr="00F747AD" w:rsidRDefault="00B71C6D" w:rsidP="00B71C6D">
      <w:pPr>
        <w:ind w:left="5245"/>
        <w:rPr>
          <w:highlight w:val="yellow"/>
        </w:rPr>
      </w:pPr>
    </w:p>
    <w:p w:rsidR="00B71C6D" w:rsidRPr="00F747AD" w:rsidRDefault="00B71C6D" w:rsidP="00B71C6D">
      <w:pPr>
        <w:ind w:left="5245"/>
        <w:rPr>
          <w:highlight w:val="yellow"/>
        </w:rPr>
      </w:pPr>
    </w:p>
    <w:p w:rsidR="00B71C6D" w:rsidRPr="00F747AD" w:rsidRDefault="00B71C6D" w:rsidP="00B71C6D">
      <w:pPr>
        <w:ind w:left="5245"/>
        <w:rPr>
          <w:highlight w:val="yellow"/>
        </w:rPr>
      </w:pPr>
    </w:p>
    <w:p w:rsidR="00B71C6D" w:rsidRPr="00F747AD" w:rsidRDefault="00B71C6D" w:rsidP="00B71C6D">
      <w:pPr>
        <w:ind w:left="5245"/>
        <w:rPr>
          <w:highlight w:val="yellow"/>
        </w:rPr>
      </w:pPr>
    </w:p>
    <w:p w:rsidR="00B71C6D" w:rsidRPr="00F747AD" w:rsidRDefault="00B71C6D" w:rsidP="00B71C6D">
      <w:pPr>
        <w:ind w:left="5245"/>
        <w:rPr>
          <w:highlight w:val="yellow"/>
        </w:rPr>
      </w:pPr>
    </w:p>
    <w:p w:rsidR="00B71C6D" w:rsidRPr="000A1556" w:rsidRDefault="00B71C6D" w:rsidP="00B71C6D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:rsidR="00B71C6D" w:rsidRPr="000A1556" w:rsidRDefault="00B71C6D" w:rsidP="00B71C6D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B71C6D" w:rsidRPr="001C5F63" w:rsidRDefault="009A5C7E" w:rsidP="00B71C6D">
      <w:pPr>
        <w:jc w:val="center"/>
        <w:rPr>
          <w:i/>
        </w:rPr>
      </w:pPr>
      <w:r>
        <w:t>Б1.О.19</w:t>
      </w:r>
      <w:r w:rsidR="00B71C6D" w:rsidRPr="001C5F63">
        <w:t xml:space="preserve"> «ИНЖЕНЕРНАЯ И КОМПЬЮТЕРНАЯ ГРАФИКА» </w:t>
      </w:r>
    </w:p>
    <w:p w:rsidR="00B71C6D" w:rsidRPr="000A1556" w:rsidRDefault="00B71C6D" w:rsidP="00B71C6D">
      <w:pPr>
        <w:jc w:val="center"/>
      </w:pPr>
      <w:r w:rsidRPr="000A1556">
        <w:t xml:space="preserve">для направления </w:t>
      </w:r>
    </w:p>
    <w:p w:rsidR="00B71C6D" w:rsidRPr="001C5F63" w:rsidRDefault="00B71C6D" w:rsidP="00B71C6D">
      <w:pPr>
        <w:jc w:val="center"/>
      </w:pPr>
      <w:r w:rsidRPr="001C5F63">
        <w:t xml:space="preserve">20.03.01 «Техносферная безопасность» </w:t>
      </w:r>
    </w:p>
    <w:p w:rsidR="00B71C6D" w:rsidRPr="000A1556" w:rsidRDefault="00B71C6D" w:rsidP="00B71C6D">
      <w:pPr>
        <w:jc w:val="center"/>
      </w:pPr>
    </w:p>
    <w:p w:rsidR="00B71C6D" w:rsidRPr="001C5F63" w:rsidRDefault="00B71C6D" w:rsidP="00B71C6D">
      <w:pPr>
        <w:jc w:val="center"/>
      </w:pPr>
      <w:r w:rsidRPr="001C5F63">
        <w:t>по профилю</w:t>
      </w:r>
    </w:p>
    <w:p w:rsidR="00B71C6D" w:rsidRPr="001C5F63" w:rsidRDefault="00B71C6D" w:rsidP="00B71C6D">
      <w:pPr>
        <w:jc w:val="center"/>
      </w:pPr>
      <w:r w:rsidRPr="001C5F63">
        <w:t xml:space="preserve"> «</w:t>
      </w:r>
      <w:r w:rsidR="00BD5A95">
        <w:t>Безопасность технологических процессов и производств</w:t>
      </w:r>
      <w:r w:rsidRPr="001C5F63">
        <w:t xml:space="preserve">» </w:t>
      </w:r>
    </w:p>
    <w:p w:rsidR="00B71C6D" w:rsidRPr="000A1556" w:rsidRDefault="00B71C6D" w:rsidP="00B71C6D">
      <w:pPr>
        <w:jc w:val="center"/>
        <w:rPr>
          <w:i/>
          <w:sz w:val="28"/>
          <w:szCs w:val="28"/>
        </w:rPr>
      </w:pPr>
    </w:p>
    <w:p w:rsidR="00B71C6D" w:rsidRPr="000A1556" w:rsidRDefault="00B71C6D" w:rsidP="00B71C6D">
      <w:pPr>
        <w:jc w:val="center"/>
        <w:rPr>
          <w:i/>
        </w:rPr>
      </w:pPr>
    </w:p>
    <w:p w:rsidR="00B71C6D" w:rsidRPr="000A1556" w:rsidRDefault="00B71C6D" w:rsidP="00B71C6D">
      <w:pPr>
        <w:jc w:val="center"/>
      </w:pPr>
      <w:r w:rsidRPr="000A1556">
        <w:t>Форма обучения – очная</w:t>
      </w:r>
    </w:p>
    <w:p w:rsidR="00B71C6D" w:rsidRPr="000A1556" w:rsidRDefault="00B71C6D" w:rsidP="00B71C6D">
      <w:pPr>
        <w:jc w:val="center"/>
      </w:pPr>
    </w:p>
    <w:p w:rsidR="00B71C6D" w:rsidRPr="000A1556" w:rsidRDefault="00B71C6D" w:rsidP="00B71C6D">
      <w:pPr>
        <w:jc w:val="center"/>
        <w:rPr>
          <w:i/>
          <w:sz w:val="28"/>
          <w:szCs w:val="28"/>
        </w:rPr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Pr="000A1556" w:rsidRDefault="00B71C6D" w:rsidP="00B71C6D">
      <w:pPr>
        <w:jc w:val="center"/>
      </w:pPr>
    </w:p>
    <w:p w:rsidR="00B71C6D" w:rsidRDefault="00B71C6D" w:rsidP="00B71C6D">
      <w:pPr>
        <w:jc w:val="center"/>
      </w:pPr>
    </w:p>
    <w:p w:rsidR="00B71C6D" w:rsidRPr="000A1556" w:rsidRDefault="00B71C6D" w:rsidP="00B71C6D">
      <w:pPr>
        <w:jc w:val="center"/>
      </w:pPr>
    </w:p>
    <w:p w:rsidR="00B71C6D" w:rsidRPr="000A1556" w:rsidRDefault="00B71C6D" w:rsidP="00B71C6D">
      <w:pPr>
        <w:jc w:val="center"/>
      </w:pPr>
    </w:p>
    <w:p w:rsidR="00B71C6D" w:rsidRPr="000A1556" w:rsidRDefault="00B71C6D" w:rsidP="00B71C6D">
      <w:pPr>
        <w:jc w:val="center"/>
      </w:pPr>
    </w:p>
    <w:p w:rsidR="00B71C6D" w:rsidRPr="000A1556" w:rsidRDefault="00B71C6D" w:rsidP="00B71C6D">
      <w:pPr>
        <w:jc w:val="center"/>
      </w:pPr>
    </w:p>
    <w:p w:rsidR="00B71C6D" w:rsidRPr="000A1556" w:rsidRDefault="00B71C6D" w:rsidP="00B71C6D">
      <w:pPr>
        <w:jc w:val="center"/>
      </w:pPr>
      <w:r w:rsidRPr="000A1556">
        <w:t>Санкт-Петербург</w:t>
      </w:r>
    </w:p>
    <w:p w:rsidR="00B71C6D" w:rsidRPr="00F747AD" w:rsidRDefault="00B71C6D" w:rsidP="00B71C6D">
      <w:pPr>
        <w:jc w:val="center"/>
        <w:rPr>
          <w:highlight w:val="yellow"/>
        </w:rPr>
      </w:pPr>
      <w:r w:rsidRPr="000A1556">
        <w:t>20</w:t>
      </w:r>
      <w:r w:rsidR="00BD5E17">
        <w:t>23</w:t>
      </w:r>
      <w:r w:rsidRPr="00F747AD">
        <w:rPr>
          <w:highlight w:val="yellow"/>
        </w:rPr>
        <w:br w:type="page"/>
      </w:r>
    </w:p>
    <w:p w:rsidR="00B50562" w:rsidRDefault="00B50562" w:rsidP="00B50562">
      <w:pPr>
        <w:spacing w:line="276" w:lineRule="auto"/>
        <w:rPr>
          <w:sz w:val="28"/>
          <w:szCs w:val="28"/>
        </w:rPr>
      </w:pPr>
    </w:p>
    <w:p w:rsidR="00B50562" w:rsidRPr="003F73AF" w:rsidRDefault="00B50562" w:rsidP="00B50562">
      <w:pPr>
        <w:spacing w:line="276" w:lineRule="auto"/>
        <w:jc w:val="center"/>
        <w:rPr>
          <w:sz w:val="28"/>
          <w:szCs w:val="28"/>
        </w:rPr>
      </w:pPr>
      <w:r w:rsidRPr="003F73AF">
        <w:rPr>
          <w:sz w:val="28"/>
          <w:szCs w:val="28"/>
        </w:rPr>
        <w:t>ЛИСТ СОГЛАСОВАНИЙ</w:t>
      </w:r>
    </w:p>
    <w:p w:rsidR="00B50562" w:rsidRDefault="00B50562" w:rsidP="00B50562">
      <w:pPr>
        <w:jc w:val="center"/>
        <w:rPr>
          <w:sz w:val="28"/>
          <w:szCs w:val="28"/>
          <w:lang w:eastAsia="en-US"/>
        </w:rPr>
      </w:pPr>
    </w:p>
    <w:p w:rsidR="00B50562" w:rsidRDefault="00B50562" w:rsidP="00B505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Рабочая программа рассмотрена и </w:t>
      </w:r>
      <w:r w:rsidR="00F8496D">
        <w:rPr>
          <w:sz w:val="28"/>
          <w:szCs w:val="28"/>
          <w:lang w:eastAsia="en-US"/>
        </w:rPr>
        <w:t>утверждена</w:t>
      </w:r>
      <w:r>
        <w:rPr>
          <w:sz w:val="28"/>
          <w:szCs w:val="28"/>
          <w:lang w:eastAsia="en-US"/>
        </w:rPr>
        <w:t xml:space="preserve"> на заседании кафедры</w:t>
      </w:r>
    </w:p>
    <w:p w:rsidR="00B50562" w:rsidRDefault="00B50562" w:rsidP="00B505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«Начертательная геометрия и графика»</w:t>
      </w:r>
    </w:p>
    <w:p w:rsidR="00B50562" w:rsidRDefault="00B50562" w:rsidP="00B50562">
      <w:pPr>
        <w:jc w:val="center"/>
        <w:rPr>
          <w:sz w:val="28"/>
          <w:szCs w:val="28"/>
          <w:lang w:eastAsia="en-US"/>
        </w:rPr>
      </w:pPr>
    </w:p>
    <w:p w:rsidR="00B50562" w:rsidRDefault="00BD5E17" w:rsidP="00B505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 от «31</w:t>
      </w:r>
      <w:r w:rsidR="00B5056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января</w:t>
      </w:r>
      <w:r w:rsidR="00B50562">
        <w:rPr>
          <w:sz w:val="28"/>
          <w:szCs w:val="28"/>
          <w:lang w:eastAsia="en-US"/>
        </w:rPr>
        <w:t xml:space="preserve"> 20</w:t>
      </w:r>
      <w:r w:rsidR="00B50562" w:rsidRPr="004870D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3</w:t>
      </w:r>
      <w:r w:rsidR="00B50562">
        <w:rPr>
          <w:sz w:val="28"/>
          <w:szCs w:val="28"/>
          <w:lang w:eastAsia="en-US"/>
        </w:rPr>
        <w:t xml:space="preserve"> г.</w:t>
      </w:r>
    </w:p>
    <w:p w:rsidR="00B50562" w:rsidRDefault="00B50562" w:rsidP="00B50562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0"/>
        <w:gridCol w:w="2410"/>
        <w:gridCol w:w="2800"/>
      </w:tblGrid>
      <w:tr w:rsidR="00B50562" w:rsidRPr="00186C37" w:rsidTr="00957371">
        <w:tc>
          <w:tcPr>
            <w:tcW w:w="4361" w:type="dxa"/>
          </w:tcPr>
          <w:p w:rsidR="00B50562" w:rsidRDefault="00B50562" w:rsidP="0095737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B50562" w:rsidRDefault="00B50562" w:rsidP="00957371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BD52D1">
              <w:rPr>
                <w:sz w:val="28"/>
                <w:szCs w:val="28"/>
                <w:lang w:eastAsia="en-US"/>
              </w:rPr>
              <w:t xml:space="preserve">«Начертательная </w:t>
            </w:r>
            <w:r>
              <w:rPr>
                <w:sz w:val="28"/>
                <w:szCs w:val="28"/>
                <w:lang w:eastAsia="en-US"/>
              </w:rPr>
              <w:t>ге</w:t>
            </w:r>
            <w:r w:rsidRPr="00BD52D1">
              <w:rPr>
                <w:sz w:val="28"/>
                <w:szCs w:val="28"/>
                <w:lang w:eastAsia="en-US"/>
              </w:rPr>
              <w:t xml:space="preserve">ометрия </w:t>
            </w:r>
          </w:p>
          <w:p w:rsidR="00B50562" w:rsidRPr="008E7081" w:rsidRDefault="00B50562" w:rsidP="00957371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BD52D1">
              <w:rPr>
                <w:sz w:val="28"/>
                <w:szCs w:val="28"/>
                <w:lang w:eastAsia="en-US"/>
              </w:rPr>
              <w:t>и графика»</w:t>
            </w:r>
          </w:p>
        </w:tc>
        <w:tc>
          <w:tcPr>
            <w:tcW w:w="2410" w:type="dxa"/>
            <w:vAlign w:val="bottom"/>
          </w:tcPr>
          <w:p w:rsidR="00B50562" w:rsidRPr="00186C37" w:rsidRDefault="00B50562" w:rsidP="009573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CE3542" wp14:editId="60DE0389">
                  <wp:extent cx="807085" cy="583565"/>
                  <wp:effectExtent l="0" t="0" r="0" b="6985"/>
                  <wp:docPr id="3" name="Рисунок 3" descr="C:\Users\ТЭБ4\Desktop\для скринов\параскевопуло нач.ге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для скринов\параскевопуло нач.ге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</w:tcPr>
          <w:p w:rsidR="00B50562" w:rsidRDefault="00B50562" w:rsidP="009573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50562" w:rsidRPr="00186C37" w:rsidRDefault="00B50562" w:rsidP="009573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Параскевопуло</w:t>
            </w:r>
            <w:proofErr w:type="spellEnd"/>
          </w:p>
        </w:tc>
      </w:tr>
      <w:tr w:rsidR="00B50562" w:rsidRPr="00186C37" w:rsidTr="00957371">
        <w:trPr>
          <w:trHeight w:val="472"/>
        </w:trPr>
        <w:tc>
          <w:tcPr>
            <w:tcW w:w="4361" w:type="dxa"/>
          </w:tcPr>
          <w:p w:rsidR="00B50562" w:rsidRPr="00186C37" w:rsidRDefault="00B50562" w:rsidP="00BD5E1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BD5E17">
              <w:rPr>
                <w:sz w:val="28"/>
                <w:szCs w:val="28"/>
              </w:rPr>
              <w:t>31</w:t>
            </w:r>
            <w:r w:rsidRPr="00186C37">
              <w:rPr>
                <w:sz w:val="28"/>
                <w:szCs w:val="28"/>
              </w:rPr>
              <w:t xml:space="preserve">» </w:t>
            </w:r>
            <w:r w:rsidR="00BD5E17">
              <w:rPr>
                <w:sz w:val="28"/>
                <w:szCs w:val="28"/>
              </w:rPr>
              <w:t>января</w:t>
            </w:r>
            <w:r w:rsidRPr="00186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4870DC">
              <w:rPr>
                <w:sz w:val="28"/>
                <w:szCs w:val="28"/>
                <w:lang w:eastAsia="en-US"/>
              </w:rPr>
              <w:t>2</w:t>
            </w:r>
            <w:r w:rsidR="00BD5E17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</w:tcPr>
          <w:p w:rsidR="00B50562" w:rsidRPr="00186C37" w:rsidRDefault="00B50562" w:rsidP="0095737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50562" w:rsidRPr="00186C37" w:rsidRDefault="00B50562" w:rsidP="0095737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50562" w:rsidRPr="00186C37" w:rsidRDefault="00B50562" w:rsidP="00B50562">
      <w:pPr>
        <w:spacing w:line="276" w:lineRule="auto"/>
        <w:rPr>
          <w:sz w:val="28"/>
          <w:szCs w:val="28"/>
        </w:rPr>
      </w:pPr>
    </w:p>
    <w:p w:rsidR="00B50562" w:rsidRDefault="00B50562" w:rsidP="00B50562">
      <w:pPr>
        <w:rPr>
          <w:sz w:val="28"/>
          <w:szCs w:val="28"/>
          <w:lang w:eastAsia="en-US"/>
        </w:rPr>
      </w:pPr>
    </w:p>
    <w:p w:rsidR="00B50562" w:rsidRDefault="00B50562" w:rsidP="00B50562">
      <w:pPr>
        <w:rPr>
          <w:sz w:val="28"/>
          <w:szCs w:val="28"/>
        </w:rPr>
      </w:pPr>
    </w:p>
    <w:p w:rsidR="00B50562" w:rsidRDefault="00B50562" w:rsidP="00B5056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50562" w:rsidRPr="002010D7" w:rsidRDefault="00B50562" w:rsidP="00B5056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B50562" w:rsidRPr="002010D7" w:rsidTr="00957371">
        <w:tc>
          <w:tcPr>
            <w:tcW w:w="5070" w:type="dxa"/>
            <w:shd w:val="clear" w:color="auto" w:fill="auto"/>
          </w:tcPr>
          <w:p w:rsidR="00B50562" w:rsidRDefault="00B50562" w:rsidP="0095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25379C">
              <w:rPr>
                <w:sz w:val="28"/>
                <w:szCs w:val="28"/>
              </w:rPr>
              <w:t xml:space="preserve"> ВО</w:t>
            </w:r>
          </w:p>
          <w:p w:rsidR="00B50562" w:rsidRDefault="00B50562" w:rsidP="00BD5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D5E17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» </w:t>
            </w:r>
            <w:r w:rsidR="00BD5E17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BD5E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B50562" w:rsidRDefault="00B50562" w:rsidP="009573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3A819A" wp14:editId="1F8ABAD4">
                  <wp:extent cx="1239371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shd w:val="clear" w:color="auto" w:fill="auto"/>
          </w:tcPr>
          <w:p w:rsidR="00B50562" w:rsidRDefault="00B50562" w:rsidP="00957371">
            <w:pPr>
              <w:jc w:val="center"/>
              <w:rPr>
                <w:sz w:val="28"/>
                <w:szCs w:val="28"/>
              </w:rPr>
            </w:pPr>
          </w:p>
          <w:p w:rsidR="00B50562" w:rsidRDefault="00B50562" w:rsidP="0095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Т.С. Титова</w:t>
            </w:r>
          </w:p>
        </w:tc>
      </w:tr>
    </w:tbl>
    <w:p w:rsidR="00B71C6D" w:rsidRPr="000A1556" w:rsidRDefault="00B71C6D" w:rsidP="00B71C6D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:rsidR="00B71C6D" w:rsidRPr="000A1556" w:rsidRDefault="00B71C6D" w:rsidP="00B71C6D">
      <w:pPr>
        <w:tabs>
          <w:tab w:val="left" w:pos="0"/>
        </w:tabs>
      </w:pPr>
    </w:p>
    <w:p w:rsidR="00B71C6D" w:rsidRPr="001C5F63" w:rsidRDefault="00B71C6D" w:rsidP="00B71C6D">
      <w:pPr>
        <w:pStyle w:val="17"/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1C5F63">
        <w:rPr>
          <w:rFonts w:ascii="Times New Roman" w:hAnsi="Times New Roman"/>
          <w:sz w:val="24"/>
          <w:szCs w:val="24"/>
        </w:rPr>
        <w:t>Рабочая программа дисциплины «Инженерная и компьютерная графика»</w:t>
      </w:r>
      <w:r w:rsidR="000723DB">
        <w:rPr>
          <w:rFonts w:ascii="Times New Roman" w:hAnsi="Times New Roman"/>
          <w:sz w:val="24"/>
          <w:szCs w:val="24"/>
        </w:rPr>
        <w:t xml:space="preserve"> </w:t>
      </w:r>
      <w:r w:rsidRPr="005C40B4">
        <w:rPr>
          <w:rFonts w:ascii="Times New Roman" w:hAnsi="Times New Roman"/>
          <w:iCs/>
          <w:sz w:val="24"/>
          <w:szCs w:val="24"/>
        </w:rPr>
        <w:t xml:space="preserve">(Б1.О.19) </w:t>
      </w:r>
      <w:r w:rsidRPr="001C5F63">
        <w:rPr>
          <w:rFonts w:ascii="Times New Roman" w:hAnsi="Times New Roman"/>
          <w:sz w:val="24"/>
          <w:szCs w:val="24"/>
        </w:rPr>
        <w:t xml:space="preserve">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>
        <w:rPr>
          <w:rFonts w:ascii="Times New Roman" w:hAnsi="Times New Roman"/>
          <w:sz w:val="24"/>
          <w:szCs w:val="24"/>
        </w:rPr>
        <w:t>20.03.01 «Техносферная безопасность»</w:t>
      </w:r>
      <w:r w:rsidRPr="001C5F63">
        <w:rPr>
          <w:rFonts w:ascii="Times New Roman" w:hAnsi="Times New Roman"/>
          <w:sz w:val="24"/>
          <w:szCs w:val="24"/>
        </w:rPr>
        <w:t xml:space="preserve"> (далее – ФГОС </w:t>
      </w:r>
      <w:proofErr w:type="gramStart"/>
      <w:r w:rsidRPr="001C5F63">
        <w:rPr>
          <w:rFonts w:ascii="Times New Roman" w:hAnsi="Times New Roman"/>
          <w:sz w:val="24"/>
          <w:szCs w:val="24"/>
        </w:rPr>
        <w:t>ВО</w:t>
      </w:r>
      <w:proofErr w:type="gramEnd"/>
      <w:r w:rsidRPr="001C5F63">
        <w:rPr>
          <w:rFonts w:ascii="Times New Roman" w:hAnsi="Times New Roman"/>
          <w:sz w:val="24"/>
          <w:szCs w:val="24"/>
        </w:rPr>
        <w:t xml:space="preserve">), утвержденного </w:t>
      </w:r>
      <w:r>
        <w:rPr>
          <w:rFonts w:ascii="Times New Roman" w:hAnsi="Times New Roman"/>
          <w:sz w:val="24"/>
          <w:szCs w:val="24"/>
        </w:rPr>
        <w:t>25</w:t>
      </w:r>
      <w:r w:rsidR="00072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1C5F6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1C5F63">
        <w:rPr>
          <w:rFonts w:ascii="Times New Roman" w:hAnsi="Times New Roman"/>
          <w:sz w:val="24"/>
          <w:szCs w:val="24"/>
        </w:rPr>
        <w:t xml:space="preserve"> г., приказ Министерства образования и науки Российской Федерации № </w:t>
      </w:r>
      <w:r>
        <w:rPr>
          <w:rFonts w:ascii="Times New Roman" w:hAnsi="Times New Roman"/>
          <w:sz w:val="24"/>
          <w:szCs w:val="24"/>
        </w:rPr>
        <w:t>6806.</w:t>
      </w:r>
    </w:p>
    <w:p w:rsidR="00B71C6D" w:rsidRPr="004410C5" w:rsidRDefault="00B71C6D" w:rsidP="00B71C6D">
      <w:pPr>
        <w:pStyle w:val="17"/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4410C5">
        <w:rPr>
          <w:rFonts w:ascii="Times New Roman" w:hAnsi="Times New Roman"/>
          <w:sz w:val="24"/>
          <w:szCs w:val="24"/>
        </w:rPr>
        <w:t>Целью изучения дисциплины «Инженерная и компьютерная графика</w:t>
      </w:r>
      <w:r w:rsidR="000723DB">
        <w:rPr>
          <w:rFonts w:ascii="Times New Roman" w:hAnsi="Times New Roman"/>
          <w:sz w:val="24"/>
          <w:szCs w:val="24"/>
        </w:rPr>
        <w:t>»</w:t>
      </w:r>
      <w:r w:rsidRPr="004410C5">
        <w:rPr>
          <w:rFonts w:ascii="Times New Roman" w:hAnsi="Times New Roman"/>
          <w:sz w:val="24"/>
          <w:szCs w:val="24"/>
        </w:rPr>
        <w:t xml:space="preserve"> является </w:t>
      </w:r>
      <w:r w:rsidRPr="004410C5">
        <w:rPr>
          <w:rFonts w:ascii="Times New Roman" w:hAnsi="Times New Roman"/>
          <w:color w:val="000000"/>
          <w:sz w:val="24"/>
          <w:szCs w:val="24"/>
        </w:rPr>
        <w:t xml:space="preserve"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</w:t>
      </w:r>
      <w:r w:rsidRPr="004410C5">
        <w:rPr>
          <w:rFonts w:ascii="Times New Roman" w:hAnsi="Times New Roman"/>
          <w:spacing w:val="4"/>
          <w:sz w:val="24"/>
          <w:szCs w:val="24"/>
        </w:rPr>
        <w:t xml:space="preserve">получение знаний об основных графических способах построения и разработки проекционных чертежей, применяемых в инженерной практике. </w:t>
      </w:r>
      <w:r w:rsidRPr="004410C5">
        <w:rPr>
          <w:rFonts w:ascii="Times New Roman" w:hAnsi="Times New Roman"/>
          <w:sz w:val="24"/>
          <w:szCs w:val="24"/>
        </w:rPr>
        <w:t xml:space="preserve">Формирование готовности к использованию полученных в результате изучения дисциплины знаний и умений в </w:t>
      </w:r>
      <w:r w:rsidRPr="005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</w:t>
      </w:r>
      <w:r w:rsidRPr="004410C5">
        <w:rPr>
          <w:rFonts w:ascii="Times New Roman" w:hAnsi="Times New Roman"/>
          <w:sz w:val="24"/>
          <w:szCs w:val="24"/>
        </w:rPr>
        <w:t>в том числе с использованием компьютерных технологий.</w:t>
      </w:r>
    </w:p>
    <w:p w:rsidR="00B71C6D" w:rsidRDefault="00B71C6D" w:rsidP="00B71C6D">
      <w:pPr>
        <w:pStyle w:val="29"/>
        <w:tabs>
          <w:tab w:val="left" w:pos="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решаются следующие задачи:</w:t>
      </w:r>
    </w:p>
    <w:p w:rsidR="00B71C6D" w:rsidRDefault="00B71C6D" w:rsidP="00B71C6D">
      <w:pPr>
        <w:pStyle w:val="29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выработать знания, умения и навыки, необходимых для создания чертежей, схем и других графических документов различного назначения, составления технической документации производства с применением прикладных компьютерных программ;</w:t>
      </w:r>
    </w:p>
    <w:p w:rsidR="00B71C6D" w:rsidRDefault="00B71C6D" w:rsidP="00B71C6D">
      <w:pPr>
        <w:pStyle w:val="29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обеспечить знание общих методов выполнения графических документов различного назначения, решения разнообразных инженерно-геометрических задач, возникающих в профессиональной деятельности, а также методов  </w:t>
      </w:r>
      <w:r>
        <w:rPr>
          <w:sz w:val="24"/>
          <w:szCs w:val="24"/>
        </w:rPr>
        <w:t xml:space="preserve">сбора, передачи, обработки и накопления  информации (графической и геометрической) </w:t>
      </w:r>
      <w:r>
        <w:rPr>
          <w:color w:val="000000"/>
          <w:sz w:val="24"/>
          <w:szCs w:val="24"/>
        </w:rPr>
        <w:t>с применением прикладных компьютерных программ.</w:t>
      </w:r>
    </w:p>
    <w:p w:rsidR="00B71C6D" w:rsidRDefault="00B71C6D" w:rsidP="00B71C6D">
      <w:pPr>
        <w:ind w:firstLine="851"/>
        <w:jc w:val="center"/>
        <w:rPr>
          <w:b/>
          <w:bCs/>
        </w:rPr>
      </w:pPr>
    </w:p>
    <w:p w:rsidR="00B71C6D" w:rsidRPr="000A1556" w:rsidRDefault="00B71C6D" w:rsidP="00B71C6D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:rsidR="00B71C6D" w:rsidRPr="000A1556" w:rsidRDefault="00B71C6D" w:rsidP="00B71C6D">
      <w:pPr>
        <w:ind w:firstLine="851"/>
        <w:jc w:val="center"/>
      </w:pPr>
    </w:p>
    <w:p w:rsidR="00B71C6D" w:rsidRDefault="00B71C6D" w:rsidP="00B71C6D">
      <w:pPr>
        <w:ind w:firstLine="851"/>
        <w:jc w:val="both"/>
      </w:pPr>
      <w:r w:rsidRPr="00607C5D">
        <w:t>Планируемыми результатами обучения по дисциплинеявля</w:t>
      </w:r>
      <w:r>
        <w:t>е</w:t>
      </w:r>
      <w:r w:rsidRPr="00607C5D">
        <w:t xml:space="preserve">тся формирование у обучающихся </w:t>
      </w:r>
      <w:r>
        <w:t>компетенций и/или части компетенций.</w:t>
      </w:r>
      <w:r w:rsidR="000723DB">
        <w:t xml:space="preserve"> </w:t>
      </w:r>
      <w:r>
        <w:t>Сформированность компетенций 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:rsidR="00B71C6D" w:rsidRDefault="00B71C6D" w:rsidP="00B71C6D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B71C6D" w:rsidRPr="000A1556" w:rsidTr="008A2014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6D" w:rsidRPr="00032EEE" w:rsidRDefault="00B71C6D" w:rsidP="008A2014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6D" w:rsidRPr="00032EEE" w:rsidRDefault="00B71C6D" w:rsidP="008A201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B71C6D" w:rsidRPr="000A1556" w:rsidTr="008A201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6D" w:rsidRPr="00F070FB" w:rsidRDefault="00B71C6D" w:rsidP="008A201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F070FB">
              <w:rPr>
                <w:b/>
                <w:bCs/>
                <w:snapToGrid w:val="0"/>
                <w:sz w:val="20"/>
                <w:szCs w:val="20"/>
              </w:rPr>
              <w:t>ОПК-1.</w:t>
            </w:r>
            <w:r w:rsidRPr="00F070FB">
              <w:rPr>
                <w:color w:val="000000"/>
                <w:sz w:val="20"/>
                <w:szCs w:val="20"/>
                <w:shd w:val="clear" w:color="auto" w:fill="FFFFFF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B71C6D" w:rsidRPr="000A1556" w:rsidTr="008A201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6D" w:rsidRPr="008D0E83" w:rsidRDefault="008D0E83" w:rsidP="008A2014">
            <w:pPr>
              <w:rPr>
                <w:bCs/>
                <w:color w:val="000000"/>
                <w:sz w:val="20"/>
                <w:szCs w:val="20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ОПК-1.1.1.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:rsidR="00B71C6D" w:rsidRPr="008D0E83" w:rsidRDefault="008D0E83" w:rsidP="008A2014">
            <w:pPr>
              <w:widowControl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ОПК-1.2.1.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решать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B71C6D" w:rsidRPr="005C53C6" w:rsidRDefault="008D0E83" w:rsidP="008A2014">
            <w:pPr>
              <w:widowControl w:val="0"/>
              <w:jc w:val="both"/>
              <w:rPr>
                <w:sz w:val="20"/>
                <w:szCs w:val="20"/>
              </w:rPr>
            </w:pPr>
            <w:r w:rsidRPr="005C53C6">
              <w:rPr>
                <w:snapToGrid w:val="0"/>
                <w:color w:val="0D0D0D" w:themeColor="text1" w:themeTint="F2"/>
                <w:sz w:val="20"/>
                <w:szCs w:val="20"/>
              </w:rPr>
              <w:t>ОПК-1.3.1.</w:t>
            </w:r>
            <w:r w:rsidRPr="005C53C6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 </w:t>
            </w:r>
            <w:r w:rsidRPr="005C53C6">
              <w:rPr>
                <w:snapToGrid w:val="0"/>
                <w:color w:val="0D0D0D" w:themeColor="text1" w:themeTint="F2"/>
                <w:sz w:val="20"/>
                <w:szCs w:val="20"/>
              </w:rPr>
              <w:t>методами решения</w:t>
            </w:r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 xml:space="preserve"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6D" w:rsidRPr="00574322" w:rsidRDefault="00B71C6D" w:rsidP="008A2014">
            <w:pPr>
              <w:rPr>
                <w:i/>
                <w:sz w:val="20"/>
                <w:szCs w:val="20"/>
              </w:rPr>
            </w:pPr>
            <w:r w:rsidRPr="00574322">
              <w:rPr>
                <w:sz w:val="20"/>
                <w:szCs w:val="20"/>
              </w:rPr>
              <w:lastRenderedPageBreak/>
              <w:t>Обучающийся</w:t>
            </w:r>
            <w:r w:rsidRPr="00574322">
              <w:rPr>
                <w:i/>
                <w:sz w:val="20"/>
                <w:szCs w:val="20"/>
              </w:rPr>
              <w:t>знает:</w:t>
            </w:r>
          </w:p>
          <w:p w:rsidR="00B71C6D" w:rsidRPr="00574322" w:rsidRDefault="00B71C6D" w:rsidP="008A20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4322">
              <w:rPr>
                <w:sz w:val="20"/>
                <w:szCs w:val="20"/>
              </w:rPr>
              <w:t>применять компьютерные программы проектирования и разработки чертежей;</w:t>
            </w:r>
          </w:p>
          <w:p w:rsidR="00B71C6D" w:rsidRDefault="00B71C6D" w:rsidP="008A2014">
            <w:pPr>
              <w:pStyle w:val="38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ru-RU"/>
              </w:rPr>
              <w:t>применять графический редактор «КОМПАС» для построения видов, аксонометрических проекций и 3-</w:t>
            </w:r>
            <w:r>
              <w:rPr>
                <w:sz w:val="20"/>
                <w:szCs w:val="20"/>
                <w:lang w:val="en-US" w:eastAsia="ru-RU"/>
              </w:rPr>
              <w:t>D</w:t>
            </w:r>
            <w:r>
              <w:rPr>
                <w:sz w:val="20"/>
                <w:szCs w:val="20"/>
                <w:lang w:eastAsia="ru-RU"/>
              </w:rPr>
              <w:t xml:space="preserve"> моделей объектов;</w:t>
            </w:r>
          </w:p>
          <w:p w:rsidR="00B71C6D" w:rsidRDefault="00B71C6D" w:rsidP="008A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70FB">
              <w:rPr>
                <w:sz w:val="20"/>
                <w:szCs w:val="20"/>
              </w:rPr>
              <w:t>применять графические редакторы «КОМПАСдля разработки и выполнения проектной документации сборочных машиностроительных</w:t>
            </w:r>
            <w:r>
              <w:rPr>
                <w:sz w:val="20"/>
                <w:szCs w:val="20"/>
              </w:rPr>
              <w:t xml:space="preserve"> чертежей.</w:t>
            </w:r>
          </w:p>
          <w:p w:rsidR="00B71C6D" w:rsidRDefault="00B71C6D" w:rsidP="008A2014">
            <w:pPr>
              <w:rPr>
                <w:sz w:val="20"/>
                <w:szCs w:val="20"/>
              </w:rPr>
            </w:pPr>
          </w:p>
          <w:p w:rsidR="000723DB" w:rsidRDefault="000723DB" w:rsidP="008A2014">
            <w:pPr>
              <w:rPr>
                <w:sz w:val="20"/>
                <w:szCs w:val="20"/>
              </w:rPr>
            </w:pPr>
          </w:p>
          <w:p w:rsidR="000723DB" w:rsidRDefault="000723DB" w:rsidP="008A2014">
            <w:pPr>
              <w:rPr>
                <w:sz w:val="20"/>
                <w:szCs w:val="20"/>
              </w:rPr>
            </w:pPr>
          </w:p>
          <w:p w:rsidR="000723DB" w:rsidRPr="00F070FB" w:rsidRDefault="000723DB" w:rsidP="008A2014">
            <w:pPr>
              <w:rPr>
                <w:sz w:val="20"/>
                <w:szCs w:val="20"/>
              </w:rPr>
            </w:pPr>
          </w:p>
          <w:p w:rsidR="00B71C6D" w:rsidRDefault="00B71C6D" w:rsidP="008A2014">
            <w:pPr>
              <w:pStyle w:val="38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574322">
              <w:rPr>
                <w:iCs/>
                <w:sz w:val="20"/>
                <w:szCs w:val="20"/>
              </w:rPr>
              <w:t>Обучающийся</w:t>
            </w:r>
            <w:r w:rsidRPr="00574322">
              <w:rPr>
                <w:i/>
                <w:sz w:val="20"/>
                <w:szCs w:val="20"/>
              </w:rPr>
              <w:t xml:space="preserve"> умеет</w:t>
            </w:r>
            <w:r w:rsidRPr="00574322">
              <w:rPr>
                <w:sz w:val="20"/>
                <w:szCs w:val="20"/>
                <w:lang w:eastAsia="ru-RU"/>
              </w:rPr>
              <w:t xml:space="preserve">применять компьютерные программы </w:t>
            </w:r>
            <w:r w:rsidRPr="00574322">
              <w:rPr>
                <w:sz w:val="20"/>
                <w:szCs w:val="20"/>
                <w:lang w:eastAsia="ru-RU"/>
              </w:rPr>
              <w:lastRenderedPageBreak/>
              <w:t>проектирования и разработки чертежей;</w:t>
            </w:r>
          </w:p>
          <w:p w:rsidR="00B71C6D" w:rsidRPr="00574322" w:rsidRDefault="00B71C6D" w:rsidP="008A2014">
            <w:pPr>
              <w:pStyle w:val="38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574322">
              <w:rPr>
                <w:sz w:val="20"/>
                <w:szCs w:val="20"/>
                <w:lang w:eastAsia="ru-RU"/>
              </w:rPr>
              <w:t>- применять графический редактор «КОМПАС» для построения видов, аксонометрических проекций и 3-</w:t>
            </w:r>
            <w:r w:rsidRPr="00574322">
              <w:rPr>
                <w:sz w:val="20"/>
                <w:szCs w:val="20"/>
                <w:lang w:val="en-US" w:eastAsia="ru-RU"/>
              </w:rPr>
              <w:t>D</w:t>
            </w:r>
            <w:r w:rsidRPr="00574322">
              <w:rPr>
                <w:sz w:val="20"/>
                <w:szCs w:val="20"/>
                <w:lang w:eastAsia="ru-RU"/>
              </w:rPr>
              <w:t xml:space="preserve"> моделей объектов;</w:t>
            </w:r>
          </w:p>
          <w:p w:rsidR="00B71C6D" w:rsidRPr="00574322" w:rsidRDefault="00B71C6D" w:rsidP="008A2014">
            <w:pPr>
              <w:pStyle w:val="38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574322">
              <w:rPr>
                <w:sz w:val="20"/>
                <w:szCs w:val="20"/>
                <w:lang w:eastAsia="ru-RU"/>
              </w:rPr>
              <w:t>- применять графический редактор «КОМПАС» для разработки и выполнения проектной документации элементов транспортных объектов.</w:t>
            </w:r>
          </w:p>
          <w:p w:rsidR="00B71C6D" w:rsidRDefault="00B71C6D" w:rsidP="008A2014"/>
          <w:p w:rsidR="000723DB" w:rsidRDefault="000723DB" w:rsidP="008A2014"/>
          <w:p w:rsidR="000723DB" w:rsidRDefault="000723DB" w:rsidP="008A2014"/>
          <w:p w:rsidR="000723DB" w:rsidRDefault="000723DB" w:rsidP="008A2014"/>
          <w:p w:rsidR="000723DB" w:rsidRDefault="000723DB" w:rsidP="008A2014"/>
          <w:p w:rsidR="00B71C6D" w:rsidRPr="00574322" w:rsidRDefault="00B71C6D" w:rsidP="008A2014">
            <w:pPr>
              <w:ind w:left="30"/>
              <w:rPr>
                <w:sz w:val="20"/>
                <w:szCs w:val="20"/>
              </w:rPr>
            </w:pPr>
            <w:r w:rsidRPr="00574322">
              <w:rPr>
                <w:sz w:val="20"/>
                <w:szCs w:val="20"/>
              </w:rPr>
              <w:t xml:space="preserve">Обучающийся </w:t>
            </w:r>
            <w:r w:rsidRPr="00574322">
              <w:rPr>
                <w:i/>
                <w:sz w:val="20"/>
                <w:szCs w:val="20"/>
              </w:rPr>
              <w:t>владеет:</w:t>
            </w:r>
          </w:p>
          <w:p w:rsidR="00B71C6D" w:rsidRPr="00574322" w:rsidRDefault="00B71C6D" w:rsidP="008A20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74322">
              <w:rPr>
                <w:sz w:val="20"/>
                <w:szCs w:val="20"/>
              </w:rPr>
              <w:t>способами задания объектов на комплексном чертеже;</w:t>
            </w:r>
          </w:p>
          <w:p w:rsidR="00B71C6D" w:rsidRPr="00574322" w:rsidRDefault="00B71C6D" w:rsidP="008A20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74322">
              <w:rPr>
                <w:sz w:val="20"/>
                <w:szCs w:val="20"/>
              </w:rPr>
              <w:t>способами преобразования технических чертежей;</w:t>
            </w:r>
          </w:p>
          <w:p w:rsidR="00B71C6D" w:rsidRPr="00574322" w:rsidRDefault="00B71C6D" w:rsidP="008A2014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74322">
              <w:rPr>
                <w:sz w:val="20"/>
                <w:szCs w:val="20"/>
              </w:rPr>
              <w:t>имеет навыки построения моделей объектов, аксонометрических проекций;</w:t>
            </w:r>
          </w:p>
          <w:p w:rsidR="00B71C6D" w:rsidRPr="00094137" w:rsidRDefault="00B71C6D" w:rsidP="008A2014">
            <w:pPr>
              <w:widowControl w:val="0"/>
              <w:ind w:left="30"/>
              <w:rPr>
                <w:i/>
              </w:rPr>
            </w:pPr>
          </w:p>
        </w:tc>
      </w:tr>
    </w:tbl>
    <w:p w:rsidR="00B71C6D" w:rsidRDefault="00B71C6D" w:rsidP="00B71C6D">
      <w:pPr>
        <w:ind w:firstLine="851"/>
        <w:jc w:val="center"/>
        <w:rPr>
          <w:b/>
          <w:bCs/>
        </w:rPr>
      </w:pPr>
    </w:p>
    <w:p w:rsidR="00B71C6D" w:rsidRPr="005A5296" w:rsidRDefault="00B71C6D" w:rsidP="00B71C6D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:rsidR="00B71C6D" w:rsidRPr="00FF65B4" w:rsidRDefault="00B71C6D" w:rsidP="00B71C6D">
      <w:pPr>
        <w:ind w:firstLine="900"/>
        <w:jc w:val="both"/>
      </w:pPr>
      <w:r w:rsidRPr="00FF65B4">
        <w:t>Дисциплина «Инженерная и компьютерная графика» (Б</w:t>
      </w:r>
      <w:proofErr w:type="gramStart"/>
      <w:r w:rsidRPr="00FF65B4">
        <w:t>1</w:t>
      </w:r>
      <w:proofErr w:type="gramEnd"/>
      <w:r w:rsidRPr="00FF65B4">
        <w:t>.О.19) относится к базовой части профессионального цикла и является обязательной дисциплиной для обучающегося.</w:t>
      </w:r>
    </w:p>
    <w:p w:rsidR="00B71C6D" w:rsidRPr="005A5296" w:rsidRDefault="00B71C6D" w:rsidP="00B71C6D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7"/>
        <w:gridCol w:w="1620"/>
        <w:gridCol w:w="1260"/>
        <w:gridCol w:w="1252"/>
      </w:tblGrid>
      <w:tr w:rsidR="00B71C6D" w:rsidRPr="005315FA" w:rsidTr="008A2014">
        <w:trPr>
          <w:jc w:val="center"/>
        </w:trPr>
        <w:tc>
          <w:tcPr>
            <w:tcW w:w="5217" w:type="dxa"/>
            <w:vMerge w:val="restart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b/>
                <w:bCs/>
              </w:rPr>
              <w:t>Вид учебной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b/>
                <w:bCs/>
              </w:rPr>
              <w:t>Всего часов</w:t>
            </w:r>
          </w:p>
        </w:tc>
        <w:tc>
          <w:tcPr>
            <w:tcW w:w="2512" w:type="dxa"/>
            <w:gridSpan w:val="2"/>
            <w:vAlign w:val="center"/>
          </w:tcPr>
          <w:p w:rsidR="00B71C6D" w:rsidRPr="005315FA" w:rsidRDefault="00CA1626" w:rsidP="008A2014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Модуль</w:t>
            </w:r>
          </w:p>
        </w:tc>
      </w:tr>
      <w:tr w:rsidR="00B71C6D" w:rsidRPr="005315FA" w:rsidTr="008A2014">
        <w:trPr>
          <w:jc w:val="center"/>
        </w:trPr>
        <w:tc>
          <w:tcPr>
            <w:tcW w:w="5217" w:type="dxa"/>
            <w:vMerge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71C6D" w:rsidRPr="00CA1626" w:rsidRDefault="00CA1626" w:rsidP="008A2014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B71C6D" w:rsidRPr="00CA1626" w:rsidRDefault="00CA1626" w:rsidP="008A2014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1C6D" w:rsidRPr="005315FA" w:rsidTr="008A2014">
        <w:trPr>
          <w:trHeight w:val="1699"/>
          <w:jc w:val="center"/>
        </w:trPr>
        <w:tc>
          <w:tcPr>
            <w:tcW w:w="5217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rPr>
                <w:szCs w:val="28"/>
              </w:rPr>
            </w:pPr>
            <w:r w:rsidRPr="005315FA">
              <w:rPr>
                <w:szCs w:val="28"/>
              </w:rPr>
              <w:t>Контактная работа (по видам учебных занятий)</w:t>
            </w:r>
          </w:p>
          <w:p w:rsidR="00B71C6D" w:rsidRPr="005315FA" w:rsidRDefault="00B71C6D" w:rsidP="008A2014">
            <w:pPr>
              <w:tabs>
                <w:tab w:val="left" w:pos="851"/>
              </w:tabs>
              <w:rPr>
                <w:szCs w:val="28"/>
              </w:rPr>
            </w:pPr>
            <w:r w:rsidRPr="005315FA">
              <w:rPr>
                <w:szCs w:val="28"/>
              </w:rPr>
              <w:t>В том числе:</w:t>
            </w:r>
          </w:p>
          <w:p w:rsidR="00B71C6D" w:rsidRPr="005315FA" w:rsidRDefault="00B71C6D" w:rsidP="008A2014">
            <w:pPr>
              <w:numPr>
                <w:ilvl w:val="0"/>
                <w:numId w:val="4"/>
              </w:numPr>
              <w:tabs>
                <w:tab w:val="left" w:pos="380"/>
              </w:tabs>
              <w:ind w:firstLine="0"/>
              <w:rPr>
                <w:szCs w:val="28"/>
              </w:rPr>
            </w:pPr>
            <w:r w:rsidRPr="005315FA">
              <w:rPr>
                <w:szCs w:val="28"/>
              </w:rPr>
              <w:t>лекции (Л)</w:t>
            </w:r>
          </w:p>
          <w:p w:rsidR="00B71C6D" w:rsidRPr="005315FA" w:rsidRDefault="00B71C6D" w:rsidP="008A2014">
            <w:pPr>
              <w:numPr>
                <w:ilvl w:val="0"/>
                <w:numId w:val="4"/>
              </w:numPr>
              <w:tabs>
                <w:tab w:val="left" w:pos="380"/>
              </w:tabs>
              <w:ind w:firstLine="0"/>
              <w:rPr>
                <w:szCs w:val="28"/>
              </w:rPr>
            </w:pPr>
            <w:r w:rsidRPr="005315FA">
              <w:rPr>
                <w:szCs w:val="28"/>
              </w:rPr>
              <w:t>практические занятия (ПЗ)</w:t>
            </w:r>
          </w:p>
          <w:p w:rsidR="00B71C6D" w:rsidRPr="005315FA" w:rsidRDefault="00B71C6D" w:rsidP="008A2014">
            <w:pPr>
              <w:numPr>
                <w:ilvl w:val="0"/>
                <w:numId w:val="4"/>
              </w:numPr>
              <w:tabs>
                <w:tab w:val="left" w:pos="380"/>
              </w:tabs>
              <w:ind w:firstLine="0"/>
              <w:rPr>
                <w:szCs w:val="28"/>
              </w:rPr>
            </w:pPr>
            <w:r w:rsidRPr="005315FA">
              <w:rPr>
                <w:szCs w:val="28"/>
              </w:rPr>
              <w:t>лабораторные работы (ЛР)</w:t>
            </w:r>
          </w:p>
        </w:tc>
        <w:tc>
          <w:tcPr>
            <w:tcW w:w="162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  <w:p w:rsidR="00B71C6D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1</w:t>
            </w:r>
            <w:r w:rsidRPr="005315FA">
              <w:rPr>
                <w:szCs w:val="28"/>
                <w:lang w:val="en-US"/>
              </w:rPr>
              <w:t>6</w:t>
            </w: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71C6D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B71C6D" w:rsidRPr="005315FA" w:rsidRDefault="00B71C6D" w:rsidP="008A2014">
            <w:pPr>
              <w:jc w:val="center"/>
              <w:rPr>
                <w:szCs w:val="28"/>
              </w:rPr>
            </w:pPr>
          </w:p>
          <w:p w:rsidR="00B71C6D" w:rsidRPr="004870DC" w:rsidRDefault="00B71C6D" w:rsidP="008A2014">
            <w:pPr>
              <w:jc w:val="center"/>
              <w:rPr>
                <w:szCs w:val="28"/>
              </w:rPr>
            </w:pPr>
            <w:r w:rsidRPr="005315FA"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4</w:t>
            </w:r>
          </w:p>
          <w:p w:rsidR="00B71C6D" w:rsidRPr="005315FA" w:rsidRDefault="00B71C6D" w:rsidP="008A2014">
            <w:pPr>
              <w:jc w:val="center"/>
              <w:rPr>
                <w:szCs w:val="28"/>
              </w:rPr>
            </w:pPr>
          </w:p>
          <w:p w:rsidR="00B71C6D" w:rsidRPr="005315FA" w:rsidRDefault="00B71C6D" w:rsidP="008A2014">
            <w:pPr>
              <w:jc w:val="center"/>
              <w:rPr>
                <w:szCs w:val="28"/>
                <w:lang w:val="en-US"/>
              </w:rPr>
            </w:pPr>
            <w:r w:rsidRPr="005315FA">
              <w:rPr>
                <w:szCs w:val="28"/>
              </w:rPr>
              <w:t>1</w:t>
            </w:r>
            <w:r w:rsidRPr="005315FA">
              <w:rPr>
                <w:szCs w:val="28"/>
                <w:lang w:val="en-US"/>
              </w:rPr>
              <w:t>6</w:t>
            </w:r>
          </w:p>
          <w:p w:rsidR="00B71C6D" w:rsidRPr="004870DC" w:rsidRDefault="00B71C6D" w:rsidP="008A2014">
            <w:pPr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  <w:p w:rsidR="00B71C6D" w:rsidRDefault="00B71C6D" w:rsidP="008A2014">
            <w:pPr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1</w:t>
            </w:r>
            <w:r w:rsidRPr="005315FA">
              <w:rPr>
                <w:szCs w:val="28"/>
                <w:lang w:val="en-US"/>
              </w:rPr>
              <w:t>6</w:t>
            </w:r>
          </w:p>
          <w:p w:rsidR="00B71C6D" w:rsidRPr="005315FA" w:rsidRDefault="00B71C6D" w:rsidP="008A2014">
            <w:pPr>
              <w:jc w:val="center"/>
              <w:rPr>
                <w:szCs w:val="28"/>
              </w:rPr>
            </w:pPr>
          </w:p>
        </w:tc>
      </w:tr>
      <w:tr w:rsidR="00B71C6D" w:rsidRPr="005315FA" w:rsidTr="008A2014">
        <w:trPr>
          <w:trHeight w:val="543"/>
          <w:jc w:val="center"/>
        </w:trPr>
        <w:tc>
          <w:tcPr>
            <w:tcW w:w="5217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rPr>
                <w:szCs w:val="28"/>
              </w:rPr>
            </w:pPr>
            <w:r w:rsidRPr="005315FA"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162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126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1252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B71C6D" w:rsidRPr="005315FA" w:rsidTr="008A2014">
        <w:trPr>
          <w:trHeight w:val="533"/>
          <w:jc w:val="center"/>
        </w:trPr>
        <w:tc>
          <w:tcPr>
            <w:tcW w:w="5217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rPr>
                <w:szCs w:val="28"/>
              </w:rPr>
            </w:pPr>
            <w:r w:rsidRPr="005315FA">
              <w:rPr>
                <w:szCs w:val="28"/>
              </w:rPr>
              <w:t>Контроль</w:t>
            </w:r>
          </w:p>
        </w:tc>
        <w:tc>
          <w:tcPr>
            <w:tcW w:w="162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52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71C6D" w:rsidRPr="005315FA" w:rsidTr="008A2014">
        <w:trPr>
          <w:trHeight w:val="523"/>
          <w:jc w:val="center"/>
        </w:trPr>
        <w:tc>
          <w:tcPr>
            <w:tcW w:w="5217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rPr>
                <w:szCs w:val="28"/>
              </w:rPr>
            </w:pPr>
            <w:r w:rsidRPr="005315FA">
              <w:rPr>
                <w:szCs w:val="28"/>
              </w:rPr>
              <w:t>Форма контроля знаний</w:t>
            </w:r>
          </w:p>
        </w:tc>
        <w:tc>
          <w:tcPr>
            <w:tcW w:w="162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З</w:t>
            </w:r>
          </w:p>
        </w:tc>
        <w:tc>
          <w:tcPr>
            <w:tcW w:w="126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З</w:t>
            </w:r>
          </w:p>
        </w:tc>
        <w:tc>
          <w:tcPr>
            <w:tcW w:w="1252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З</w:t>
            </w:r>
          </w:p>
        </w:tc>
      </w:tr>
      <w:tr w:rsidR="00B71C6D" w:rsidRPr="005315FA" w:rsidTr="008A2014">
        <w:trPr>
          <w:trHeight w:val="559"/>
          <w:jc w:val="center"/>
        </w:trPr>
        <w:tc>
          <w:tcPr>
            <w:tcW w:w="5217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rPr>
                <w:szCs w:val="28"/>
              </w:rPr>
            </w:pPr>
            <w:r w:rsidRPr="005315FA">
              <w:rPr>
                <w:szCs w:val="28"/>
              </w:rPr>
              <w:t xml:space="preserve">Общая трудоемкость: час / </w:t>
            </w:r>
            <w:proofErr w:type="spellStart"/>
            <w:r w:rsidRPr="005315FA">
              <w:rPr>
                <w:szCs w:val="28"/>
              </w:rPr>
              <w:t>з.е</w:t>
            </w:r>
            <w:proofErr w:type="spellEnd"/>
            <w:r w:rsidRPr="005315FA">
              <w:rPr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5315FA">
              <w:rPr>
                <w:szCs w:val="28"/>
              </w:rPr>
              <w:t>2</w:t>
            </w:r>
            <w:r>
              <w:rPr>
                <w:szCs w:val="28"/>
              </w:rPr>
              <w:t>88</w:t>
            </w:r>
            <w:r w:rsidRPr="005315FA">
              <w:rPr>
                <w:szCs w:val="28"/>
              </w:rPr>
              <w:t xml:space="preserve"> / </w:t>
            </w:r>
            <w:r>
              <w:rPr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144 / 4</w:t>
            </w:r>
          </w:p>
        </w:tc>
        <w:tc>
          <w:tcPr>
            <w:tcW w:w="1252" w:type="dxa"/>
            <w:vAlign w:val="center"/>
          </w:tcPr>
          <w:p w:rsidR="00B71C6D" w:rsidRPr="005315FA" w:rsidRDefault="00B71C6D" w:rsidP="008A201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44</w:t>
            </w:r>
            <w:r w:rsidRPr="005315FA">
              <w:rPr>
                <w:szCs w:val="28"/>
              </w:rPr>
              <w:t xml:space="preserve"> / </w:t>
            </w:r>
            <w:r>
              <w:rPr>
                <w:szCs w:val="28"/>
              </w:rPr>
              <w:t>4</w:t>
            </w:r>
          </w:p>
        </w:tc>
      </w:tr>
    </w:tbl>
    <w:p w:rsidR="000723DB" w:rsidRDefault="000723DB" w:rsidP="00B71C6D">
      <w:pPr>
        <w:spacing w:before="120" w:after="120"/>
        <w:ind w:firstLine="851"/>
        <w:jc w:val="center"/>
        <w:rPr>
          <w:b/>
          <w:bCs/>
        </w:rPr>
      </w:pPr>
    </w:p>
    <w:p w:rsidR="000723DB" w:rsidRDefault="000723DB" w:rsidP="00B71C6D">
      <w:pPr>
        <w:spacing w:before="120" w:after="120"/>
        <w:ind w:firstLine="851"/>
        <w:jc w:val="center"/>
        <w:rPr>
          <w:b/>
          <w:bCs/>
        </w:rPr>
      </w:pPr>
    </w:p>
    <w:p w:rsidR="00B71C6D" w:rsidRPr="005A5296" w:rsidRDefault="00B71C6D" w:rsidP="00B71C6D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lastRenderedPageBreak/>
        <w:t>5. Структура и содержание дисциплины</w:t>
      </w:r>
    </w:p>
    <w:p w:rsidR="00B71C6D" w:rsidRPr="005A5296" w:rsidRDefault="00B71C6D" w:rsidP="00B71C6D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:rsidR="00B71C6D" w:rsidRPr="00810649" w:rsidRDefault="00B71C6D" w:rsidP="00B71C6D">
      <w:pPr>
        <w:spacing w:before="120" w:after="120"/>
        <w:ind w:firstLine="851"/>
        <w:rPr>
          <w:i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701"/>
      </w:tblGrid>
      <w:tr w:rsidR="00B71C6D" w:rsidRPr="005A5296" w:rsidTr="008A20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B71C6D" w:rsidRPr="005A5296" w:rsidTr="008A2014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  <w:lang w:val="en-US"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sz w:val="22"/>
                <w:szCs w:val="22"/>
              </w:rPr>
              <w:t>семестр</w:t>
            </w:r>
          </w:p>
          <w:p w:rsidR="00B71C6D" w:rsidRPr="001347FE" w:rsidRDefault="00B71C6D" w:rsidP="008A2014">
            <w:pPr>
              <w:jc w:val="center"/>
              <w:rPr>
                <w:b/>
              </w:rPr>
            </w:pPr>
          </w:p>
        </w:tc>
      </w:tr>
      <w:tr w:rsidR="00B71C6D" w:rsidRPr="005A5296" w:rsidTr="008A2014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491BB6" w:rsidRDefault="00491BB6" w:rsidP="008A2014">
            <w:pPr>
              <w:jc w:val="center"/>
              <w:rPr>
                <w:b/>
              </w:rPr>
            </w:pP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Лекция 1.</w:t>
            </w:r>
            <w:r>
              <w:rPr>
                <w:bCs/>
                <w:sz w:val="22"/>
                <w:szCs w:val="22"/>
              </w:rPr>
              <w:t xml:space="preserve"> Предмет «Начертательная геометрия», краткий исторический очерк, способы проецирования. Эпюра Монжа. Точка. Прямая. Способы задания, частное положение.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6D" w:rsidRPr="002139B7" w:rsidRDefault="00B71C6D" w:rsidP="008A2014">
            <w:pPr>
              <w:jc w:val="center"/>
              <w:rPr>
                <w:b/>
                <w:i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2. </w:t>
            </w:r>
            <w:r>
              <w:rPr>
                <w:bCs/>
                <w:sz w:val="22"/>
                <w:szCs w:val="22"/>
              </w:rPr>
              <w:t>Плоскость. Способы задания, частные положения, главные линии, взаимное положение, пересечение плоскостей.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6D" w:rsidRPr="002139B7" w:rsidRDefault="00B71C6D" w:rsidP="008A2014">
            <w:pPr>
              <w:jc w:val="center"/>
              <w:rPr>
                <w:b/>
                <w:i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6D" w:rsidRPr="00220834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3. </w:t>
            </w:r>
            <w:r>
              <w:rPr>
                <w:bCs/>
                <w:sz w:val="22"/>
                <w:szCs w:val="22"/>
              </w:rPr>
              <w:t>Способы преобразования. Метод замены плоскостей проекций.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C6D" w:rsidRPr="002139B7" w:rsidRDefault="00B71C6D" w:rsidP="008A2014">
            <w:pPr>
              <w:jc w:val="center"/>
              <w:rPr>
                <w:b/>
                <w:i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220834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4. </w:t>
            </w:r>
            <w:r>
              <w:rPr>
                <w:bCs/>
                <w:sz w:val="22"/>
                <w:szCs w:val="22"/>
              </w:rPr>
              <w:t xml:space="preserve">Поверхности. Пересечение поверхностей плоскостью частного положения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220834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Лекция 5.</w:t>
            </w:r>
            <w:r>
              <w:rPr>
                <w:bCs/>
                <w:sz w:val="22"/>
                <w:szCs w:val="22"/>
              </w:rPr>
              <w:t xml:space="preserve"> Поверхности. Точка на поверхности. Пересечение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E36661" w:rsidRPr="00E36661">
              <w:rPr>
                <w:bCs/>
                <w:sz w:val="22"/>
                <w:szCs w:val="22"/>
              </w:rPr>
              <w:t xml:space="preserve">№ </w:t>
            </w:r>
            <w:r w:rsidR="00E36661">
              <w:rPr>
                <w:bCs/>
                <w:sz w:val="22"/>
                <w:szCs w:val="22"/>
              </w:rPr>
              <w:t>1</w:t>
            </w:r>
            <w:r w:rsidR="00E36661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Точка. Эпюра, аксонометрия.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Практическое занятие 2.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Прямая, следы прямой.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Практическое занятие 3.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3</w:t>
            </w:r>
            <w:r w:rsidR="00E36661">
              <w:rPr>
                <w:bCs/>
              </w:rPr>
              <w:t xml:space="preserve">. </w:t>
            </w:r>
            <w:r>
              <w:rPr>
                <w:bCs/>
                <w:sz w:val="22"/>
                <w:szCs w:val="22"/>
              </w:rPr>
              <w:t>Пересечение плоскостей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4.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4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="006B253B">
              <w:rPr>
                <w:bCs/>
                <w:sz w:val="22"/>
                <w:szCs w:val="22"/>
              </w:rPr>
              <w:t>Определение натуральной величины плоской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Практическое занятие 5.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853C4B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Замена плоскостей проекций</w:t>
            </w:r>
            <w:r>
              <w:rPr>
                <w:bCs/>
                <w:sz w:val="22"/>
                <w:szCs w:val="22"/>
              </w:rPr>
              <w:t xml:space="preserve">. Определение </w:t>
            </w:r>
            <w:r w:rsidR="006B253B">
              <w:rPr>
                <w:bCs/>
                <w:sz w:val="22"/>
                <w:szCs w:val="22"/>
              </w:rPr>
              <w:t>расстояний между геометрическими фигурами.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6.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6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Пересечение поверхности плоскостью частного положения.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Практическое занятие 7.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7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Вырезы и срезы на поверхностях.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8.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8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Пересечение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1D3AF4" w:rsidRDefault="00B71C6D" w:rsidP="008A2014">
            <w:pPr>
              <w:rPr>
                <w:bCs/>
              </w:rPr>
            </w:pPr>
            <w:r w:rsidRPr="001D3AF4">
              <w:rPr>
                <w:b/>
                <w:sz w:val="22"/>
                <w:szCs w:val="22"/>
              </w:rPr>
              <w:t>Самостоятельная работа.</w:t>
            </w:r>
            <w:r w:rsidRPr="001D3AF4">
              <w:rPr>
                <w:bCs/>
                <w:sz w:val="22"/>
                <w:szCs w:val="22"/>
              </w:rPr>
              <w:t xml:space="preserve"> Подготовка к практическим занятиям (изучение теоретического материала по темам курса с использованием текстов лекций и рекомендованной литературы)</w:t>
            </w:r>
            <w:r w:rsidR="001D3AF4">
              <w:rPr>
                <w:bCs/>
                <w:sz w:val="22"/>
                <w:szCs w:val="22"/>
              </w:rPr>
              <w:t>:</w:t>
            </w:r>
          </w:p>
          <w:p w:rsidR="001D3AF4" w:rsidRPr="001D3AF4" w:rsidRDefault="001D3AF4" w:rsidP="001D3AF4">
            <w:pPr>
              <w:pStyle w:val="aff3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1D3AF4">
              <w:rPr>
                <w:rFonts w:ascii="Times New Roman" w:hAnsi="Times New Roman"/>
                <w:bCs/>
              </w:rPr>
              <w:t xml:space="preserve">инвариантные свойства </w:t>
            </w:r>
          </w:p>
          <w:p w:rsidR="001D3AF4" w:rsidRDefault="001D3AF4" w:rsidP="001D3AF4">
            <w:pPr>
              <w:pStyle w:val="aff3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1D3AF4">
              <w:rPr>
                <w:rFonts w:ascii="Times New Roman" w:hAnsi="Times New Roman"/>
                <w:bCs/>
              </w:rPr>
              <w:t>пересечение прямой с плоскостью</w:t>
            </w:r>
          </w:p>
          <w:p w:rsidR="001D3AF4" w:rsidRPr="001D3AF4" w:rsidRDefault="001D3AF4" w:rsidP="001D3AF4">
            <w:pPr>
              <w:pStyle w:val="aff3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пересечение прямой с поверхностью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Инженерная графика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1347FE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Лекция 6.</w:t>
            </w:r>
            <w:r>
              <w:rPr>
                <w:bCs/>
                <w:sz w:val="22"/>
                <w:szCs w:val="22"/>
              </w:rPr>
              <w:t>Проекционное черчение. ГОСТы ЕСКД 2.301 – 2.307, 2.317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1347FE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7. </w:t>
            </w:r>
            <w:r>
              <w:rPr>
                <w:bCs/>
                <w:sz w:val="22"/>
                <w:szCs w:val="22"/>
              </w:rPr>
              <w:t>Резьбовые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8. </w:t>
            </w:r>
            <w:r>
              <w:rPr>
                <w:bCs/>
                <w:sz w:val="22"/>
                <w:szCs w:val="22"/>
              </w:rPr>
              <w:t>Сварные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9.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9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Построение эскиза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10.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853C4B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Построение аксонометрии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11.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9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Построение чертежа детали с аксонометрией.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12.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10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Построение деталей с резьбой.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13.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10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Выполнение сборочного чертежа резьбового соединения и спецификации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F52E55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Практическое занятие 14.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Выполнение деталей сварного узла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220834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15.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Выполнение сборочного чертежа сварного соединения и спецификации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220834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16. </w:t>
            </w:r>
            <w:r>
              <w:rPr>
                <w:bCs/>
                <w:sz w:val="22"/>
                <w:szCs w:val="22"/>
              </w:rPr>
              <w:t>Т</w:t>
            </w:r>
            <w:r w:rsidRPr="00C479ED">
              <w:rPr>
                <w:bCs/>
                <w:sz w:val="22"/>
                <w:szCs w:val="22"/>
              </w:rPr>
              <w:t>ест</w:t>
            </w:r>
            <w:r>
              <w:rPr>
                <w:bCs/>
                <w:sz w:val="22"/>
                <w:szCs w:val="22"/>
              </w:rPr>
              <w:t>ирование. Подготовка к зачету.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</w:t>
            </w:r>
            <w:r>
              <w:rPr>
                <w:bCs/>
                <w:sz w:val="22"/>
                <w:szCs w:val="22"/>
              </w:rPr>
              <w:t xml:space="preserve">Изучить следующие темы: </w:t>
            </w:r>
          </w:p>
          <w:p w:rsidR="001D3AF4" w:rsidRDefault="001D3AF4" w:rsidP="001D3AF4">
            <w:pPr>
              <w:pStyle w:val="aff3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1D3AF4">
              <w:rPr>
                <w:rFonts w:ascii="Times New Roman" w:hAnsi="Times New Roman"/>
                <w:bCs/>
              </w:rPr>
              <w:t xml:space="preserve">условности и упрощения на чертежах, </w:t>
            </w:r>
          </w:p>
          <w:p w:rsidR="001D3AF4" w:rsidRDefault="001D3AF4" w:rsidP="001D3AF4">
            <w:pPr>
              <w:pStyle w:val="aff3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сечения</w:t>
            </w:r>
          </w:p>
          <w:p w:rsidR="001D3AF4" w:rsidRPr="001D3AF4" w:rsidRDefault="001D3AF4" w:rsidP="001D3AF4">
            <w:pPr>
              <w:pStyle w:val="aff3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графические </w:t>
            </w:r>
            <w:r w:rsidR="00011DFA">
              <w:rPr>
                <w:rFonts w:ascii="Times New Roman" w:hAnsi="Times New Roman"/>
                <w:bCs/>
              </w:rPr>
              <w:t>обозначения материалов</w:t>
            </w:r>
          </w:p>
          <w:p w:rsidR="00B71C6D" w:rsidRPr="00220834" w:rsidRDefault="00B71C6D" w:rsidP="008A2014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Подготовка к выполнению тестового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220834" w:rsidRDefault="00B71C6D" w:rsidP="008A2014">
            <w:pPr>
              <w:jc w:val="center"/>
              <w:rPr>
                <w:bCs/>
              </w:rPr>
            </w:pPr>
            <w:r w:rsidRPr="00220834">
              <w:rPr>
                <w:bCs/>
                <w:sz w:val="22"/>
                <w:szCs w:val="22"/>
              </w:rPr>
              <w:t>ОПК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220834">
              <w:rPr>
                <w:bCs/>
                <w:sz w:val="22"/>
                <w:szCs w:val="22"/>
              </w:rPr>
              <w:t xml:space="preserve"> 1.3.1.</w:t>
            </w:r>
          </w:p>
        </w:tc>
      </w:tr>
      <w:tr w:rsidR="00B71C6D" w:rsidRPr="005A5296" w:rsidTr="008A2014">
        <w:tc>
          <w:tcPr>
            <w:tcW w:w="935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220834" w:rsidRDefault="00B71C6D" w:rsidP="008A2014">
            <w:pPr>
              <w:jc w:val="center"/>
              <w:rPr>
                <w:b/>
              </w:rPr>
            </w:pPr>
          </w:p>
          <w:p w:rsidR="00B71C6D" w:rsidRDefault="00B71C6D" w:rsidP="008A20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семестр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</w:tr>
      <w:tr w:rsidR="00B71C6D" w:rsidRPr="005A5296" w:rsidTr="008A2014"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B71C6D" w:rsidRPr="00BC3E97" w:rsidRDefault="00B71C6D" w:rsidP="008A2014">
            <w:pPr>
              <w:jc w:val="center"/>
              <w:rPr>
                <w:bCs/>
              </w:rPr>
            </w:pPr>
            <w:r w:rsidRPr="00BC3E9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0723DB" w:rsidRDefault="000723DB" w:rsidP="008A2014">
            <w:pPr>
              <w:jc w:val="center"/>
              <w:rPr>
                <w:bCs/>
              </w:rPr>
            </w:pPr>
          </w:p>
          <w:p w:rsidR="00B71C6D" w:rsidRPr="00BC3E97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Лекция 1. </w:t>
            </w:r>
            <w:r>
              <w:rPr>
                <w:bCs/>
                <w:sz w:val="22"/>
                <w:szCs w:val="22"/>
              </w:rPr>
              <w:t>Соединение деталей. Разъемные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Лекция 2.</w:t>
            </w:r>
            <w:r>
              <w:rPr>
                <w:bCs/>
                <w:sz w:val="22"/>
                <w:szCs w:val="22"/>
              </w:rPr>
              <w:t xml:space="preserve"> Соединение деталей. Неразъемные соединения.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Лекция 3.</w:t>
            </w:r>
            <w:r>
              <w:rPr>
                <w:bCs/>
                <w:sz w:val="22"/>
                <w:szCs w:val="22"/>
              </w:rPr>
              <w:t xml:space="preserve"> Разработка конструкторской документации.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4. </w:t>
            </w:r>
            <w:r>
              <w:rPr>
                <w:bCs/>
                <w:sz w:val="22"/>
                <w:szCs w:val="22"/>
              </w:rPr>
              <w:t>Деталирование сборочного машиностроительного чертежа.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5. </w:t>
            </w:r>
            <w:r>
              <w:rPr>
                <w:bCs/>
                <w:sz w:val="22"/>
                <w:szCs w:val="22"/>
              </w:rPr>
              <w:t>Спецификация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1. </w:t>
            </w:r>
            <w:bookmarkStart w:id="0" w:name="_Hlk67506555"/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bookmarkEnd w:id="0"/>
            <w:r w:rsidRPr="008F573A">
              <w:rPr>
                <w:bCs/>
                <w:sz w:val="22"/>
                <w:szCs w:val="22"/>
              </w:rPr>
              <w:t>Сборочный чертеж</w:t>
            </w:r>
            <w:r>
              <w:rPr>
                <w:bCs/>
                <w:sz w:val="22"/>
                <w:szCs w:val="22"/>
              </w:rPr>
              <w:t>. Построение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2.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Сборочный чертеж</w:t>
            </w:r>
            <w:r>
              <w:rPr>
                <w:bCs/>
                <w:sz w:val="22"/>
                <w:szCs w:val="22"/>
              </w:rPr>
              <w:t>. Построение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3.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Сборочный чертеж</w:t>
            </w:r>
            <w:r>
              <w:rPr>
                <w:bCs/>
                <w:sz w:val="22"/>
                <w:szCs w:val="22"/>
              </w:rPr>
              <w:t>. Построение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4.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Сборочный чертеж</w:t>
            </w:r>
            <w:r>
              <w:rPr>
                <w:bCs/>
                <w:sz w:val="22"/>
                <w:szCs w:val="22"/>
              </w:rPr>
              <w:t>. Построение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5.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Сборочный чертеж</w:t>
            </w:r>
            <w:r>
              <w:rPr>
                <w:bCs/>
                <w:sz w:val="22"/>
                <w:szCs w:val="22"/>
              </w:rPr>
              <w:t>. Построение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Практическое занятие 6.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Pr="008F573A">
              <w:rPr>
                <w:bCs/>
                <w:sz w:val="22"/>
                <w:szCs w:val="22"/>
              </w:rPr>
              <w:t>Сборочный чертеж</w:t>
            </w:r>
            <w:r>
              <w:rPr>
                <w:bCs/>
                <w:sz w:val="22"/>
                <w:szCs w:val="22"/>
              </w:rPr>
              <w:t>. Построение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7. 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Выполнение сборочного чертежа.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8.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Выполнение сборочного чертежа.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9.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1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Выполнение спецификации к работе «Сборочный чертеж».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10.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Деталирование сборочного машиностроительного чертежа. Выполнение эскизов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11.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Деталирование сборочного машиностроительного чертежа. Выполнение эскизов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12.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Деталирование сборочного машиностроительного чертежа. Выполнение 3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моделей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13.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Деталирование сборочного машиностроительного чертежа. Выполнение ассоциативных чертежей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14.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 w:rsidR="006B253B">
              <w:rPr>
                <w:bCs/>
                <w:sz w:val="22"/>
                <w:szCs w:val="22"/>
              </w:rPr>
              <w:t>Деталирование сборочного машиностроительного чертежа. Выполнение ассоциативных чертежей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8F573A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15. </w:t>
            </w:r>
            <w:r w:rsidR="00853C4B">
              <w:rPr>
                <w:bCs/>
                <w:sz w:val="22"/>
                <w:szCs w:val="22"/>
              </w:rPr>
              <w:t xml:space="preserve">Практическое задание </w:t>
            </w:r>
            <w:r w:rsidR="00853C4B" w:rsidRPr="00E36661">
              <w:rPr>
                <w:bCs/>
                <w:sz w:val="22"/>
                <w:szCs w:val="22"/>
              </w:rPr>
              <w:t xml:space="preserve">№ </w:t>
            </w:r>
            <w:r w:rsidR="00A13A31">
              <w:rPr>
                <w:bCs/>
                <w:sz w:val="22"/>
                <w:szCs w:val="22"/>
              </w:rPr>
              <w:t>2</w:t>
            </w:r>
            <w:r w:rsidR="00853C4B" w:rsidRPr="00E36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Сдача работы «Деталирование сборочного машиностроительного чертежа».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16. </w:t>
            </w:r>
            <w:r>
              <w:rPr>
                <w:bCs/>
                <w:sz w:val="22"/>
                <w:szCs w:val="22"/>
              </w:rPr>
              <w:t>Выполнение теста. Подготовка к зачету.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</w:t>
            </w:r>
          </w:p>
          <w:p w:rsidR="008A2014" w:rsidRDefault="00491BB6" w:rsidP="008A2014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Пройти</w:t>
            </w:r>
            <w:r w:rsidR="008A2014">
              <w:rPr>
                <w:bCs/>
                <w:sz w:val="22"/>
                <w:szCs w:val="22"/>
              </w:rPr>
              <w:t xml:space="preserve"> следующие те</w:t>
            </w:r>
            <w:r>
              <w:rPr>
                <w:bCs/>
                <w:sz w:val="22"/>
                <w:szCs w:val="22"/>
              </w:rPr>
              <w:t>сты для самоконтроля</w:t>
            </w:r>
            <w:r w:rsidR="008A2014">
              <w:rPr>
                <w:bCs/>
                <w:sz w:val="22"/>
                <w:szCs w:val="22"/>
              </w:rPr>
              <w:t xml:space="preserve">: </w:t>
            </w:r>
          </w:p>
          <w:p w:rsidR="008A2014" w:rsidRDefault="00491BB6" w:rsidP="00491BB6">
            <w:pPr>
              <w:rPr>
                <w:bCs/>
              </w:rPr>
            </w:pPr>
            <w:r>
              <w:rPr>
                <w:bCs/>
              </w:rPr>
              <w:t>1.</w:t>
            </w:r>
            <w:r w:rsidRPr="00491BB6">
              <w:rPr>
                <w:bCs/>
              </w:rPr>
              <w:t>виды, разрезы, сечения</w:t>
            </w:r>
          </w:p>
          <w:p w:rsidR="00491BB6" w:rsidRDefault="00491BB6" w:rsidP="00491BB6">
            <w:pPr>
              <w:rPr>
                <w:bCs/>
              </w:rPr>
            </w:pPr>
            <w:r>
              <w:rPr>
                <w:bCs/>
              </w:rPr>
              <w:t>2. размеры</w:t>
            </w:r>
          </w:p>
          <w:p w:rsidR="00491BB6" w:rsidRPr="00491BB6" w:rsidRDefault="00491BB6" w:rsidP="00491BB6">
            <w:pPr>
              <w:rPr>
                <w:bCs/>
              </w:rPr>
            </w:pPr>
            <w:r>
              <w:rPr>
                <w:bCs/>
              </w:rPr>
              <w:t>3. штриховка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BC3E97" w:rsidRDefault="00B71C6D" w:rsidP="008A2014">
            <w:pPr>
              <w:jc w:val="center"/>
              <w:rPr>
                <w:bCs/>
              </w:rPr>
            </w:pPr>
            <w:r w:rsidRPr="00BC3E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Pr="00BC3E97" w:rsidRDefault="00B71C6D" w:rsidP="008A2014">
            <w:pPr>
              <w:jc w:val="center"/>
              <w:rPr>
                <w:bCs/>
              </w:rPr>
            </w:pPr>
            <w:r w:rsidRPr="00BC3E97">
              <w:rPr>
                <w:bCs/>
                <w:sz w:val="22"/>
                <w:szCs w:val="22"/>
              </w:rPr>
              <w:t>Компьютерная графика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6. </w:t>
            </w:r>
            <w:r>
              <w:rPr>
                <w:bCs/>
                <w:sz w:val="22"/>
                <w:szCs w:val="22"/>
              </w:rPr>
              <w:t>Графический редактор КОМПАС 2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rPr>
                <w:b/>
              </w:rPr>
            </w:pP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Лекция 7. </w:t>
            </w:r>
            <w:r>
              <w:rPr>
                <w:bCs/>
                <w:sz w:val="22"/>
                <w:szCs w:val="22"/>
              </w:rPr>
              <w:t>Графический редактор КОМПАС 2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EA7FF2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Лекция 8.</w:t>
            </w:r>
            <w:r>
              <w:rPr>
                <w:bCs/>
                <w:sz w:val="22"/>
                <w:szCs w:val="22"/>
              </w:rPr>
              <w:t xml:space="preserve"> Графический редактор КОМПАС 3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1. </w:t>
            </w:r>
            <w:r w:rsidR="00853C4B" w:rsidRPr="00853C4B">
              <w:rPr>
                <w:bCs/>
                <w:sz w:val="22"/>
                <w:szCs w:val="22"/>
              </w:rPr>
              <w:t>Лабораторное задание № 1</w:t>
            </w:r>
            <w:r>
              <w:rPr>
                <w:bCs/>
                <w:sz w:val="22"/>
                <w:szCs w:val="22"/>
              </w:rPr>
              <w:t>Проекционное черчение 2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. Чертеж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1.1.1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2. </w:t>
            </w:r>
            <w:r w:rsidR="001813BF" w:rsidRPr="00853C4B">
              <w:rPr>
                <w:bCs/>
                <w:sz w:val="22"/>
                <w:szCs w:val="22"/>
              </w:rPr>
              <w:t>Лабораторное задание № 1</w:t>
            </w:r>
            <w:r>
              <w:rPr>
                <w:bCs/>
                <w:sz w:val="22"/>
                <w:szCs w:val="22"/>
              </w:rPr>
              <w:t>Проекционное черчение 2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. Чертеж аксонометрии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1.1.1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Лабораторное занятие 3.</w:t>
            </w:r>
            <w:r w:rsidR="001813BF" w:rsidRPr="00853C4B">
              <w:rPr>
                <w:bCs/>
                <w:sz w:val="22"/>
                <w:szCs w:val="22"/>
              </w:rPr>
              <w:t xml:space="preserve">Лабораторное задание № </w:t>
            </w:r>
            <w:r w:rsidR="008664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Проекционное черчение. 3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 xml:space="preserve"> модель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4. </w:t>
            </w:r>
            <w:r w:rsidR="001813BF" w:rsidRPr="00853C4B">
              <w:rPr>
                <w:bCs/>
                <w:sz w:val="22"/>
                <w:szCs w:val="22"/>
              </w:rPr>
              <w:t xml:space="preserve">Лабораторное задание № </w:t>
            </w:r>
            <w:r w:rsidR="008664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Проекционное черчение. Ассоциативный чертеж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5. </w:t>
            </w:r>
            <w:r w:rsidR="001813BF" w:rsidRPr="00853C4B">
              <w:rPr>
                <w:bCs/>
                <w:sz w:val="22"/>
                <w:szCs w:val="22"/>
              </w:rPr>
              <w:t xml:space="preserve">Лабораторное задание № </w:t>
            </w:r>
            <w:r w:rsidR="00866492">
              <w:rPr>
                <w:bCs/>
                <w:sz w:val="22"/>
                <w:szCs w:val="22"/>
              </w:rPr>
              <w:t>3</w:t>
            </w:r>
            <w:r w:rsidRPr="00C479ED">
              <w:rPr>
                <w:bCs/>
                <w:sz w:val="22"/>
                <w:szCs w:val="22"/>
              </w:rPr>
              <w:t>Резьбовые соединение</w:t>
            </w:r>
            <w:r>
              <w:rPr>
                <w:bCs/>
                <w:sz w:val="22"/>
                <w:szCs w:val="22"/>
              </w:rPr>
              <w:t>. Построение 3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моделей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Pr="00C479E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6. </w:t>
            </w:r>
            <w:bookmarkStart w:id="1" w:name="_Hlk67422394"/>
            <w:r w:rsidR="001813BF" w:rsidRPr="00853C4B">
              <w:rPr>
                <w:bCs/>
                <w:sz w:val="22"/>
                <w:szCs w:val="22"/>
              </w:rPr>
              <w:t xml:space="preserve">Лабораторное задание № </w:t>
            </w:r>
            <w:r w:rsidR="00866492">
              <w:rPr>
                <w:bCs/>
                <w:sz w:val="22"/>
                <w:szCs w:val="22"/>
              </w:rPr>
              <w:t>3</w:t>
            </w:r>
            <w:r w:rsidRPr="00C479ED">
              <w:rPr>
                <w:bCs/>
                <w:sz w:val="22"/>
                <w:szCs w:val="22"/>
              </w:rPr>
              <w:t xml:space="preserve">Резьбовые </w:t>
            </w:r>
            <w:r w:rsidRPr="00C479ED">
              <w:rPr>
                <w:bCs/>
                <w:sz w:val="22"/>
                <w:szCs w:val="22"/>
              </w:rPr>
              <w:lastRenderedPageBreak/>
              <w:t>соединение</w:t>
            </w:r>
            <w:r>
              <w:rPr>
                <w:bCs/>
                <w:sz w:val="22"/>
                <w:szCs w:val="22"/>
              </w:rPr>
              <w:t>.</w:t>
            </w:r>
            <w:bookmarkEnd w:id="1"/>
            <w:r>
              <w:rPr>
                <w:bCs/>
                <w:sz w:val="22"/>
                <w:szCs w:val="22"/>
              </w:rPr>
              <w:t xml:space="preserve"> Построение 3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моделей деталей.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lastRenderedPageBreak/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7. </w:t>
            </w:r>
            <w:r w:rsidR="001813BF" w:rsidRPr="00853C4B">
              <w:rPr>
                <w:bCs/>
                <w:sz w:val="22"/>
                <w:szCs w:val="22"/>
              </w:rPr>
              <w:t xml:space="preserve">Лабораторное задание № </w:t>
            </w:r>
            <w:r w:rsidR="00866492">
              <w:rPr>
                <w:bCs/>
                <w:sz w:val="22"/>
                <w:szCs w:val="22"/>
              </w:rPr>
              <w:t>3</w:t>
            </w:r>
            <w:r w:rsidRPr="00C479ED">
              <w:rPr>
                <w:bCs/>
                <w:sz w:val="22"/>
                <w:szCs w:val="22"/>
              </w:rPr>
              <w:t>Резьбовые соединение</w:t>
            </w:r>
            <w:r>
              <w:rPr>
                <w:bCs/>
                <w:sz w:val="22"/>
                <w:szCs w:val="22"/>
              </w:rPr>
              <w:t>. Ассоциативные чертежи детали.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Лабораторное занятие 8. </w:t>
            </w:r>
            <w:r w:rsidR="001813BF" w:rsidRPr="00853C4B">
              <w:rPr>
                <w:bCs/>
                <w:sz w:val="22"/>
                <w:szCs w:val="22"/>
              </w:rPr>
              <w:t xml:space="preserve">Лабораторное задание № </w:t>
            </w:r>
            <w:r w:rsidR="00866492">
              <w:rPr>
                <w:bCs/>
                <w:sz w:val="22"/>
                <w:szCs w:val="22"/>
              </w:rPr>
              <w:t>3</w:t>
            </w:r>
            <w:r w:rsidRPr="00C479ED">
              <w:rPr>
                <w:bCs/>
                <w:sz w:val="22"/>
                <w:szCs w:val="22"/>
              </w:rPr>
              <w:t>Резьбовые соединение</w:t>
            </w:r>
            <w:r>
              <w:rPr>
                <w:bCs/>
                <w:sz w:val="22"/>
                <w:szCs w:val="22"/>
              </w:rPr>
              <w:t>. Сборочный чертеж и спецификация.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  <w:tr w:rsidR="00B71C6D" w:rsidRPr="005A5296" w:rsidTr="008A2014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center"/>
              <w:rPr>
                <w:b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6D" w:rsidRDefault="00B71C6D" w:rsidP="008A2014">
            <w:pPr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</w:t>
            </w:r>
          </w:p>
          <w:p w:rsidR="008A2014" w:rsidRDefault="008A2014" w:rsidP="008A2014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Изучить следующие темы: </w:t>
            </w:r>
          </w:p>
          <w:p w:rsidR="008A2014" w:rsidRDefault="008A2014" w:rsidP="008A2014">
            <w:pPr>
              <w:rPr>
                <w:bCs/>
              </w:rPr>
            </w:pPr>
            <w:r>
              <w:rPr>
                <w:bCs/>
              </w:rPr>
              <w:t>1.</w:t>
            </w:r>
            <w:bookmarkStart w:id="2" w:name="_Hlk67424204"/>
            <w:r w:rsidRPr="008A2014">
              <w:rPr>
                <w:bCs/>
              </w:rPr>
              <w:t>3</w:t>
            </w:r>
            <w:r w:rsidRPr="008A2014">
              <w:rPr>
                <w:bCs/>
                <w:lang w:val="en-US"/>
              </w:rPr>
              <w:t>D</w:t>
            </w:r>
            <w:r w:rsidRPr="008A2014">
              <w:rPr>
                <w:bCs/>
              </w:rPr>
              <w:t xml:space="preserve">-моделирование. Учебное пособие. / </w:t>
            </w:r>
            <w:proofErr w:type="spellStart"/>
            <w:r w:rsidRPr="008A2014">
              <w:rPr>
                <w:bCs/>
              </w:rPr>
              <w:t>Н.А.Елисеев</w:t>
            </w:r>
            <w:proofErr w:type="spellEnd"/>
            <w:r w:rsidRPr="008A2014">
              <w:rPr>
                <w:bCs/>
              </w:rPr>
              <w:t xml:space="preserve">, </w:t>
            </w:r>
            <w:proofErr w:type="spellStart"/>
            <w:r w:rsidRPr="008A2014">
              <w:rPr>
                <w:bCs/>
              </w:rPr>
              <w:t>Ю.Г.Параскевопуло</w:t>
            </w:r>
            <w:proofErr w:type="spellEnd"/>
            <w:r w:rsidRPr="008A2014">
              <w:rPr>
                <w:bCs/>
              </w:rPr>
              <w:t xml:space="preserve">, </w:t>
            </w:r>
            <w:proofErr w:type="spellStart"/>
            <w:r w:rsidRPr="008A2014">
              <w:rPr>
                <w:bCs/>
              </w:rPr>
              <w:t>Д.В.Третьяков</w:t>
            </w:r>
            <w:bookmarkEnd w:id="2"/>
            <w:proofErr w:type="spellEnd"/>
          </w:p>
          <w:p w:rsidR="008A2014" w:rsidRDefault="008A2014" w:rsidP="008A201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 Растровые и векторные изображения и форматы</w:t>
            </w:r>
          </w:p>
          <w:p w:rsidR="008A2014" w:rsidRPr="008A2014" w:rsidRDefault="008A2014" w:rsidP="008A201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3.Геометрическое моделирование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- 1.1.1.</w:t>
            </w:r>
          </w:p>
          <w:p w:rsidR="00B71C6D" w:rsidRDefault="00B71C6D" w:rsidP="008A201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ОПК – 1.2.1.</w:t>
            </w:r>
          </w:p>
          <w:p w:rsidR="00B71C6D" w:rsidRPr="005A5296" w:rsidRDefault="00B71C6D" w:rsidP="008A2014">
            <w:pPr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ОПК - 1.3.1.</w:t>
            </w:r>
          </w:p>
        </w:tc>
      </w:tr>
    </w:tbl>
    <w:p w:rsidR="00B71C6D" w:rsidRPr="005A5296" w:rsidRDefault="00B71C6D" w:rsidP="00B71C6D">
      <w:pPr>
        <w:ind w:firstLine="851"/>
        <w:rPr>
          <w:bCs/>
        </w:rPr>
      </w:pPr>
    </w:p>
    <w:p w:rsidR="00B71C6D" w:rsidRPr="005A5296" w:rsidRDefault="00B71C6D" w:rsidP="00B71C6D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:rsidR="00B71C6D" w:rsidRPr="00AC1DEE" w:rsidRDefault="00B71C6D" w:rsidP="00B71C6D">
      <w:pPr>
        <w:spacing w:before="120" w:after="120"/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B71C6D" w:rsidRPr="00AC1DEE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jc w:val="center"/>
              <w:rPr>
                <w:rFonts w:eastAsia="Calibri"/>
                <w:b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jc w:val="center"/>
              <w:rPr>
                <w:rFonts w:eastAsia="Calibri"/>
                <w:b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jc w:val="center"/>
              <w:rPr>
                <w:rFonts w:eastAsia="Calibri"/>
                <w:b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jc w:val="center"/>
              <w:rPr>
                <w:rFonts w:eastAsia="Calibri"/>
                <w:b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AC1DEE" w:rsidRDefault="00B71C6D" w:rsidP="008A2014">
            <w:pPr>
              <w:jc w:val="center"/>
              <w:rPr>
                <w:rFonts w:eastAsia="Calibri"/>
                <w:b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B71C6D" w:rsidRPr="00AC1DEE" w:rsidTr="008A2014">
        <w:trPr>
          <w:jc w:val="center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347068" w:rsidRDefault="00B71C6D" w:rsidP="008A201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</w:rPr>
              <w:t xml:space="preserve"> семестр</w:t>
            </w:r>
          </w:p>
        </w:tc>
      </w:tr>
      <w:tr w:rsidR="00B71C6D" w:rsidRPr="005A5296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804105" w:rsidRDefault="00B71C6D" w:rsidP="008A2014">
            <w:pPr>
              <w:jc w:val="center"/>
              <w:rPr>
                <w:rFonts w:eastAsia="Calibri"/>
              </w:rPr>
            </w:pPr>
            <w:r w:rsidRPr="0080410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804105" w:rsidRDefault="00B71C6D" w:rsidP="008A201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804105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804105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804105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6D" w:rsidRPr="00804105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6D" w:rsidRPr="00804105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76</w:t>
            </w:r>
          </w:p>
        </w:tc>
      </w:tr>
      <w:tr w:rsidR="00B71C6D" w:rsidRPr="005A5296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5A5296" w:rsidRDefault="00B71C6D" w:rsidP="008A2014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Инженерная графика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B71C6D" w:rsidRPr="005A5296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6D" w:rsidRPr="005A5296" w:rsidRDefault="00B71C6D" w:rsidP="008A2014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140</w:t>
            </w:r>
          </w:p>
        </w:tc>
      </w:tr>
      <w:tr w:rsidR="00B71C6D" w:rsidRPr="005A5296" w:rsidTr="008A2014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347068" w:rsidRDefault="00B71C6D" w:rsidP="008A2014">
            <w:pPr>
              <w:jc w:val="right"/>
              <w:rPr>
                <w:b/>
                <w:bCs/>
              </w:rPr>
            </w:pPr>
            <w:r w:rsidRPr="00347068">
              <w:rPr>
                <w:b/>
                <w:bCs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4</w:t>
            </w:r>
          </w:p>
        </w:tc>
      </w:tr>
      <w:tr w:rsidR="00B71C6D" w:rsidRPr="005A5296" w:rsidTr="008A2014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Default="00B71C6D" w:rsidP="008A2014">
            <w:pPr>
              <w:jc w:val="right"/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144</w:t>
            </w:r>
          </w:p>
        </w:tc>
      </w:tr>
      <w:tr w:rsidR="00B71C6D" w:rsidRPr="005A5296" w:rsidTr="008A2014">
        <w:trPr>
          <w:jc w:val="center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347068" w:rsidRDefault="00B71C6D" w:rsidP="008A2014">
            <w:pPr>
              <w:jc w:val="center"/>
              <w:rPr>
                <w:b/>
                <w:bCs/>
              </w:rPr>
            </w:pPr>
            <w:r w:rsidRPr="00347068">
              <w:rPr>
                <w:b/>
                <w:bCs/>
                <w:lang w:val="en-US"/>
              </w:rPr>
              <w:t>IV</w:t>
            </w:r>
            <w:r w:rsidRPr="00347068">
              <w:rPr>
                <w:b/>
                <w:bCs/>
              </w:rPr>
              <w:t xml:space="preserve"> семестр</w:t>
            </w:r>
          </w:p>
        </w:tc>
      </w:tr>
      <w:tr w:rsidR="00B71C6D" w:rsidRPr="005A5296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347068" w:rsidRDefault="00B71C6D" w:rsidP="008A2014">
            <w:pPr>
              <w:ind w:left="34"/>
              <w:rPr>
                <w:rFonts w:eastAsia="Calibri"/>
                <w:bCs/>
              </w:rPr>
            </w:pPr>
            <w:r w:rsidRPr="00347068">
              <w:rPr>
                <w:rFonts w:eastAsia="Calibri"/>
                <w:bCs/>
              </w:rPr>
              <w:t>Инженерная графика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72</w:t>
            </w:r>
          </w:p>
        </w:tc>
      </w:tr>
      <w:tr w:rsidR="00B71C6D" w:rsidRPr="005A5296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5A5296" w:rsidRDefault="00B71C6D" w:rsidP="008A20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347068" w:rsidRDefault="00B71C6D" w:rsidP="008A2014">
            <w:pPr>
              <w:ind w:left="34"/>
              <w:rPr>
                <w:rFonts w:eastAsia="Calibri"/>
                <w:bCs/>
              </w:rPr>
            </w:pPr>
            <w:r w:rsidRPr="00347068">
              <w:rPr>
                <w:rFonts w:eastAsia="Calibri"/>
                <w:bCs/>
              </w:rPr>
              <w:t>Компьютерная графика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68</w:t>
            </w:r>
          </w:p>
        </w:tc>
      </w:tr>
      <w:tr w:rsidR="00B71C6D" w:rsidRPr="005A5296" w:rsidTr="008A201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Default="00B71C6D" w:rsidP="008A2014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347068" w:rsidRDefault="00B71C6D" w:rsidP="008A2014">
            <w:pPr>
              <w:ind w:left="34"/>
              <w:rPr>
                <w:rFonts w:eastAsia="Calibri"/>
                <w:b/>
              </w:rPr>
            </w:pPr>
            <w:r w:rsidRPr="00347068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Default="00B71C6D" w:rsidP="008A2014">
            <w:pPr>
              <w:jc w:val="center"/>
            </w:pPr>
            <w:r>
              <w:t>140</w:t>
            </w:r>
          </w:p>
        </w:tc>
      </w:tr>
      <w:tr w:rsidR="00B71C6D" w:rsidRPr="005A5296" w:rsidTr="008A2014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6D" w:rsidRPr="005A5296" w:rsidRDefault="00B71C6D" w:rsidP="008A2014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6D" w:rsidRPr="005A5296" w:rsidRDefault="00B71C6D" w:rsidP="008A2014">
            <w:pPr>
              <w:jc w:val="center"/>
            </w:pPr>
            <w:r>
              <w:t>4</w:t>
            </w:r>
          </w:p>
        </w:tc>
      </w:tr>
      <w:tr w:rsidR="00B71C6D" w:rsidRPr="005A5296" w:rsidTr="008A2014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6D" w:rsidRPr="005A5296" w:rsidRDefault="00B71C6D" w:rsidP="008A2014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6D" w:rsidRPr="005A5296" w:rsidRDefault="00B71C6D" w:rsidP="008A2014">
            <w:pPr>
              <w:jc w:val="center"/>
            </w:pPr>
            <w:r>
              <w:t>144</w:t>
            </w:r>
          </w:p>
        </w:tc>
      </w:tr>
    </w:tbl>
    <w:p w:rsidR="00B71C6D" w:rsidRPr="00244D5A" w:rsidRDefault="00B71C6D" w:rsidP="00B71C6D">
      <w:pPr>
        <w:tabs>
          <w:tab w:val="left" w:pos="851"/>
        </w:tabs>
        <w:ind w:firstLine="851"/>
        <w:jc w:val="both"/>
      </w:pPr>
    </w:p>
    <w:p w:rsidR="00B71C6D" w:rsidRPr="00DA2DD1" w:rsidRDefault="00B71C6D" w:rsidP="00B71C6D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:rsidR="00B71C6D" w:rsidRPr="00DA2DD1" w:rsidRDefault="00B71C6D" w:rsidP="00B71C6D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B71C6D" w:rsidRDefault="00B71C6D" w:rsidP="00B71C6D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>7. Методические указания для обучающихся по освоению дисциплины</w:t>
      </w:r>
    </w:p>
    <w:p w:rsidR="00B71C6D" w:rsidRPr="00DA2DD1" w:rsidRDefault="00B71C6D" w:rsidP="00B71C6D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:rsidR="00B71C6D" w:rsidRDefault="00B71C6D" w:rsidP="00B71C6D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B71C6D" w:rsidRDefault="00B71C6D" w:rsidP="00B71C6D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</w:t>
      </w:r>
      <w:r w:rsidRPr="00DA2DD1">
        <w:rPr>
          <w:rFonts w:ascii="Times New Roman" w:hAnsi="Times New Roman"/>
          <w:bCs/>
          <w:sz w:val="24"/>
          <w:szCs w:val="24"/>
        </w:rPr>
        <w:lastRenderedPageBreak/>
        <w:t xml:space="preserve">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>по дисциплине).</w:t>
      </w:r>
    </w:p>
    <w:p w:rsidR="00B71C6D" w:rsidRDefault="00B71C6D" w:rsidP="00B71C6D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B71C6D" w:rsidRPr="00DA2DD1" w:rsidRDefault="00B71C6D" w:rsidP="00B71C6D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:rsidR="00B71C6D" w:rsidRPr="00DA2DD1" w:rsidRDefault="00B71C6D" w:rsidP="00B71C6D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r w:rsidRPr="00081FF6">
        <w:rPr>
          <w:bCs/>
        </w:rPr>
        <w:t>бакалавриата/специалитета/магистратуры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B71C6D" w:rsidRPr="00DA2DD1" w:rsidRDefault="00B71C6D" w:rsidP="00B71C6D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B71C6D" w:rsidRPr="00FF65B4" w:rsidRDefault="00B71C6D" w:rsidP="00B71C6D">
      <w:pPr>
        <w:ind w:firstLine="851"/>
        <w:rPr>
          <w:bCs/>
        </w:rPr>
      </w:pPr>
      <w:r w:rsidRPr="00FF65B4">
        <w:rPr>
          <w:bCs/>
        </w:rPr>
        <w:t>Для проведения лабораторных работ используются компьютерные классы университета и кафедры, оборудованные современными компьютерами.</w:t>
      </w:r>
    </w:p>
    <w:p w:rsidR="00B71C6D" w:rsidRPr="00081FF6" w:rsidRDefault="00B71C6D" w:rsidP="00B71C6D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B71C6D" w:rsidRDefault="00B71C6D" w:rsidP="00B71C6D">
      <w:pPr>
        <w:tabs>
          <w:tab w:val="left" w:pos="1134"/>
          <w:tab w:val="left" w:pos="1418"/>
        </w:tabs>
        <w:jc w:val="both"/>
        <w:rPr>
          <w:bCs/>
        </w:rPr>
      </w:pPr>
      <w:r>
        <w:rPr>
          <w:bCs/>
        </w:rPr>
        <w:tab/>
      </w: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B71C6D" w:rsidRDefault="00B71C6D" w:rsidP="00B71C6D">
      <w:pPr>
        <w:tabs>
          <w:tab w:val="left" w:pos="1134"/>
          <w:tab w:val="left" w:pos="1418"/>
        </w:tabs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 xml:space="preserve">Университетский комплект КОМПАС-3D, </w:t>
      </w:r>
    </w:p>
    <w:p w:rsidR="00B71C6D" w:rsidRDefault="00B71C6D" w:rsidP="00B71C6D">
      <w:pPr>
        <w:numPr>
          <w:ilvl w:val="0"/>
          <w:numId w:val="8"/>
        </w:numPr>
        <w:tabs>
          <w:tab w:val="left" w:pos="1134"/>
          <w:tab w:val="left" w:pos="1418"/>
        </w:tabs>
        <w:ind w:left="1378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AutoCAD,</w:t>
      </w:r>
    </w:p>
    <w:p w:rsidR="00B71C6D" w:rsidRDefault="00B71C6D" w:rsidP="00B71C6D">
      <w:pPr>
        <w:ind w:firstLine="851"/>
        <w:rPr>
          <w:bCs/>
        </w:rPr>
      </w:pPr>
      <w:r w:rsidRPr="00081FF6">
        <w:rPr>
          <w:bCs/>
        </w:rPr>
        <w:t>8.</w:t>
      </w:r>
      <w:r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r>
        <w:rPr>
          <w:bCs/>
        </w:rPr>
        <w:t xml:space="preserve">Обучающимся обеспечен доступ (удаленный доступ) к современным профессиональным базам данных: </w:t>
      </w:r>
    </w:p>
    <w:p w:rsidR="00011DFA" w:rsidRPr="00011DFA" w:rsidRDefault="00011DFA" w:rsidP="00011DFA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011DFA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8" w:history="1">
        <w:r w:rsidRPr="00011DFA">
          <w:rPr>
            <w:bCs/>
          </w:rPr>
          <w:t>https://e.lanbook.com/</w:t>
        </w:r>
      </w:hyperlink>
      <w:r w:rsidRPr="00011DFA">
        <w:rPr>
          <w:bCs/>
        </w:rPr>
        <w:t xml:space="preserve"> — Режим доступа: для </w:t>
      </w:r>
      <w:proofErr w:type="spellStart"/>
      <w:r w:rsidRPr="00011DFA">
        <w:rPr>
          <w:bCs/>
        </w:rPr>
        <w:t>авториз</w:t>
      </w:r>
      <w:proofErr w:type="spellEnd"/>
      <w:r w:rsidRPr="00011DFA">
        <w:rPr>
          <w:bCs/>
        </w:rPr>
        <w:t>. пользователей;</w:t>
      </w:r>
    </w:p>
    <w:p w:rsidR="00B71C6D" w:rsidRDefault="00B71C6D" w:rsidP="00B71C6D">
      <w:pPr>
        <w:ind w:firstLine="851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</w:r>
      <w:r>
        <w:rPr>
          <w:bCs/>
        </w:rPr>
        <w:t>Обучающимся обеспечен доступ (удаленный доступ) к информационным справочным системам:</w:t>
      </w:r>
    </w:p>
    <w:p w:rsidR="00011DFA" w:rsidRPr="00011DFA" w:rsidRDefault="00011DFA" w:rsidP="00011DFA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011DFA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B71C6D" w:rsidRDefault="00542A25" w:rsidP="00542A25">
      <w:pPr>
        <w:tabs>
          <w:tab w:val="left" w:pos="1134"/>
          <w:tab w:val="left" w:pos="1418"/>
        </w:tabs>
        <w:jc w:val="both"/>
        <w:rPr>
          <w:bCs/>
        </w:rPr>
      </w:pPr>
      <w:r w:rsidRPr="00D13066">
        <w:t>–</w:t>
      </w:r>
      <w:r w:rsidR="00B71C6D">
        <w:rPr>
          <w:bCs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http://sdo.pgups.ru; </w:t>
      </w:r>
    </w:p>
    <w:p w:rsidR="00B71C6D" w:rsidRPr="00081FF6" w:rsidRDefault="00B71C6D" w:rsidP="00B71C6D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>Перечень печатных изданий, используемых в образовательномпроцессе:</w:t>
      </w:r>
    </w:p>
    <w:p w:rsidR="00B71C6D" w:rsidRDefault="00B71C6D" w:rsidP="00B71C6D">
      <w:pPr>
        <w:ind w:firstLine="708"/>
      </w:pPr>
      <w:r w:rsidRPr="00D13066">
        <w:t>Учебная литература:</w:t>
      </w:r>
    </w:p>
    <w:p w:rsidR="00B71C6D" w:rsidRDefault="00B71C6D" w:rsidP="00542A25">
      <w:pPr>
        <w:ind w:firstLine="708"/>
      </w:pPr>
      <w:r>
        <w:t>1.</w:t>
      </w:r>
      <w:r w:rsidRPr="00D13066">
        <w:t xml:space="preserve">Начертательная геометрия: учебник / Тарасов Б.Ф., Дудкина Л.А., Немолотов С.О. – СПб.: «Лань», 2012. – 255 </w:t>
      </w:r>
      <w:proofErr w:type="spellStart"/>
      <w:r w:rsidRPr="00D13066">
        <w:t>с.http</w:t>
      </w:r>
      <w:proofErr w:type="spellEnd"/>
      <w:r w:rsidRPr="00D13066">
        <w:t>://e.lanbook.com/</w:t>
      </w:r>
      <w:proofErr w:type="spellStart"/>
      <w:r w:rsidRPr="00D13066">
        <w:t>book</w:t>
      </w:r>
      <w:proofErr w:type="spellEnd"/>
      <w:r w:rsidRPr="00D13066">
        <w:t>/3735.</w:t>
      </w:r>
    </w:p>
    <w:p w:rsidR="00542A25" w:rsidRPr="00D13066" w:rsidRDefault="00542A25" w:rsidP="00542A25">
      <w:pPr>
        <w:ind w:firstLine="708"/>
      </w:pPr>
      <w:r>
        <w:t xml:space="preserve">2. Метрические и позиционные задачи: практикум / Александров С.О. </w:t>
      </w:r>
      <w:r w:rsidRPr="00D13066">
        <w:t xml:space="preserve">–СПб.: ПГУПС, 2009. – </w:t>
      </w:r>
      <w:r>
        <w:t>6</w:t>
      </w:r>
      <w:r w:rsidRPr="00D13066">
        <w:t>7 с.</w:t>
      </w:r>
    </w:p>
    <w:p w:rsidR="00B71C6D" w:rsidRPr="00D13066" w:rsidRDefault="00542A25" w:rsidP="00542A25">
      <w:pPr>
        <w:ind w:firstLine="708"/>
      </w:pPr>
      <w:r>
        <w:t>3</w:t>
      </w:r>
      <w:r w:rsidR="00B71C6D">
        <w:t>.</w:t>
      </w:r>
      <w:r w:rsidR="00B71C6D" w:rsidRPr="00D13066">
        <w:t>Построение аксонометрических проекций: учебное пособие / Александров С. О., Елисеев Н. А., Параскевопуло Ю. Г., Третьяков Д. В. – СПб.: ПГУПС, 2006. – 55 с.</w:t>
      </w:r>
    </w:p>
    <w:p w:rsidR="00B71C6D" w:rsidRPr="00D13066" w:rsidRDefault="00B71C6D" w:rsidP="00B71C6D">
      <w:pPr>
        <w:spacing w:line="100" w:lineRule="atLeast"/>
        <w:rPr>
          <w:shd w:val="clear" w:color="auto" w:fill="FFFFFF"/>
        </w:rPr>
      </w:pPr>
      <w:r w:rsidRPr="00D13066">
        <w:t>Основы компьютерной графики: учебное пособие / Елисеев Н.А., Кондрат М.Д., Параскевопуло Ю.Г., Третьяков Д.В. – СПб.: ПГУПС, 2009. – 127 с.</w:t>
      </w:r>
      <w:hyperlink r:id="rId9" w:history="1">
        <w:r w:rsidRPr="00D13066">
          <w:rPr>
            <w:rStyle w:val="afa"/>
            <w:shd w:val="clear" w:color="auto" w:fill="FFFFFF"/>
            <w:lang w:val="en-US"/>
          </w:rPr>
          <w:t>https</w:t>
        </w:r>
        <w:r w:rsidRPr="00D13066">
          <w:rPr>
            <w:rStyle w:val="afa"/>
            <w:shd w:val="clear" w:color="auto" w:fill="FFFFFF"/>
          </w:rPr>
          <w:t>://</w:t>
        </w:r>
        <w:r w:rsidRPr="00D13066">
          <w:rPr>
            <w:rStyle w:val="afa"/>
            <w:shd w:val="clear" w:color="auto" w:fill="FFFFFF"/>
            <w:lang w:val="en-US"/>
          </w:rPr>
          <w:t>e</w:t>
        </w:r>
        <w:r w:rsidRPr="00D13066">
          <w:rPr>
            <w:rStyle w:val="afa"/>
            <w:shd w:val="clear" w:color="auto" w:fill="FFFFFF"/>
          </w:rPr>
          <w:t>.</w:t>
        </w:r>
        <w:proofErr w:type="spellStart"/>
        <w:r w:rsidRPr="00D13066">
          <w:rPr>
            <w:rStyle w:val="afa"/>
            <w:shd w:val="clear" w:color="auto" w:fill="FFFFFF"/>
            <w:lang w:val="en-US"/>
          </w:rPr>
          <w:t>lanbook</w:t>
        </w:r>
        <w:proofErr w:type="spellEnd"/>
        <w:r w:rsidRPr="00D13066">
          <w:rPr>
            <w:rStyle w:val="afa"/>
            <w:shd w:val="clear" w:color="auto" w:fill="FFFFFF"/>
          </w:rPr>
          <w:t>.</w:t>
        </w:r>
        <w:r w:rsidRPr="00D13066">
          <w:rPr>
            <w:rStyle w:val="afa"/>
            <w:shd w:val="clear" w:color="auto" w:fill="FFFFFF"/>
            <w:lang w:val="en-US"/>
          </w:rPr>
          <w:t>com</w:t>
        </w:r>
        <w:r w:rsidRPr="00D13066">
          <w:rPr>
            <w:rStyle w:val="afa"/>
            <w:shd w:val="clear" w:color="auto" w:fill="FFFFFF"/>
          </w:rPr>
          <w:t>/</w:t>
        </w:r>
        <w:r w:rsidRPr="00D13066">
          <w:rPr>
            <w:rStyle w:val="afa"/>
            <w:shd w:val="clear" w:color="auto" w:fill="FFFFFF"/>
            <w:lang w:val="en-US"/>
          </w:rPr>
          <w:t>book</w:t>
        </w:r>
        <w:r w:rsidRPr="00D13066">
          <w:rPr>
            <w:rStyle w:val="afa"/>
            <w:shd w:val="clear" w:color="auto" w:fill="FFFFFF"/>
          </w:rPr>
          <w:t>/</w:t>
        </w:r>
        <w:r w:rsidRPr="00D13066">
          <w:rPr>
            <w:rStyle w:val="afa"/>
            <w:shd w:val="clear" w:color="auto" w:fill="FFFFFF"/>
            <w:lang w:val="en-US"/>
          </w:rPr>
          <w:t>private</w:t>
        </w:r>
        <w:r w:rsidRPr="00D13066">
          <w:rPr>
            <w:rStyle w:val="afa"/>
            <w:shd w:val="clear" w:color="auto" w:fill="FFFFFF"/>
          </w:rPr>
          <w:t>/91135</w:t>
        </w:r>
      </w:hyperlink>
    </w:p>
    <w:p w:rsidR="00B71C6D" w:rsidRPr="00D13066" w:rsidRDefault="00542A25" w:rsidP="00542A25">
      <w:pPr>
        <w:spacing w:line="276" w:lineRule="auto"/>
        <w:ind w:firstLine="708"/>
      </w:pPr>
      <w:r>
        <w:t>4</w:t>
      </w:r>
      <w:r w:rsidR="00B71C6D">
        <w:t>.</w:t>
      </w:r>
      <w:r w:rsidR="00B71C6D" w:rsidRPr="00D13066">
        <w:t>Чтение машиностроительных чертежей: учебное пособие / Елисеев Н.А., Немолотов С.О., Параскевопуло Ю.Г., Сальникова В.В. СПб.: ПГУПС, 2009. – 78 с. http://e.lanbook.com/book/91137.</w:t>
      </w:r>
    </w:p>
    <w:p w:rsidR="00B71C6D" w:rsidRDefault="00542A25" w:rsidP="00542A25">
      <w:pPr>
        <w:spacing w:line="276" w:lineRule="auto"/>
        <w:ind w:firstLine="708"/>
      </w:pPr>
      <w:r>
        <w:lastRenderedPageBreak/>
        <w:t>5</w:t>
      </w:r>
      <w:r w:rsidR="00B71C6D">
        <w:t>.</w:t>
      </w:r>
      <w:r w:rsidR="00B71C6D" w:rsidRPr="00D13066">
        <w:t>Проекционное черчение: учебное пособие / Дудкина Л.А., Елисеева Н.Н., Леонова Н.И., Пузанова Ю.Е. – СПб</w:t>
      </w:r>
      <w:proofErr w:type="gramStart"/>
      <w:r w:rsidR="00B71C6D" w:rsidRPr="00D13066">
        <w:t xml:space="preserve">.: </w:t>
      </w:r>
      <w:proofErr w:type="gramEnd"/>
      <w:r w:rsidR="00B71C6D" w:rsidRPr="00D13066">
        <w:t xml:space="preserve">ПГУПС, 2011. – 39 с. </w:t>
      </w:r>
      <w:hyperlink r:id="rId10" w:history="1">
        <w:r w:rsidR="00D33291" w:rsidRPr="008D36CC">
          <w:rPr>
            <w:rStyle w:val="afa"/>
          </w:rPr>
          <w:t>http://e.lanbook.com/book/91129</w:t>
        </w:r>
      </w:hyperlink>
      <w:r w:rsidR="00B71C6D" w:rsidRPr="00D13066">
        <w:t>.</w:t>
      </w:r>
    </w:p>
    <w:p w:rsidR="00D33291" w:rsidRDefault="00D33291" w:rsidP="00D33291">
      <w:pPr>
        <w:spacing w:line="100" w:lineRule="atLeast"/>
        <w:ind w:right="139" w:firstLine="708"/>
      </w:pPr>
      <w:r>
        <w:t>6.Практикум по дисциплинам «С</w:t>
      </w:r>
      <w:r>
        <w:rPr>
          <w:lang w:val="en-US"/>
        </w:rPr>
        <w:t>AD</w:t>
      </w:r>
      <w:r>
        <w:t>/</w:t>
      </w:r>
      <w:r>
        <w:rPr>
          <w:lang w:val="en-US"/>
        </w:rPr>
        <w:t>CAM</w:t>
      </w:r>
      <w:r>
        <w:t xml:space="preserve">-технологии» и «Компьютерная графика»: учебное пособие / Елисеев Н.А., Кондрат М.Д., Параскевопуло Ю.Г., Третьяков Д.В. – СПб.: ПГУПС, 2010. – 48 с. </w:t>
      </w:r>
      <w:hyperlink r:id="rId11" w:history="1">
        <w:r w:rsidRPr="008D36CC">
          <w:rPr>
            <w:rStyle w:val="afa"/>
          </w:rPr>
          <w:t>http://e.lanbook.com/book/91133</w:t>
        </w:r>
      </w:hyperlink>
      <w:r>
        <w:t>.</w:t>
      </w:r>
    </w:p>
    <w:p w:rsidR="00D33291" w:rsidRDefault="00D33291" w:rsidP="00D33291">
      <w:pPr>
        <w:spacing w:line="100" w:lineRule="atLeast"/>
        <w:ind w:right="139" w:firstLine="708"/>
      </w:pPr>
      <w:r>
        <w:t>7. 3</w:t>
      </w:r>
      <w:r>
        <w:rPr>
          <w:lang w:val="en-US"/>
        </w:rPr>
        <w:t>D</w:t>
      </w:r>
      <w:r>
        <w:t xml:space="preserve"> – моделирование: учебное пособие / Елисеев Н.А., Параскевопуло Ю.Г., Третьяков Д.В. – СПб.: ПГУПС, 2008. – 48 с.</w:t>
      </w:r>
    </w:p>
    <w:p w:rsidR="00B71C6D" w:rsidRPr="00D13066" w:rsidRDefault="00D33291" w:rsidP="00542A25">
      <w:pPr>
        <w:spacing w:line="100" w:lineRule="atLeast"/>
        <w:ind w:right="139" w:firstLine="708"/>
      </w:pPr>
      <w:r>
        <w:t>8</w:t>
      </w:r>
      <w:r w:rsidR="00B71C6D">
        <w:t>.</w:t>
      </w:r>
      <w:r w:rsidR="00B71C6D" w:rsidRPr="00D13066">
        <w:t>Резьбовые соединения</w:t>
      </w:r>
      <w:r>
        <w:t>: методические указания</w:t>
      </w:r>
      <w:r w:rsidR="00B71C6D" w:rsidRPr="00D13066">
        <w:t xml:space="preserve"> / Сальникова В.В., Сафонова Т.Ю. – СПб.: ПГУПС, 2010. – 16с. </w:t>
      </w:r>
      <w:hyperlink r:id="rId12" w:history="1">
        <w:r w:rsidR="00B71C6D" w:rsidRPr="00D13066">
          <w:rPr>
            <w:rStyle w:val="afa"/>
            <w:lang w:val="en-US"/>
          </w:rPr>
          <w:t>http</w:t>
        </w:r>
        <w:r w:rsidR="00B71C6D" w:rsidRPr="00D13066">
          <w:rPr>
            <w:rStyle w:val="afa"/>
          </w:rPr>
          <w:t>://</w:t>
        </w:r>
        <w:r w:rsidR="00B71C6D" w:rsidRPr="00D13066">
          <w:rPr>
            <w:rStyle w:val="afa"/>
            <w:lang w:val="en-US"/>
          </w:rPr>
          <w:t>e</w:t>
        </w:r>
        <w:r w:rsidR="00B71C6D" w:rsidRPr="00D13066">
          <w:rPr>
            <w:rStyle w:val="afa"/>
          </w:rPr>
          <w:t>.</w:t>
        </w:r>
        <w:proofErr w:type="spellStart"/>
        <w:r w:rsidR="00B71C6D" w:rsidRPr="00D13066">
          <w:rPr>
            <w:rStyle w:val="afa"/>
            <w:lang w:val="en-US"/>
          </w:rPr>
          <w:t>lanbook</w:t>
        </w:r>
        <w:proofErr w:type="spellEnd"/>
        <w:r w:rsidR="00B71C6D" w:rsidRPr="00D13066">
          <w:rPr>
            <w:rStyle w:val="afa"/>
          </w:rPr>
          <w:t>.</w:t>
        </w:r>
        <w:r w:rsidR="00B71C6D" w:rsidRPr="00D13066">
          <w:rPr>
            <w:rStyle w:val="afa"/>
            <w:lang w:val="en-US"/>
          </w:rPr>
          <w:t>com</w:t>
        </w:r>
        <w:r w:rsidR="00B71C6D" w:rsidRPr="00D13066">
          <w:rPr>
            <w:rStyle w:val="afa"/>
          </w:rPr>
          <w:t>/</w:t>
        </w:r>
        <w:r w:rsidR="00B71C6D" w:rsidRPr="00D13066">
          <w:rPr>
            <w:rStyle w:val="afa"/>
            <w:lang w:val="en-US"/>
          </w:rPr>
          <w:t>book</w:t>
        </w:r>
        <w:r w:rsidR="00B71C6D" w:rsidRPr="00D13066">
          <w:rPr>
            <w:rStyle w:val="afa"/>
          </w:rPr>
          <w:t>/91131</w:t>
        </w:r>
      </w:hyperlink>
    </w:p>
    <w:p w:rsidR="00B71C6D" w:rsidRPr="00D13066" w:rsidRDefault="00D33291" w:rsidP="00542A25">
      <w:pPr>
        <w:spacing w:line="100" w:lineRule="atLeast"/>
        <w:ind w:right="139" w:firstLine="708"/>
      </w:pPr>
      <w:r>
        <w:t>9</w:t>
      </w:r>
      <w:r w:rsidR="00B71C6D">
        <w:t>.</w:t>
      </w:r>
      <w:r w:rsidR="00B71C6D" w:rsidRPr="00D13066">
        <w:t xml:space="preserve">Проекционное черчение в графических редакторах КОМПАС и AutoCAD: методические указания / Н. А. Елисеев, Н. Н. Елисеева, Ю. Е. Пузанова; ПГУПС. Ч. 1. – 2014. – 34 с. </w:t>
      </w:r>
      <w:hyperlink r:id="rId13" w:history="1">
        <w:r w:rsidR="00B71C6D" w:rsidRPr="00D13066">
          <w:rPr>
            <w:rStyle w:val="afa"/>
          </w:rPr>
          <w:t>http://e.lanbook.com/book/91122</w:t>
        </w:r>
      </w:hyperlink>
      <w:r w:rsidR="00B71C6D" w:rsidRPr="00D13066">
        <w:t>.</w:t>
      </w:r>
    </w:p>
    <w:p w:rsidR="00B71C6D" w:rsidRDefault="00D33291" w:rsidP="00542A25">
      <w:pPr>
        <w:spacing w:line="100" w:lineRule="atLeast"/>
        <w:ind w:right="139" w:firstLine="708"/>
      </w:pPr>
      <w:r>
        <w:t>10</w:t>
      </w:r>
      <w:r w:rsidR="00B71C6D">
        <w:t>.</w:t>
      </w:r>
      <w:r w:rsidR="00B71C6D" w:rsidRPr="00D13066">
        <w:t xml:space="preserve">Проекционное черчение в графических редакторах КОМПАС и AutoCAD: методические указания / Н. А. Елисеев, Н. Н. Елисеева, Ю. Е. Пузанова; ПГУПС. Ч. 2. – 2015. –57 с. </w:t>
      </w:r>
      <w:hyperlink r:id="rId14" w:history="1">
        <w:r w:rsidR="00B71C6D" w:rsidRPr="00D13066">
          <w:rPr>
            <w:rStyle w:val="afa"/>
          </w:rPr>
          <w:t>http://e.lanbook.com/book/91118</w:t>
        </w:r>
      </w:hyperlink>
      <w:r w:rsidR="00B71C6D" w:rsidRPr="00D13066">
        <w:t>.</w:t>
      </w:r>
    </w:p>
    <w:p w:rsidR="00542A25" w:rsidRPr="008A2014" w:rsidRDefault="00542A25" w:rsidP="00542A25">
      <w:pPr>
        <w:spacing w:line="100" w:lineRule="atLeast"/>
        <w:ind w:right="139" w:firstLine="708"/>
      </w:pPr>
      <w:r>
        <w:t>11. Основы компьютерной графики: /Елисеев Н.А., Кондрат М.Д., Параскевопуло Ю.Г., Третьяков Д.В. – СПб.: ПГУПС, 208. – 128 с.</w:t>
      </w:r>
    </w:p>
    <w:p w:rsidR="00B71C6D" w:rsidRPr="00D13066" w:rsidRDefault="00B71C6D" w:rsidP="00B71C6D">
      <w:pPr>
        <w:ind w:firstLine="708"/>
        <w:rPr>
          <w:bCs/>
        </w:rPr>
      </w:pPr>
      <w:r w:rsidRPr="00D13066">
        <w:rPr>
          <w:bCs/>
        </w:rPr>
        <w:t>Нормативно-правовая документация: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 xml:space="preserve">1. </w:t>
      </w:r>
      <w:r w:rsidRPr="00D13066">
        <w:rPr>
          <w:szCs w:val="24"/>
        </w:rPr>
        <w:t>ГОСТ 2.304-81 ЕСКД Шрифты чертежные, М, Издательство стандартов, 2001, 22 с.</w:t>
      </w:r>
    </w:p>
    <w:p w:rsidR="00B71C6D" w:rsidRDefault="00B71C6D" w:rsidP="00B71C6D">
      <w:pPr>
        <w:pStyle w:val="afd"/>
        <w:rPr>
          <w:szCs w:val="24"/>
        </w:rPr>
      </w:pPr>
      <w:r>
        <w:rPr>
          <w:szCs w:val="24"/>
        </w:rPr>
        <w:t>2.</w:t>
      </w:r>
      <w:r w:rsidRPr="00D13066">
        <w:rPr>
          <w:szCs w:val="24"/>
        </w:rPr>
        <w:t xml:space="preserve"> ГОСТ 2.305–2008 ЕСКД. Изображения – виды, разрезы, сечения, М, </w:t>
      </w:r>
      <w:proofErr w:type="spellStart"/>
      <w:r w:rsidRPr="00D13066">
        <w:rPr>
          <w:szCs w:val="24"/>
        </w:rPr>
        <w:t>Стандартинформ</w:t>
      </w:r>
      <w:proofErr w:type="spellEnd"/>
      <w:r w:rsidRPr="00D13066">
        <w:rPr>
          <w:szCs w:val="24"/>
        </w:rPr>
        <w:t>, 2009, 28 с.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3.</w:t>
      </w:r>
      <w:r w:rsidRPr="00D13066">
        <w:rPr>
          <w:szCs w:val="24"/>
        </w:rPr>
        <w:t xml:space="preserve">ГОСТ 2.306–68* ЕСКД Обозначение графическое материалов и правила их нанесения на чертежах, М, </w:t>
      </w:r>
      <w:proofErr w:type="spellStart"/>
      <w:r w:rsidRPr="00D13066">
        <w:rPr>
          <w:szCs w:val="24"/>
        </w:rPr>
        <w:t>Стандартинформ</w:t>
      </w:r>
      <w:proofErr w:type="spellEnd"/>
      <w:r w:rsidRPr="00D13066">
        <w:rPr>
          <w:szCs w:val="24"/>
        </w:rPr>
        <w:t>, 2007, 6 с.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4.</w:t>
      </w:r>
      <w:r w:rsidRPr="00D13066">
        <w:rPr>
          <w:szCs w:val="24"/>
        </w:rPr>
        <w:t xml:space="preserve">ГОСТ 2.307–2011 ЕСКД Нанесение размеров и предельных отклонений, М, </w:t>
      </w:r>
      <w:proofErr w:type="spellStart"/>
      <w:r w:rsidRPr="00D13066">
        <w:rPr>
          <w:szCs w:val="24"/>
        </w:rPr>
        <w:t>Стандартинформ</w:t>
      </w:r>
      <w:proofErr w:type="spellEnd"/>
      <w:r w:rsidRPr="00D13066">
        <w:rPr>
          <w:szCs w:val="24"/>
        </w:rPr>
        <w:t>, 2012, 30 с.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5.</w:t>
      </w:r>
      <w:r w:rsidRPr="00D13066">
        <w:rPr>
          <w:szCs w:val="24"/>
        </w:rPr>
        <w:t>Правила выполнения чертежей: [Сб. гос. стандартов] – М.: Изд. стандартов, 2011.   (Единая система конструкторской документации).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6.</w:t>
      </w:r>
      <w:r w:rsidRPr="00D13066">
        <w:rPr>
          <w:szCs w:val="24"/>
        </w:rPr>
        <w:t>ГОСТ 2.301-68 ЕСКД Форматы.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7.</w:t>
      </w:r>
      <w:r w:rsidRPr="00D13066">
        <w:rPr>
          <w:szCs w:val="24"/>
        </w:rPr>
        <w:t>ГОСТ 2.302–68 ЕСКД Масштабы.</w:t>
      </w:r>
      <w:r w:rsidR="00D917A9" w:rsidRPr="00D917A9">
        <w:t xml:space="preserve"> 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8.</w:t>
      </w:r>
      <w:r w:rsidRPr="00D13066">
        <w:rPr>
          <w:szCs w:val="24"/>
        </w:rPr>
        <w:t>ГОСТ 2.303–68 ЕСКД Линии.</w:t>
      </w:r>
    </w:p>
    <w:p w:rsidR="00B71C6D" w:rsidRPr="00D13066" w:rsidRDefault="00B71C6D" w:rsidP="00B71C6D">
      <w:pPr>
        <w:pStyle w:val="afd"/>
        <w:rPr>
          <w:szCs w:val="24"/>
        </w:rPr>
      </w:pPr>
      <w:r>
        <w:rPr>
          <w:szCs w:val="24"/>
        </w:rPr>
        <w:t>9.</w:t>
      </w:r>
      <w:r w:rsidRPr="00D13066">
        <w:rPr>
          <w:szCs w:val="24"/>
        </w:rPr>
        <w:t>ГОСТ 2.317–2011 ЕСКД Аксонометрические проекции</w:t>
      </w:r>
    </w:p>
    <w:p w:rsidR="00B71C6D" w:rsidRDefault="00D33291" w:rsidP="00D33291">
      <w:pPr>
        <w:widowControl w:val="0"/>
        <w:tabs>
          <w:tab w:val="left" w:pos="1418"/>
        </w:tabs>
        <w:jc w:val="both"/>
        <w:rPr>
          <w:bCs/>
        </w:rPr>
      </w:pPr>
      <w:r>
        <w:rPr>
          <w:bCs/>
        </w:rPr>
        <w:tab/>
      </w:r>
      <w:r w:rsidR="00B71C6D" w:rsidRPr="00081FF6">
        <w:rPr>
          <w:bCs/>
        </w:rPr>
        <w:t>8.</w:t>
      </w:r>
      <w:r>
        <w:rPr>
          <w:bCs/>
        </w:rPr>
        <w:t>6</w:t>
      </w:r>
      <w:r w:rsidR="00B71C6D" w:rsidRPr="00081FF6">
        <w:rPr>
          <w:bCs/>
        </w:rPr>
        <w:t>.</w:t>
      </w:r>
      <w:r w:rsidR="00B71C6D"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:rsidR="00D33291" w:rsidRPr="00D33291" w:rsidRDefault="00D33291" w:rsidP="00D33291">
      <w:pPr>
        <w:widowControl w:val="0"/>
        <w:tabs>
          <w:tab w:val="left" w:pos="1418"/>
        </w:tabs>
        <w:jc w:val="both"/>
        <w:rPr>
          <w:bCs/>
        </w:rPr>
      </w:pPr>
      <w:r>
        <w:tab/>
      </w:r>
      <w:r w:rsidRPr="00D13066">
        <w:t>–</w:t>
      </w:r>
      <w:r w:rsidRPr="00D33291">
        <w:rPr>
          <w:bCs/>
        </w:rPr>
        <w:t xml:space="preserve">Личный кабинет обучающегося и электронная информационно-образовательная среда. [Электронный ресурс]. – URL: </w:t>
      </w:r>
      <w:hyperlink r:id="rId15" w:history="1">
        <w:r w:rsidRPr="00D33291">
          <w:rPr>
            <w:rStyle w:val="afa"/>
            <w:bCs/>
          </w:rPr>
          <w:t>https://sdo.pgups.ru</w:t>
        </w:r>
      </w:hyperlink>
      <w:r w:rsidRPr="00D33291">
        <w:rPr>
          <w:bCs/>
        </w:rPr>
        <w:t xml:space="preserve"> — Режим доступа: для </w:t>
      </w:r>
      <w:proofErr w:type="spellStart"/>
      <w:r w:rsidRPr="00D33291">
        <w:rPr>
          <w:bCs/>
        </w:rPr>
        <w:t>авториз</w:t>
      </w:r>
      <w:proofErr w:type="spellEnd"/>
      <w:r w:rsidRPr="00D33291">
        <w:rPr>
          <w:bCs/>
        </w:rPr>
        <w:t>. пользователей;</w:t>
      </w:r>
    </w:p>
    <w:p w:rsidR="002D24A8" w:rsidRDefault="00BD5E17" w:rsidP="00EF1342">
      <w:pPr>
        <w:widowControl w:val="0"/>
        <w:tabs>
          <w:tab w:val="left" w:pos="1418"/>
        </w:tabs>
        <w:jc w:val="both"/>
        <w:rPr>
          <w:rStyle w:val="afa"/>
          <w:rFonts w:ascii="Arial" w:hAnsi="Arial" w:cs="Arial"/>
          <w:sz w:val="23"/>
          <w:szCs w:val="23"/>
          <w:shd w:val="clear" w:color="auto" w:fill="FFFFFF"/>
        </w:rPr>
      </w:pPr>
      <w:hyperlink r:id="rId16" w:tgtFrame="_blank" w:history="1">
        <w:r w:rsidR="00EF1342" w:rsidRPr="00D13066">
          <w:t>–</w:t>
        </w:r>
        <w:r w:rsidR="002D24A8" w:rsidRPr="002D24A8">
          <w:rPr>
            <w:rStyle w:val="afa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http://eaisu.pgups.edu.mps/info/prog/</w:t>
        </w:r>
      </w:hyperlink>
      <w:r w:rsidR="002D24A8" w:rsidRPr="002D24A8">
        <w:rPr>
          <w:rFonts w:ascii="Arial" w:hAnsi="Arial" w:cs="Arial"/>
          <w:color w:val="333333"/>
          <w:sz w:val="23"/>
          <w:szCs w:val="23"/>
        </w:rPr>
        <w:br/>
      </w:r>
      <w:r w:rsidR="00EF1342" w:rsidRPr="00D13066">
        <w:t>–</w:t>
      </w:r>
      <w:hyperlink r:id="rId17" w:history="1">
        <w:r w:rsidR="00EF1342" w:rsidRPr="008D36CC">
          <w:rPr>
            <w:rStyle w:val="afa"/>
            <w:rFonts w:ascii="Arial" w:hAnsi="Arial" w:cs="Arial"/>
            <w:sz w:val="23"/>
            <w:szCs w:val="23"/>
            <w:shd w:val="clear" w:color="auto" w:fill="FFFFFF"/>
          </w:rPr>
          <w:t>http://eaisu.pgups.edu.mps/wp-content/uploads/2020/11/Classrooms_UI_2020.pdf</w:t>
        </w:r>
      </w:hyperlink>
      <w:r w:rsidR="002D24A8" w:rsidRPr="002D24A8">
        <w:rPr>
          <w:rFonts w:ascii="Arial" w:hAnsi="Arial" w:cs="Arial"/>
          <w:color w:val="333333"/>
          <w:sz w:val="23"/>
          <w:szCs w:val="23"/>
        </w:rPr>
        <w:br/>
      </w:r>
      <w:r w:rsidR="00EF1342" w:rsidRPr="00D13066">
        <w:t>–</w:t>
      </w:r>
      <w:hyperlink r:id="rId18" w:history="1">
        <w:r w:rsidR="00EF1342" w:rsidRPr="008D36CC">
          <w:rPr>
            <w:rStyle w:val="afa"/>
            <w:rFonts w:ascii="Arial" w:hAnsi="Arial" w:cs="Arial"/>
            <w:sz w:val="23"/>
            <w:szCs w:val="23"/>
            <w:shd w:val="clear" w:color="auto" w:fill="FFFFFF"/>
          </w:rPr>
          <w:t>http://eaisu.pgups.edu.mps/wp-content/uploads/2017/10/passport_1_110_3.pdf</w:t>
        </w:r>
      </w:hyperlink>
      <w:r w:rsidR="002D24A8" w:rsidRPr="002D24A8">
        <w:rPr>
          <w:rFonts w:ascii="Arial" w:hAnsi="Arial" w:cs="Arial"/>
          <w:color w:val="333333"/>
          <w:sz w:val="23"/>
          <w:szCs w:val="23"/>
        </w:rPr>
        <w:br/>
      </w:r>
      <w:r w:rsidR="00EF1342" w:rsidRPr="00D13066">
        <w:t>–</w:t>
      </w:r>
      <w:hyperlink r:id="rId19" w:history="1">
        <w:r w:rsidR="002D24A8" w:rsidRPr="008D36CC">
          <w:rPr>
            <w:rStyle w:val="afa"/>
            <w:rFonts w:ascii="Arial" w:hAnsi="Arial" w:cs="Arial"/>
            <w:sz w:val="23"/>
            <w:szCs w:val="23"/>
            <w:shd w:val="clear" w:color="auto" w:fill="FFFFFF"/>
          </w:rPr>
          <w:t>https://www.pgups.ru/sveden/objects/</w:t>
        </w:r>
      </w:hyperlink>
    </w:p>
    <w:p w:rsidR="00CA1626" w:rsidRDefault="00CA1626" w:rsidP="00EF1342">
      <w:pPr>
        <w:widowControl w:val="0"/>
        <w:tabs>
          <w:tab w:val="left" w:pos="1418"/>
        </w:tabs>
        <w:jc w:val="both"/>
        <w:rPr>
          <w:rStyle w:val="afa"/>
          <w:rFonts w:ascii="Arial" w:hAnsi="Arial" w:cs="Arial"/>
          <w:sz w:val="23"/>
          <w:szCs w:val="23"/>
          <w:shd w:val="clear" w:color="auto" w:fill="FFFFFF"/>
        </w:rPr>
      </w:pPr>
    </w:p>
    <w:p w:rsidR="00CA1626" w:rsidRDefault="00CA1626" w:rsidP="00EF1342">
      <w:pPr>
        <w:widowControl w:val="0"/>
        <w:tabs>
          <w:tab w:val="left" w:pos="1418"/>
        </w:tabs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3201"/>
        <w:gridCol w:w="1866"/>
      </w:tblGrid>
      <w:tr w:rsidR="00CA1626" w:rsidRPr="00191B14" w:rsidTr="00AA21F1">
        <w:tc>
          <w:tcPr>
            <w:tcW w:w="5211" w:type="dxa"/>
            <w:vAlign w:val="center"/>
          </w:tcPr>
          <w:p w:rsidR="00CA1626" w:rsidRDefault="00CA1626" w:rsidP="00AA21F1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</w:p>
          <w:p w:rsidR="00CA1626" w:rsidRPr="00AF74E0" w:rsidRDefault="00CA1626" w:rsidP="00AA21F1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ст. преподаватель</w:t>
            </w:r>
          </w:p>
        </w:tc>
        <w:tc>
          <w:tcPr>
            <w:tcW w:w="2552" w:type="dxa"/>
            <w:vAlign w:val="center"/>
            <w:hideMark/>
          </w:tcPr>
          <w:p w:rsidR="00CA1626" w:rsidRPr="00081FF6" w:rsidRDefault="00CA1626" w:rsidP="00AA21F1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5475" cy="1352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:rsidR="00CA1626" w:rsidRPr="00191B14" w:rsidRDefault="00CA1626" w:rsidP="00AA21F1">
            <w:pPr>
              <w:tabs>
                <w:tab w:val="left" w:pos="851"/>
              </w:tabs>
              <w:jc w:val="center"/>
              <w:rPr>
                <w:i/>
              </w:rPr>
            </w:pPr>
            <w:proofErr w:type="spellStart"/>
            <w:r w:rsidRPr="00D13066">
              <w:rPr>
                <w:iCs/>
              </w:rPr>
              <w:t>В.В.Сальникова</w:t>
            </w:r>
            <w:proofErr w:type="spellEnd"/>
          </w:p>
        </w:tc>
      </w:tr>
      <w:tr w:rsidR="00CA1626" w:rsidRPr="00081FF6" w:rsidTr="00AA21F1">
        <w:trPr>
          <w:trHeight w:val="413"/>
        </w:trPr>
        <w:tc>
          <w:tcPr>
            <w:tcW w:w="5211" w:type="dxa"/>
            <w:vAlign w:val="center"/>
          </w:tcPr>
          <w:p w:rsidR="00CA1626" w:rsidRPr="00081FF6" w:rsidRDefault="00BD5E17" w:rsidP="00BD5E17">
            <w:pPr>
              <w:tabs>
                <w:tab w:val="left" w:pos="851"/>
              </w:tabs>
            </w:pPr>
            <w:r>
              <w:t>31 января</w:t>
            </w:r>
            <w:r w:rsidR="00CA1626">
              <w:t xml:space="preserve"> 202</w:t>
            </w:r>
            <w:r>
              <w:t>3</w:t>
            </w:r>
            <w:bookmarkStart w:id="3" w:name="_GoBack"/>
            <w:bookmarkEnd w:id="3"/>
            <w:r w:rsidR="00CA1626" w:rsidRPr="00081FF6">
              <w:t xml:space="preserve"> г.</w:t>
            </w:r>
          </w:p>
        </w:tc>
        <w:tc>
          <w:tcPr>
            <w:tcW w:w="2552" w:type="dxa"/>
            <w:vAlign w:val="center"/>
          </w:tcPr>
          <w:p w:rsidR="00CA1626" w:rsidRPr="00081FF6" w:rsidRDefault="00CA1626" w:rsidP="00AA21F1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:rsidR="00CA1626" w:rsidRPr="00081FF6" w:rsidRDefault="00CA1626" w:rsidP="00AA21F1">
            <w:pPr>
              <w:tabs>
                <w:tab w:val="left" w:pos="851"/>
              </w:tabs>
            </w:pPr>
          </w:p>
        </w:tc>
      </w:tr>
    </w:tbl>
    <w:p w:rsidR="002D15F7" w:rsidRPr="00B71C6D" w:rsidRDefault="002D15F7" w:rsidP="00CA1626">
      <w:pPr>
        <w:widowControl w:val="0"/>
        <w:tabs>
          <w:tab w:val="left" w:pos="1418"/>
        </w:tabs>
        <w:ind w:left="851"/>
        <w:jc w:val="both"/>
      </w:pPr>
    </w:p>
    <w:sectPr w:rsidR="002D15F7" w:rsidRPr="00B71C6D" w:rsidSect="008A2014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046390D"/>
    <w:multiLevelType w:val="hybridMultilevel"/>
    <w:tmpl w:val="715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46231"/>
    <w:multiLevelType w:val="hybridMultilevel"/>
    <w:tmpl w:val="254A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2921"/>
    <w:multiLevelType w:val="hybridMultilevel"/>
    <w:tmpl w:val="7DC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7413A"/>
    <w:multiLevelType w:val="hybridMultilevel"/>
    <w:tmpl w:val="614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76FF1"/>
    <w:multiLevelType w:val="hybridMultilevel"/>
    <w:tmpl w:val="0216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2BC"/>
    <w:rsid w:val="00011DFA"/>
    <w:rsid w:val="000723DB"/>
    <w:rsid w:val="00143250"/>
    <w:rsid w:val="001813BF"/>
    <w:rsid w:val="001B1112"/>
    <w:rsid w:val="001D3AF4"/>
    <w:rsid w:val="0025379C"/>
    <w:rsid w:val="002D15F7"/>
    <w:rsid w:val="002D24A8"/>
    <w:rsid w:val="003372BC"/>
    <w:rsid w:val="00491BB6"/>
    <w:rsid w:val="00542A25"/>
    <w:rsid w:val="005C53C6"/>
    <w:rsid w:val="006B253B"/>
    <w:rsid w:val="00853C4B"/>
    <w:rsid w:val="00866492"/>
    <w:rsid w:val="008A2014"/>
    <w:rsid w:val="008D0E83"/>
    <w:rsid w:val="009A5C7E"/>
    <w:rsid w:val="00A13A31"/>
    <w:rsid w:val="00B50562"/>
    <w:rsid w:val="00B71C6D"/>
    <w:rsid w:val="00BD5A95"/>
    <w:rsid w:val="00BD5E17"/>
    <w:rsid w:val="00BE641A"/>
    <w:rsid w:val="00CA1626"/>
    <w:rsid w:val="00D33291"/>
    <w:rsid w:val="00D917A9"/>
    <w:rsid w:val="00E36661"/>
    <w:rsid w:val="00EF1342"/>
    <w:rsid w:val="00F8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B71C6D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B71C6D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B71C6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B71C6D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B71C6D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B71C6D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B71C6D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B71C6D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B71C6D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B71C6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B71C6D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B71C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B71C6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B71C6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B71C6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B71C6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71C6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71C6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styleId="a5">
    <w:name w:val="Body Text"/>
    <w:basedOn w:val="a1"/>
    <w:link w:val="a6"/>
    <w:rsid w:val="00B71C6D"/>
    <w:pPr>
      <w:jc w:val="center"/>
    </w:pPr>
    <w:rPr>
      <w:sz w:val="20"/>
    </w:rPr>
  </w:style>
  <w:style w:type="character" w:customStyle="1" w:styleId="a6">
    <w:name w:val="Основной текст Знак"/>
    <w:basedOn w:val="a2"/>
    <w:link w:val="a5"/>
    <w:rsid w:val="00B71C6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B71C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B71C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B71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71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B71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B71C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B71C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4"/>
    <w:semiHidden/>
    <w:rsid w:val="00B71C6D"/>
  </w:style>
  <w:style w:type="paragraph" w:customStyle="1" w:styleId="FR1">
    <w:name w:val="FR1"/>
    <w:rsid w:val="00B71C6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B71C6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B71C6D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B71C6D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B71C6D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B71C6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B71C6D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2"/>
    <w:link w:val="21"/>
    <w:rsid w:val="00B71C6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B71C6D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B71C6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B71C6D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basedOn w:val="a2"/>
    <w:link w:val="23"/>
    <w:rsid w:val="00B71C6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B71C6D"/>
  </w:style>
  <w:style w:type="paragraph" w:styleId="33">
    <w:name w:val="Body Text 3"/>
    <w:basedOn w:val="a1"/>
    <w:link w:val="34"/>
    <w:rsid w:val="00B71C6D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basedOn w:val="a2"/>
    <w:link w:val="33"/>
    <w:rsid w:val="00B71C6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B71C6D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basedOn w:val="a2"/>
    <w:link w:val="af3"/>
    <w:rsid w:val="00B71C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B71C6D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basedOn w:val="a2"/>
    <w:link w:val="af5"/>
    <w:rsid w:val="00B71C6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B71C6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B71C6D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rsid w:val="00B71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B71C6D"/>
    <w:rPr>
      <w:vertAlign w:val="superscript"/>
    </w:rPr>
  </w:style>
  <w:style w:type="paragraph" w:customStyle="1" w:styleId="11">
    <w:name w:val="1_Список1"/>
    <w:basedOn w:val="a1"/>
    <w:rsid w:val="00B71C6D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B7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B71C6D"/>
    <w:rPr>
      <w:sz w:val="20"/>
      <w:szCs w:val="20"/>
    </w:rPr>
  </w:style>
  <w:style w:type="character" w:styleId="afa">
    <w:name w:val="Hyperlink"/>
    <w:uiPriority w:val="99"/>
    <w:rsid w:val="00B71C6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B71C6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B71C6D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B71C6D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B71C6D"/>
    <w:rPr>
      <w:i/>
      <w:iCs/>
    </w:rPr>
  </w:style>
  <w:style w:type="paragraph" w:styleId="afd">
    <w:name w:val="No Spacing"/>
    <w:uiPriority w:val="1"/>
    <w:qFormat/>
    <w:rsid w:val="00B71C6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B71C6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B71C6D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B71C6D"/>
  </w:style>
  <w:style w:type="paragraph" w:customStyle="1" w:styleId="aff">
    <w:name w:val="Знак"/>
    <w:basedOn w:val="a1"/>
    <w:rsid w:val="00B71C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B71C6D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B71C6D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B71C6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B71C6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B71C6D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B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B71C6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B71C6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B71C6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71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1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B71C6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B71C6D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B71C6D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B71C6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B71C6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B71C6D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B71C6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B71C6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exttitle">
    <w:name w:val="texttitle"/>
    <w:basedOn w:val="a1"/>
    <w:rsid w:val="00B71C6D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B71C6D"/>
  </w:style>
  <w:style w:type="numbering" w:customStyle="1" w:styleId="26">
    <w:name w:val="Нет списка2"/>
    <w:next w:val="a4"/>
    <w:uiPriority w:val="99"/>
    <w:semiHidden/>
    <w:unhideWhenUsed/>
    <w:rsid w:val="00B71C6D"/>
  </w:style>
  <w:style w:type="character" w:styleId="aff6">
    <w:name w:val="FollowedHyperlink"/>
    <w:uiPriority w:val="99"/>
    <w:unhideWhenUsed/>
    <w:rsid w:val="00B71C6D"/>
    <w:rPr>
      <w:color w:val="800080"/>
      <w:u w:val="single"/>
    </w:rPr>
  </w:style>
  <w:style w:type="paragraph" w:customStyle="1" w:styleId="font5">
    <w:name w:val="font5"/>
    <w:basedOn w:val="a1"/>
    <w:rsid w:val="00B71C6D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B71C6D"/>
    <w:pPr>
      <w:spacing w:before="100" w:beforeAutospacing="1" w:after="100" w:afterAutospacing="1"/>
    </w:pPr>
  </w:style>
  <w:style w:type="paragraph" w:customStyle="1" w:styleId="xl66">
    <w:name w:val="xl66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B71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B71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B71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B71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B71C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B71C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B71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B71C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B71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B71C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B71C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B71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B71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B71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B71C6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B71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B71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B71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B71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B71C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B71C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B71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B71C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B71C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B71C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B71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B71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B71C6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B71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B71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B71C6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B71C6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B71C6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B71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B71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B71C6D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B71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B71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B71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B71C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B71C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B71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B71C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B71C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B71C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B71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B71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B71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B71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B71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B71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B71C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B71C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B71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B71C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B71C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B71C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B71C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B71C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B71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B71C6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B71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B71C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B71C6D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B71C6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B71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B71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B71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B71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B71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B71C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B71C6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B71C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B71C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B71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B71C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B71C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B71C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B71C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B71C6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B71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B71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B71C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B71C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B71C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B71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B71C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B71C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B71C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B71C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B71C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B71C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B71C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B71C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B71C6D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B71C6D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B71C6D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B71C6D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B71C6D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B71C6D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B71C6D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B71C6D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B71C6D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B71C6D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B71C6D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B71C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B71C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B71C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B71C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B71C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B71C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B71C6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B71C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B71C6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B71C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B71C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B71C6D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B71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B71C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B71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B71C6D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B71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B71C6D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B71C6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B71C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B71C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B71C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B71C6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B71C6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B71C6D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B71C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B71C6D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B71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B71C6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B71C6D"/>
  </w:style>
  <w:style w:type="character" w:styleId="aff7">
    <w:name w:val="Strong"/>
    <w:uiPriority w:val="22"/>
    <w:qFormat/>
    <w:rsid w:val="00B71C6D"/>
    <w:rPr>
      <w:b/>
      <w:bCs/>
    </w:rPr>
  </w:style>
  <w:style w:type="paragraph" w:customStyle="1" w:styleId="rvps15">
    <w:name w:val="rvps15"/>
    <w:basedOn w:val="a1"/>
    <w:rsid w:val="00B71C6D"/>
    <w:pPr>
      <w:jc w:val="right"/>
    </w:pPr>
  </w:style>
  <w:style w:type="character" w:customStyle="1" w:styleId="rvts21">
    <w:name w:val="rvts21"/>
    <w:rsid w:val="00B71C6D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B71C6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B71C6D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71C6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table" w:customStyle="1" w:styleId="51">
    <w:name w:val="Сетка таблицы51"/>
    <w:basedOn w:val="a3"/>
    <w:uiPriority w:val="59"/>
    <w:rsid w:val="00B71C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B71C6D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B71C6D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B71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71C6D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71C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B71C6D"/>
    <w:rPr>
      <w:vertAlign w:val="superscript"/>
    </w:rPr>
  </w:style>
  <w:style w:type="character" w:customStyle="1" w:styleId="affe">
    <w:name w:val="Цветовое выделение"/>
    <w:uiPriority w:val="99"/>
    <w:rsid w:val="00B71C6D"/>
    <w:rPr>
      <w:b/>
      <w:bCs/>
      <w:color w:val="26282F"/>
    </w:rPr>
  </w:style>
  <w:style w:type="paragraph" w:customStyle="1" w:styleId="afff">
    <w:name w:val="Рабочий"/>
    <w:basedOn w:val="a1"/>
    <w:rsid w:val="00B71C6D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B71C6D"/>
    <w:pPr>
      <w:ind w:left="720"/>
    </w:pPr>
    <w:rPr>
      <w:rFonts w:eastAsia="Calibri"/>
      <w:sz w:val="28"/>
      <w:szCs w:val="28"/>
    </w:rPr>
  </w:style>
  <w:style w:type="paragraph" w:customStyle="1" w:styleId="38">
    <w:name w:val="Абзац списка3"/>
    <w:basedOn w:val="a1"/>
    <w:rsid w:val="00B71C6D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1C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://e.lanbook.com/book/91122" TargetMode="External"/><Relationship Id="rId18" Type="http://schemas.openxmlformats.org/officeDocument/2006/relationships/hyperlink" Target="http://eaisu.pgups.edu.mps/wp-content/uploads/2017/10/passport_1_110_3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hyperlink" Target="http://e.lanbook.com/book/91131" TargetMode="External"/><Relationship Id="rId17" Type="http://schemas.openxmlformats.org/officeDocument/2006/relationships/hyperlink" Target="http://eaisu.pgups.edu.mps/wp-content/uploads/2020/11/Classrooms_UI_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aisu.pgups.edu.mps/info/prog/" TargetMode="External"/><Relationship Id="rId20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/91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do.pgups.ru" TargetMode="External"/><Relationship Id="rId10" Type="http://schemas.openxmlformats.org/officeDocument/2006/relationships/hyperlink" Target="http://e.lanbook.com/book/91129" TargetMode="External"/><Relationship Id="rId19" Type="http://schemas.openxmlformats.org/officeDocument/2006/relationships/hyperlink" Target="https://www.pgups.ru/sveden/ob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private/91135" TargetMode="External"/><Relationship Id="rId14" Type="http://schemas.openxmlformats.org/officeDocument/2006/relationships/hyperlink" Target="http://e.lanbook.com/book/911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2021-03-23T17:05:00Z</dcterms:created>
  <dcterms:modified xsi:type="dcterms:W3CDTF">2023-03-16T07:14:00Z</dcterms:modified>
</cp:coreProperties>
</file>