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A6" w:rsidRPr="00E64520" w:rsidRDefault="003D34A6" w:rsidP="003D34A6">
      <w:pPr>
        <w:rPr>
          <w:b/>
          <w:snapToGrid w:val="0"/>
          <w:sz w:val="28"/>
          <w:szCs w:val="28"/>
          <w:lang w:eastAsia="x-none"/>
        </w:rPr>
      </w:pPr>
    </w:p>
    <w:p w:rsidR="003D34A6" w:rsidRPr="00E64520" w:rsidRDefault="003D34A6" w:rsidP="003D34A6">
      <w:pPr>
        <w:widowControl w:val="0"/>
        <w:jc w:val="center"/>
        <w:rPr>
          <w:snapToGrid w:val="0"/>
        </w:rPr>
      </w:pPr>
      <w:r w:rsidRPr="00E64520">
        <w:rPr>
          <w:snapToGrid w:val="0"/>
        </w:rPr>
        <w:t>ФЕДЕРАЛЬНОЕ АГЕНТСТВО ЖЕЛЕЗНОДОРОЖНОГО ТРАНСПОРТА</w:t>
      </w:r>
    </w:p>
    <w:p w:rsidR="003D34A6" w:rsidRPr="00E64520" w:rsidRDefault="003D34A6" w:rsidP="003D34A6">
      <w:pPr>
        <w:widowControl w:val="0"/>
        <w:jc w:val="center"/>
        <w:rPr>
          <w:snapToGrid w:val="0"/>
        </w:rPr>
      </w:pPr>
      <w:r w:rsidRPr="00E64520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3D34A6" w:rsidRPr="00E64520" w:rsidRDefault="003D34A6" w:rsidP="003D34A6">
      <w:pPr>
        <w:widowControl w:val="0"/>
        <w:jc w:val="center"/>
        <w:rPr>
          <w:snapToGrid w:val="0"/>
        </w:rPr>
      </w:pPr>
      <w:r w:rsidRPr="00E64520">
        <w:rPr>
          <w:snapToGrid w:val="0"/>
        </w:rPr>
        <w:t>высшего образования «Петербургский государственный универси</w:t>
      </w:r>
      <w:r>
        <w:rPr>
          <w:snapToGrid w:val="0"/>
        </w:rPr>
        <w:t xml:space="preserve">тет путей сообщения Императора </w:t>
      </w:r>
      <w:r w:rsidRPr="00E64520">
        <w:rPr>
          <w:snapToGrid w:val="0"/>
        </w:rPr>
        <w:t xml:space="preserve">Александра </w:t>
      </w:r>
      <w:r w:rsidRPr="00E64520">
        <w:rPr>
          <w:snapToGrid w:val="0"/>
          <w:lang w:val="en-US"/>
        </w:rPr>
        <w:t>I</w:t>
      </w:r>
      <w:r w:rsidRPr="00E64520">
        <w:rPr>
          <w:snapToGrid w:val="0"/>
        </w:rPr>
        <w:t>»</w:t>
      </w:r>
    </w:p>
    <w:p w:rsidR="003D34A6" w:rsidRPr="00E64520" w:rsidRDefault="003D34A6" w:rsidP="003D34A6">
      <w:pPr>
        <w:jc w:val="center"/>
        <w:rPr>
          <w:snapToGrid w:val="0"/>
        </w:rPr>
      </w:pPr>
      <w:r w:rsidRPr="00E64520">
        <w:rPr>
          <w:snapToGrid w:val="0"/>
        </w:rPr>
        <w:t>(ФГБОУ ВО ПГУПС)</w:t>
      </w:r>
    </w:p>
    <w:p w:rsidR="003D34A6" w:rsidRPr="00E64520" w:rsidRDefault="003D34A6" w:rsidP="003D34A6">
      <w:pPr>
        <w:jc w:val="center"/>
        <w:rPr>
          <w:snapToGrid w:val="0"/>
        </w:rPr>
      </w:pPr>
    </w:p>
    <w:p w:rsidR="003D34A6" w:rsidRPr="00E64520" w:rsidRDefault="003D34A6" w:rsidP="003D34A6">
      <w:pPr>
        <w:widowControl w:val="0"/>
        <w:jc w:val="center"/>
        <w:rPr>
          <w:snapToGrid w:val="0"/>
        </w:rPr>
      </w:pPr>
    </w:p>
    <w:p w:rsidR="003D34A6" w:rsidRPr="00E64520" w:rsidRDefault="003D34A6" w:rsidP="003D34A6">
      <w:pPr>
        <w:widowControl w:val="0"/>
        <w:jc w:val="center"/>
        <w:rPr>
          <w:snapToGrid w:val="0"/>
        </w:rPr>
      </w:pPr>
    </w:p>
    <w:p w:rsidR="003D34A6" w:rsidRPr="00E64520" w:rsidRDefault="003D34A6" w:rsidP="003D34A6">
      <w:pPr>
        <w:widowControl w:val="0"/>
        <w:jc w:val="center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spacing w:line="360" w:lineRule="auto"/>
        <w:ind w:left="3402"/>
        <w:rPr>
          <w:snapToGrid w:val="0"/>
        </w:rPr>
      </w:pPr>
    </w:p>
    <w:p w:rsidR="003D34A6" w:rsidRPr="00E64520" w:rsidRDefault="003D34A6" w:rsidP="003D34A6">
      <w:pPr>
        <w:widowControl w:val="0"/>
        <w:jc w:val="center"/>
        <w:rPr>
          <w:b/>
          <w:snapToGrid w:val="0"/>
        </w:rPr>
      </w:pPr>
      <w:r w:rsidRPr="00E64520">
        <w:rPr>
          <w:b/>
          <w:snapToGrid w:val="0"/>
        </w:rPr>
        <w:t>ОЦЕНОЧНЫЕ МАТЕРИАЛЫ</w:t>
      </w:r>
    </w:p>
    <w:p w:rsidR="003D34A6" w:rsidRPr="00E64520" w:rsidRDefault="003D34A6" w:rsidP="003D34A6">
      <w:pPr>
        <w:widowControl w:val="0"/>
        <w:jc w:val="center"/>
        <w:rPr>
          <w:snapToGrid w:val="0"/>
        </w:rPr>
      </w:pPr>
    </w:p>
    <w:p w:rsidR="003D34A6" w:rsidRPr="00E64520" w:rsidRDefault="003D34A6" w:rsidP="003D34A6">
      <w:pPr>
        <w:jc w:val="center"/>
        <w:rPr>
          <w:iCs/>
        </w:rPr>
      </w:pPr>
      <w:r w:rsidRPr="00E64520">
        <w:rPr>
          <w:iCs/>
        </w:rPr>
        <w:t>дисциплины</w:t>
      </w:r>
    </w:p>
    <w:p w:rsidR="003D34A6" w:rsidRPr="00D421C0" w:rsidRDefault="003D34A6" w:rsidP="003D34A6">
      <w:pPr>
        <w:jc w:val="center"/>
      </w:pPr>
      <w:r w:rsidRPr="00E64520">
        <w:rPr>
          <w:i/>
        </w:rPr>
        <w:t>Б</w:t>
      </w:r>
      <w:proofErr w:type="gramStart"/>
      <w:r w:rsidRPr="00E64520">
        <w:rPr>
          <w:i/>
        </w:rPr>
        <w:t>1</w:t>
      </w:r>
      <w:proofErr w:type="gramEnd"/>
      <w:r w:rsidRPr="00E64520">
        <w:rPr>
          <w:i/>
        </w:rPr>
        <w:t>.О.9 «ЭКОНОМИЧЕСКАЯ КУЛЬТУРА И ФИНАНСОВАЯ ГРАМОТНОСТЬ»</w:t>
      </w:r>
    </w:p>
    <w:p w:rsidR="003D34A6" w:rsidRPr="00D421C0" w:rsidRDefault="003D34A6" w:rsidP="003D34A6">
      <w:pPr>
        <w:jc w:val="center"/>
      </w:pPr>
      <w:r w:rsidRPr="00D421C0">
        <w:t xml:space="preserve">для направления подготовки </w:t>
      </w:r>
    </w:p>
    <w:p w:rsidR="003D34A6" w:rsidRPr="00D421C0" w:rsidRDefault="003D34A6" w:rsidP="003D34A6">
      <w:pPr>
        <w:jc w:val="center"/>
      </w:pPr>
      <w:r w:rsidRPr="00D421C0">
        <w:rPr>
          <w:i/>
        </w:rPr>
        <w:t>20.03.01 «</w:t>
      </w:r>
      <w:proofErr w:type="spellStart"/>
      <w:r w:rsidRPr="00D421C0">
        <w:rPr>
          <w:i/>
        </w:rPr>
        <w:t>Техносферная</w:t>
      </w:r>
      <w:proofErr w:type="spellEnd"/>
      <w:r w:rsidRPr="00D421C0">
        <w:rPr>
          <w:i/>
        </w:rPr>
        <w:t xml:space="preserve"> безопасность»</w:t>
      </w:r>
    </w:p>
    <w:p w:rsidR="003D34A6" w:rsidRPr="00D421C0" w:rsidRDefault="003D34A6" w:rsidP="003D34A6">
      <w:pPr>
        <w:jc w:val="center"/>
      </w:pPr>
      <w:r w:rsidRPr="00D421C0">
        <w:t xml:space="preserve">по профилю </w:t>
      </w:r>
    </w:p>
    <w:p w:rsidR="003D34A6" w:rsidRPr="00D421C0" w:rsidRDefault="003D34A6" w:rsidP="003D34A6">
      <w:pPr>
        <w:jc w:val="center"/>
        <w:rPr>
          <w:i/>
        </w:rPr>
      </w:pPr>
      <w:r w:rsidRPr="00D421C0">
        <w:rPr>
          <w:i/>
        </w:rPr>
        <w:t>«</w:t>
      </w:r>
      <w:r w:rsidR="007D5D15">
        <w:rPr>
          <w:i/>
        </w:rPr>
        <w:t>Безопасность технологических процессов и производств</w:t>
      </w:r>
      <w:r w:rsidRPr="00D421C0">
        <w:rPr>
          <w:i/>
        </w:rPr>
        <w:t>»</w:t>
      </w:r>
    </w:p>
    <w:p w:rsidR="003D34A6" w:rsidRPr="00D421C0" w:rsidRDefault="003D34A6" w:rsidP="003D34A6">
      <w:pPr>
        <w:rPr>
          <w:i/>
          <w:sz w:val="28"/>
          <w:szCs w:val="28"/>
        </w:rPr>
      </w:pPr>
    </w:p>
    <w:p w:rsidR="003D34A6" w:rsidRPr="00D421C0" w:rsidRDefault="003D34A6" w:rsidP="003D34A6">
      <w:pPr>
        <w:jc w:val="center"/>
        <w:rPr>
          <w:i/>
        </w:rPr>
      </w:pPr>
    </w:p>
    <w:p w:rsidR="003D34A6" w:rsidRPr="00E64520" w:rsidRDefault="003D34A6" w:rsidP="003D34A6">
      <w:pPr>
        <w:jc w:val="center"/>
      </w:pPr>
      <w:r w:rsidRPr="00D421C0">
        <w:t>Форма обучения – очная</w:t>
      </w: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  <w:rPr>
          <w:i/>
          <w:sz w:val="28"/>
          <w:szCs w:val="28"/>
        </w:rPr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>
      <w:pPr>
        <w:jc w:val="center"/>
      </w:pPr>
    </w:p>
    <w:p w:rsidR="003D34A6" w:rsidRPr="00E64520" w:rsidRDefault="003D34A6" w:rsidP="003D34A6"/>
    <w:p w:rsidR="003D34A6" w:rsidRPr="00E64520" w:rsidRDefault="003D34A6" w:rsidP="003D34A6">
      <w:pPr>
        <w:jc w:val="center"/>
      </w:pPr>
      <w:r w:rsidRPr="00E64520">
        <w:t>Санкт-Петербург</w:t>
      </w:r>
    </w:p>
    <w:p w:rsidR="003D34A6" w:rsidRPr="00E64520" w:rsidRDefault="00214968" w:rsidP="003D34A6">
      <w:pPr>
        <w:jc w:val="center"/>
      </w:pPr>
      <w:r>
        <w:t>2023</w:t>
      </w:r>
      <w:r w:rsidR="003D34A6" w:rsidRPr="00E64520">
        <w:br w:type="page"/>
      </w:r>
    </w:p>
    <w:p w:rsidR="003D34A6" w:rsidRPr="00E64520" w:rsidRDefault="003D34A6" w:rsidP="003D34A6">
      <w:pPr>
        <w:spacing w:line="276" w:lineRule="auto"/>
        <w:jc w:val="center"/>
      </w:pPr>
      <w:r w:rsidRPr="00E64520">
        <w:lastRenderedPageBreak/>
        <w:t xml:space="preserve">ЛИСТ СОГЛАСОВАНИЙ </w:t>
      </w:r>
    </w:p>
    <w:p w:rsidR="003D34A6" w:rsidRPr="00E64520" w:rsidRDefault="003D34A6" w:rsidP="003D34A6">
      <w:pPr>
        <w:tabs>
          <w:tab w:val="left" w:pos="851"/>
        </w:tabs>
        <w:jc w:val="center"/>
      </w:pPr>
    </w:p>
    <w:p w:rsidR="003D34A6" w:rsidRPr="00E64520" w:rsidRDefault="00026AB3" w:rsidP="003D34A6">
      <w:pPr>
        <w:tabs>
          <w:tab w:val="left" w:pos="851"/>
        </w:tabs>
      </w:pPr>
      <w:r>
        <w:t>Оценочные материалы</w:t>
      </w:r>
      <w:r w:rsidR="003D34A6" w:rsidRPr="00E64520">
        <w:t xml:space="preserve"> рассмотрен</w:t>
      </w:r>
      <w:r>
        <w:t>ы</w:t>
      </w:r>
      <w:r w:rsidR="003D34A6" w:rsidRPr="00E64520">
        <w:t xml:space="preserve"> и утвержден</w:t>
      </w:r>
      <w:r>
        <w:t>ы</w:t>
      </w:r>
      <w:r w:rsidR="003D34A6" w:rsidRPr="00E64520">
        <w:t xml:space="preserve"> на заседании кафедры «</w:t>
      </w:r>
      <w:r w:rsidR="003D34A6" w:rsidRPr="00E64520">
        <w:rPr>
          <w:i/>
        </w:rPr>
        <w:t>Бухгалтерский учет и аудит»</w:t>
      </w:r>
      <w:r w:rsidR="003D34A6">
        <w:rPr>
          <w:i/>
        </w:rPr>
        <w:t xml:space="preserve"> </w:t>
      </w:r>
      <w:r w:rsidR="003D34A6" w:rsidRPr="00E64520">
        <w:t>Протокол №</w:t>
      </w:r>
      <w:r w:rsidR="003D34A6">
        <w:t xml:space="preserve"> </w:t>
      </w:r>
      <w:r w:rsidR="00214968">
        <w:t>7</w:t>
      </w:r>
      <w:r w:rsidR="003D34A6" w:rsidRPr="00E64520">
        <w:t xml:space="preserve"> от</w:t>
      </w:r>
      <w:r w:rsidR="003D34A6">
        <w:t xml:space="preserve"> </w:t>
      </w:r>
      <w:r w:rsidR="007D5D15">
        <w:t>0</w:t>
      </w:r>
      <w:r w:rsidR="00214968">
        <w:t>8</w:t>
      </w:r>
      <w:r w:rsidR="007D5D15">
        <w:t xml:space="preserve"> февраля</w:t>
      </w:r>
      <w:r w:rsidR="003D34A6">
        <w:t xml:space="preserve"> </w:t>
      </w:r>
      <w:r w:rsidR="003D34A6" w:rsidRPr="00E64520">
        <w:t>20</w:t>
      </w:r>
      <w:r w:rsidR="003D34A6">
        <w:t>2</w:t>
      </w:r>
      <w:r w:rsidR="00214968">
        <w:t>3</w:t>
      </w:r>
      <w:r w:rsidR="003D34A6" w:rsidRPr="00E64520">
        <w:t xml:space="preserve"> г. </w:t>
      </w:r>
    </w:p>
    <w:p w:rsidR="003D34A6" w:rsidRPr="00E64520" w:rsidRDefault="003D34A6" w:rsidP="003D34A6">
      <w:pPr>
        <w:tabs>
          <w:tab w:val="left" w:pos="851"/>
        </w:tabs>
      </w:pPr>
    </w:p>
    <w:p w:rsidR="003D34A6" w:rsidRPr="00E64520" w:rsidRDefault="003D34A6" w:rsidP="003D34A6">
      <w:pPr>
        <w:tabs>
          <w:tab w:val="left" w:pos="851"/>
        </w:tabs>
      </w:pPr>
    </w:p>
    <w:p w:rsidR="003D34A6" w:rsidRPr="00E64520" w:rsidRDefault="003D34A6" w:rsidP="003D34A6"/>
    <w:tbl>
      <w:tblPr>
        <w:tblW w:w="0" w:type="auto"/>
        <w:tblLook w:val="00A0" w:firstRow="1" w:lastRow="0" w:firstColumn="1" w:lastColumn="0" w:noHBand="0" w:noVBand="0"/>
      </w:tblPr>
      <w:tblGrid>
        <w:gridCol w:w="4838"/>
        <w:gridCol w:w="2076"/>
        <w:gridCol w:w="2657"/>
      </w:tblGrid>
      <w:tr w:rsidR="003D34A6" w:rsidRPr="00E64520" w:rsidTr="00C42299">
        <w:tc>
          <w:tcPr>
            <w:tcW w:w="5070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  <w:r w:rsidRPr="00E64520">
              <w:t>Заведующий кафедрой</w:t>
            </w:r>
          </w:p>
          <w:p w:rsidR="003D34A6" w:rsidRPr="00E64520" w:rsidRDefault="003D34A6" w:rsidP="00C42299">
            <w:pPr>
              <w:tabs>
                <w:tab w:val="left" w:pos="851"/>
              </w:tabs>
              <w:rPr>
                <w:i/>
              </w:rPr>
            </w:pPr>
            <w:r w:rsidRPr="00E64520">
              <w:rPr>
                <w:i/>
              </w:rPr>
              <w:t>«Бухгалтерский учет и аудит»</w:t>
            </w:r>
          </w:p>
        </w:tc>
        <w:tc>
          <w:tcPr>
            <w:tcW w:w="1701" w:type="dxa"/>
            <w:vAlign w:val="center"/>
            <w:hideMark/>
          </w:tcPr>
          <w:p w:rsidR="003D34A6" w:rsidRPr="00E64520" w:rsidRDefault="003D34A6" w:rsidP="00C42299">
            <w:pPr>
              <w:tabs>
                <w:tab w:val="left" w:pos="851"/>
              </w:tabs>
              <w:jc w:val="center"/>
            </w:pPr>
          </w:p>
          <w:p w:rsidR="003D34A6" w:rsidRPr="00E64520" w:rsidRDefault="003D34A6" w:rsidP="00C42299">
            <w:pPr>
              <w:tabs>
                <w:tab w:val="left" w:pos="851"/>
              </w:tabs>
              <w:jc w:val="center"/>
            </w:pPr>
            <w:r w:rsidRPr="000C38E0">
              <w:rPr>
                <w:noProof/>
              </w:rPr>
              <w:drawing>
                <wp:inline distT="0" distB="0" distL="0" distR="0">
                  <wp:extent cx="1181100" cy="523875"/>
                  <wp:effectExtent l="0" t="0" r="0" b="9525"/>
                  <wp:docPr id="2" name="Рисунок 2" descr="C:\Users\User\Desktop\Завьялов\Программы бак 2020\для скринов\сац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сац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3D34A6" w:rsidRPr="00E64520" w:rsidRDefault="003D34A6" w:rsidP="00C42299">
            <w:pPr>
              <w:tabs>
                <w:tab w:val="left" w:pos="851"/>
              </w:tabs>
              <w:jc w:val="center"/>
            </w:pPr>
          </w:p>
          <w:p w:rsidR="003D34A6" w:rsidRPr="00E64520" w:rsidRDefault="003D34A6" w:rsidP="00C42299">
            <w:pPr>
              <w:tabs>
                <w:tab w:val="left" w:pos="851"/>
              </w:tabs>
              <w:jc w:val="center"/>
              <w:rPr>
                <w:i/>
              </w:rPr>
            </w:pPr>
            <w:r w:rsidRPr="00E64520">
              <w:rPr>
                <w:i/>
              </w:rPr>
              <w:t xml:space="preserve">Т.П. </w:t>
            </w:r>
            <w:proofErr w:type="spellStart"/>
            <w:r w:rsidRPr="00E64520">
              <w:rPr>
                <w:i/>
              </w:rPr>
              <w:t>Сацук</w:t>
            </w:r>
            <w:proofErr w:type="spellEnd"/>
          </w:p>
        </w:tc>
      </w:tr>
      <w:tr w:rsidR="003D34A6" w:rsidRPr="00E64520" w:rsidTr="00C42299">
        <w:trPr>
          <w:trHeight w:val="355"/>
        </w:trPr>
        <w:tc>
          <w:tcPr>
            <w:tcW w:w="5070" w:type="dxa"/>
            <w:vAlign w:val="center"/>
            <w:hideMark/>
          </w:tcPr>
          <w:p w:rsidR="003D34A6" w:rsidRPr="00E64520" w:rsidRDefault="007D5D15" w:rsidP="00214968">
            <w:pPr>
              <w:tabs>
                <w:tab w:val="left" w:pos="851"/>
              </w:tabs>
            </w:pPr>
            <w:r>
              <w:t>0</w:t>
            </w:r>
            <w:r w:rsidR="00214968">
              <w:t>8</w:t>
            </w:r>
            <w:r>
              <w:t xml:space="preserve"> февраля</w:t>
            </w:r>
            <w:r w:rsidR="003D34A6" w:rsidRPr="00E64520">
              <w:t xml:space="preserve"> 20</w:t>
            </w:r>
            <w:r w:rsidR="003D34A6">
              <w:t>2</w:t>
            </w:r>
            <w:r w:rsidR="00214968">
              <w:t>3</w:t>
            </w:r>
            <w:r w:rsidR="003D34A6" w:rsidRPr="00E64520">
              <w:t xml:space="preserve"> г.</w:t>
            </w:r>
          </w:p>
        </w:tc>
        <w:tc>
          <w:tcPr>
            <w:tcW w:w="1701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</w:p>
        </w:tc>
      </w:tr>
    </w:tbl>
    <w:p w:rsidR="003D34A6" w:rsidRPr="00E64520" w:rsidRDefault="003D34A6" w:rsidP="003D34A6">
      <w:pPr>
        <w:tabs>
          <w:tab w:val="left" w:pos="851"/>
        </w:tabs>
      </w:pPr>
    </w:p>
    <w:p w:rsidR="003D34A6" w:rsidRPr="00E64520" w:rsidRDefault="003D34A6" w:rsidP="003D34A6">
      <w:pPr>
        <w:tabs>
          <w:tab w:val="left" w:pos="851"/>
        </w:tabs>
      </w:pPr>
    </w:p>
    <w:p w:rsidR="003D34A6" w:rsidRDefault="003D34A6" w:rsidP="003D34A6">
      <w:pPr>
        <w:spacing w:line="276" w:lineRule="auto"/>
        <w:jc w:val="center"/>
      </w:pPr>
    </w:p>
    <w:tbl>
      <w:tblPr>
        <w:tblW w:w="1045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693"/>
        <w:gridCol w:w="2800"/>
      </w:tblGrid>
      <w:tr w:rsidR="003D34A6" w:rsidRPr="00E64520" w:rsidTr="00C42299">
        <w:tc>
          <w:tcPr>
            <w:tcW w:w="4962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  <w:r w:rsidRPr="00E64520">
              <w:t>СОГЛАСОВАНО</w:t>
            </w:r>
          </w:p>
          <w:p w:rsidR="003D34A6" w:rsidRPr="00E64520" w:rsidRDefault="003D34A6" w:rsidP="00C42299">
            <w:pPr>
              <w:tabs>
                <w:tab w:val="left" w:pos="851"/>
              </w:tabs>
            </w:pPr>
          </w:p>
          <w:p w:rsidR="003D34A6" w:rsidRDefault="003D34A6" w:rsidP="00C42299">
            <w:pPr>
              <w:tabs>
                <w:tab w:val="left" w:pos="851"/>
              </w:tabs>
            </w:pPr>
            <w:r w:rsidRPr="00E64520">
              <w:t>Руководитель ОПОП</w:t>
            </w:r>
            <w:r w:rsidR="009504AF">
              <w:t xml:space="preserve"> </w:t>
            </w:r>
            <w:proofErr w:type="gramStart"/>
            <w:r w:rsidR="009504AF">
              <w:t>ВО</w:t>
            </w:r>
            <w:proofErr w:type="gramEnd"/>
          </w:p>
          <w:p w:rsidR="003D34A6" w:rsidRPr="00E64520" w:rsidRDefault="003D34A6" w:rsidP="00C42299">
            <w:pPr>
              <w:tabs>
                <w:tab w:val="left" w:pos="851"/>
              </w:tabs>
            </w:pPr>
          </w:p>
        </w:tc>
        <w:tc>
          <w:tcPr>
            <w:tcW w:w="2693" w:type="dxa"/>
            <w:vAlign w:val="center"/>
            <w:hideMark/>
          </w:tcPr>
          <w:p w:rsidR="003D34A6" w:rsidRPr="00E64520" w:rsidRDefault="003D34A6" w:rsidP="00C42299">
            <w:pPr>
              <w:tabs>
                <w:tab w:val="left" w:pos="0"/>
              </w:tabs>
              <w:ind w:left="-534" w:hanging="141"/>
              <w:jc w:val="center"/>
            </w:pPr>
            <w:r w:rsidRPr="000C38E0">
              <w:rPr>
                <w:noProof/>
              </w:rPr>
              <w:drawing>
                <wp:inline distT="0" distB="0" distL="0" distR="0">
                  <wp:extent cx="1095375" cy="819150"/>
                  <wp:effectExtent l="0" t="0" r="9525" b="0"/>
                  <wp:docPr id="1" name="Рисунок 1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3D34A6" w:rsidRPr="00E64520" w:rsidRDefault="003D34A6" w:rsidP="00C42299">
            <w:pPr>
              <w:tabs>
                <w:tab w:val="left" w:pos="851"/>
              </w:tabs>
              <w:ind w:left="-962" w:firstLine="989"/>
              <w:rPr>
                <w:i/>
              </w:rPr>
            </w:pPr>
            <w:r w:rsidRPr="00E64520">
              <w:rPr>
                <w:i/>
              </w:rPr>
              <w:t>Т.</w:t>
            </w:r>
            <w:r>
              <w:rPr>
                <w:i/>
              </w:rPr>
              <w:t>С</w:t>
            </w:r>
            <w:r w:rsidRPr="00E64520">
              <w:rPr>
                <w:i/>
              </w:rPr>
              <w:t xml:space="preserve">. </w:t>
            </w:r>
            <w:r>
              <w:rPr>
                <w:i/>
              </w:rPr>
              <w:t>Титова</w:t>
            </w:r>
          </w:p>
        </w:tc>
      </w:tr>
      <w:tr w:rsidR="003D34A6" w:rsidRPr="00E64520" w:rsidTr="00C42299">
        <w:tc>
          <w:tcPr>
            <w:tcW w:w="4962" w:type="dxa"/>
            <w:vAlign w:val="center"/>
            <w:hideMark/>
          </w:tcPr>
          <w:p w:rsidR="003D34A6" w:rsidRPr="00E64520" w:rsidRDefault="007D5D15" w:rsidP="00214968">
            <w:pPr>
              <w:tabs>
                <w:tab w:val="left" w:pos="851"/>
              </w:tabs>
            </w:pPr>
            <w:r>
              <w:t>0</w:t>
            </w:r>
            <w:r w:rsidR="00214968">
              <w:t>6 марта</w:t>
            </w:r>
            <w:r w:rsidR="003D34A6" w:rsidRPr="00E64520">
              <w:t xml:space="preserve"> 20</w:t>
            </w:r>
            <w:r w:rsidR="003D34A6">
              <w:t>2</w:t>
            </w:r>
            <w:r w:rsidR="00214968">
              <w:t>3</w:t>
            </w:r>
            <w:r w:rsidR="003D34A6" w:rsidRPr="00E64520">
              <w:t xml:space="preserve"> г.</w:t>
            </w:r>
          </w:p>
        </w:tc>
        <w:tc>
          <w:tcPr>
            <w:tcW w:w="2693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  <w:jc w:val="center"/>
            </w:pPr>
          </w:p>
        </w:tc>
      </w:tr>
    </w:tbl>
    <w:p w:rsidR="003D34A6" w:rsidRPr="00E64520" w:rsidRDefault="003D34A6" w:rsidP="003D34A6">
      <w:pPr>
        <w:rPr>
          <w:b/>
          <w:bCs/>
          <w:iCs/>
          <w:snapToGrid w:val="0"/>
        </w:rPr>
      </w:pPr>
    </w:p>
    <w:p w:rsidR="003D34A6" w:rsidRPr="00E64520" w:rsidRDefault="003D34A6" w:rsidP="003D34A6">
      <w:pPr>
        <w:widowControl w:val="0"/>
        <w:jc w:val="center"/>
        <w:rPr>
          <w:b/>
          <w:bCs/>
          <w:iCs/>
          <w:snapToGrid w:val="0"/>
        </w:rPr>
      </w:pPr>
      <w:r w:rsidRPr="00E64520">
        <w:rPr>
          <w:b/>
          <w:bCs/>
          <w:iCs/>
          <w:snapToGrid w:val="0"/>
        </w:rPr>
        <w:br w:type="page"/>
      </w:r>
    </w:p>
    <w:p w:rsidR="003D34A6" w:rsidRPr="00E64520" w:rsidRDefault="003D34A6" w:rsidP="003D34A6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E64520">
        <w:rPr>
          <w:b/>
          <w:bCs/>
          <w:iCs/>
          <w:snapToGrid w:val="0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3D34A6" w:rsidRPr="00E64520" w:rsidRDefault="003D34A6" w:rsidP="003D34A6">
      <w:pPr>
        <w:pStyle w:val="a3"/>
        <w:tabs>
          <w:tab w:val="left" w:pos="0"/>
        </w:tabs>
        <w:ind w:firstLine="709"/>
        <w:jc w:val="both"/>
        <w:rPr>
          <w:szCs w:val="24"/>
        </w:rPr>
      </w:pPr>
      <w:r w:rsidRPr="00E64520">
        <w:rPr>
          <w:bCs/>
          <w:iCs/>
          <w:szCs w:val="24"/>
        </w:rPr>
        <w:t xml:space="preserve">Планируемые результаты </w:t>
      </w:r>
      <w:proofErr w:type="gramStart"/>
      <w:r w:rsidRPr="00E64520">
        <w:rPr>
          <w:bCs/>
          <w:iCs/>
          <w:szCs w:val="24"/>
        </w:rPr>
        <w:t>обучения по дисциплине</w:t>
      </w:r>
      <w:proofErr w:type="gramEnd"/>
      <w:r w:rsidRPr="00E64520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программы,</w:t>
      </w:r>
      <w:r w:rsidRPr="00E64520">
        <w:rPr>
          <w:szCs w:val="24"/>
        </w:rPr>
        <w:t xml:space="preserve"> приведены в п. 2  рабочей программы.</w:t>
      </w:r>
    </w:p>
    <w:p w:rsidR="003D34A6" w:rsidRPr="00E64520" w:rsidRDefault="003D34A6" w:rsidP="003D34A6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E64520">
        <w:rPr>
          <w:b/>
          <w:bCs/>
          <w:i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3D34A6" w:rsidRPr="00E64520" w:rsidRDefault="003D34A6" w:rsidP="003D34A6">
      <w:pPr>
        <w:pStyle w:val="a3"/>
        <w:tabs>
          <w:tab w:val="left" w:pos="1134"/>
        </w:tabs>
        <w:ind w:firstLine="709"/>
        <w:jc w:val="both"/>
        <w:rPr>
          <w:szCs w:val="24"/>
        </w:rPr>
      </w:pPr>
      <w:r w:rsidRPr="00E64520">
        <w:rPr>
          <w:szCs w:val="24"/>
        </w:rPr>
        <w:t>Перечень материалов, необходимых для оценки индикатора достижения компетенций, приведен в таблице 2.1</w:t>
      </w:r>
      <w:r>
        <w:rPr>
          <w:szCs w:val="24"/>
        </w:rPr>
        <w:t xml:space="preserve">. </w:t>
      </w:r>
    </w:p>
    <w:p w:rsidR="003D34A6" w:rsidRPr="00E64520" w:rsidRDefault="003D34A6" w:rsidP="003D34A6">
      <w:pPr>
        <w:spacing w:before="120" w:after="120"/>
      </w:pPr>
      <w:r w:rsidRPr="00E64520">
        <w:t xml:space="preserve">Т а б л и </w:t>
      </w:r>
      <w:proofErr w:type="gramStart"/>
      <w:r w:rsidRPr="00E64520">
        <w:t>ц</w:t>
      </w:r>
      <w:proofErr w:type="gramEnd"/>
      <w:r w:rsidRPr="00E64520">
        <w:t xml:space="preserve"> а</w:t>
      </w:r>
      <w:r>
        <w:t xml:space="preserve"> </w:t>
      </w:r>
      <w:r w:rsidRPr="00E64520">
        <w:t>2.1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4678"/>
        <w:gridCol w:w="2410"/>
      </w:tblGrid>
      <w:tr w:rsidR="003D34A6" w:rsidRPr="00E64520" w:rsidTr="00C4229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4A6" w:rsidRPr="00E64520" w:rsidRDefault="003D34A6" w:rsidP="00C42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520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4A6" w:rsidRPr="00E64520" w:rsidRDefault="003D34A6" w:rsidP="00C42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520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A6" w:rsidRPr="00E64520" w:rsidRDefault="003D34A6" w:rsidP="00C422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4520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  <w:p w:rsidR="003D34A6" w:rsidRPr="00E64520" w:rsidRDefault="003D34A6" w:rsidP="00C42299">
            <w:pPr>
              <w:pStyle w:val="ConsPlusNormal"/>
              <w:ind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3D34A6" w:rsidRPr="00E64520" w:rsidTr="00C42299">
        <w:trPr>
          <w:trHeight w:val="149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34A6" w:rsidRPr="00E64520" w:rsidRDefault="003D34A6" w:rsidP="00C42299">
            <w:pPr>
              <w:widowControl w:val="0"/>
              <w:jc w:val="center"/>
              <w:rPr>
                <w:i/>
              </w:rPr>
            </w:pPr>
            <w:r w:rsidRPr="00E64520">
              <w:rPr>
                <w:i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3D34A6" w:rsidRPr="009B746B" w:rsidTr="00C4229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A6" w:rsidRPr="00E64520" w:rsidRDefault="003D34A6" w:rsidP="00C42299">
            <w:pPr>
              <w:rPr>
                <w:i/>
              </w:rPr>
            </w:pPr>
            <w:r w:rsidRPr="00E64520">
              <w:rPr>
                <w:i/>
                <w:iCs/>
              </w:rPr>
              <w:t xml:space="preserve">УК-10.1.1. </w:t>
            </w:r>
            <w:r w:rsidRPr="00E64520">
              <w:rPr>
                <w:rFonts w:hint="eastAsia"/>
                <w:i/>
                <w:iCs/>
              </w:rPr>
              <w:t>Знает</w:t>
            </w:r>
            <w:r w:rsidRPr="00E64520">
              <w:rPr>
                <w:i/>
                <w:iCs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A6" w:rsidRPr="00A91384" w:rsidRDefault="003D34A6" w:rsidP="00C42299">
            <w:pPr>
              <w:rPr>
                <w:sz w:val="22"/>
                <w:szCs w:val="22"/>
              </w:rPr>
            </w:pPr>
            <w:r w:rsidRPr="00A91384">
              <w:rPr>
                <w:i/>
                <w:sz w:val="22"/>
                <w:szCs w:val="22"/>
              </w:rPr>
              <w:t>Обучающийся знает</w:t>
            </w:r>
            <w:r w:rsidRPr="00A91384">
              <w:rPr>
                <w:sz w:val="22"/>
                <w:szCs w:val="22"/>
              </w:rPr>
              <w:t xml:space="preserve">: </w:t>
            </w:r>
          </w:p>
          <w:p w:rsidR="003D34A6" w:rsidRPr="00A91384" w:rsidRDefault="003D34A6" w:rsidP="00C42299">
            <w:pPr>
              <w:jc w:val="both"/>
              <w:rPr>
                <w:iCs/>
              </w:rPr>
            </w:pPr>
            <w:r w:rsidRPr="00A91384">
              <w:rPr>
                <w:sz w:val="22"/>
                <w:szCs w:val="22"/>
              </w:rPr>
              <w:t xml:space="preserve">- </w:t>
            </w:r>
            <w:r w:rsidRPr="00A91384">
              <w:rPr>
                <w:iCs/>
              </w:rPr>
              <w:t>законодательство РФ в области экономической и финансовой грамотности;</w:t>
            </w:r>
          </w:p>
          <w:p w:rsidR="003D34A6" w:rsidRPr="00A91384" w:rsidRDefault="003D34A6" w:rsidP="00C42299">
            <w:pPr>
              <w:jc w:val="both"/>
              <w:rPr>
                <w:bCs/>
              </w:rPr>
            </w:pPr>
            <w:r>
              <w:rPr>
                <w:iCs/>
              </w:rPr>
              <w:t xml:space="preserve">- законодательство РФ в области банков </w:t>
            </w:r>
            <w:r w:rsidRPr="00A91384">
              <w:rPr>
                <w:bCs/>
              </w:rPr>
              <w:t>и банковской деятельности;</w:t>
            </w:r>
          </w:p>
          <w:p w:rsidR="003D34A6" w:rsidRPr="00A91384" w:rsidRDefault="003D34A6" w:rsidP="00C42299">
            <w:pPr>
              <w:jc w:val="both"/>
              <w:rPr>
                <w:bCs/>
              </w:rPr>
            </w:pPr>
            <w:r>
              <w:rPr>
                <w:bCs/>
              </w:rPr>
              <w:t>- законодательство РФ в области страхового дела</w:t>
            </w:r>
            <w:r w:rsidRPr="00A91384">
              <w:rPr>
                <w:bCs/>
              </w:rPr>
              <w:t>;</w:t>
            </w:r>
          </w:p>
          <w:p w:rsidR="003D34A6" w:rsidRPr="00BC546D" w:rsidRDefault="003D34A6" w:rsidP="00C42299">
            <w:pPr>
              <w:jc w:val="both"/>
              <w:rPr>
                <w:bCs/>
              </w:rPr>
            </w:pPr>
            <w:r>
              <w:rPr>
                <w:iCs/>
              </w:rPr>
              <w:t xml:space="preserve">- </w:t>
            </w:r>
            <w:r>
              <w:rPr>
                <w:bCs/>
              </w:rPr>
              <w:t>уголовный кодекс</w:t>
            </w:r>
            <w:r w:rsidRPr="00A91384">
              <w:rPr>
                <w:bCs/>
              </w:rPr>
              <w:t xml:space="preserve"> РФ</w:t>
            </w:r>
            <w:r>
              <w:rPr>
                <w:bCs/>
              </w:rPr>
              <w:t xml:space="preserve"> в области мошенничества в финансовой системе РФ; </w:t>
            </w:r>
          </w:p>
          <w:p w:rsidR="003D34A6" w:rsidRPr="00A91384" w:rsidRDefault="003D34A6" w:rsidP="00C42299">
            <w:pPr>
              <w:jc w:val="both"/>
            </w:pPr>
            <w:r w:rsidRPr="00A91384">
              <w:rPr>
                <w:sz w:val="22"/>
                <w:szCs w:val="22"/>
              </w:rPr>
              <w:t xml:space="preserve">- </w:t>
            </w:r>
            <w:r w:rsidRPr="00A91384">
              <w:rPr>
                <w:iCs/>
              </w:rPr>
              <w:t>стратегию повышения финансовой грамотности в РФ</w:t>
            </w:r>
            <w:r w:rsidRPr="00A91384">
              <w:t>;</w:t>
            </w:r>
          </w:p>
          <w:p w:rsidR="003D34A6" w:rsidRPr="00A91384" w:rsidRDefault="003D34A6" w:rsidP="00C42299">
            <w:pPr>
              <w:jc w:val="both"/>
            </w:pPr>
            <w:r w:rsidRPr="00A91384">
              <w:rPr>
                <w:color w:val="000000"/>
              </w:rPr>
              <w:t xml:space="preserve">- </w:t>
            </w:r>
            <w:r w:rsidRPr="00A91384">
              <w:rPr>
                <w:snapToGrid w:val="0"/>
                <w:color w:val="000000"/>
              </w:rPr>
              <w:t xml:space="preserve">основные направления деятельности, направленной </w:t>
            </w:r>
            <w:r w:rsidRPr="00A91384">
              <w:rPr>
                <w:snapToGrid w:val="0"/>
              </w:rPr>
              <w:t>на повышение уровня финансовой грамотности</w:t>
            </w:r>
            <w:r w:rsidRPr="00A91384">
              <w:t xml:space="preserve"> населения;</w:t>
            </w:r>
          </w:p>
          <w:p w:rsidR="003D34A6" w:rsidRPr="00A91384" w:rsidRDefault="003D34A6" w:rsidP="00C42299">
            <w:pPr>
              <w:jc w:val="both"/>
              <w:rPr>
                <w:snapToGrid w:val="0"/>
                <w:color w:val="000000"/>
              </w:rPr>
            </w:pPr>
            <w:r w:rsidRPr="00A91384">
              <w:rPr>
                <w:snapToGrid w:val="0"/>
                <w:color w:val="000000"/>
              </w:rPr>
              <w:t>- концепцию Национальной программы повышения уровня финансовой грамотности населения РФ;</w:t>
            </w:r>
          </w:p>
          <w:p w:rsidR="003D34A6" w:rsidRPr="00A91384" w:rsidRDefault="003D34A6" w:rsidP="00C42299">
            <w:pPr>
              <w:jc w:val="both"/>
              <w:rPr>
                <w:color w:val="000000"/>
              </w:rPr>
            </w:pPr>
            <w:r w:rsidRPr="00A91384">
              <w:t xml:space="preserve">- </w:t>
            </w:r>
            <w:r w:rsidRPr="00A91384">
              <w:rPr>
                <w:color w:val="000000"/>
              </w:rPr>
              <w:t>систему финансовых институтов в РФ;</w:t>
            </w:r>
          </w:p>
          <w:p w:rsidR="003D34A6" w:rsidRPr="00A91384" w:rsidRDefault="003D34A6" w:rsidP="00C42299">
            <w:pPr>
              <w:jc w:val="both"/>
              <w:rPr>
                <w:color w:val="000000"/>
              </w:rPr>
            </w:pPr>
            <w:r w:rsidRPr="00A91384">
              <w:rPr>
                <w:color w:val="000000"/>
              </w:rPr>
              <w:t>- характеристику, виды, роль и функции финансовых институтов в РФ;</w:t>
            </w:r>
          </w:p>
          <w:p w:rsidR="003D34A6" w:rsidRPr="00A91384" w:rsidRDefault="003D34A6" w:rsidP="00C42299">
            <w:pPr>
              <w:jc w:val="both"/>
              <w:rPr>
                <w:bCs/>
              </w:rPr>
            </w:pPr>
            <w:r w:rsidRPr="00A91384">
              <w:rPr>
                <w:bCs/>
                <w:color w:val="000000"/>
              </w:rPr>
              <w:t xml:space="preserve">- </w:t>
            </w:r>
            <w:r w:rsidRPr="00A91384">
              <w:rPr>
                <w:bCs/>
              </w:rPr>
              <w:t>банки в системе финансовых институтов РФ и определение надежности банков;</w:t>
            </w:r>
          </w:p>
          <w:p w:rsidR="003D34A6" w:rsidRPr="00A91384" w:rsidRDefault="003D34A6" w:rsidP="00C42299">
            <w:pPr>
              <w:jc w:val="both"/>
              <w:rPr>
                <w:bCs/>
              </w:rPr>
            </w:pPr>
            <w:r w:rsidRPr="00A91384">
              <w:rPr>
                <w:bCs/>
              </w:rPr>
              <w:t>- страховые компании в системе финансовых институтов РФ;</w:t>
            </w:r>
          </w:p>
          <w:p w:rsidR="003D34A6" w:rsidRPr="00A91384" w:rsidRDefault="003D34A6" w:rsidP="00C42299">
            <w:pPr>
              <w:jc w:val="both"/>
            </w:pPr>
            <w:r w:rsidRPr="00A91384">
              <w:rPr>
                <w:bCs/>
              </w:rPr>
              <w:t xml:space="preserve">- </w:t>
            </w:r>
            <w:r w:rsidRPr="00A91384">
              <w:t xml:space="preserve">государственные и частные пенсионные фонды в системы финансовых институтов РФ. </w:t>
            </w:r>
          </w:p>
          <w:p w:rsidR="003D34A6" w:rsidRPr="00A91384" w:rsidRDefault="003D34A6" w:rsidP="00C42299">
            <w:pPr>
              <w:jc w:val="both"/>
            </w:pPr>
            <w:r w:rsidRPr="00A91384">
              <w:t xml:space="preserve">- инвестиционные компании в системы </w:t>
            </w:r>
            <w:r w:rsidRPr="00A91384">
              <w:lastRenderedPageBreak/>
              <w:t xml:space="preserve">финансовых институтов РФ; </w:t>
            </w:r>
          </w:p>
          <w:p w:rsidR="003D34A6" w:rsidRPr="00A91384" w:rsidRDefault="003D34A6" w:rsidP="00C42299">
            <w:pPr>
              <w:jc w:val="both"/>
              <w:rPr>
                <w:bCs/>
              </w:rPr>
            </w:pPr>
            <w:r w:rsidRPr="00A91384">
              <w:t xml:space="preserve">- </w:t>
            </w:r>
            <w:r w:rsidRPr="00A91384">
              <w:rPr>
                <w:bCs/>
              </w:rPr>
              <w:t>налогообложением физических лиц. Налоговые риски налогоплательщиков;</w:t>
            </w:r>
          </w:p>
          <w:p w:rsidR="003D34A6" w:rsidRPr="00A91384" w:rsidRDefault="003D34A6" w:rsidP="00C42299">
            <w:pPr>
              <w:jc w:val="both"/>
              <w:rPr>
                <w:bCs/>
              </w:rPr>
            </w:pPr>
            <w:r w:rsidRPr="00A91384">
              <w:rPr>
                <w:bCs/>
              </w:rPr>
              <w:t>- виды мошенничества в финансовой системе РФ.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</w:t>
            </w:r>
            <w:r>
              <w:rPr>
                <w:i/>
              </w:rPr>
              <w:t>ы</w:t>
            </w:r>
            <w:r w:rsidRPr="009B746B">
              <w:rPr>
                <w:i/>
              </w:rPr>
              <w:t xml:space="preserve"> к зачету № 1,2, 3, 4</w:t>
            </w: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</w:t>
            </w:r>
          </w:p>
          <w:p w:rsidR="003D34A6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2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3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4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5</w:t>
            </w: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6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</w:t>
            </w:r>
            <w:r>
              <w:rPr>
                <w:i/>
              </w:rPr>
              <w:t>ы</w:t>
            </w:r>
            <w:r w:rsidRPr="009B746B">
              <w:rPr>
                <w:i/>
              </w:rPr>
              <w:t xml:space="preserve"> к зачету № 7,8</w:t>
            </w: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12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17</w:t>
            </w:r>
          </w:p>
          <w:p w:rsidR="003D34A6" w:rsidRDefault="003D34A6" w:rsidP="00C42299">
            <w:pPr>
              <w:rPr>
                <w:i/>
              </w:rPr>
            </w:pPr>
          </w:p>
          <w:p w:rsidR="003D34A6" w:rsidRDefault="003D34A6" w:rsidP="00C42299">
            <w:pPr>
              <w:rPr>
                <w:i/>
              </w:rPr>
            </w:pPr>
          </w:p>
          <w:p w:rsidR="003D34A6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21</w:t>
            </w:r>
          </w:p>
          <w:p w:rsidR="003D34A6" w:rsidRDefault="003D34A6" w:rsidP="00C42299"/>
          <w:p w:rsidR="003D34A6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</w:t>
            </w:r>
            <w:r>
              <w:rPr>
                <w:i/>
              </w:rPr>
              <w:t>ы</w:t>
            </w:r>
            <w:r w:rsidRPr="009B746B">
              <w:rPr>
                <w:i/>
              </w:rPr>
              <w:t xml:space="preserve"> к зачету № 2</w:t>
            </w:r>
            <w:r>
              <w:rPr>
                <w:i/>
              </w:rPr>
              <w:t>4,25</w:t>
            </w:r>
          </w:p>
          <w:p w:rsidR="003D34A6" w:rsidRPr="009B746B" w:rsidRDefault="003D34A6" w:rsidP="00C42299">
            <w:r w:rsidRPr="009B746B">
              <w:rPr>
                <w:i/>
              </w:rPr>
              <w:t>Вопрос к зачету № 2</w:t>
            </w:r>
            <w:r>
              <w:rPr>
                <w:i/>
              </w:rPr>
              <w:t>9</w:t>
            </w:r>
          </w:p>
        </w:tc>
      </w:tr>
      <w:tr w:rsidR="003D34A6" w:rsidRPr="00E64520" w:rsidTr="00C4229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A6" w:rsidRPr="00E64520" w:rsidRDefault="003D34A6" w:rsidP="00C42299">
            <w:pPr>
              <w:rPr>
                <w:i/>
                <w:iCs/>
              </w:rPr>
            </w:pPr>
            <w:r w:rsidRPr="00E64520">
              <w:rPr>
                <w:i/>
                <w:iCs/>
              </w:rPr>
              <w:lastRenderedPageBreak/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A6" w:rsidRPr="00E64520" w:rsidRDefault="003D34A6" w:rsidP="00C42299">
            <w:pPr>
              <w:jc w:val="both"/>
              <w:rPr>
                <w:i/>
              </w:rPr>
            </w:pPr>
            <w:r w:rsidRPr="00E64520">
              <w:rPr>
                <w:i/>
              </w:rPr>
              <w:t>Обучающийся умеет:</w:t>
            </w:r>
          </w:p>
          <w:p w:rsidR="003D34A6" w:rsidRPr="00A91384" w:rsidRDefault="003D34A6" w:rsidP="00C42299">
            <w:pPr>
              <w:rPr>
                <w:bCs/>
              </w:rPr>
            </w:pPr>
            <w:r>
              <w:rPr>
                <w:bCs/>
              </w:rPr>
              <w:t>- о</w:t>
            </w:r>
            <w:r w:rsidRPr="00A91384">
              <w:rPr>
                <w:bCs/>
              </w:rPr>
              <w:t>ценивать</w:t>
            </w:r>
            <w:r>
              <w:rPr>
                <w:bCs/>
              </w:rPr>
              <w:t xml:space="preserve"> </w:t>
            </w:r>
            <w:r w:rsidRPr="00A91384">
              <w:rPr>
                <w:bCs/>
              </w:rPr>
              <w:t>сущность</w:t>
            </w:r>
            <w:r>
              <w:rPr>
                <w:bCs/>
              </w:rPr>
              <w:t xml:space="preserve"> </w:t>
            </w:r>
            <w:r w:rsidRPr="00A91384">
              <w:rPr>
                <w:bCs/>
              </w:rPr>
              <w:t>банковских продуктов и услуг для оценивания степени риска;</w:t>
            </w:r>
          </w:p>
          <w:p w:rsidR="003D34A6" w:rsidRPr="00A91384" w:rsidRDefault="003D34A6" w:rsidP="00C42299">
            <w:pPr>
              <w:rPr>
                <w:bCs/>
              </w:rPr>
            </w:pPr>
            <w:r w:rsidRPr="00A91384">
              <w:rPr>
                <w:bCs/>
              </w:rPr>
              <w:t>- определять надежность банков и проводить анализ степени рисков банковских продуктов и услуг;</w:t>
            </w:r>
          </w:p>
          <w:p w:rsidR="003D34A6" w:rsidRPr="00A91384" w:rsidRDefault="003D34A6" w:rsidP="00C42299">
            <w:pPr>
              <w:rPr>
                <w:bCs/>
              </w:rPr>
            </w:pPr>
            <w:r w:rsidRPr="00A91384">
              <w:rPr>
                <w:bCs/>
              </w:rPr>
              <w:t>- принимать обоснованные экономические решения при оформлении банковского кредита;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</w:pPr>
            <w:r w:rsidRPr="00A91384">
              <w:t>- выбирать страховые продукты для принятия обоснованного экономического решения;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</w:pPr>
            <w:r w:rsidRPr="00A91384">
              <w:t>- оценивать продукты страховых компаний по страхованию жизни как инструмент долгосрочного инвестирования для принятия обоснованного экономического решения;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  <w:rPr>
                <w:bCs/>
              </w:rPr>
            </w:pPr>
            <w:r w:rsidRPr="00A91384">
              <w:t xml:space="preserve">- </w:t>
            </w:r>
            <w:r w:rsidRPr="00A91384">
              <w:rPr>
                <w:color w:val="000000"/>
              </w:rPr>
              <w:t xml:space="preserve">выбирать </w:t>
            </w:r>
            <w:r w:rsidRPr="00A91384">
              <w:t>страховые продукты финансовых институтов</w:t>
            </w:r>
            <w:r w:rsidRPr="00A91384">
              <w:rPr>
                <w:bCs/>
              </w:rPr>
              <w:t xml:space="preserve"> для принятия обоснованного экономического решения;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  <w:rPr>
                <w:color w:val="000000"/>
              </w:rPr>
            </w:pPr>
            <w:r w:rsidRPr="00A91384">
              <w:rPr>
                <w:bCs/>
              </w:rPr>
              <w:t xml:space="preserve">- </w:t>
            </w:r>
            <w:r w:rsidRPr="00A91384">
              <w:rPr>
                <w:color w:val="000000"/>
              </w:rPr>
              <w:t>оценивать степень риска программ страхования жизни для принятия обоснованного экономического решения;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</w:pPr>
            <w:r w:rsidRPr="00A91384">
              <w:rPr>
                <w:color w:val="000000"/>
              </w:rPr>
              <w:t xml:space="preserve">- оценивать </w:t>
            </w:r>
            <w:r w:rsidRPr="00A91384">
              <w:t>сущность пенсионного обеспечения для принятия обоснованного экономического решения;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  <w:rPr>
                <w:color w:val="000000"/>
              </w:rPr>
            </w:pPr>
            <w:r w:rsidRPr="00A91384">
              <w:t xml:space="preserve">- рассчитывать размер пенсии </w:t>
            </w:r>
            <w:r w:rsidRPr="00A91384">
              <w:rPr>
                <w:color w:val="000000"/>
              </w:rPr>
              <w:t>для физического лица;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  <w:rPr>
                <w:color w:val="000000"/>
              </w:rPr>
            </w:pPr>
            <w:r w:rsidRPr="00A91384">
              <w:rPr>
                <w:color w:val="000000"/>
              </w:rPr>
              <w:t>- сравнивать банковские, страховые и пенсионные продукты и услуги для принятия обоснованного экономического решения;</w:t>
            </w:r>
          </w:p>
          <w:p w:rsidR="003D34A6" w:rsidRPr="00A91384" w:rsidRDefault="003D34A6" w:rsidP="00C42299">
            <w:pPr>
              <w:shd w:val="clear" w:color="auto" w:fill="FFFFFF"/>
              <w:jc w:val="both"/>
              <w:rPr>
                <w:color w:val="000000"/>
              </w:rPr>
            </w:pPr>
            <w:r w:rsidRPr="00A91384">
              <w:rPr>
                <w:color w:val="000000"/>
              </w:rPr>
              <w:t>- анализировать инвестиционные инструменты и оценивать степень риска продуктов и услуг для определения финансовых целей;</w:t>
            </w:r>
          </w:p>
          <w:p w:rsidR="003D34A6" w:rsidRPr="00E64520" w:rsidRDefault="003D34A6" w:rsidP="00C42299">
            <w:pPr>
              <w:shd w:val="clear" w:color="auto" w:fill="FFFFFF"/>
              <w:jc w:val="both"/>
              <w:rPr>
                <w:i/>
              </w:rPr>
            </w:pPr>
            <w:r w:rsidRPr="00A91384">
              <w:rPr>
                <w:color w:val="000000"/>
              </w:rPr>
              <w:t>- формировать налоговую декларацию для физических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A6" w:rsidRDefault="003D34A6" w:rsidP="00C42299">
            <w:pPr>
              <w:rPr>
                <w:i/>
                <w:sz w:val="22"/>
                <w:szCs w:val="22"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9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>
              <w:rPr>
                <w:i/>
              </w:rPr>
              <w:t xml:space="preserve">Практическое задание 1, </w:t>
            </w:r>
            <w:r w:rsidRPr="009B746B">
              <w:rPr>
                <w:i/>
              </w:rPr>
              <w:t>Вопрос к зачету № 10</w:t>
            </w: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11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13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14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15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16</w:t>
            </w:r>
          </w:p>
          <w:p w:rsidR="003D34A6" w:rsidRPr="009B746B" w:rsidRDefault="003D34A6" w:rsidP="00C42299"/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18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19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Pr="009B746B" w:rsidRDefault="003D34A6" w:rsidP="00C42299">
            <w:pPr>
              <w:rPr>
                <w:i/>
              </w:rPr>
            </w:pPr>
            <w:r>
              <w:rPr>
                <w:i/>
              </w:rPr>
              <w:t xml:space="preserve">Практическое задание 2, </w:t>
            </w:r>
            <w:r w:rsidRPr="009B746B">
              <w:rPr>
                <w:i/>
              </w:rPr>
              <w:t>Вопрос к зачету № 20</w:t>
            </w:r>
          </w:p>
          <w:p w:rsidR="003D34A6" w:rsidRPr="009B746B" w:rsidRDefault="003D34A6" w:rsidP="00C42299">
            <w:pPr>
              <w:rPr>
                <w:i/>
              </w:rPr>
            </w:pPr>
          </w:p>
          <w:p w:rsidR="003D34A6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22</w:t>
            </w:r>
          </w:p>
          <w:p w:rsidR="003D34A6" w:rsidRPr="009B746B" w:rsidRDefault="003D34A6" w:rsidP="00C42299">
            <w:pPr>
              <w:rPr>
                <w:sz w:val="22"/>
                <w:szCs w:val="22"/>
              </w:rPr>
            </w:pPr>
          </w:p>
          <w:p w:rsidR="003D34A6" w:rsidRPr="009B746B" w:rsidRDefault="003D34A6" w:rsidP="00C42299">
            <w:pPr>
              <w:rPr>
                <w:sz w:val="22"/>
                <w:szCs w:val="22"/>
              </w:rPr>
            </w:pPr>
          </w:p>
          <w:p w:rsidR="003D34A6" w:rsidRPr="009B746B" w:rsidRDefault="003D34A6" w:rsidP="00C42299">
            <w:pPr>
              <w:rPr>
                <w:sz w:val="22"/>
                <w:szCs w:val="22"/>
              </w:rPr>
            </w:pPr>
          </w:p>
          <w:p w:rsidR="003D34A6" w:rsidRPr="009B746B" w:rsidRDefault="003D34A6" w:rsidP="00C42299">
            <w:pPr>
              <w:rPr>
                <w:sz w:val="22"/>
                <w:szCs w:val="22"/>
              </w:rPr>
            </w:pPr>
            <w:r w:rsidRPr="009B746B">
              <w:rPr>
                <w:i/>
              </w:rPr>
              <w:t>Вопрос к зачету № 2</w:t>
            </w:r>
            <w:r>
              <w:rPr>
                <w:i/>
              </w:rPr>
              <w:t>6</w:t>
            </w:r>
          </w:p>
        </w:tc>
      </w:tr>
      <w:tr w:rsidR="003D34A6" w:rsidRPr="00E64520" w:rsidTr="00C42299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A6" w:rsidRPr="00E64520" w:rsidRDefault="003D34A6" w:rsidP="00C42299">
            <w:pPr>
              <w:rPr>
                <w:i/>
                <w:iCs/>
              </w:rPr>
            </w:pPr>
            <w:r w:rsidRPr="00E64520">
              <w:rPr>
                <w:i/>
                <w:iCs/>
              </w:rPr>
              <w:t xml:space="preserve">УК-10.3.1. </w:t>
            </w:r>
            <w:r w:rsidRPr="00E64520">
              <w:rPr>
                <w:rFonts w:hint="eastAsia"/>
                <w:i/>
                <w:iCs/>
              </w:rPr>
              <w:t>Владеет</w:t>
            </w:r>
            <w:r w:rsidRPr="00E64520">
              <w:rPr>
                <w:i/>
                <w:iCs/>
              </w:rPr>
              <w:t xml:space="preserve"> навыками грамотно определять финансовые цели в различных </w:t>
            </w:r>
            <w:r w:rsidRPr="00E64520">
              <w:rPr>
                <w:i/>
                <w:iCs/>
              </w:rPr>
              <w:lastRenderedPageBreak/>
              <w:t>областях жизнедеятельности на основе сбора и анализа финансовой информации.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34A6" w:rsidRPr="00E64520" w:rsidRDefault="003D34A6" w:rsidP="00C42299">
            <w:pPr>
              <w:jc w:val="both"/>
              <w:rPr>
                <w:sz w:val="22"/>
                <w:szCs w:val="22"/>
              </w:rPr>
            </w:pPr>
            <w:r w:rsidRPr="00E64520">
              <w:rPr>
                <w:i/>
              </w:rPr>
              <w:lastRenderedPageBreak/>
              <w:t>Обучающийся владеет</w:t>
            </w:r>
            <w:r w:rsidRPr="00E64520">
              <w:rPr>
                <w:sz w:val="22"/>
                <w:szCs w:val="22"/>
              </w:rPr>
              <w:t>:</w:t>
            </w:r>
          </w:p>
          <w:p w:rsidR="003D34A6" w:rsidRPr="00A91384" w:rsidRDefault="003D34A6" w:rsidP="00C42299">
            <w:pPr>
              <w:jc w:val="both"/>
            </w:pPr>
            <w:r w:rsidRPr="00A91384">
              <w:t>- обзором инвестиционных инструментов для определения финансовых целей;</w:t>
            </w:r>
          </w:p>
          <w:p w:rsidR="003D34A6" w:rsidRPr="00A91384" w:rsidRDefault="003D34A6" w:rsidP="00C42299">
            <w:pPr>
              <w:jc w:val="both"/>
              <w:rPr>
                <w:color w:val="000000"/>
              </w:rPr>
            </w:pPr>
            <w:r w:rsidRPr="00A91384">
              <w:rPr>
                <w:color w:val="000000"/>
              </w:rPr>
              <w:t xml:space="preserve">- способы сбора и анализа финансовой информации; </w:t>
            </w:r>
          </w:p>
          <w:p w:rsidR="003D34A6" w:rsidRPr="00A91384" w:rsidRDefault="003D34A6" w:rsidP="00C42299">
            <w:pPr>
              <w:jc w:val="both"/>
              <w:rPr>
                <w:color w:val="000000"/>
              </w:rPr>
            </w:pPr>
            <w:r w:rsidRPr="00A91384">
              <w:rPr>
                <w:color w:val="000000"/>
              </w:rPr>
              <w:t xml:space="preserve">- способами формирования личного </w:t>
            </w:r>
            <w:r w:rsidRPr="00A91384">
              <w:rPr>
                <w:color w:val="000000"/>
              </w:rPr>
              <w:lastRenderedPageBreak/>
              <w:t>финансового плана и бюджета с целью определения финансовых целей в различных областях жизнедеятельности;</w:t>
            </w:r>
          </w:p>
          <w:p w:rsidR="003D34A6" w:rsidRPr="00E64520" w:rsidRDefault="003D34A6" w:rsidP="00C42299">
            <w:pPr>
              <w:jc w:val="both"/>
              <w:rPr>
                <w:i/>
              </w:rPr>
            </w:pPr>
            <w:r w:rsidRPr="00A91384">
              <w:rPr>
                <w:bCs/>
              </w:rPr>
              <w:t>- навыками формирования безопасного поведения потребителя финансовых продуктов и услуг на основе сбора и анализа финансовой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A6" w:rsidRDefault="003D34A6" w:rsidP="00C42299">
            <w:pPr>
              <w:rPr>
                <w:i/>
                <w:sz w:val="22"/>
                <w:szCs w:val="22"/>
              </w:rPr>
            </w:pPr>
          </w:p>
          <w:p w:rsidR="003D34A6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2</w:t>
            </w:r>
            <w:r>
              <w:rPr>
                <w:i/>
              </w:rPr>
              <w:t>3</w:t>
            </w:r>
          </w:p>
          <w:p w:rsidR="003D34A6" w:rsidRDefault="003D34A6" w:rsidP="00C42299">
            <w:pPr>
              <w:rPr>
                <w:i/>
              </w:rPr>
            </w:pPr>
          </w:p>
          <w:p w:rsidR="003D34A6" w:rsidRDefault="003D34A6" w:rsidP="00C42299">
            <w:pPr>
              <w:rPr>
                <w:i/>
              </w:rPr>
            </w:pPr>
            <w:r w:rsidRPr="009B746B">
              <w:rPr>
                <w:i/>
              </w:rPr>
              <w:t>Вопрос к зачету № 2</w:t>
            </w:r>
            <w:r>
              <w:rPr>
                <w:i/>
              </w:rPr>
              <w:t>7</w:t>
            </w:r>
          </w:p>
          <w:p w:rsidR="003D34A6" w:rsidRPr="009B746B" w:rsidRDefault="003D34A6" w:rsidP="00C42299">
            <w:pPr>
              <w:rPr>
                <w:sz w:val="22"/>
                <w:szCs w:val="22"/>
              </w:rPr>
            </w:pPr>
          </w:p>
          <w:p w:rsidR="003D34A6" w:rsidRDefault="003D34A6" w:rsidP="00C42299">
            <w:pPr>
              <w:rPr>
                <w:i/>
              </w:rPr>
            </w:pPr>
            <w:r>
              <w:rPr>
                <w:i/>
              </w:rPr>
              <w:t xml:space="preserve">Практическое задание </w:t>
            </w:r>
            <w:r>
              <w:rPr>
                <w:i/>
              </w:rPr>
              <w:lastRenderedPageBreak/>
              <w:t xml:space="preserve">3, </w:t>
            </w:r>
            <w:r w:rsidRPr="009B746B">
              <w:rPr>
                <w:i/>
              </w:rPr>
              <w:t>Вопрос к зачету № 2</w:t>
            </w:r>
            <w:r>
              <w:rPr>
                <w:i/>
              </w:rPr>
              <w:t>8</w:t>
            </w:r>
          </w:p>
          <w:p w:rsidR="003D34A6" w:rsidRDefault="003D34A6" w:rsidP="00C42299">
            <w:pPr>
              <w:rPr>
                <w:i/>
              </w:rPr>
            </w:pPr>
          </w:p>
          <w:p w:rsidR="003D34A6" w:rsidRDefault="003D34A6" w:rsidP="00C42299">
            <w:pPr>
              <w:rPr>
                <w:i/>
              </w:rPr>
            </w:pPr>
            <w:r>
              <w:rPr>
                <w:i/>
              </w:rPr>
              <w:t>Практическое задание 4</w:t>
            </w:r>
          </w:p>
          <w:p w:rsidR="003D34A6" w:rsidRPr="009B746B" w:rsidRDefault="003D34A6" w:rsidP="00C42299">
            <w:pPr>
              <w:rPr>
                <w:sz w:val="22"/>
                <w:szCs w:val="22"/>
              </w:rPr>
            </w:pPr>
            <w:r w:rsidRPr="009B746B">
              <w:rPr>
                <w:i/>
              </w:rPr>
              <w:t xml:space="preserve">Вопрос к зачету № </w:t>
            </w:r>
            <w:r>
              <w:rPr>
                <w:i/>
              </w:rPr>
              <w:t>30</w:t>
            </w:r>
          </w:p>
        </w:tc>
      </w:tr>
    </w:tbl>
    <w:p w:rsidR="003D34A6" w:rsidRPr="00E64520" w:rsidRDefault="003D34A6" w:rsidP="003D34A6">
      <w:pPr>
        <w:pStyle w:val="a4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D34A6" w:rsidRPr="00E64520" w:rsidRDefault="003D34A6" w:rsidP="003D34A6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E64520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</w:p>
    <w:p w:rsidR="003D34A6" w:rsidRPr="00412080" w:rsidRDefault="003D34A6" w:rsidP="003D34A6">
      <w:pPr>
        <w:pStyle w:val="a3"/>
        <w:numPr>
          <w:ilvl w:val="0"/>
          <w:numId w:val="3"/>
        </w:numPr>
        <w:tabs>
          <w:tab w:val="left" w:pos="1134"/>
        </w:tabs>
        <w:ind w:left="0" w:firstLine="1134"/>
        <w:jc w:val="both"/>
        <w:rPr>
          <w:szCs w:val="24"/>
        </w:rPr>
      </w:pPr>
      <w:r w:rsidRPr="00E64520">
        <w:rPr>
          <w:szCs w:val="24"/>
        </w:rPr>
        <w:t>Для проведения текущего контроля по дисциплине</w:t>
      </w:r>
      <w:r>
        <w:rPr>
          <w:szCs w:val="24"/>
        </w:rPr>
        <w:t xml:space="preserve"> </w:t>
      </w:r>
      <w:r w:rsidRPr="00E64520">
        <w:rPr>
          <w:szCs w:val="24"/>
        </w:rPr>
        <w:t>обучающийся должен выполнить</w:t>
      </w:r>
      <w:r>
        <w:rPr>
          <w:szCs w:val="24"/>
        </w:rPr>
        <w:t xml:space="preserve"> 4 практических задания по разделам дисциплины: </w:t>
      </w:r>
    </w:p>
    <w:p w:rsidR="003D34A6" w:rsidRDefault="003D34A6" w:rsidP="003D34A6">
      <w:pPr>
        <w:ind w:firstLine="1134"/>
        <w:jc w:val="both"/>
      </w:pPr>
      <w:r>
        <w:t xml:space="preserve">- Оценка </w:t>
      </w:r>
      <w:r w:rsidRPr="00A91384">
        <w:t>риска продуктов и услуг финансовых институтов и принятие обоснованных экономических решений</w:t>
      </w:r>
      <w:r>
        <w:t xml:space="preserve"> (Практическое задание 1-2);</w:t>
      </w:r>
    </w:p>
    <w:p w:rsidR="003D34A6" w:rsidRPr="00A91384" w:rsidRDefault="003D34A6" w:rsidP="003D34A6">
      <w:pPr>
        <w:ind w:firstLine="113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0F535C">
        <w:t xml:space="preserve"> </w:t>
      </w:r>
      <w:r w:rsidRPr="00A91384">
        <w:t>Определение финансовых целей в различных областях жизнедеятельности на основе сбора и анализа финансовой информации</w:t>
      </w:r>
      <w:r>
        <w:t xml:space="preserve"> (Практическое задание 3-4);</w:t>
      </w:r>
    </w:p>
    <w:p w:rsidR="003D34A6" w:rsidRDefault="003D34A6" w:rsidP="003D34A6">
      <w:pPr>
        <w:pStyle w:val="a3"/>
        <w:tabs>
          <w:tab w:val="left" w:pos="1134"/>
        </w:tabs>
        <w:ind w:firstLine="1134"/>
        <w:jc w:val="both"/>
        <w:rPr>
          <w:color w:val="000000"/>
        </w:rPr>
      </w:pPr>
      <w:r>
        <w:rPr>
          <w:color w:val="000000"/>
        </w:rPr>
        <w:t xml:space="preserve">В </w:t>
      </w:r>
      <w:r>
        <w:rPr>
          <w:szCs w:val="28"/>
        </w:rPr>
        <w:t>э</w:t>
      </w:r>
      <w:r w:rsidRPr="00023F23">
        <w:t>лектронной информационно-образовательной среде ПГУПС (</w:t>
      </w:r>
      <w:proofErr w:type="spellStart"/>
      <w:r w:rsidRPr="00023F23">
        <w:rPr>
          <w:lang w:val="en-US"/>
        </w:rPr>
        <w:t>sdo</w:t>
      </w:r>
      <w:proofErr w:type="spellEnd"/>
      <w:r w:rsidRPr="00023F23">
        <w:t>.</w:t>
      </w:r>
      <w:proofErr w:type="spellStart"/>
      <w:r w:rsidRPr="00023F23">
        <w:rPr>
          <w:lang w:val="en-US"/>
        </w:rPr>
        <w:t>pgups</w:t>
      </w:r>
      <w:proofErr w:type="spellEnd"/>
      <w:r w:rsidRPr="00023F23">
        <w:t>.</w:t>
      </w:r>
      <w:proofErr w:type="spellStart"/>
      <w:r w:rsidRPr="00023F23">
        <w:rPr>
          <w:lang w:val="en-US"/>
        </w:rPr>
        <w:t>ru</w:t>
      </w:r>
      <w:proofErr w:type="spellEnd"/>
      <w:r>
        <w:t xml:space="preserve">) </w:t>
      </w:r>
      <w:r>
        <w:rPr>
          <w:color w:val="000000"/>
        </w:rPr>
        <w:t xml:space="preserve">в разделе «Текущий контроль» размещена информация о содержании практических задач, сроках и порядке их выполнения. </w:t>
      </w:r>
    </w:p>
    <w:p w:rsidR="003D34A6" w:rsidRPr="00E64520" w:rsidRDefault="003D34A6" w:rsidP="003D34A6">
      <w:pPr>
        <w:pStyle w:val="a4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E64520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:rsidR="003D34A6" w:rsidRPr="009522C2" w:rsidRDefault="003D34A6" w:rsidP="003D34A6">
      <w:pPr>
        <w:pStyle w:val="a4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522C2">
        <w:rPr>
          <w:rFonts w:ascii="Times New Roman" w:hAnsi="Times New Roman"/>
          <w:b/>
          <w:bCs/>
          <w:i/>
          <w:iCs/>
          <w:sz w:val="24"/>
          <w:szCs w:val="24"/>
        </w:rPr>
        <w:t>Перечень вопросов к экзамену (4 семестр/2 курс)</w:t>
      </w:r>
    </w:p>
    <w:p w:rsidR="003D34A6" w:rsidRDefault="003D34A6" w:rsidP="003D34A6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2828"/>
      </w:tblGrid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C42299">
            <w:pPr>
              <w:pStyle w:val="a4"/>
              <w:tabs>
                <w:tab w:val="left" w:pos="0"/>
              </w:tabs>
              <w:spacing w:before="120" w:after="12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4FD">
              <w:rPr>
                <w:rFonts w:ascii="Times New Roman" w:hAnsi="Times New Roman"/>
                <w:b/>
                <w:sz w:val="24"/>
                <w:szCs w:val="24"/>
              </w:rPr>
              <w:t xml:space="preserve">Вопросы 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pStyle w:val="a4"/>
              <w:tabs>
                <w:tab w:val="left" w:pos="0"/>
              </w:tabs>
              <w:spacing w:before="120" w:after="120" w:line="276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4FD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Законодательство РФ в области экономической и финансовой грамотности. Законодательство РФ в области банков и банковской деятельности. Законодательство РФ в области страхового дела. Уголовный кодекс РФ в области мошенничества в финансовой системе РФ.</w:t>
            </w:r>
          </w:p>
        </w:tc>
        <w:tc>
          <w:tcPr>
            <w:tcW w:w="2828" w:type="dxa"/>
            <w:shd w:val="clear" w:color="auto" w:fill="auto"/>
          </w:tcPr>
          <w:p w:rsidR="003D34A6" w:rsidRDefault="003D34A6" w:rsidP="00C42299">
            <w:pPr>
              <w:pStyle w:val="a3"/>
              <w:tabs>
                <w:tab w:val="left" w:pos="1134"/>
              </w:tabs>
              <w:jc w:val="center"/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 xml:space="preserve">Стратегия повышения финансовой грамотности в РФ. 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 xml:space="preserve">Основные направления деятельности, направленной на повышение уровня финансовой грамотности населения. 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Концепция Национальной программы повышения уровня финансовой грамотности населения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Система финансовых институтов в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Характеристика, виды, роль и функции финансовых институтов в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Банки в системе финансовых институтов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Определение надежности банков.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Cs w:val="22"/>
                <w:lang w:eastAsia="en-US"/>
              </w:rPr>
            </w:pPr>
            <w:r w:rsidRPr="002D64FD">
              <w:rPr>
                <w:rFonts w:eastAsia="Calibri"/>
                <w:szCs w:val="22"/>
                <w:lang w:eastAsia="en-US"/>
              </w:rPr>
              <w:t>Оценивание сущности банковских продуктов и услуг для оценивания степени риска;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Определение надежности банков и проведение анализа степени рисков банковских продуктов и услуг.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Принятие обоснованного экономического решения при оформлении банковского кредита.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Страховые компании в системе финансовых институтов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 xml:space="preserve">Выбор страховых продуктов для принятия </w:t>
            </w:r>
            <w:r w:rsidRPr="002D64FD">
              <w:rPr>
                <w:rFonts w:ascii="Times New Roman" w:hAnsi="Times New Roman"/>
                <w:sz w:val="24"/>
              </w:rPr>
              <w:lastRenderedPageBreak/>
              <w:t>обоснованного экономического решения.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lastRenderedPageBreak/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lastRenderedPageBreak/>
              <w:t>Оценивание продуктов страховых компаний по страхованию жизни как инструмента долгосрочного инвестирования для принятия обоснованного экономического решения.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Выбор страховых продуктов финансовых институтов для принятия обоснованного экономического решения.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Оценивание степени риска программ страхования жизни для принятия обоснованного экономического решения.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Государственные и частные пенсионные фонды в системы финансовых институтов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Оценивание сущности пенсионного обеспечения для принятия обоснованного экономического решения.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Расчет размера пенсии для физического лица.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Сравнение банковских, страховых и пенсионных продуктов и услуг для принятия обоснованного экономического решения.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Инвестиционные компании в системы финансовых институтов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Анализ инвестиционных инструментов и оценивание степени риска продуктов и услуг для определения финансовых целей.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Обзор инвестиционных инструментов для определения финансовых целей.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УК-10.3.1.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Налоговые риски налогоплательщиков.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64FD">
              <w:rPr>
                <w:rFonts w:ascii="Times New Roman" w:hAnsi="Times New Roman"/>
                <w:sz w:val="24"/>
              </w:rPr>
              <w:t>Налогообложение физических лиц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Формирование налоговой декларации для физических лиц.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УК-10.2.1.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D64FD">
              <w:rPr>
                <w:rFonts w:ascii="Times New Roman" w:hAnsi="Times New Roman"/>
                <w:sz w:val="24"/>
              </w:rPr>
              <w:t>Способы сбора и анализа финансовой информации.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УК-10.3.1.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Способы формирования личного финансового плана и бюджета с целью определения финансовых целей в различных областях жизнедеятельности.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УК-10.3.1.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Виды мошенничества в финансовой системе РФ.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УК-10.1.1.</w:t>
            </w:r>
          </w:p>
        </w:tc>
      </w:tr>
      <w:tr w:rsidR="003D34A6" w:rsidTr="00C42299">
        <w:tc>
          <w:tcPr>
            <w:tcW w:w="6516" w:type="dxa"/>
            <w:shd w:val="clear" w:color="auto" w:fill="auto"/>
          </w:tcPr>
          <w:p w:rsidR="003D34A6" w:rsidRPr="002D64FD" w:rsidRDefault="003D34A6" w:rsidP="003D34A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ind w:left="0" w:firstLine="0"/>
              <w:rPr>
                <w:rFonts w:ascii="Times New Roman" w:hAnsi="Times New Roman"/>
                <w:sz w:val="24"/>
              </w:rPr>
            </w:pPr>
            <w:r w:rsidRPr="002D64FD">
              <w:rPr>
                <w:rFonts w:ascii="Times New Roman" w:hAnsi="Times New Roman"/>
                <w:sz w:val="24"/>
              </w:rPr>
              <w:t>Навыки формирования безопасного поведения потребителя финансовых продуктов и услуг на основе сбора и анализа финансовой информации.</w:t>
            </w:r>
          </w:p>
        </w:tc>
        <w:tc>
          <w:tcPr>
            <w:tcW w:w="2828" w:type="dxa"/>
            <w:shd w:val="clear" w:color="auto" w:fill="auto"/>
          </w:tcPr>
          <w:p w:rsidR="003D34A6" w:rsidRPr="002D64FD" w:rsidRDefault="003D34A6" w:rsidP="00C42299">
            <w:pPr>
              <w:jc w:val="center"/>
              <w:rPr>
                <w:b/>
                <w:i/>
                <w:color w:val="000000"/>
              </w:rPr>
            </w:pPr>
            <w:r w:rsidRPr="002D64FD">
              <w:rPr>
                <w:b/>
                <w:i/>
                <w:color w:val="000000"/>
              </w:rPr>
              <w:t>УК-10.3.1.</w:t>
            </w:r>
          </w:p>
        </w:tc>
      </w:tr>
    </w:tbl>
    <w:p w:rsidR="003D34A6" w:rsidRPr="009B746B" w:rsidRDefault="003D34A6" w:rsidP="003D34A6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3D34A6" w:rsidRPr="00E64520" w:rsidRDefault="003D34A6" w:rsidP="003D34A6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64520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3D34A6" w:rsidRPr="00E64520" w:rsidRDefault="003D34A6" w:rsidP="003D34A6">
      <w:pPr>
        <w:tabs>
          <w:tab w:val="left" w:pos="0"/>
        </w:tabs>
        <w:ind w:firstLine="709"/>
        <w:jc w:val="both"/>
      </w:pPr>
      <w:r w:rsidRPr="00E64520">
        <w:t>Показатель оценивания – описание оцениваемых основных параметров процесса или результата деятельности.</w:t>
      </w:r>
    </w:p>
    <w:p w:rsidR="003D34A6" w:rsidRPr="00E64520" w:rsidRDefault="003D34A6" w:rsidP="003D34A6">
      <w:pPr>
        <w:tabs>
          <w:tab w:val="left" w:pos="0"/>
        </w:tabs>
        <w:ind w:firstLine="709"/>
        <w:jc w:val="both"/>
      </w:pPr>
      <w:r w:rsidRPr="00E64520">
        <w:t>Критерий оценивания – признак, на основании которого проводится оценка по показателю.</w:t>
      </w:r>
    </w:p>
    <w:p w:rsidR="003D34A6" w:rsidRPr="00E64520" w:rsidRDefault="003D34A6" w:rsidP="003D34A6">
      <w:pPr>
        <w:tabs>
          <w:tab w:val="left" w:pos="0"/>
        </w:tabs>
        <w:ind w:firstLine="709"/>
        <w:jc w:val="both"/>
      </w:pPr>
      <w:r w:rsidRPr="00E64520">
        <w:t>Шкала оценивания – порядок преобразования оцениваемых параметров процесса или результата деятельности в баллы.</w:t>
      </w:r>
    </w:p>
    <w:p w:rsidR="003D34A6" w:rsidRPr="00E64520" w:rsidRDefault="003D34A6" w:rsidP="003D34A6">
      <w:pPr>
        <w:tabs>
          <w:tab w:val="left" w:pos="0"/>
        </w:tabs>
        <w:ind w:firstLine="709"/>
        <w:jc w:val="both"/>
      </w:pPr>
      <w:r w:rsidRPr="00E64520">
        <w:t xml:space="preserve">Показатели, критерии и шкала оценивания заданий текущего контроля приведены в таблице 3.1. </w:t>
      </w:r>
    </w:p>
    <w:p w:rsidR="003D34A6" w:rsidRPr="00E64520" w:rsidRDefault="003D34A6" w:rsidP="003D34A6">
      <w:pPr>
        <w:pStyle w:val="a4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:rsidR="003D34A6" w:rsidRPr="00E64520" w:rsidRDefault="003D34A6" w:rsidP="003D34A6">
      <w:pPr>
        <w:pStyle w:val="a4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а </w:t>
      </w:r>
      <w:r w:rsidRPr="00E64520">
        <w:rPr>
          <w:rFonts w:ascii="Times New Roman" w:hAnsi="Times New Roman"/>
          <w:bCs/>
          <w:iCs/>
          <w:sz w:val="24"/>
          <w:szCs w:val="24"/>
        </w:rPr>
        <w:t>3.1</w:t>
      </w:r>
    </w:p>
    <w:p w:rsidR="003D34A6" w:rsidRPr="00E64520" w:rsidRDefault="003D34A6" w:rsidP="003D34A6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64520">
        <w:rPr>
          <w:rFonts w:ascii="Times New Roman" w:hAnsi="Times New Roman"/>
          <w:bCs/>
          <w:iCs/>
          <w:sz w:val="24"/>
          <w:szCs w:val="24"/>
        </w:rPr>
        <w:lastRenderedPageBreak/>
        <w:t>Для очной формы обучения (4 семестр/ 2 курс)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3D34A6" w:rsidRPr="00E64520" w:rsidTr="00C42299">
        <w:trPr>
          <w:tblHeader/>
          <w:jc w:val="center"/>
        </w:trPr>
        <w:tc>
          <w:tcPr>
            <w:tcW w:w="617" w:type="dxa"/>
            <w:vAlign w:val="center"/>
          </w:tcPr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>№</w:t>
            </w:r>
          </w:p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26" w:type="dxa"/>
            <w:vAlign w:val="center"/>
          </w:tcPr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410" w:type="dxa"/>
            <w:vAlign w:val="center"/>
          </w:tcPr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>Показатель</w:t>
            </w:r>
          </w:p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 xml:space="preserve">Критерии </w:t>
            </w:r>
          </w:p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3D34A6" w:rsidRPr="00E64520" w:rsidRDefault="003D34A6" w:rsidP="00C42299">
            <w:pPr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D14DA7">
              <w:rPr>
                <w:bCs/>
                <w:iCs/>
                <w:snapToGrid w:val="0"/>
                <w:sz w:val="22"/>
                <w:szCs w:val="22"/>
              </w:rPr>
              <w:t>Практическое задание № 1</w:t>
            </w:r>
          </w:p>
        </w:tc>
        <w:tc>
          <w:tcPr>
            <w:tcW w:w="2410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Правильность выполнения практического задания</w:t>
            </w:r>
            <w:r>
              <w:rPr>
                <w:sz w:val="22"/>
                <w:szCs w:val="22"/>
              </w:rPr>
              <w:t xml:space="preserve"> № 1</w:t>
            </w: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10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1-9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0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D14DA7">
              <w:rPr>
                <w:bCs/>
                <w:iCs/>
                <w:snapToGrid w:val="0"/>
                <w:sz w:val="22"/>
                <w:szCs w:val="22"/>
              </w:rPr>
              <w:t xml:space="preserve">Практическое задание № </w:t>
            </w:r>
            <w:r>
              <w:rPr>
                <w:bCs/>
                <w:iCs/>
                <w:snapToGrid w:val="0"/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Правильность выполнения практического задания</w:t>
            </w:r>
            <w:r>
              <w:rPr>
                <w:sz w:val="22"/>
                <w:szCs w:val="22"/>
              </w:rPr>
              <w:t xml:space="preserve"> № 2</w:t>
            </w: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1-9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D14DA7">
              <w:rPr>
                <w:bCs/>
                <w:iCs/>
                <w:snapToGrid w:val="0"/>
                <w:sz w:val="22"/>
                <w:szCs w:val="22"/>
              </w:rPr>
              <w:t xml:space="preserve">Практическое задание № </w:t>
            </w:r>
            <w:r>
              <w:rPr>
                <w:bCs/>
                <w:iCs/>
                <w:snapToGrid w:val="0"/>
                <w:sz w:val="22"/>
                <w:szCs w:val="22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Правильность выполнения практического задания</w:t>
            </w:r>
            <w:r>
              <w:rPr>
                <w:sz w:val="22"/>
                <w:szCs w:val="22"/>
              </w:rPr>
              <w:t xml:space="preserve"> № 3</w:t>
            </w: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1-19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D14DA7">
              <w:rPr>
                <w:bCs/>
                <w:iCs/>
                <w:snapToGrid w:val="0"/>
                <w:sz w:val="22"/>
                <w:szCs w:val="22"/>
              </w:rPr>
              <w:t xml:space="preserve">Практическое задание № </w:t>
            </w:r>
            <w:r>
              <w:rPr>
                <w:bCs/>
                <w:iCs/>
                <w:snapToGrid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Правильность выполнения практического задания</w:t>
            </w:r>
            <w:r>
              <w:rPr>
                <w:sz w:val="22"/>
                <w:szCs w:val="22"/>
              </w:rPr>
              <w:t xml:space="preserve"> № 4</w:t>
            </w: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без замечаний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правильно с замечаниями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1-29</w:t>
            </w:r>
          </w:p>
        </w:tc>
      </w:tr>
      <w:tr w:rsidR="003D34A6" w:rsidRPr="00E64520" w:rsidTr="00C42299">
        <w:trPr>
          <w:tblHeader/>
          <w:jc w:val="center"/>
        </w:trPr>
        <w:tc>
          <w:tcPr>
            <w:tcW w:w="617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5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 w:rsidRPr="00D14DA7">
              <w:rPr>
                <w:sz w:val="22"/>
                <w:szCs w:val="22"/>
              </w:rPr>
              <w:t>Задание выполнено неправильно</w:t>
            </w:r>
          </w:p>
        </w:tc>
        <w:tc>
          <w:tcPr>
            <w:tcW w:w="1183" w:type="dxa"/>
            <w:vAlign w:val="center"/>
          </w:tcPr>
          <w:p w:rsidR="003D34A6" w:rsidRPr="00D14DA7" w:rsidRDefault="003D34A6" w:rsidP="00C422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D34A6" w:rsidRPr="00E64520" w:rsidTr="00C42299">
        <w:trPr>
          <w:jc w:val="center"/>
        </w:trPr>
        <w:tc>
          <w:tcPr>
            <w:tcW w:w="8388" w:type="dxa"/>
            <w:gridSpan w:val="4"/>
            <w:vAlign w:val="center"/>
          </w:tcPr>
          <w:p w:rsidR="003D34A6" w:rsidRPr="00E64520" w:rsidRDefault="003D34A6" w:rsidP="00C42299">
            <w:pPr>
              <w:ind w:left="34"/>
              <w:rPr>
                <w:sz w:val="22"/>
                <w:szCs w:val="22"/>
              </w:rPr>
            </w:pPr>
            <w:r w:rsidRPr="00E64520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3D34A6" w:rsidRPr="00E64520" w:rsidRDefault="003D34A6" w:rsidP="00C42299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E64520">
              <w:rPr>
                <w:b/>
                <w:sz w:val="22"/>
                <w:szCs w:val="22"/>
              </w:rPr>
              <w:t>70</w:t>
            </w:r>
          </w:p>
        </w:tc>
      </w:tr>
    </w:tbl>
    <w:p w:rsidR="003D34A6" w:rsidRPr="00E64520" w:rsidRDefault="003D34A6" w:rsidP="003D34A6">
      <w:pPr>
        <w:pStyle w:val="a4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3D34A6" w:rsidRPr="00E64520" w:rsidRDefault="003D34A6" w:rsidP="003D34A6">
      <w:pPr>
        <w:tabs>
          <w:tab w:val="left" w:pos="0"/>
        </w:tabs>
        <w:ind w:firstLine="709"/>
        <w:jc w:val="both"/>
        <w:rPr>
          <w:b/>
          <w:bCs/>
        </w:rPr>
      </w:pPr>
      <w:r w:rsidRPr="00E64520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:rsidR="003D34A6" w:rsidRPr="00E64520" w:rsidRDefault="003D34A6" w:rsidP="003D34A6">
      <w:pPr>
        <w:tabs>
          <w:tab w:val="left" w:pos="0"/>
        </w:tabs>
        <w:ind w:firstLine="709"/>
        <w:jc w:val="both"/>
        <w:rPr>
          <w:bCs/>
        </w:rPr>
      </w:pPr>
    </w:p>
    <w:p w:rsidR="003D34A6" w:rsidRPr="00E64520" w:rsidRDefault="003D34A6" w:rsidP="003D34A6">
      <w:pPr>
        <w:tabs>
          <w:tab w:val="left" w:pos="0"/>
        </w:tabs>
        <w:ind w:firstLine="709"/>
        <w:jc w:val="both"/>
        <w:rPr>
          <w:bCs/>
        </w:rPr>
      </w:pPr>
      <w:r w:rsidRPr="00E64520">
        <w:rPr>
          <w:bCs/>
        </w:rPr>
        <w:t xml:space="preserve">Процедура оценивания индикаторов достижения компетенций представлена в таблицах 4.1. </w:t>
      </w:r>
    </w:p>
    <w:p w:rsidR="003D34A6" w:rsidRPr="00E64520" w:rsidRDefault="003D34A6" w:rsidP="003D34A6">
      <w:pPr>
        <w:spacing w:before="120" w:after="120"/>
        <w:jc w:val="center"/>
        <w:rPr>
          <w:b/>
        </w:rPr>
      </w:pPr>
      <w:r w:rsidRPr="00E64520">
        <w:rPr>
          <w:b/>
        </w:rPr>
        <w:t>Формирование рейтинговой оценки по дисциплине</w:t>
      </w:r>
    </w:p>
    <w:p w:rsidR="003D34A6" w:rsidRPr="00EE2B5B" w:rsidRDefault="003D34A6" w:rsidP="003D34A6">
      <w:pPr>
        <w:pStyle w:val="a4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</w:t>
      </w:r>
      <w:r w:rsidRPr="00E64520">
        <w:rPr>
          <w:rFonts w:ascii="Times New Roman" w:hAnsi="Times New Roman"/>
          <w:bCs/>
          <w:iCs/>
          <w:sz w:val="24"/>
          <w:szCs w:val="24"/>
        </w:rPr>
        <w:t>а б л и ц 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64520"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 w:rsidRPr="00E64520">
        <w:rPr>
          <w:rFonts w:ascii="Times New Roman" w:hAnsi="Times New Roman"/>
          <w:bCs/>
          <w:iCs/>
          <w:sz w:val="24"/>
          <w:szCs w:val="24"/>
        </w:rPr>
        <w:t xml:space="preserve"> Д</w:t>
      </w:r>
      <w:proofErr w:type="gramEnd"/>
      <w:r w:rsidRPr="00E64520">
        <w:rPr>
          <w:rFonts w:ascii="Times New Roman" w:hAnsi="Times New Roman"/>
          <w:bCs/>
          <w:iCs/>
          <w:sz w:val="24"/>
          <w:szCs w:val="24"/>
        </w:rPr>
        <w:t>ля очной формы обучения (4 семестр/ 2 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3D34A6" w:rsidRPr="00EE2B5B" w:rsidTr="00C42299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:rsidR="003D34A6" w:rsidRPr="00EE2B5B" w:rsidRDefault="003D34A6" w:rsidP="00C42299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3D34A6" w:rsidRPr="00EE2B5B" w:rsidTr="00C422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A6" w:rsidRPr="00EE2B5B" w:rsidRDefault="003D34A6" w:rsidP="00C42299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392B4B" w:rsidRDefault="003D34A6" w:rsidP="00C42299">
            <w:pPr>
              <w:jc w:val="center"/>
              <w:rPr>
                <w:bCs/>
                <w:sz w:val="22"/>
                <w:szCs w:val="22"/>
              </w:rPr>
            </w:pPr>
            <w:r w:rsidRPr="00392B4B">
              <w:rPr>
                <w:bCs/>
                <w:sz w:val="22"/>
                <w:szCs w:val="22"/>
              </w:rPr>
              <w:t>Практические зада</w:t>
            </w:r>
            <w:r>
              <w:rPr>
                <w:bCs/>
                <w:sz w:val="22"/>
                <w:szCs w:val="22"/>
              </w:rPr>
              <w:t>ния</w:t>
            </w:r>
            <w:r w:rsidRPr="00392B4B">
              <w:rPr>
                <w:bCs/>
                <w:sz w:val="22"/>
                <w:szCs w:val="22"/>
              </w:rPr>
              <w:t xml:space="preserve"> №№ 1- </w:t>
            </w:r>
            <w:r>
              <w:rPr>
                <w:bCs/>
                <w:sz w:val="22"/>
                <w:szCs w:val="22"/>
              </w:rPr>
              <w:t>4</w:t>
            </w:r>
          </w:p>
          <w:p w:rsidR="003D34A6" w:rsidRPr="00B411BC" w:rsidRDefault="003D34A6" w:rsidP="00C42299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:rsidR="003D34A6" w:rsidRPr="00EE2B5B" w:rsidRDefault="003D34A6" w:rsidP="00C42299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</w:t>
            </w:r>
          </w:p>
          <w:p w:rsidR="003D34A6" w:rsidRPr="00EE2B5B" w:rsidRDefault="003D34A6" w:rsidP="00C42299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3D34A6" w:rsidRPr="00F747AD" w:rsidTr="00C422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276AEC" w:rsidRDefault="003D34A6" w:rsidP="00C42299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76AEC">
              <w:rPr>
                <w:bCs/>
                <w:sz w:val="22"/>
                <w:szCs w:val="22"/>
              </w:rPr>
              <w:t>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DB0B74" w:rsidRDefault="003D34A6" w:rsidP="00C42299">
            <w:pPr>
              <w:jc w:val="center"/>
              <w:rPr>
                <w:bCs/>
                <w:sz w:val="22"/>
                <w:szCs w:val="22"/>
              </w:rPr>
            </w:pPr>
          </w:p>
          <w:p w:rsidR="003D34A6" w:rsidRPr="00276AEC" w:rsidRDefault="003D34A6" w:rsidP="00C4229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Вопросы к зачету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276AEC" w:rsidRDefault="003D34A6" w:rsidP="00C42299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276AEC" w:rsidRDefault="003D34A6" w:rsidP="003D34A6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3D34A6" w:rsidRPr="00276AEC" w:rsidRDefault="003D34A6" w:rsidP="003D34A6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 xml:space="preserve">получены достаточно </w:t>
            </w:r>
            <w:r w:rsidRPr="00276AEC">
              <w:rPr>
                <w:rFonts w:ascii="Times New Roman" w:hAnsi="Times New Roman"/>
                <w:szCs w:val="24"/>
              </w:rPr>
              <w:lastRenderedPageBreak/>
              <w:t>полные ответы на вопросы – 20…24 балла;</w:t>
            </w:r>
          </w:p>
          <w:p w:rsidR="003D34A6" w:rsidRPr="00276AEC" w:rsidRDefault="003D34A6" w:rsidP="003D34A6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:rsidR="003D34A6" w:rsidRPr="00DA510F" w:rsidRDefault="003D34A6" w:rsidP="003D34A6">
            <w:pPr>
              <w:pStyle w:val="a4"/>
              <w:numPr>
                <w:ilvl w:val="0"/>
                <w:numId w:val="2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3D34A6" w:rsidRPr="00F747AD" w:rsidTr="00C42299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A6" w:rsidRPr="00EE2B5B" w:rsidRDefault="003D34A6" w:rsidP="00C4229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D34A6" w:rsidRPr="00F747AD" w:rsidTr="00C4229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4A6" w:rsidRPr="00EE2B5B" w:rsidRDefault="003D34A6" w:rsidP="00C42299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4A6" w:rsidRPr="00DF46FA" w:rsidRDefault="003D34A6" w:rsidP="00C42299">
            <w:pPr>
              <w:rPr>
                <w:bCs/>
                <w:sz w:val="22"/>
                <w:szCs w:val="22"/>
              </w:rPr>
            </w:pPr>
            <w:r w:rsidRPr="00DF46FA">
              <w:rPr>
                <w:bCs/>
                <w:sz w:val="22"/>
                <w:szCs w:val="22"/>
              </w:rPr>
              <w:t>«зачтено» - 60-100 баллов</w:t>
            </w:r>
          </w:p>
          <w:p w:rsidR="003D34A6" w:rsidRPr="00EE2B5B" w:rsidRDefault="003D34A6" w:rsidP="00C42299">
            <w:pPr>
              <w:rPr>
                <w:bCs/>
                <w:sz w:val="22"/>
                <w:szCs w:val="22"/>
              </w:rPr>
            </w:pPr>
            <w:r w:rsidRPr="00DF46FA">
              <w:rPr>
                <w:bCs/>
                <w:sz w:val="22"/>
                <w:szCs w:val="22"/>
              </w:rPr>
              <w:t>«не зачтено» - менее 59 баллов (вкл.)</w:t>
            </w:r>
          </w:p>
        </w:tc>
      </w:tr>
    </w:tbl>
    <w:p w:rsidR="003D34A6" w:rsidRDefault="003D34A6" w:rsidP="003D34A6">
      <w:pPr>
        <w:keepNext/>
        <w:widowControl w:val="0"/>
        <w:outlineLvl w:val="1"/>
        <w:rPr>
          <w:b/>
          <w:snapToGrid w:val="0"/>
          <w:sz w:val="28"/>
          <w:szCs w:val="28"/>
          <w:lang w:eastAsia="x-none"/>
        </w:rPr>
      </w:pPr>
    </w:p>
    <w:p w:rsidR="003D34A6" w:rsidRDefault="003D34A6" w:rsidP="003D34A6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проведения зачета</w:t>
      </w:r>
      <w:r>
        <w:rPr>
          <w:bCs/>
        </w:rPr>
        <w:t xml:space="preserve"> </w:t>
      </w:r>
      <w:r w:rsidRPr="00DB0B74">
        <w:rPr>
          <w:bCs/>
        </w:rPr>
        <w:t>осуществляется в форме</w:t>
      </w:r>
      <w:r w:rsidRPr="005A731B">
        <w:rPr>
          <w:bCs/>
        </w:rPr>
        <w:t xml:space="preserve"> устного ответа на вопросы билета.</w:t>
      </w:r>
      <w:r>
        <w:rPr>
          <w:bCs/>
        </w:rPr>
        <w:t xml:space="preserve"> </w:t>
      </w:r>
      <w:r w:rsidRPr="00974FE3">
        <w:rPr>
          <w:bCs/>
        </w:rPr>
        <w:t>Билет на</w:t>
      </w:r>
      <w:r>
        <w:rPr>
          <w:bCs/>
        </w:rPr>
        <w:t xml:space="preserve"> </w:t>
      </w:r>
      <w:r w:rsidRPr="00974FE3">
        <w:rPr>
          <w:bCs/>
        </w:rPr>
        <w:t xml:space="preserve">зачет </w:t>
      </w:r>
      <w:r>
        <w:rPr>
          <w:bCs/>
        </w:rPr>
        <w:t xml:space="preserve">содержит </w:t>
      </w:r>
      <w:r w:rsidRPr="00974FE3">
        <w:rPr>
          <w:bCs/>
        </w:rPr>
        <w:t xml:space="preserve">вопросы </w:t>
      </w:r>
      <w:r>
        <w:rPr>
          <w:bCs/>
        </w:rPr>
        <w:t xml:space="preserve">из перечня вопросов промежуточной аттестации. </w:t>
      </w:r>
    </w:p>
    <w:p w:rsidR="003D34A6" w:rsidRDefault="003D34A6" w:rsidP="003D34A6">
      <w:pPr>
        <w:keepNext/>
        <w:widowControl w:val="0"/>
        <w:outlineLvl w:val="1"/>
        <w:rPr>
          <w:b/>
          <w:snapToGrid w:val="0"/>
          <w:sz w:val="28"/>
          <w:szCs w:val="28"/>
          <w:lang w:eastAsia="x-none"/>
        </w:rPr>
      </w:pPr>
    </w:p>
    <w:p w:rsidR="003D34A6" w:rsidRDefault="003D34A6" w:rsidP="003D34A6">
      <w:pPr>
        <w:keepNext/>
        <w:widowControl w:val="0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2552"/>
        <w:gridCol w:w="1808"/>
      </w:tblGrid>
      <w:tr w:rsidR="003D34A6" w:rsidRPr="00E64520" w:rsidTr="00C42299">
        <w:tc>
          <w:tcPr>
            <w:tcW w:w="5211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</w:p>
          <w:p w:rsidR="003D34A6" w:rsidRDefault="003D34A6" w:rsidP="003D34A6">
            <w:pPr>
              <w:tabs>
                <w:tab w:val="left" w:pos="851"/>
              </w:tabs>
            </w:pPr>
            <w:r>
              <w:t xml:space="preserve">Разработчик оценочных материалов, </w:t>
            </w:r>
          </w:p>
          <w:p w:rsidR="003D34A6" w:rsidRPr="00E64520" w:rsidRDefault="003D34A6" w:rsidP="003D34A6">
            <w:pPr>
              <w:tabs>
                <w:tab w:val="left" w:pos="851"/>
              </w:tabs>
              <w:rPr>
                <w:i/>
              </w:rPr>
            </w:pPr>
            <w:r>
              <w:t>старший преподаватель кафедры «Бухгалтерский учет и аудит»</w:t>
            </w:r>
          </w:p>
        </w:tc>
        <w:tc>
          <w:tcPr>
            <w:tcW w:w="2552" w:type="dxa"/>
            <w:vAlign w:val="center"/>
            <w:hideMark/>
          </w:tcPr>
          <w:p w:rsidR="003D34A6" w:rsidRPr="00E64520" w:rsidRDefault="003D34A6" w:rsidP="00C42299">
            <w:pPr>
              <w:tabs>
                <w:tab w:val="left" w:pos="851"/>
              </w:tabs>
              <w:jc w:val="center"/>
            </w:pPr>
            <w:r w:rsidRPr="000C38E0">
              <w:rPr>
                <w:noProof/>
              </w:rPr>
              <w:drawing>
                <wp:inline distT="0" distB="0" distL="0" distR="0">
                  <wp:extent cx="1343025" cy="895350"/>
                  <wp:effectExtent l="0" t="0" r="9525" b="0"/>
                  <wp:docPr id="3" name="Рисунок 3" descr="C:\Users\User\Desktop\Завьялов\Программы бак 2020\для скринов\Удалова бухуч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Удалова бухуче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  <w:hideMark/>
          </w:tcPr>
          <w:p w:rsidR="003D34A6" w:rsidRPr="00E64520" w:rsidRDefault="003D34A6" w:rsidP="00C42299">
            <w:pPr>
              <w:tabs>
                <w:tab w:val="left" w:pos="851"/>
              </w:tabs>
              <w:jc w:val="center"/>
              <w:rPr>
                <w:i/>
              </w:rPr>
            </w:pPr>
            <w:r w:rsidRPr="00E64520">
              <w:rPr>
                <w:i/>
              </w:rPr>
              <w:t>Д.В. Удалова</w:t>
            </w:r>
          </w:p>
        </w:tc>
      </w:tr>
      <w:tr w:rsidR="003D34A6" w:rsidRPr="00E64520" w:rsidTr="00C42299">
        <w:trPr>
          <w:trHeight w:val="413"/>
        </w:trPr>
        <w:tc>
          <w:tcPr>
            <w:tcW w:w="5211" w:type="dxa"/>
            <w:vAlign w:val="center"/>
          </w:tcPr>
          <w:p w:rsidR="003D34A6" w:rsidRPr="00E64520" w:rsidRDefault="007D5D15" w:rsidP="00214968">
            <w:pPr>
              <w:tabs>
                <w:tab w:val="left" w:pos="851"/>
              </w:tabs>
            </w:pPr>
            <w:r>
              <w:t>0</w:t>
            </w:r>
            <w:r w:rsidR="00214968">
              <w:t>8</w:t>
            </w:r>
            <w:r>
              <w:t xml:space="preserve"> февраля</w:t>
            </w:r>
            <w:r w:rsidR="003D34A6">
              <w:t xml:space="preserve"> </w:t>
            </w:r>
            <w:r w:rsidR="003D34A6" w:rsidRPr="00E64520">
              <w:t>20</w:t>
            </w:r>
            <w:r w:rsidR="003D34A6">
              <w:t>2</w:t>
            </w:r>
            <w:r w:rsidR="00214968">
              <w:t>3</w:t>
            </w:r>
            <w:bookmarkStart w:id="0" w:name="_GoBack"/>
            <w:bookmarkEnd w:id="0"/>
            <w:r w:rsidR="003D34A6" w:rsidRPr="00E64520">
              <w:t xml:space="preserve"> г.</w:t>
            </w:r>
          </w:p>
        </w:tc>
        <w:tc>
          <w:tcPr>
            <w:tcW w:w="2552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:rsidR="003D34A6" w:rsidRPr="00E64520" w:rsidRDefault="003D34A6" w:rsidP="00C42299">
            <w:pPr>
              <w:tabs>
                <w:tab w:val="left" w:pos="851"/>
              </w:tabs>
            </w:pPr>
          </w:p>
        </w:tc>
      </w:tr>
    </w:tbl>
    <w:p w:rsidR="001C2D2E" w:rsidRDefault="001C2D2E"/>
    <w:sectPr w:rsidR="001C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DD2"/>
    <w:multiLevelType w:val="hybridMultilevel"/>
    <w:tmpl w:val="31A63982"/>
    <w:lvl w:ilvl="0" w:tplc="7A00BF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DC32B0"/>
    <w:multiLevelType w:val="hybridMultilevel"/>
    <w:tmpl w:val="8FC61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45"/>
    <w:rsid w:val="00026AB3"/>
    <w:rsid w:val="001C2D2E"/>
    <w:rsid w:val="00214968"/>
    <w:rsid w:val="003D34A6"/>
    <w:rsid w:val="007D5D15"/>
    <w:rsid w:val="00863345"/>
    <w:rsid w:val="0095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34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3D34A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D3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A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34A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3D34A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D34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6A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A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1798</Words>
  <Characters>10253</Characters>
  <Application>Microsoft Office Word</Application>
  <DocSecurity>0</DocSecurity>
  <Lines>85</Lines>
  <Paragraphs>24</Paragraphs>
  <ScaleCrop>false</ScaleCrop>
  <Company/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2021-04-13T08:16:00Z</dcterms:created>
  <dcterms:modified xsi:type="dcterms:W3CDTF">2023-03-21T08:26:00Z</dcterms:modified>
</cp:coreProperties>
</file>