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6993A" w14:textId="77777777" w:rsidR="00CC4519" w:rsidRDefault="00CC4519" w:rsidP="00703DF0">
      <w:pPr>
        <w:ind w:firstLine="851"/>
        <w:rPr>
          <w:bCs/>
        </w:rPr>
      </w:pPr>
    </w:p>
    <w:p w14:paraId="2A80FC9F" w14:textId="77777777" w:rsidR="00DE4D82" w:rsidRPr="00F031EC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31681C3B" w14:textId="77777777" w:rsidR="00226E76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020FCD51" w14:textId="77777777" w:rsidR="00DE4D82" w:rsidRPr="00F031EC" w:rsidRDefault="00DE4D82" w:rsidP="00DE4D82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334453A6" w14:textId="77777777" w:rsidR="00DE4D82" w:rsidRPr="005E7617" w:rsidRDefault="00DE4D82" w:rsidP="00DE4D82">
      <w:pPr>
        <w:jc w:val="center"/>
      </w:pPr>
      <w:r w:rsidRPr="00F031EC">
        <w:rPr>
          <w:snapToGrid w:val="0"/>
        </w:rPr>
        <w:t>(ФГБОУ ВО ПГУПС)</w:t>
      </w:r>
    </w:p>
    <w:p w14:paraId="5F49DC20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2F8E99C8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0CAE658D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197A882C" w14:textId="77777777" w:rsidR="00DE5084" w:rsidRPr="002D1BDF" w:rsidRDefault="00DE5084" w:rsidP="00DE5084">
      <w:pPr>
        <w:widowControl w:val="0"/>
        <w:jc w:val="center"/>
        <w:rPr>
          <w:snapToGrid w:val="0"/>
        </w:rPr>
      </w:pPr>
    </w:p>
    <w:p w14:paraId="0CC6D16F" w14:textId="77777777" w:rsidR="00DE5084" w:rsidRDefault="00DE5084" w:rsidP="00DE5084">
      <w:pPr>
        <w:widowControl w:val="0"/>
        <w:ind w:left="2835"/>
        <w:jc w:val="right"/>
        <w:rPr>
          <w:snapToGrid w:val="0"/>
        </w:rPr>
      </w:pPr>
    </w:p>
    <w:p w14:paraId="425D53CF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116506CA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6BC23E02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15D1CFA3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2D174BE6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71C78C6B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0F62EB39" w14:textId="77777777" w:rsidR="00F34AD9" w:rsidRDefault="00F34AD9" w:rsidP="00DE5084">
      <w:pPr>
        <w:widowControl w:val="0"/>
        <w:ind w:left="2835"/>
        <w:jc w:val="right"/>
        <w:rPr>
          <w:snapToGrid w:val="0"/>
        </w:rPr>
      </w:pPr>
    </w:p>
    <w:p w14:paraId="60E6910B" w14:textId="77777777" w:rsidR="00044ECC" w:rsidRDefault="00044ECC" w:rsidP="00DE5084">
      <w:pPr>
        <w:widowControl w:val="0"/>
        <w:ind w:left="2835"/>
        <w:jc w:val="right"/>
        <w:rPr>
          <w:snapToGrid w:val="0"/>
        </w:rPr>
      </w:pPr>
    </w:p>
    <w:p w14:paraId="08573AB3" w14:textId="77777777" w:rsidR="00044ECC" w:rsidRDefault="00044ECC" w:rsidP="00DE5084">
      <w:pPr>
        <w:widowControl w:val="0"/>
        <w:ind w:left="2835"/>
        <w:jc w:val="right"/>
        <w:rPr>
          <w:snapToGrid w:val="0"/>
        </w:rPr>
      </w:pPr>
    </w:p>
    <w:p w14:paraId="1573A77E" w14:textId="77777777" w:rsidR="00DE3741" w:rsidRPr="00C54259" w:rsidRDefault="00DE3741" w:rsidP="00DE5084">
      <w:pPr>
        <w:widowControl w:val="0"/>
        <w:ind w:left="2835"/>
        <w:jc w:val="right"/>
        <w:rPr>
          <w:snapToGrid w:val="0"/>
        </w:rPr>
      </w:pPr>
    </w:p>
    <w:p w14:paraId="10ED44AC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7970414A" w14:textId="77777777" w:rsidR="00DE5084" w:rsidRPr="00C54259" w:rsidRDefault="00DE5084" w:rsidP="00DE5084">
      <w:pPr>
        <w:widowControl w:val="0"/>
        <w:jc w:val="center"/>
        <w:rPr>
          <w:b/>
          <w:snapToGrid w:val="0"/>
        </w:rPr>
      </w:pPr>
      <w:r w:rsidRPr="00C54259">
        <w:rPr>
          <w:b/>
          <w:snapToGrid w:val="0"/>
        </w:rPr>
        <w:t>ОЦЕНОЧНЫЕ МАТЕРИАЛЫ</w:t>
      </w:r>
    </w:p>
    <w:p w14:paraId="6285A6AC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1FB5C285" w14:textId="77777777" w:rsidR="002659B9" w:rsidRPr="00C54259" w:rsidRDefault="002659B9" w:rsidP="002659B9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>по ГОСУДАРСТВЕННОЙ ИТОГОВОЙ АТТЕСТАЦИИ</w:t>
      </w:r>
    </w:p>
    <w:p w14:paraId="5F40DBBC" w14:textId="77777777" w:rsidR="00044ECC" w:rsidRPr="005E7617" w:rsidRDefault="00044ECC" w:rsidP="00044ECC">
      <w:pPr>
        <w:jc w:val="center"/>
      </w:pPr>
      <w:r w:rsidRPr="005E7617">
        <w:t>для направления</w:t>
      </w:r>
    </w:p>
    <w:p w14:paraId="563A979C" w14:textId="77777777" w:rsidR="00044ECC" w:rsidRPr="008138B9" w:rsidRDefault="00044ECC" w:rsidP="00044EC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138B9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8138B9">
        <w:rPr>
          <w:sz w:val="28"/>
          <w:szCs w:val="28"/>
        </w:rPr>
        <w:t xml:space="preserve">» </w:t>
      </w:r>
    </w:p>
    <w:p w14:paraId="20D70D1F" w14:textId="77777777" w:rsidR="00044ECC" w:rsidRPr="005E7617" w:rsidRDefault="00044ECC" w:rsidP="00044ECC">
      <w:pPr>
        <w:jc w:val="center"/>
      </w:pPr>
      <w:r w:rsidRPr="005E7617">
        <w:t xml:space="preserve">по профилю </w:t>
      </w:r>
    </w:p>
    <w:p w14:paraId="751F22BE" w14:textId="77777777" w:rsidR="00044ECC" w:rsidRPr="005E7617" w:rsidRDefault="00044ECC" w:rsidP="00044ECC">
      <w:pPr>
        <w:jc w:val="center"/>
      </w:pPr>
      <w:r w:rsidRPr="006E5032">
        <w:rPr>
          <w:sz w:val="28"/>
          <w:szCs w:val="28"/>
        </w:rPr>
        <w:t>«</w:t>
      </w:r>
      <w:r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14:paraId="4684D3FA" w14:textId="77777777" w:rsidR="00DE5084" w:rsidRPr="00C54259" w:rsidRDefault="00DE5084" w:rsidP="00DE5084">
      <w:pPr>
        <w:jc w:val="center"/>
      </w:pPr>
    </w:p>
    <w:p w14:paraId="70C4E885" w14:textId="77777777" w:rsidR="00DE5084" w:rsidRPr="00C54259" w:rsidRDefault="00DE5084" w:rsidP="00DE5084">
      <w:pPr>
        <w:jc w:val="center"/>
      </w:pPr>
    </w:p>
    <w:p w14:paraId="4D193A31" w14:textId="77777777" w:rsidR="00DE5084" w:rsidRDefault="00DE5084" w:rsidP="00DE5084">
      <w:pPr>
        <w:jc w:val="center"/>
        <w:rPr>
          <w:i/>
        </w:rPr>
      </w:pPr>
    </w:p>
    <w:p w14:paraId="5BDA37A6" w14:textId="77777777" w:rsidR="00DE5084" w:rsidRDefault="00DE5084" w:rsidP="00DE5084">
      <w:pPr>
        <w:jc w:val="center"/>
        <w:rPr>
          <w:i/>
        </w:rPr>
      </w:pPr>
    </w:p>
    <w:p w14:paraId="5D95D0F1" w14:textId="77777777" w:rsidR="00DE5084" w:rsidRDefault="00DE5084" w:rsidP="00DE5084">
      <w:pPr>
        <w:jc w:val="center"/>
        <w:rPr>
          <w:i/>
        </w:rPr>
      </w:pPr>
    </w:p>
    <w:p w14:paraId="577D8E22" w14:textId="77777777" w:rsidR="00DE5084" w:rsidRDefault="00DE5084" w:rsidP="00DE5084">
      <w:pPr>
        <w:jc w:val="center"/>
        <w:rPr>
          <w:i/>
        </w:rPr>
      </w:pPr>
    </w:p>
    <w:p w14:paraId="06C28D5D" w14:textId="77777777" w:rsidR="00044ECC" w:rsidRDefault="00044ECC" w:rsidP="00DE5084">
      <w:pPr>
        <w:jc w:val="center"/>
        <w:rPr>
          <w:i/>
        </w:rPr>
      </w:pPr>
    </w:p>
    <w:p w14:paraId="70B5E88C" w14:textId="77777777" w:rsidR="00BC0789" w:rsidRDefault="00BC0789" w:rsidP="00DE5084">
      <w:pPr>
        <w:jc w:val="center"/>
        <w:rPr>
          <w:i/>
        </w:rPr>
      </w:pPr>
    </w:p>
    <w:p w14:paraId="0DA732CE" w14:textId="77777777" w:rsidR="00BC0789" w:rsidRDefault="00BC0789" w:rsidP="00DE5084">
      <w:pPr>
        <w:jc w:val="center"/>
        <w:rPr>
          <w:i/>
        </w:rPr>
      </w:pPr>
    </w:p>
    <w:p w14:paraId="6254CAB2" w14:textId="77777777" w:rsidR="00BC0789" w:rsidRDefault="00BC0789" w:rsidP="00DE5084">
      <w:pPr>
        <w:jc w:val="center"/>
        <w:rPr>
          <w:i/>
        </w:rPr>
      </w:pPr>
    </w:p>
    <w:p w14:paraId="69F101E7" w14:textId="5400FDF0" w:rsidR="00BC0789" w:rsidRDefault="00BC0789" w:rsidP="00DE5084">
      <w:pPr>
        <w:jc w:val="center"/>
        <w:rPr>
          <w:i/>
        </w:rPr>
      </w:pPr>
    </w:p>
    <w:p w14:paraId="451AB53B" w14:textId="77777777" w:rsidR="002659B9" w:rsidRDefault="002659B9" w:rsidP="00DE5084">
      <w:pPr>
        <w:jc w:val="center"/>
        <w:rPr>
          <w:i/>
        </w:rPr>
      </w:pPr>
    </w:p>
    <w:p w14:paraId="5DE2E2B1" w14:textId="77777777" w:rsidR="00DE5084" w:rsidRDefault="00DE5084" w:rsidP="00DE5084">
      <w:pPr>
        <w:jc w:val="center"/>
        <w:rPr>
          <w:i/>
        </w:rPr>
      </w:pPr>
    </w:p>
    <w:p w14:paraId="641F9018" w14:textId="77777777" w:rsidR="00DE5084" w:rsidRDefault="00DE5084" w:rsidP="00DE5084">
      <w:pPr>
        <w:jc w:val="center"/>
        <w:rPr>
          <w:i/>
        </w:rPr>
      </w:pPr>
    </w:p>
    <w:p w14:paraId="29E7C2DC" w14:textId="77777777" w:rsidR="00DE5084" w:rsidRDefault="00DE5084" w:rsidP="00DE5084">
      <w:pPr>
        <w:jc w:val="center"/>
        <w:rPr>
          <w:i/>
        </w:rPr>
      </w:pPr>
    </w:p>
    <w:p w14:paraId="3B2B391B" w14:textId="77777777" w:rsidR="00DE3741" w:rsidRDefault="00DE3741" w:rsidP="00DE5084">
      <w:pPr>
        <w:jc w:val="center"/>
        <w:rPr>
          <w:i/>
        </w:rPr>
      </w:pPr>
    </w:p>
    <w:p w14:paraId="043A89B8" w14:textId="77777777" w:rsidR="00DE3741" w:rsidRDefault="00DE3741" w:rsidP="00DE5084">
      <w:pPr>
        <w:jc w:val="center"/>
        <w:rPr>
          <w:i/>
        </w:rPr>
      </w:pPr>
    </w:p>
    <w:p w14:paraId="54C20134" w14:textId="77777777" w:rsidR="00DE3741" w:rsidRDefault="00DE3741" w:rsidP="00DE5084">
      <w:pPr>
        <w:jc w:val="center"/>
        <w:rPr>
          <w:i/>
        </w:rPr>
      </w:pPr>
    </w:p>
    <w:p w14:paraId="31B50BEC" w14:textId="77777777" w:rsidR="00DE5084" w:rsidRPr="00C54259" w:rsidRDefault="00DE5084" w:rsidP="00DE5084">
      <w:pPr>
        <w:jc w:val="center"/>
        <w:rPr>
          <w:i/>
        </w:rPr>
      </w:pPr>
    </w:p>
    <w:p w14:paraId="09972305" w14:textId="77777777" w:rsidR="00DE5084" w:rsidRPr="00C54259" w:rsidRDefault="00DE5084" w:rsidP="00DE5084">
      <w:pPr>
        <w:widowControl w:val="0"/>
        <w:jc w:val="center"/>
        <w:rPr>
          <w:snapToGrid w:val="0"/>
        </w:rPr>
      </w:pPr>
    </w:p>
    <w:p w14:paraId="062738D5" w14:textId="77777777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 xml:space="preserve">Санкт-Петербург </w:t>
      </w:r>
    </w:p>
    <w:p w14:paraId="29BBF7D5" w14:textId="27BC45CA" w:rsidR="00DE5084" w:rsidRPr="00C54259" w:rsidRDefault="00DE5084" w:rsidP="00DE5084">
      <w:pPr>
        <w:widowControl w:val="0"/>
        <w:jc w:val="center"/>
        <w:rPr>
          <w:snapToGrid w:val="0"/>
        </w:rPr>
      </w:pPr>
      <w:r w:rsidRPr="00C54259">
        <w:rPr>
          <w:snapToGrid w:val="0"/>
        </w:rPr>
        <w:t>20</w:t>
      </w:r>
      <w:r w:rsidR="00044ECC">
        <w:rPr>
          <w:snapToGrid w:val="0"/>
        </w:rPr>
        <w:t>2</w:t>
      </w:r>
      <w:r w:rsidR="009A1290">
        <w:rPr>
          <w:snapToGrid w:val="0"/>
        </w:rPr>
        <w:t>3</w:t>
      </w:r>
    </w:p>
    <w:p w14:paraId="2B1F5F8D" w14:textId="77777777" w:rsidR="00096084" w:rsidRPr="00186C37" w:rsidRDefault="00F34AD9" w:rsidP="00096084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>
        <w:rPr>
          <w:rFonts w:ascii="Arial" w:hAnsi="Arial"/>
          <w:b/>
          <w:snapToGrid w:val="0"/>
        </w:rPr>
        <w:br w:type="page"/>
      </w:r>
      <w:r w:rsidR="00096084" w:rsidRPr="00186C37">
        <w:rPr>
          <w:sz w:val="28"/>
          <w:szCs w:val="28"/>
        </w:rPr>
        <w:lastRenderedPageBreak/>
        <w:t>ЛИСТ СОГЛАСОВАНИЙ</w:t>
      </w:r>
    </w:p>
    <w:p w14:paraId="6DA16E66" w14:textId="77777777" w:rsidR="00096084" w:rsidRPr="00186C37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</w:p>
    <w:p w14:paraId="65153883" w14:textId="3FA96A20" w:rsidR="00096084" w:rsidRDefault="00FB680B" w:rsidP="00096084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096084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096084">
        <w:rPr>
          <w:sz w:val="28"/>
          <w:szCs w:val="28"/>
        </w:rPr>
        <w:t xml:space="preserve"> и</w:t>
      </w:r>
      <w:r w:rsidR="00096084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096084" w:rsidRPr="00186C37">
        <w:rPr>
          <w:sz w:val="28"/>
          <w:szCs w:val="28"/>
        </w:rPr>
        <w:t xml:space="preserve"> </w:t>
      </w:r>
      <w:r w:rsidR="00096084" w:rsidRPr="009D7B8A">
        <w:rPr>
          <w:sz w:val="28"/>
          <w:szCs w:val="28"/>
        </w:rPr>
        <w:t xml:space="preserve">на заседании </w:t>
      </w:r>
    </w:p>
    <w:p w14:paraId="7A25E45C" w14:textId="77777777" w:rsidR="00096084" w:rsidRPr="00186C37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Техносферная и экологическая безопасность</w:t>
      </w:r>
      <w:r>
        <w:rPr>
          <w:bCs/>
          <w:sz w:val="28"/>
          <w:szCs w:val="28"/>
        </w:rPr>
        <w:t>»</w:t>
      </w:r>
    </w:p>
    <w:p w14:paraId="1AB69768" w14:textId="1C95F4D4" w:rsidR="00096084" w:rsidRPr="00186C37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  <w:r w:rsidRPr="00F4211C">
        <w:rPr>
          <w:sz w:val="28"/>
          <w:szCs w:val="28"/>
        </w:rPr>
        <w:t xml:space="preserve">Протокол № </w:t>
      </w:r>
      <w:r w:rsidR="009A1290">
        <w:rPr>
          <w:sz w:val="28"/>
          <w:szCs w:val="28"/>
        </w:rPr>
        <w:t>7  от « 0</w:t>
      </w:r>
      <w:r w:rsidR="00F4211C" w:rsidRPr="00F4211C">
        <w:rPr>
          <w:sz w:val="28"/>
          <w:szCs w:val="28"/>
        </w:rPr>
        <w:t>6</w:t>
      </w:r>
      <w:r w:rsidRPr="00F4211C">
        <w:rPr>
          <w:sz w:val="28"/>
          <w:szCs w:val="28"/>
        </w:rPr>
        <w:t xml:space="preserve"> » </w:t>
      </w:r>
      <w:r w:rsidR="009A1290">
        <w:rPr>
          <w:sz w:val="28"/>
          <w:szCs w:val="28"/>
        </w:rPr>
        <w:t>марта</w:t>
      </w:r>
      <w:r w:rsidRPr="00F4211C">
        <w:rPr>
          <w:sz w:val="28"/>
          <w:szCs w:val="28"/>
        </w:rPr>
        <w:t xml:space="preserve"> 202</w:t>
      </w:r>
      <w:r w:rsidR="009A1290">
        <w:rPr>
          <w:sz w:val="28"/>
          <w:szCs w:val="28"/>
        </w:rPr>
        <w:t>3</w:t>
      </w:r>
      <w:r w:rsidRPr="00F4211C">
        <w:rPr>
          <w:sz w:val="28"/>
          <w:szCs w:val="28"/>
        </w:rPr>
        <w:t xml:space="preserve"> г.</w:t>
      </w:r>
      <w:r w:rsidRPr="00186C37">
        <w:rPr>
          <w:sz w:val="28"/>
          <w:szCs w:val="28"/>
        </w:rPr>
        <w:t xml:space="preserve"> </w:t>
      </w:r>
    </w:p>
    <w:p w14:paraId="69DB3F87" w14:textId="77777777" w:rsidR="00096084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</w:p>
    <w:p w14:paraId="1B211A94" w14:textId="77777777" w:rsidR="00096084" w:rsidRDefault="00096084" w:rsidP="00096084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096084" w14:paraId="71215619" w14:textId="77777777" w:rsidTr="00891437">
        <w:trPr>
          <w:trHeight w:val="1723"/>
        </w:trPr>
        <w:tc>
          <w:tcPr>
            <w:tcW w:w="3970" w:type="dxa"/>
            <w:shd w:val="clear" w:color="auto" w:fill="auto"/>
          </w:tcPr>
          <w:p w14:paraId="60054EE5" w14:textId="77777777" w:rsidR="00096084" w:rsidRPr="004C3D8F" w:rsidRDefault="00096084" w:rsidP="0089143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46B08AB2" w14:textId="77777777" w:rsidR="00096084" w:rsidRDefault="00096084" w:rsidP="0089143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«Техносферная и </w:t>
            </w:r>
          </w:p>
          <w:p w14:paraId="7DC5B0E4" w14:textId="77777777" w:rsidR="00096084" w:rsidRPr="004C3D8F" w:rsidRDefault="00096084" w:rsidP="00891437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2420200D" w14:textId="074CC751" w:rsidR="00096084" w:rsidRPr="004C3D8F" w:rsidRDefault="009A1290" w:rsidP="009A1290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F4211C" w:rsidRPr="00F4211C">
              <w:rPr>
                <w:sz w:val="28"/>
                <w:szCs w:val="28"/>
              </w:rPr>
              <w:t>6</w:t>
            </w:r>
            <w:r w:rsidR="00096084" w:rsidRPr="00F4211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096084" w:rsidRPr="00F4211C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096084" w:rsidRPr="00F4211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7F7A6B0F" w14:textId="77777777" w:rsidR="00096084" w:rsidRPr="004C3D8F" w:rsidRDefault="00096084" w:rsidP="0089143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5D7E595" wp14:editId="568F7AC4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166A2493" w14:textId="77777777" w:rsidR="00096084" w:rsidRPr="004C3D8F" w:rsidRDefault="00096084" w:rsidP="0089143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0109D447" w14:textId="77777777" w:rsidR="00096084" w:rsidRPr="004C3D8F" w:rsidRDefault="00096084" w:rsidP="0089143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26F0E0AA" w14:textId="77777777" w:rsidR="00096084" w:rsidRDefault="00096084" w:rsidP="00096084">
      <w:pPr>
        <w:ind w:right="-993"/>
        <w:rPr>
          <w:sz w:val="28"/>
          <w:szCs w:val="28"/>
        </w:rPr>
      </w:pPr>
    </w:p>
    <w:p w14:paraId="01E7A836" w14:textId="77777777" w:rsidR="00096084" w:rsidRDefault="00096084" w:rsidP="00096084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2F2CD9EA" w14:textId="77777777" w:rsidR="00096084" w:rsidRDefault="00096084" w:rsidP="00096084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096084" w14:paraId="3171B9EE" w14:textId="77777777" w:rsidTr="00891437">
        <w:trPr>
          <w:trHeight w:val="1609"/>
        </w:trPr>
        <w:tc>
          <w:tcPr>
            <w:tcW w:w="4219" w:type="dxa"/>
            <w:shd w:val="clear" w:color="auto" w:fill="auto"/>
          </w:tcPr>
          <w:p w14:paraId="66B0A59F" w14:textId="44376229" w:rsidR="00096084" w:rsidRPr="004C3D8F" w:rsidRDefault="00096084" w:rsidP="00891437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055B4A">
              <w:rPr>
                <w:sz w:val="28"/>
                <w:szCs w:val="28"/>
              </w:rPr>
              <w:t xml:space="preserve"> ВО</w:t>
            </w:r>
          </w:p>
          <w:p w14:paraId="21CEBDC6" w14:textId="5B10DA77" w:rsidR="00096084" w:rsidRPr="004C3D8F" w:rsidRDefault="00096084" w:rsidP="009A1290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9A1290">
              <w:rPr>
                <w:sz w:val="28"/>
                <w:szCs w:val="28"/>
              </w:rPr>
              <w:t>0</w:t>
            </w:r>
            <w:r w:rsidR="00F4211C" w:rsidRPr="00F4211C">
              <w:rPr>
                <w:sz w:val="28"/>
                <w:szCs w:val="28"/>
              </w:rPr>
              <w:t>6</w:t>
            </w:r>
            <w:r w:rsidRPr="00F4211C">
              <w:rPr>
                <w:sz w:val="28"/>
                <w:szCs w:val="28"/>
              </w:rPr>
              <w:t xml:space="preserve">» </w:t>
            </w:r>
            <w:r w:rsidR="009A1290">
              <w:rPr>
                <w:sz w:val="28"/>
                <w:szCs w:val="28"/>
              </w:rPr>
              <w:t>марта</w:t>
            </w:r>
            <w:r w:rsidRPr="00F4211C">
              <w:rPr>
                <w:sz w:val="28"/>
                <w:szCs w:val="28"/>
              </w:rPr>
              <w:t xml:space="preserve"> 202</w:t>
            </w:r>
            <w:r w:rsidR="009A1290">
              <w:rPr>
                <w:sz w:val="28"/>
                <w:szCs w:val="28"/>
              </w:rPr>
              <w:t>3</w:t>
            </w:r>
            <w:r w:rsidRPr="00F4211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135315D2" w14:textId="77777777" w:rsidR="00096084" w:rsidRPr="004C3D8F" w:rsidRDefault="00096084" w:rsidP="00891437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96591C9" wp14:editId="2896AB08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7578D84D" w14:textId="77777777" w:rsidR="00096084" w:rsidRPr="004C3D8F" w:rsidRDefault="00096084" w:rsidP="00891437">
            <w:pPr>
              <w:ind w:right="-993"/>
              <w:rPr>
                <w:sz w:val="28"/>
                <w:szCs w:val="28"/>
              </w:rPr>
            </w:pPr>
          </w:p>
          <w:p w14:paraId="380EF8F6" w14:textId="77777777" w:rsidR="00096084" w:rsidRPr="004C3D8F" w:rsidRDefault="00096084" w:rsidP="00891437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72F69AA7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997E589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534DB620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6750BF1E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1FC0C568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161E2A6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6340D929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9D7F873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D632598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5FA645E8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08D4C1B5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6517E9DC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61738419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79F917E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F9D6385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3FFA980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2167894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31CA0E0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2C54ACC9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77554CA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B42A4F1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6BEB068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1C824D31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4DD8083F" w14:textId="77777777" w:rsidR="00096084" w:rsidRDefault="00096084" w:rsidP="0086747A">
      <w:pPr>
        <w:spacing w:line="276" w:lineRule="auto"/>
        <w:jc w:val="center"/>
        <w:rPr>
          <w:rFonts w:ascii="Arial" w:hAnsi="Arial"/>
          <w:b/>
          <w:snapToGrid w:val="0"/>
        </w:rPr>
      </w:pPr>
    </w:p>
    <w:p w14:paraId="73C1429C" w14:textId="77777777" w:rsidR="00DE5084" w:rsidRDefault="006E4E75" w:rsidP="0086747A">
      <w:pPr>
        <w:spacing w:line="276" w:lineRule="auto"/>
        <w:jc w:val="center"/>
        <w:rPr>
          <w:b/>
          <w:bCs/>
          <w:iCs/>
          <w:snapToGrid w:val="0"/>
        </w:rPr>
      </w:pPr>
      <w:r>
        <w:rPr>
          <w:rFonts w:ascii="Arial" w:hAnsi="Arial"/>
          <w:b/>
          <w:snapToGrid w:val="0"/>
        </w:rPr>
        <w:lastRenderedPageBreak/>
        <w:t xml:space="preserve">1. </w:t>
      </w:r>
      <w:r w:rsidR="00DE5084" w:rsidRPr="00C54259">
        <w:rPr>
          <w:b/>
          <w:bCs/>
          <w:iCs/>
          <w:snapToGrid w:val="0"/>
        </w:rPr>
        <w:t>Перечень компетенций, которыми должны овладеть обучающиеся</w:t>
      </w:r>
      <w:r>
        <w:rPr>
          <w:b/>
          <w:bCs/>
          <w:iCs/>
          <w:snapToGrid w:val="0"/>
        </w:rPr>
        <w:t xml:space="preserve"> </w:t>
      </w:r>
      <w:r w:rsidR="00DE5084" w:rsidRPr="00C54259">
        <w:rPr>
          <w:b/>
          <w:bCs/>
          <w:iCs/>
          <w:snapToGrid w:val="0"/>
        </w:rPr>
        <w:t xml:space="preserve">в </w:t>
      </w:r>
      <w:r w:rsidR="00DE5084" w:rsidRPr="003E774C">
        <w:rPr>
          <w:b/>
          <w:bCs/>
          <w:iCs/>
          <w:snapToGrid w:val="0"/>
        </w:rPr>
        <w:t>результате освоения образовательной программы</w:t>
      </w:r>
    </w:p>
    <w:p w14:paraId="58253FD3" w14:textId="77777777" w:rsidR="006E4E75" w:rsidRPr="003E774C" w:rsidRDefault="006E4E75" w:rsidP="0086747A">
      <w:pPr>
        <w:spacing w:line="276" w:lineRule="auto"/>
        <w:jc w:val="center"/>
        <w:rPr>
          <w:b/>
          <w:bCs/>
          <w:iCs/>
          <w:snapToGrid w:val="0"/>
        </w:rPr>
      </w:pPr>
    </w:p>
    <w:p w14:paraId="280E63E3" w14:textId="77777777" w:rsidR="00DE5084" w:rsidRDefault="00DE5084" w:rsidP="006E4E75">
      <w:pPr>
        <w:spacing w:line="360" w:lineRule="auto"/>
        <w:ind w:firstLine="708"/>
        <w:rPr>
          <w:bCs/>
          <w:iCs/>
        </w:rPr>
      </w:pPr>
      <w:r w:rsidRPr="003E774C">
        <w:rPr>
          <w:bCs/>
          <w:iCs/>
        </w:rPr>
        <w:t xml:space="preserve">При освоении основной профессиональной образовательной программы </w:t>
      </w:r>
      <w:r w:rsidR="00F61A5B" w:rsidRPr="00F61A5B">
        <w:rPr>
          <w:bCs/>
          <w:iCs/>
        </w:rPr>
        <w:t>20.03.01 «Техносферная безопасность»</w:t>
      </w:r>
      <w:r w:rsidRPr="003E774C">
        <w:rPr>
          <w:bCs/>
          <w:iCs/>
        </w:rPr>
        <w:t>, профиль</w:t>
      </w:r>
      <w:r w:rsidR="00044ECC">
        <w:rPr>
          <w:bCs/>
          <w:iCs/>
        </w:rPr>
        <w:t xml:space="preserve"> </w:t>
      </w:r>
      <w:r w:rsidR="00044ECC" w:rsidRPr="00044ECC">
        <w:rPr>
          <w:bCs/>
          <w:iCs/>
        </w:rPr>
        <w:t>«Безо</w:t>
      </w:r>
      <w:r w:rsidR="00044ECC">
        <w:rPr>
          <w:bCs/>
          <w:iCs/>
        </w:rPr>
        <w:softHyphen/>
      </w:r>
      <w:r w:rsidR="00044ECC" w:rsidRPr="00044ECC">
        <w:rPr>
          <w:bCs/>
          <w:iCs/>
        </w:rPr>
        <w:t>пас</w:t>
      </w:r>
      <w:r w:rsidR="00044ECC">
        <w:rPr>
          <w:bCs/>
          <w:iCs/>
        </w:rPr>
        <w:softHyphen/>
      </w:r>
      <w:r w:rsidR="00044ECC" w:rsidRPr="00044ECC">
        <w:rPr>
          <w:bCs/>
          <w:iCs/>
        </w:rPr>
        <w:t xml:space="preserve">ность технологических процессов и производств» </w:t>
      </w:r>
      <w:r w:rsidRPr="003E774C">
        <w:rPr>
          <w:bCs/>
          <w:iCs/>
        </w:rPr>
        <w:t xml:space="preserve">(далее – ОПОП) </w:t>
      </w:r>
      <w:r w:rsidRPr="00044ECC">
        <w:rPr>
          <w:bCs/>
          <w:iCs/>
        </w:rPr>
        <w:t>для решения профессиональ</w:t>
      </w:r>
      <w:r w:rsidR="00044ECC">
        <w:rPr>
          <w:bCs/>
          <w:iCs/>
        </w:rPr>
        <w:softHyphen/>
      </w:r>
      <w:r w:rsidRPr="00044ECC">
        <w:rPr>
          <w:bCs/>
          <w:iCs/>
        </w:rPr>
        <w:t xml:space="preserve">ных задач необходимо формирование компетенций, характеризующееся планируемыми результатами обучения. </w:t>
      </w:r>
    </w:p>
    <w:p w14:paraId="4B1AB3F6" w14:textId="77777777" w:rsidR="00F61A5B" w:rsidRDefault="00F61A5B" w:rsidP="00F61A5B">
      <w:pPr>
        <w:pStyle w:val="afd"/>
        <w:tabs>
          <w:tab w:val="left" w:pos="0"/>
        </w:tabs>
        <w:ind w:firstLine="709"/>
        <w:jc w:val="both"/>
        <w:rPr>
          <w:bCs/>
          <w:iCs/>
          <w:szCs w:val="24"/>
        </w:rPr>
      </w:pPr>
    </w:p>
    <w:p w14:paraId="5A76BC8E" w14:textId="77777777" w:rsidR="00DE5084" w:rsidRPr="003E774C" w:rsidRDefault="00DE5084" w:rsidP="006E4E75">
      <w:pPr>
        <w:widowControl w:val="0"/>
        <w:spacing w:line="360" w:lineRule="auto"/>
        <w:ind w:firstLine="720"/>
        <w:jc w:val="both"/>
        <w:rPr>
          <w:snapToGrid w:val="0"/>
        </w:rPr>
      </w:pPr>
      <w:r w:rsidRPr="003E774C">
        <w:rPr>
          <w:snapToGrid w:val="0"/>
        </w:rPr>
        <w:t>Государственная итоговая аттестация (далее ГИА) проводится в целях определения соответствия результатов освоения обучающимися ОПОП соответствующим требованиям ФГОС ВО и профессиональных стандартов, указанных в п. 1 рабочей программы ГИА.</w:t>
      </w:r>
    </w:p>
    <w:p w14:paraId="182C8BC6" w14:textId="77777777" w:rsidR="00044ECC" w:rsidRDefault="00DE5084" w:rsidP="006E4E75">
      <w:pPr>
        <w:spacing w:line="360" w:lineRule="auto"/>
        <w:ind w:firstLine="709"/>
        <w:jc w:val="both"/>
        <w:rPr>
          <w:rFonts w:eastAsia="Calibri"/>
          <w:i/>
        </w:rPr>
      </w:pPr>
      <w:r w:rsidRPr="003E774C">
        <w:rPr>
          <w:bCs/>
        </w:rPr>
        <w:t xml:space="preserve">В ГИА </w:t>
      </w:r>
      <w:r w:rsidRPr="003E774C">
        <w:rPr>
          <w:bCs/>
          <w:iCs/>
        </w:rPr>
        <w:t xml:space="preserve">ОПОП </w:t>
      </w:r>
      <w:r w:rsidR="00BC0789">
        <w:rPr>
          <w:bCs/>
          <w:iCs/>
        </w:rPr>
        <w:t>вход</w:t>
      </w:r>
      <w:r w:rsidR="00D12625">
        <w:rPr>
          <w:bCs/>
          <w:iCs/>
        </w:rPr>
        <w:t>и</w:t>
      </w:r>
      <w:r w:rsidR="00BC0789">
        <w:rPr>
          <w:bCs/>
          <w:iCs/>
        </w:rPr>
        <w:t>т</w:t>
      </w:r>
      <w:r w:rsidR="00D12625">
        <w:rPr>
          <w:bCs/>
          <w:iCs/>
        </w:rPr>
        <w:t xml:space="preserve"> защита выпускной квалификационной работы (ВКР).</w:t>
      </w:r>
      <w:r w:rsidR="00BC0789">
        <w:rPr>
          <w:bCs/>
          <w:iCs/>
        </w:rPr>
        <w:t xml:space="preserve"> </w:t>
      </w:r>
    </w:p>
    <w:p w14:paraId="7FFAEBE4" w14:textId="77777777" w:rsidR="00DE5084" w:rsidRPr="00C54259" w:rsidRDefault="00DE5084" w:rsidP="006E4E75">
      <w:pPr>
        <w:tabs>
          <w:tab w:val="left" w:pos="0"/>
        </w:tabs>
        <w:spacing w:line="360" w:lineRule="auto"/>
        <w:ind w:firstLine="709"/>
        <w:jc w:val="both"/>
        <w:rPr>
          <w:rFonts w:cs="Calibri"/>
        </w:rPr>
      </w:pPr>
      <w:r w:rsidRPr="00C54259">
        <w:rPr>
          <w:rFonts w:cs="Calibri"/>
        </w:rPr>
        <w:t xml:space="preserve">Сформированность компетенции определяется индикаторами освоения компетенции, которые характеризуют приобретенные </w:t>
      </w:r>
      <w:r w:rsidR="003F7D78" w:rsidRPr="00C54259">
        <w:rPr>
          <w:rFonts w:cs="Calibri"/>
        </w:rPr>
        <w:t>обучающимся знания</w:t>
      </w:r>
      <w:r w:rsidRPr="00C54259">
        <w:rPr>
          <w:rFonts w:cs="Calibri"/>
        </w:rPr>
        <w:t xml:space="preserve">, </w:t>
      </w:r>
      <w:r w:rsidR="003F7D78" w:rsidRPr="00C54259">
        <w:rPr>
          <w:rFonts w:cs="Calibri"/>
        </w:rPr>
        <w:t>умения и</w:t>
      </w:r>
      <w:r w:rsidRPr="00C54259">
        <w:rPr>
          <w:rFonts w:cs="Calibri"/>
        </w:rPr>
        <w:t xml:space="preserve"> навыки деятельности</w:t>
      </w:r>
      <w:r w:rsidR="002175D6">
        <w:rPr>
          <w:rFonts w:cs="Calibri"/>
        </w:rPr>
        <w:t>.</w:t>
      </w:r>
    </w:p>
    <w:p w14:paraId="5838762C" w14:textId="77777777" w:rsidR="00DE5084" w:rsidRPr="00C54259" w:rsidRDefault="006E4E75" w:rsidP="006E4E75">
      <w:pPr>
        <w:widowControl w:val="0"/>
        <w:tabs>
          <w:tab w:val="left" w:pos="0"/>
        </w:tabs>
        <w:spacing w:before="120" w:after="120"/>
        <w:ind w:left="907"/>
        <w:jc w:val="center"/>
        <w:rPr>
          <w:b/>
          <w:snapToGrid w:val="0"/>
        </w:rPr>
      </w:pPr>
      <w:r>
        <w:rPr>
          <w:b/>
          <w:bCs/>
          <w:iCs/>
          <w:snapToGrid w:val="0"/>
        </w:rPr>
        <w:t xml:space="preserve">2. </w:t>
      </w:r>
      <w:r w:rsidR="003F7D78">
        <w:rPr>
          <w:b/>
          <w:bCs/>
          <w:iCs/>
          <w:snapToGrid w:val="0"/>
        </w:rPr>
        <w:t>З</w:t>
      </w:r>
      <w:r w:rsidR="00DE5084" w:rsidRPr="00C54259">
        <w:rPr>
          <w:b/>
          <w:bCs/>
          <w:iCs/>
          <w:snapToGrid w:val="0"/>
        </w:rPr>
        <w:t>адания</w:t>
      </w:r>
      <w:r w:rsidR="00D12625">
        <w:rPr>
          <w:b/>
          <w:bCs/>
          <w:iCs/>
          <w:snapToGrid w:val="0"/>
        </w:rPr>
        <w:t>,</w:t>
      </w:r>
      <w:r w:rsidR="00DE5084" w:rsidRPr="00C54259">
        <w:rPr>
          <w:b/>
          <w:bCs/>
          <w:iCs/>
          <w:snapToGrid w:val="0"/>
        </w:rPr>
        <w:t xml:space="preserve"> необходимые для оценки результатов освоения образовательной программы</w:t>
      </w:r>
    </w:p>
    <w:p w14:paraId="091A6901" w14:textId="77777777" w:rsidR="00DE5084" w:rsidRDefault="00DE5084" w:rsidP="006E4E75">
      <w:pPr>
        <w:pStyle w:val="afd"/>
        <w:tabs>
          <w:tab w:val="left" w:pos="1134"/>
        </w:tabs>
        <w:spacing w:line="360" w:lineRule="auto"/>
        <w:ind w:firstLine="709"/>
        <w:jc w:val="both"/>
        <w:rPr>
          <w:szCs w:val="24"/>
        </w:rPr>
      </w:pPr>
      <w:r w:rsidRPr="00C54259">
        <w:rPr>
          <w:szCs w:val="24"/>
        </w:rPr>
        <w:t xml:space="preserve">Перечень материалов, необходимых для оценки результатов освоения ОПОП, приведен в таблице </w:t>
      </w:r>
      <w:r w:rsidR="00451B28">
        <w:rPr>
          <w:szCs w:val="24"/>
        </w:rPr>
        <w:t>2</w:t>
      </w:r>
      <w:r>
        <w:rPr>
          <w:szCs w:val="24"/>
        </w:rPr>
        <w:t>.1</w:t>
      </w:r>
      <w:r w:rsidRPr="00C54259">
        <w:rPr>
          <w:szCs w:val="24"/>
        </w:rPr>
        <w:t>.</w:t>
      </w:r>
    </w:p>
    <w:p w14:paraId="553AF7DF" w14:textId="77777777" w:rsidR="006E4E75" w:rsidRDefault="006E4E75" w:rsidP="006E4E75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A21A84">
        <w:rPr>
          <w:rFonts w:ascii="Times New Roman" w:hAnsi="Times New Roman"/>
          <w:iCs/>
          <w:sz w:val="24"/>
          <w:szCs w:val="24"/>
          <w:u w:val="single"/>
        </w:rPr>
        <w:t>Материалы для текущего контроля при процедуре ГИА</w:t>
      </w:r>
    </w:p>
    <w:p w14:paraId="5243FBCE" w14:textId="77777777" w:rsidR="00A21A84" w:rsidRPr="00A21A84" w:rsidRDefault="00A21A84" w:rsidP="006E4E75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iCs/>
          <w:sz w:val="24"/>
          <w:szCs w:val="24"/>
          <w:u w:val="single"/>
        </w:rPr>
      </w:pPr>
    </w:p>
    <w:p w14:paraId="151FE6DB" w14:textId="77777777" w:rsidR="006E4E75" w:rsidRPr="0068370D" w:rsidRDefault="006E4E75" w:rsidP="006E4E75">
      <w:pPr>
        <w:widowControl w:val="0"/>
        <w:spacing w:line="360" w:lineRule="auto"/>
        <w:ind w:firstLine="720"/>
        <w:jc w:val="both"/>
        <w:rPr>
          <w:snapToGrid w:val="0"/>
        </w:rPr>
      </w:pPr>
      <w:r w:rsidRPr="0068370D">
        <w:rPr>
          <w:snapToGrid w:val="0"/>
        </w:rPr>
        <w:t>Пояснительная записка к выпускной квалификационной работе и графические материалы</w:t>
      </w:r>
      <w:r>
        <w:rPr>
          <w:snapToGrid w:val="0"/>
        </w:rPr>
        <w:t>, требования к структуре, содержанию и оформлению которых приведены в</w:t>
      </w:r>
      <w:r w:rsidRPr="0068370D">
        <w:rPr>
          <w:snapToGrid w:val="0"/>
        </w:rPr>
        <w:t xml:space="preserve"> </w:t>
      </w:r>
      <w:r>
        <w:rPr>
          <w:bCs/>
        </w:rPr>
        <w:t xml:space="preserve">Методических указаниях по прохождению </w:t>
      </w:r>
      <w:r w:rsidRPr="007F5A74">
        <w:rPr>
          <w:bCs/>
        </w:rPr>
        <w:t>государственной итоговой аттестации</w:t>
      </w:r>
      <w:r w:rsidRPr="0068370D">
        <w:rPr>
          <w:snapToGrid w:val="0"/>
        </w:rPr>
        <w:t>.</w:t>
      </w:r>
    </w:p>
    <w:p w14:paraId="03E80AF2" w14:textId="77777777" w:rsidR="006E4E75" w:rsidRPr="008B5952" w:rsidRDefault="006E4E75" w:rsidP="006E4E7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Формирование баллов текущего контроля и о</w:t>
      </w:r>
      <w:r w:rsidRPr="008B5952">
        <w:rPr>
          <w:rFonts w:eastAsia="Calibri"/>
        </w:rPr>
        <w:t>ценивание результатов освоения ОПОП (компетенций) в процессе государственной итоговой аттестации производится  путем:</w:t>
      </w:r>
    </w:p>
    <w:p w14:paraId="77F89FE8" w14:textId="77777777" w:rsidR="006E4E75" w:rsidRPr="008B5952" w:rsidRDefault="006E4E75" w:rsidP="006E4E75">
      <w:pPr>
        <w:pStyle w:val="aff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>получение положительного отзыва основного руководителя ВКР</w:t>
      </w:r>
    </w:p>
    <w:p w14:paraId="181B77C0" w14:textId="77777777" w:rsidR="006E4E75" w:rsidRPr="008B5952" w:rsidRDefault="006E4E75" w:rsidP="006E4E75">
      <w:pPr>
        <w:pStyle w:val="aff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 xml:space="preserve">подтверждения оригинальности текста ВКР на уровне не менее </w:t>
      </w:r>
      <w:r w:rsidR="00F61A5B" w:rsidRPr="00F4211C">
        <w:rPr>
          <w:rFonts w:ascii="Times New Roman" w:hAnsi="Times New Roman"/>
          <w:sz w:val="24"/>
          <w:szCs w:val="24"/>
          <w:lang w:eastAsia="ru-RU"/>
        </w:rPr>
        <w:t>55</w:t>
      </w:r>
      <w:r w:rsidRPr="00F4211C">
        <w:rPr>
          <w:rFonts w:ascii="Times New Roman" w:hAnsi="Times New Roman"/>
          <w:sz w:val="24"/>
          <w:szCs w:val="24"/>
          <w:lang w:eastAsia="ru-RU"/>
        </w:rPr>
        <w:t>%</w:t>
      </w:r>
      <w:r w:rsidRPr="008B5952">
        <w:rPr>
          <w:rFonts w:ascii="Times New Roman" w:hAnsi="Times New Roman"/>
          <w:sz w:val="24"/>
          <w:szCs w:val="24"/>
          <w:lang w:eastAsia="ru-RU"/>
        </w:rPr>
        <w:t xml:space="preserve"> в системе «АНТИПЛАГАТ.ВУЗ»;</w:t>
      </w:r>
    </w:p>
    <w:p w14:paraId="70CDCCF3" w14:textId="77777777" w:rsidR="006E4E75" w:rsidRPr="008B5952" w:rsidRDefault="006E4E75" w:rsidP="006E4E75">
      <w:pPr>
        <w:pStyle w:val="aff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>соответствия представленной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5952">
        <w:rPr>
          <w:rFonts w:ascii="Times New Roman" w:hAnsi="Times New Roman"/>
          <w:sz w:val="24"/>
          <w:szCs w:val="24"/>
          <w:lang w:eastAsia="ru-RU"/>
        </w:rPr>
        <w:t xml:space="preserve">к защите ВКР нормативным требованиям, определяемого проведением процедуры </w:t>
      </w:r>
      <w:proofErr w:type="spellStart"/>
      <w:r w:rsidRPr="008B5952">
        <w:rPr>
          <w:rFonts w:ascii="Times New Roman" w:hAnsi="Times New Roman"/>
          <w:sz w:val="24"/>
          <w:szCs w:val="24"/>
          <w:lang w:eastAsia="ru-RU"/>
        </w:rPr>
        <w:t>нормоконтроля</w:t>
      </w:r>
      <w:proofErr w:type="spellEnd"/>
      <w:r w:rsidRPr="008B5952">
        <w:rPr>
          <w:rFonts w:ascii="Times New Roman" w:hAnsi="Times New Roman"/>
          <w:sz w:val="24"/>
          <w:szCs w:val="24"/>
          <w:lang w:eastAsia="ru-RU"/>
        </w:rPr>
        <w:t>;</w:t>
      </w:r>
    </w:p>
    <w:p w14:paraId="223C7C11" w14:textId="77777777" w:rsidR="006E4E75" w:rsidRPr="008B5952" w:rsidRDefault="006E4E75" w:rsidP="006E4E75">
      <w:pPr>
        <w:pStyle w:val="aff3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8B5952">
        <w:rPr>
          <w:rFonts w:ascii="Times New Roman" w:hAnsi="Times New Roman"/>
          <w:sz w:val="24"/>
          <w:szCs w:val="24"/>
          <w:lang w:eastAsia="ru-RU"/>
        </w:rPr>
        <w:t>согласования разделов ВКР главным руководителем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5706056" w14:textId="77777777" w:rsidR="00DE5084" w:rsidRPr="00C54259" w:rsidRDefault="00DE5084" w:rsidP="008248F4">
      <w:pPr>
        <w:keepNext/>
        <w:widowControl w:val="0"/>
        <w:tabs>
          <w:tab w:val="left" w:pos="1418"/>
        </w:tabs>
        <w:spacing w:before="120" w:after="120"/>
        <w:outlineLvl w:val="1"/>
        <w:rPr>
          <w:rFonts w:eastAsia="Calibri"/>
          <w:b/>
          <w:bCs/>
          <w:iCs/>
        </w:rPr>
      </w:pPr>
      <w:r w:rsidRPr="00C54259">
        <w:rPr>
          <w:rFonts w:cs="Calibri"/>
        </w:rPr>
        <w:lastRenderedPageBreak/>
        <w:t xml:space="preserve">Т а б л и ц а  </w:t>
      </w:r>
      <w:r w:rsidR="00451B28">
        <w:rPr>
          <w:rFonts w:cs="Calibri"/>
        </w:rPr>
        <w:t>2</w:t>
      </w:r>
      <w:r>
        <w:rPr>
          <w:rFonts w:cs="Calibri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783"/>
        <w:gridCol w:w="1865"/>
      </w:tblGrid>
      <w:tr w:rsidR="00DE5084" w:rsidRPr="00C54259" w14:paraId="553A74E1" w14:textId="77777777" w:rsidTr="00B52F7E">
        <w:tc>
          <w:tcPr>
            <w:tcW w:w="1696" w:type="dxa"/>
            <w:shd w:val="clear" w:color="auto" w:fill="auto"/>
          </w:tcPr>
          <w:p w14:paraId="432C73A5" w14:textId="77777777" w:rsidR="00DE5084" w:rsidRPr="00451B28" w:rsidRDefault="00DE5084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rFonts w:eastAsia="Calibri"/>
                <w:b/>
                <w:bCs/>
                <w:iCs/>
                <w:sz w:val="22"/>
                <w:szCs w:val="22"/>
              </w:rPr>
              <w:t>Код формируемой компетенции</w:t>
            </w:r>
          </w:p>
        </w:tc>
        <w:tc>
          <w:tcPr>
            <w:tcW w:w="5783" w:type="dxa"/>
            <w:shd w:val="clear" w:color="auto" w:fill="auto"/>
          </w:tcPr>
          <w:p w14:paraId="1B5D67D2" w14:textId="77777777" w:rsidR="00DE5084" w:rsidRPr="00451B28" w:rsidRDefault="00DE5084" w:rsidP="0068370D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b/>
                <w:sz w:val="22"/>
                <w:szCs w:val="22"/>
              </w:rPr>
              <w:t>Код индикатор</w:t>
            </w:r>
            <w:r w:rsidR="0068370D" w:rsidRPr="00451B28">
              <w:rPr>
                <w:b/>
                <w:sz w:val="22"/>
                <w:szCs w:val="22"/>
              </w:rPr>
              <w:t>а</w:t>
            </w:r>
            <w:r w:rsidRPr="00451B28">
              <w:rPr>
                <w:b/>
                <w:sz w:val="22"/>
                <w:szCs w:val="22"/>
              </w:rPr>
              <w:t xml:space="preserve"> достижения </w:t>
            </w:r>
            <w:r w:rsidR="00451B28">
              <w:rPr>
                <w:b/>
                <w:sz w:val="22"/>
                <w:szCs w:val="22"/>
              </w:rPr>
              <w:t xml:space="preserve">  </w:t>
            </w:r>
            <w:r w:rsidRPr="00451B28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1865" w:type="dxa"/>
            <w:shd w:val="clear" w:color="auto" w:fill="auto"/>
          </w:tcPr>
          <w:p w14:paraId="6964A5D3" w14:textId="77777777" w:rsidR="00DE5084" w:rsidRPr="00451B28" w:rsidRDefault="00DE5084" w:rsidP="00BA279E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451B28">
              <w:rPr>
                <w:rFonts w:eastAsia="Calibri"/>
                <w:b/>
                <w:bCs/>
                <w:iCs/>
                <w:sz w:val="22"/>
                <w:szCs w:val="22"/>
              </w:rPr>
              <w:t xml:space="preserve">Перечень материалов, </w:t>
            </w:r>
            <w:r w:rsidRPr="00451B28">
              <w:rPr>
                <w:rFonts w:eastAsia="Calibri"/>
                <w:b/>
                <w:sz w:val="22"/>
                <w:szCs w:val="22"/>
              </w:rPr>
              <w:t>необходимых для оценки результатов освоения ОПОП</w:t>
            </w:r>
          </w:p>
        </w:tc>
      </w:tr>
      <w:tr w:rsidR="00AB4E95" w:rsidRPr="00C54259" w14:paraId="076E455C" w14:textId="77777777" w:rsidTr="00B52F7E">
        <w:trPr>
          <w:trHeight w:val="227"/>
        </w:trPr>
        <w:tc>
          <w:tcPr>
            <w:tcW w:w="1696" w:type="dxa"/>
            <w:shd w:val="clear" w:color="auto" w:fill="auto"/>
          </w:tcPr>
          <w:p w14:paraId="3EA2C4CA" w14:textId="77777777" w:rsidR="00AB4E95" w:rsidRPr="00C54259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rFonts w:eastAsia="Calibri"/>
                <w:b/>
                <w:bCs/>
                <w:iCs/>
              </w:rPr>
            </w:pPr>
            <w:r w:rsidRPr="00B726E4">
              <w:rPr>
                <w:sz w:val="22"/>
                <w:szCs w:val="22"/>
              </w:rPr>
              <w:t>УК-1</w:t>
            </w:r>
          </w:p>
        </w:tc>
        <w:tc>
          <w:tcPr>
            <w:tcW w:w="5783" w:type="dxa"/>
            <w:shd w:val="clear" w:color="auto" w:fill="auto"/>
          </w:tcPr>
          <w:p w14:paraId="05644630" w14:textId="77777777" w:rsidR="00AB4E95" w:rsidRPr="00C54259" w:rsidRDefault="00AB4E95" w:rsidP="00A36A81">
            <w:pPr>
              <w:jc w:val="both"/>
              <w:rPr>
                <w:b/>
                <w:bCs/>
              </w:rPr>
            </w:pPr>
            <w:r w:rsidRPr="00B726E4">
              <w:rPr>
                <w:snapToGrid w:val="0"/>
                <w:color w:val="0D0D0D" w:themeColor="text1" w:themeTint="F2"/>
                <w:sz w:val="22"/>
                <w:szCs w:val="22"/>
              </w:rPr>
              <w:t>УК-1.1.1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323DE9">
              <w:rPr>
                <w:snapToGrid w:val="0"/>
                <w:sz w:val="22"/>
                <w:szCs w:val="22"/>
              </w:rPr>
              <w:t xml:space="preserve"> </w:t>
            </w:r>
            <w:r w:rsidRPr="00B726E4">
              <w:rPr>
                <w:snapToGrid w:val="0"/>
                <w:sz w:val="22"/>
                <w:szCs w:val="22"/>
              </w:rPr>
              <w:t>УК-1.2.1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323DE9">
              <w:rPr>
                <w:snapToGrid w:val="0"/>
                <w:sz w:val="22"/>
                <w:szCs w:val="22"/>
              </w:rPr>
              <w:t xml:space="preserve"> </w:t>
            </w:r>
            <w:r w:rsidRPr="00B726E4">
              <w:rPr>
                <w:snapToGrid w:val="0"/>
                <w:sz w:val="22"/>
                <w:szCs w:val="22"/>
              </w:rPr>
              <w:t>УК-1.3.1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72E559E1" w14:textId="77777777" w:rsidR="00AB4E9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highlight w:val="yellow"/>
              </w:rPr>
            </w:pPr>
          </w:p>
          <w:p w14:paraId="63B600A7" w14:textId="77777777" w:rsidR="00AB4E95" w:rsidRPr="004F3E06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  <w:r w:rsidRPr="004F3E06">
              <w:rPr>
                <w:rFonts w:eastAsia="Calibri"/>
                <w:bCs/>
              </w:rPr>
              <w:t>Пояснительная записка к ВКР</w:t>
            </w:r>
          </w:p>
          <w:p w14:paraId="5843E081" w14:textId="77777777" w:rsidR="00AB4E95" w:rsidRPr="004F3E06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</w:p>
          <w:p w14:paraId="3F08ACE6" w14:textId="77777777" w:rsidR="00AB4E95" w:rsidRPr="004F3E06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  <w:r w:rsidRPr="004F3E06">
              <w:rPr>
                <w:rFonts w:eastAsia="Calibri"/>
                <w:bCs/>
              </w:rPr>
              <w:t>Графический материал ВКР</w:t>
            </w:r>
          </w:p>
          <w:p w14:paraId="4ADDCCF2" w14:textId="77777777" w:rsidR="00AB4E95" w:rsidRPr="004F3E06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</w:p>
          <w:p w14:paraId="3A0C2E24" w14:textId="77777777" w:rsidR="00AB4E95" w:rsidRPr="00A36A81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</w:rPr>
            </w:pPr>
            <w:r w:rsidRPr="004F3E06">
              <w:rPr>
                <w:rFonts w:eastAsia="Calibri"/>
                <w:bCs/>
              </w:rPr>
              <w:t>Перечень вопросов, выносимых на защиту ВКР</w:t>
            </w:r>
          </w:p>
          <w:p w14:paraId="0052E6D6" w14:textId="77777777" w:rsidR="00AB4E95" w:rsidRPr="00C54259" w:rsidRDefault="00AB4E95" w:rsidP="003F7D7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/>
                <w:bCs/>
                <w:iCs/>
              </w:rPr>
            </w:pPr>
          </w:p>
        </w:tc>
      </w:tr>
      <w:tr w:rsidR="00AB4E95" w:rsidRPr="00C54259" w14:paraId="34AD1DE9" w14:textId="77777777" w:rsidTr="00B52F7E">
        <w:tc>
          <w:tcPr>
            <w:tcW w:w="1696" w:type="dxa"/>
            <w:shd w:val="clear" w:color="auto" w:fill="auto"/>
          </w:tcPr>
          <w:p w14:paraId="2C6794F2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УК-2</w:t>
            </w:r>
          </w:p>
        </w:tc>
        <w:tc>
          <w:tcPr>
            <w:tcW w:w="5783" w:type="dxa"/>
            <w:shd w:val="clear" w:color="auto" w:fill="auto"/>
          </w:tcPr>
          <w:p w14:paraId="1CC9C473" w14:textId="77777777" w:rsidR="00AB4E95" w:rsidRPr="00B726E4" w:rsidRDefault="00AB4E95" w:rsidP="00A36A81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323DE9">
              <w:rPr>
                <w:snapToGrid w:val="0"/>
                <w:sz w:val="22"/>
                <w:szCs w:val="22"/>
              </w:rPr>
              <w:t>УК-2.1.1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323DE9">
              <w:rPr>
                <w:snapToGrid w:val="0"/>
                <w:sz w:val="22"/>
                <w:szCs w:val="22"/>
              </w:rPr>
              <w:t xml:space="preserve"> </w:t>
            </w:r>
            <w:r w:rsidRPr="00B726E4">
              <w:rPr>
                <w:snapToGrid w:val="0"/>
                <w:sz w:val="22"/>
                <w:szCs w:val="22"/>
              </w:rPr>
              <w:t>УК-2.2.1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323DE9">
              <w:rPr>
                <w:snapToGrid w:val="0"/>
                <w:sz w:val="22"/>
                <w:szCs w:val="22"/>
              </w:rPr>
              <w:t xml:space="preserve"> </w:t>
            </w:r>
            <w:r w:rsidRPr="00B726E4">
              <w:rPr>
                <w:snapToGrid w:val="0"/>
                <w:sz w:val="22"/>
                <w:szCs w:val="22"/>
              </w:rPr>
              <w:t>УК-2.3.1</w:t>
            </w:r>
          </w:p>
        </w:tc>
        <w:tc>
          <w:tcPr>
            <w:tcW w:w="1865" w:type="dxa"/>
            <w:vMerge/>
            <w:shd w:val="clear" w:color="auto" w:fill="auto"/>
          </w:tcPr>
          <w:p w14:paraId="03823162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7538E7D9" w14:textId="77777777" w:rsidTr="00B52F7E">
        <w:tc>
          <w:tcPr>
            <w:tcW w:w="1696" w:type="dxa"/>
            <w:shd w:val="clear" w:color="auto" w:fill="auto"/>
          </w:tcPr>
          <w:p w14:paraId="7061304C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УК-3</w:t>
            </w:r>
          </w:p>
        </w:tc>
        <w:tc>
          <w:tcPr>
            <w:tcW w:w="5783" w:type="dxa"/>
            <w:shd w:val="clear" w:color="auto" w:fill="auto"/>
          </w:tcPr>
          <w:p w14:paraId="5B86C217" w14:textId="77777777" w:rsidR="00AB4E95" w:rsidRPr="00B726E4" w:rsidRDefault="00AB4E95" w:rsidP="00A36A81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napToGrid w:val="0"/>
                <w:sz w:val="22"/>
                <w:szCs w:val="22"/>
              </w:rPr>
              <w:t>УК-3.1.1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323DE9">
              <w:rPr>
                <w:snapToGrid w:val="0"/>
                <w:sz w:val="22"/>
                <w:szCs w:val="22"/>
              </w:rPr>
              <w:t xml:space="preserve"> </w:t>
            </w:r>
            <w:r w:rsidRPr="00B726E4">
              <w:rPr>
                <w:snapToGrid w:val="0"/>
                <w:sz w:val="22"/>
                <w:szCs w:val="22"/>
              </w:rPr>
              <w:t>УК-3.2.1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323DE9">
              <w:rPr>
                <w:snapToGrid w:val="0"/>
                <w:sz w:val="22"/>
                <w:szCs w:val="22"/>
              </w:rPr>
              <w:t xml:space="preserve"> </w:t>
            </w:r>
            <w:r w:rsidRPr="00B726E4">
              <w:rPr>
                <w:snapToGrid w:val="0"/>
                <w:sz w:val="22"/>
                <w:szCs w:val="22"/>
              </w:rPr>
              <w:t>УК-3.3.1</w:t>
            </w:r>
          </w:p>
        </w:tc>
        <w:tc>
          <w:tcPr>
            <w:tcW w:w="1865" w:type="dxa"/>
            <w:vMerge/>
            <w:shd w:val="clear" w:color="auto" w:fill="auto"/>
          </w:tcPr>
          <w:p w14:paraId="5BD0D2EE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195B0148" w14:textId="77777777" w:rsidTr="00B52F7E">
        <w:tc>
          <w:tcPr>
            <w:tcW w:w="1696" w:type="dxa"/>
            <w:shd w:val="clear" w:color="auto" w:fill="auto"/>
          </w:tcPr>
          <w:p w14:paraId="2323658C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УК-4.</w:t>
            </w:r>
          </w:p>
        </w:tc>
        <w:tc>
          <w:tcPr>
            <w:tcW w:w="5783" w:type="dxa"/>
            <w:shd w:val="clear" w:color="auto" w:fill="auto"/>
          </w:tcPr>
          <w:p w14:paraId="1FFB6D20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napToGrid w:val="0"/>
                <w:sz w:val="22"/>
                <w:szCs w:val="22"/>
              </w:rPr>
              <w:t>УК-4.1.1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УК-4.2.1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УК-4.3.1</w:t>
            </w:r>
          </w:p>
        </w:tc>
        <w:tc>
          <w:tcPr>
            <w:tcW w:w="1865" w:type="dxa"/>
            <w:vMerge/>
            <w:shd w:val="clear" w:color="auto" w:fill="auto"/>
          </w:tcPr>
          <w:p w14:paraId="0B96201F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0F6D5411" w14:textId="77777777" w:rsidTr="00B52F7E">
        <w:tc>
          <w:tcPr>
            <w:tcW w:w="1696" w:type="dxa"/>
            <w:shd w:val="clear" w:color="auto" w:fill="auto"/>
          </w:tcPr>
          <w:p w14:paraId="534CED97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C011C4">
              <w:rPr>
                <w:sz w:val="22"/>
                <w:szCs w:val="22"/>
              </w:rPr>
              <w:t>УК-5.</w:t>
            </w:r>
          </w:p>
        </w:tc>
        <w:tc>
          <w:tcPr>
            <w:tcW w:w="5783" w:type="dxa"/>
            <w:shd w:val="clear" w:color="auto" w:fill="auto"/>
          </w:tcPr>
          <w:p w14:paraId="494389CE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C011C4">
              <w:rPr>
                <w:snapToGrid w:val="0"/>
                <w:sz w:val="22"/>
                <w:szCs w:val="22"/>
              </w:rPr>
              <w:t>УК-5.1.1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C011C4">
              <w:rPr>
                <w:snapToGrid w:val="0"/>
                <w:sz w:val="22"/>
                <w:szCs w:val="22"/>
              </w:rPr>
              <w:t xml:space="preserve"> УК-5.2.1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C011C4">
              <w:rPr>
                <w:snapToGrid w:val="0"/>
                <w:sz w:val="22"/>
                <w:szCs w:val="22"/>
              </w:rPr>
              <w:t xml:space="preserve"> УК-5.3.1</w:t>
            </w:r>
          </w:p>
        </w:tc>
        <w:tc>
          <w:tcPr>
            <w:tcW w:w="1865" w:type="dxa"/>
            <w:vMerge/>
            <w:shd w:val="clear" w:color="auto" w:fill="auto"/>
          </w:tcPr>
          <w:p w14:paraId="3F0A7668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5836E01C" w14:textId="77777777" w:rsidTr="00B52F7E">
        <w:tc>
          <w:tcPr>
            <w:tcW w:w="1696" w:type="dxa"/>
            <w:shd w:val="clear" w:color="auto" w:fill="auto"/>
          </w:tcPr>
          <w:p w14:paraId="703ED34F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18"/>
              </w:rPr>
              <w:t>УК-6.</w:t>
            </w:r>
          </w:p>
        </w:tc>
        <w:tc>
          <w:tcPr>
            <w:tcW w:w="5783" w:type="dxa"/>
            <w:shd w:val="clear" w:color="auto" w:fill="auto"/>
          </w:tcPr>
          <w:p w14:paraId="353D7450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napToGrid w:val="0"/>
                <w:sz w:val="22"/>
                <w:szCs w:val="22"/>
              </w:rPr>
              <w:t>УК-6.1.1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УК-6.2.1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УК-6.3.1</w:t>
            </w:r>
          </w:p>
        </w:tc>
        <w:tc>
          <w:tcPr>
            <w:tcW w:w="1865" w:type="dxa"/>
            <w:vMerge/>
            <w:shd w:val="clear" w:color="auto" w:fill="auto"/>
          </w:tcPr>
          <w:p w14:paraId="11A3E939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102932F1" w14:textId="77777777" w:rsidTr="00B52F7E">
        <w:tc>
          <w:tcPr>
            <w:tcW w:w="1696" w:type="dxa"/>
            <w:shd w:val="clear" w:color="auto" w:fill="auto"/>
          </w:tcPr>
          <w:p w14:paraId="4C40790C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УК-7.</w:t>
            </w:r>
          </w:p>
        </w:tc>
        <w:tc>
          <w:tcPr>
            <w:tcW w:w="5783" w:type="dxa"/>
            <w:shd w:val="clear" w:color="auto" w:fill="auto"/>
          </w:tcPr>
          <w:p w14:paraId="6070AA42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УК-7.1.1</w:t>
            </w:r>
            <w:r>
              <w:rPr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УК-7.2.1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УК-7.3.1</w:t>
            </w:r>
          </w:p>
        </w:tc>
        <w:tc>
          <w:tcPr>
            <w:tcW w:w="1865" w:type="dxa"/>
            <w:vMerge/>
            <w:shd w:val="clear" w:color="auto" w:fill="auto"/>
          </w:tcPr>
          <w:p w14:paraId="5D408B34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7DB57F45" w14:textId="77777777" w:rsidTr="00B52F7E">
        <w:tc>
          <w:tcPr>
            <w:tcW w:w="1696" w:type="dxa"/>
            <w:shd w:val="clear" w:color="auto" w:fill="auto"/>
          </w:tcPr>
          <w:p w14:paraId="1794145B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УК-8</w:t>
            </w:r>
          </w:p>
        </w:tc>
        <w:tc>
          <w:tcPr>
            <w:tcW w:w="5783" w:type="dxa"/>
            <w:shd w:val="clear" w:color="auto" w:fill="auto"/>
          </w:tcPr>
          <w:p w14:paraId="26DDA181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УК-8.1.1</w:t>
            </w:r>
            <w:r>
              <w:rPr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УК-8.2.1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УК-8.3.1</w:t>
            </w:r>
          </w:p>
        </w:tc>
        <w:tc>
          <w:tcPr>
            <w:tcW w:w="1865" w:type="dxa"/>
            <w:vMerge/>
            <w:shd w:val="clear" w:color="auto" w:fill="auto"/>
          </w:tcPr>
          <w:p w14:paraId="1F899F6B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1F03A7E2" w14:textId="77777777" w:rsidTr="00B52F7E">
        <w:tc>
          <w:tcPr>
            <w:tcW w:w="1696" w:type="dxa"/>
            <w:shd w:val="clear" w:color="auto" w:fill="auto"/>
          </w:tcPr>
          <w:p w14:paraId="36E06B22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УК-9</w:t>
            </w:r>
          </w:p>
        </w:tc>
        <w:tc>
          <w:tcPr>
            <w:tcW w:w="5783" w:type="dxa"/>
            <w:shd w:val="clear" w:color="auto" w:fill="auto"/>
          </w:tcPr>
          <w:p w14:paraId="5A7AD4F0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УК-9.1.1</w:t>
            </w:r>
            <w:r>
              <w:rPr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УК-9.2.1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УК-9.3.1</w:t>
            </w:r>
          </w:p>
        </w:tc>
        <w:tc>
          <w:tcPr>
            <w:tcW w:w="1865" w:type="dxa"/>
            <w:vMerge/>
            <w:shd w:val="clear" w:color="auto" w:fill="auto"/>
          </w:tcPr>
          <w:p w14:paraId="3547D002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104BCDC2" w14:textId="77777777" w:rsidTr="00B52F7E">
        <w:tc>
          <w:tcPr>
            <w:tcW w:w="1696" w:type="dxa"/>
            <w:shd w:val="clear" w:color="auto" w:fill="auto"/>
          </w:tcPr>
          <w:p w14:paraId="6A4C43B1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УК-10</w:t>
            </w:r>
          </w:p>
        </w:tc>
        <w:tc>
          <w:tcPr>
            <w:tcW w:w="5783" w:type="dxa"/>
            <w:shd w:val="clear" w:color="auto" w:fill="auto"/>
          </w:tcPr>
          <w:p w14:paraId="0ACDDF28" w14:textId="77777777" w:rsidR="00AB4E95" w:rsidRPr="00B726E4" w:rsidRDefault="00AB4E95" w:rsidP="00323DE9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УК-10.1.1</w:t>
            </w:r>
            <w:r>
              <w:rPr>
                <w:sz w:val="22"/>
                <w:szCs w:val="22"/>
              </w:rPr>
              <w:t xml:space="preserve">, </w:t>
            </w:r>
            <w:r w:rsidRPr="00B726E4">
              <w:rPr>
                <w:snapToGrid w:val="0"/>
                <w:sz w:val="22"/>
                <w:szCs w:val="22"/>
              </w:rPr>
              <w:t>УК-10.2.1</w:t>
            </w:r>
            <w:r>
              <w:rPr>
                <w:snapToGrid w:val="0"/>
                <w:sz w:val="22"/>
                <w:szCs w:val="22"/>
              </w:rPr>
              <w:t xml:space="preserve">, </w:t>
            </w:r>
            <w:r w:rsidRPr="00B726E4">
              <w:rPr>
                <w:snapToGrid w:val="0"/>
                <w:color w:val="0D0D0D" w:themeColor="text1" w:themeTint="F2"/>
                <w:sz w:val="22"/>
                <w:szCs w:val="22"/>
              </w:rPr>
              <w:t>УК-10.3.1</w:t>
            </w:r>
          </w:p>
        </w:tc>
        <w:tc>
          <w:tcPr>
            <w:tcW w:w="1865" w:type="dxa"/>
            <w:vMerge/>
            <w:shd w:val="clear" w:color="auto" w:fill="auto"/>
          </w:tcPr>
          <w:p w14:paraId="16F6ACB1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71B3FD3D" w14:textId="77777777" w:rsidTr="00B52F7E">
        <w:tc>
          <w:tcPr>
            <w:tcW w:w="1696" w:type="dxa"/>
            <w:shd w:val="clear" w:color="auto" w:fill="auto"/>
          </w:tcPr>
          <w:p w14:paraId="47213B95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УК-11</w:t>
            </w:r>
          </w:p>
        </w:tc>
        <w:tc>
          <w:tcPr>
            <w:tcW w:w="5783" w:type="dxa"/>
            <w:shd w:val="clear" w:color="auto" w:fill="auto"/>
          </w:tcPr>
          <w:p w14:paraId="60F78E21" w14:textId="77777777" w:rsidR="00AB4E95" w:rsidRPr="00B726E4" w:rsidRDefault="00AB4E95" w:rsidP="00323DE9">
            <w:pPr>
              <w:jc w:val="both"/>
              <w:rPr>
                <w:sz w:val="22"/>
                <w:szCs w:val="22"/>
              </w:rPr>
            </w:pPr>
            <w:r w:rsidRPr="00B726E4">
              <w:rPr>
                <w:sz w:val="22"/>
                <w:szCs w:val="22"/>
              </w:rPr>
              <w:t>УК-11.1.1</w:t>
            </w:r>
            <w:r>
              <w:rPr>
                <w:b/>
                <w:sz w:val="22"/>
                <w:szCs w:val="22"/>
              </w:rPr>
              <w:t>,</w:t>
            </w:r>
            <w:r w:rsidRPr="00B726E4">
              <w:rPr>
                <w:snapToGrid w:val="0"/>
                <w:sz w:val="22"/>
                <w:szCs w:val="22"/>
              </w:rPr>
              <w:t xml:space="preserve"> УК-11.2.1</w:t>
            </w:r>
            <w:r>
              <w:rPr>
                <w:snapToGrid w:val="0"/>
                <w:sz w:val="22"/>
                <w:szCs w:val="22"/>
              </w:rPr>
              <w:t>,</w:t>
            </w:r>
            <w:r w:rsidRPr="00B726E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УК-11.3.1</w:t>
            </w:r>
          </w:p>
        </w:tc>
        <w:tc>
          <w:tcPr>
            <w:tcW w:w="1865" w:type="dxa"/>
            <w:vMerge/>
            <w:shd w:val="clear" w:color="auto" w:fill="auto"/>
          </w:tcPr>
          <w:p w14:paraId="14148160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2AE311AA" w14:textId="77777777" w:rsidTr="00B52F7E">
        <w:tc>
          <w:tcPr>
            <w:tcW w:w="1696" w:type="dxa"/>
            <w:shd w:val="clear" w:color="auto" w:fill="auto"/>
          </w:tcPr>
          <w:p w14:paraId="2107044C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0A3266">
              <w:rPr>
                <w:snapToGrid w:val="0"/>
                <w:sz w:val="22"/>
                <w:szCs w:val="22"/>
              </w:rPr>
              <w:t>ОПК-1</w:t>
            </w:r>
          </w:p>
        </w:tc>
        <w:tc>
          <w:tcPr>
            <w:tcW w:w="5783" w:type="dxa"/>
            <w:shd w:val="clear" w:color="auto" w:fill="auto"/>
          </w:tcPr>
          <w:p w14:paraId="253CAA42" w14:textId="77777777" w:rsidR="00AB4E95" w:rsidRPr="00B726E4" w:rsidRDefault="00AB4E95" w:rsidP="00323DE9">
            <w:pPr>
              <w:jc w:val="both"/>
              <w:rPr>
                <w:sz w:val="22"/>
                <w:szCs w:val="22"/>
              </w:rPr>
            </w:pP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ОПК-1.1.1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ОПК-1.2.1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ОПК-1.3.1</w:t>
            </w:r>
          </w:p>
        </w:tc>
        <w:tc>
          <w:tcPr>
            <w:tcW w:w="1865" w:type="dxa"/>
            <w:vMerge/>
            <w:shd w:val="clear" w:color="auto" w:fill="auto"/>
          </w:tcPr>
          <w:p w14:paraId="235C66DE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4BE4BDA6" w14:textId="77777777" w:rsidTr="00B52F7E">
        <w:tc>
          <w:tcPr>
            <w:tcW w:w="1696" w:type="dxa"/>
            <w:shd w:val="clear" w:color="auto" w:fill="auto"/>
          </w:tcPr>
          <w:p w14:paraId="64297761" w14:textId="77777777" w:rsidR="00AB4E95" w:rsidRPr="00B726E4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0A3266">
              <w:rPr>
                <w:snapToGrid w:val="0"/>
                <w:sz w:val="22"/>
                <w:szCs w:val="22"/>
              </w:rPr>
              <w:t>ОПК-2</w:t>
            </w:r>
          </w:p>
        </w:tc>
        <w:tc>
          <w:tcPr>
            <w:tcW w:w="5783" w:type="dxa"/>
            <w:shd w:val="clear" w:color="auto" w:fill="auto"/>
          </w:tcPr>
          <w:p w14:paraId="25D5AF2A" w14:textId="77777777" w:rsidR="00AB4E95" w:rsidRPr="00B726E4" w:rsidRDefault="00AB4E95" w:rsidP="00323DE9">
            <w:pPr>
              <w:jc w:val="both"/>
              <w:rPr>
                <w:sz w:val="22"/>
                <w:szCs w:val="22"/>
              </w:rPr>
            </w:pP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ОПК-2.1.1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ОПК-2.2.1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ОПК-2.3.1</w:t>
            </w:r>
          </w:p>
        </w:tc>
        <w:tc>
          <w:tcPr>
            <w:tcW w:w="1865" w:type="dxa"/>
            <w:vMerge/>
            <w:shd w:val="clear" w:color="auto" w:fill="auto"/>
          </w:tcPr>
          <w:p w14:paraId="11AD9974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1CFEDB6B" w14:textId="77777777" w:rsidTr="00B52F7E">
        <w:tc>
          <w:tcPr>
            <w:tcW w:w="1696" w:type="dxa"/>
            <w:shd w:val="clear" w:color="auto" w:fill="auto"/>
          </w:tcPr>
          <w:p w14:paraId="214C6039" w14:textId="77777777" w:rsidR="00AB4E95" w:rsidRPr="00B726E4" w:rsidRDefault="00AB4E95" w:rsidP="00891437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0A3266">
              <w:rPr>
                <w:snapToGrid w:val="0"/>
                <w:sz w:val="22"/>
                <w:szCs w:val="22"/>
              </w:rPr>
              <w:t>ОПК-3</w:t>
            </w:r>
          </w:p>
        </w:tc>
        <w:tc>
          <w:tcPr>
            <w:tcW w:w="5783" w:type="dxa"/>
            <w:shd w:val="clear" w:color="auto" w:fill="auto"/>
          </w:tcPr>
          <w:p w14:paraId="0A143929" w14:textId="77777777" w:rsidR="00AB4E95" w:rsidRPr="00B726E4" w:rsidRDefault="00AB4E95" w:rsidP="00891437">
            <w:pPr>
              <w:jc w:val="both"/>
              <w:rPr>
                <w:sz w:val="22"/>
                <w:szCs w:val="22"/>
              </w:rPr>
            </w:pP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ОПК-3.1.1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.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ОПК-3.2.1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ОПК-3.3.1</w:t>
            </w:r>
          </w:p>
        </w:tc>
        <w:tc>
          <w:tcPr>
            <w:tcW w:w="1865" w:type="dxa"/>
            <w:vMerge/>
            <w:shd w:val="clear" w:color="auto" w:fill="auto"/>
          </w:tcPr>
          <w:p w14:paraId="44E19430" w14:textId="77777777" w:rsidR="00AB4E95" w:rsidRPr="00106205" w:rsidRDefault="00AB4E95" w:rsidP="00891437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37EC4250" w14:textId="77777777" w:rsidTr="00B52F7E">
        <w:tc>
          <w:tcPr>
            <w:tcW w:w="1696" w:type="dxa"/>
            <w:shd w:val="clear" w:color="auto" w:fill="auto"/>
          </w:tcPr>
          <w:p w14:paraId="78345383" w14:textId="77777777" w:rsidR="00AB4E95" w:rsidRPr="00B726E4" w:rsidRDefault="00AB4E95" w:rsidP="003C14FC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z w:val="22"/>
                <w:szCs w:val="22"/>
              </w:rPr>
            </w:pPr>
            <w:r w:rsidRPr="00545BAE">
              <w:rPr>
                <w:snapToGrid w:val="0"/>
                <w:sz w:val="22"/>
                <w:szCs w:val="22"/>
              </w:rPr>
              <w:t>ОПК-4</w:t>
            </w:r>
          </w:p>
        </w:tc>
        <w:tc>
          <w:tcPr>
            <w:tcW w:w="5783" w:type="dxa"/>
            <w:shd w:val="clear" w:color="auto" w:fill="auto"/>
          </w:tcPr>
          <w:p w14:paraId="0A74B8E9" w14:textId="77777777" w:rsidR="00AB4E95" w:rsidRPr="00B726E4" w:rsidRDefault="00AB4E95" w:rsidP="00545BAE">
            <w:pPr>
              <w:jc w:val="both"/>
              <w:rPr>
                <w:sz w:val="22"/>
                <w:szCs w:val="22"/>
              </w:rPr>
            </w:pP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ОПК-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4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.1.1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.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4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.2.1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,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ОПК-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4</w:t>
            </w:r>
            <w:r w:rsidRPr="000A3266">
              <w:rPr>
                <w:snapToGrid w:val="0"/>
                <w:color w:val="0D0D0D" w:themeColor="text1" w:themeTint="F2"/>
                <w:sz w:val="22"/>
                <w:szCs w:val="22"/>
              </w:rPr>
              <w:t>.3.1</w:t>
            </w:r>
          </w:p>
        </w:tc>
        <w:tc>
          <w:tcPr>
            <w:tcW w:w="1865" w:type="dxa"/>
            <w:vMerge/>
            <w:shd w:val="clear" w:color="auto" w:fill="auto"/>
          </w:tcPr>
          <w:p w14:paraId="3AE680E9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050DB63C" w14:textId="77777777" w:rsidTr="00B52F7E">
        <w:tc>
          <w:tcPr>
            <w:tcW w:w="1696" w:type="dxa"/>
            <w:shd w:val="clear" w:color="auto" w:fill="auto"/>
          </w:tcPr>
          <w:p w14:paraId="7DB8BE77" w14:textId="77777777" w:rsidR="00AB4E95" w:rsidRPr="00545BAE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545BAE">
              <w:rPr>
                <w:snapToGrid w:val="0"/>
                <w:sz w:val="22"/>
                <w:szCs w:val="22"/>
              </w:rPr>
              <w:t>ПК-1</w:t>
            </w:r>
          </w:p>
        </w:tc>
        <w:tc>
          <w:tcPr>
            <w:tcW w:w="5783" w:type="dxa"/>
            <w:shd w:val="clear" w:color="auto" w:fill="auto"/>
          </w:tcPr>
          <w:p w14:paraId="336FDF68" w14:textId="77777777" w:rsidR="00AB4E95" w:rsidRPr="00545BAE" w:rsidRDefault="00AB4E95" w:rsidP="00545BAE">
            <w:pPr>
              <w:jc w:val="both"/>
              <w:rPr>
                <w:sz w:val="22"/>
                <w:szCs w:val="22"/>
              </w:rPr>
            </w:pPr>
            <w:r w:rsidRPr="00545BAE">
              <w:rPr>
                <w:sz w:val="22"/>
                <w:szCs w:val="22"/>
              </w:rPr>
              <w:t>ПК-1.1.1, ПК-1.1.2, ПК-1.1.3, ПК-1.1.4, ПК-1.1.5, ПК-1.1.6, ПК-1.1.7, ПК-1.1.8, ПК-1.2.1, ПК -1.2.2, ПК-1.2.3, ПК-1.2.4, ПК-1.3.1, ПК-1.3.2, ПК-1.3.3, ПК-1.3.4, ПК-1.3.5</w:t>
            </w:r>
          </w:p>
        </w:tc>
        <w:tc>
          <w:tcPr>
            <w:tcW w:w="1865" w:type="dxa"/>
            <w:vMerge/>
            <w:shd w:val="clear" w:color="auto" w:fill="auto"/>
          </w:tcPr>
          <w:p w14:paraId="65DA5C24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04006E47" w14:textId="77777777" w:rsidTr="00B52F7E">
        <w:tc>
          <w:tcPr>
            <w:tcW w:w="1696" w:type="dxa"/>
            <w:shd w:val="clear" w:color="auto" w:fill="auto"/>
          </w:tcPr>
          <w:p w14:paraId="7A14D783" w14:textId="77777777" w:rsidR="00AB4E95" w:rsidRPr="00545BAE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545BAE">
              <w:rPr>
                <w:snapToGrid w:val="0"/>
                <w:sz w:val="22"/>
                <w:szCs w:val="22"/>
              </w:rPr>
              <w:t>ПК-2</w:t>
            </w:r>
          </w:p>
        </w:tc>
        <w:tc>
          <w:tcPr>
            <w:tcW w:w="5783" w:type="dxa"/>
            <w:shd w:val="clear" w:color="auto" w:fill="auto"/>
          </w:tcPr>
          <w:p w14:paraId="0C9CB3E1" w14:textId="77777777" w:rsidR="00AB4E95" w:rsidRPr="00545BAE" w:rsidRDefault="00AB4E95" w:rsidP="00545BAE">
            <w:pPr>
              <w:jc w:val="both"/>
              <w:rPr>
                <w:sz w:val="22"/>
                <w:szCs w:val="22"/>
              </w:rPr>
            </w:pPr>
            <w:r w:rsidRPr="00545BAE">
              <w:rPr>
                <w:sz w:val="22"/>
                <w:szCs w:val="22"/>
              </w:rPr>
              <w:t>ПК-2.1.1, ПК-2.1.2, ПК-2.1.3, ПК-2.1.4, ПК-2.1.5, ПК-2.1.6, ПК-2.1.7, ПК-2.2.1, ПК-2.2.2, ПК-2.2.3, ПК-2.2.4, ПК-2.2.5, ПК-2.2.6, ПК-2.2.7,ПК-2.3.1, ПК-2.3.2, ПК-2.3.3, ПК-2.3.4, ПК-2.3.5, ПК-2.3.6</w:t>
            </w:r>
          </w:p>
        </w:tc>
        <w:tc>
          <w:tcPr>
            <w:tcW w:w="1865" w:type="dxa"/>
            <w:vMerge/>
            <w:shd w:val="clear" w:color="auto" w:fill="auto"/>
          </w:tcPr>
          <w:p w14:paraId="72AD78CE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69F0B62B" w14:textId="77777777" w:rsidTr="00B52F7E">
        <w:tc>
          <w:tcPr>
            <w:tcW w:w="1696" w:type="dxa"/>
            <w:shd w:val="clear" w:color="auto" w:fill="auto"/>
          </w:tcPr>
          <w:p w14:paraId="1F933B97" w14:textId="77777777" w:rsidR="00AB4E95" w:rsidRPr="006E2488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6E2488">
              <w:rPr>
                <w:snapToGrid w:val="0"/>
                <w:sz w:val="22"/>
                <w:szCs w:val="22"/>
              </w:rPr>
              <w:t>ПК-3</w:t>
            </w:r>
          </w:p>
        </w:tc>
        <w:tc>
          <w:tcPr>
            <w:tcW w:w="5783" w:type="dxa"/>
            <w:shd w:val="clear" w:color="auto" w:fill="auto"/>
          </w:tcPr>
          <w:p w14:paraId="6E61C042" w14:textId="77777777" w:rsidR="00AB4E95" w:rsidRPr="006E2488" w:rsidRDefault="00AB4E95" w:rsidP="006E2488">
            <w:pPr>
              <w:jc w:val="both"/>
              <w:rPr>
                <w:sz w:val="22"/>
                <w:szCs w:val="22"/>
              </w:rPr>
            </w:pPr>
            <w:r w:rsidRPr="006E2488">
              <w:rPr>
                <w:snapToGrid w:val="0"/>
                <w:sz w:val="22"/>
                <w:szCs w:val="22"/>
              </w:rPr>
              <w:t>ПК-3.1.1, ПК-3.1.2, ПК-3.1.3, ПК-3.1.4, ПК-3.1.5, ПК-3.1.6, ПК-3.2.1, ПК-3.2.2, ПК-3.2.3, ПК-3.2.4, ПК-3.2.5, ПК-3.2.6, ПК-3.2.7, ПК-3.3.1, ПК-3.3.2, ПК-3.3.3, ПК-3.3.4, ПК-3.3.5, ПК-3.3.6</w:t>
            </w:r>
          </w:p>
        </w:tc>
        <w:tc>
          <w:tcPr>
            <w:tcW w:w="1865" w:type="dxa"/>
            <w:vMerge/>
            <w:shd w:val="clear" w:color="auto" w:fill="auto"/>
          </w:tcPr>
          <w:p w14:paraId="37198ADB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698B3CBB" w14:textId="77777777" w:rsidTr="00B52F7E">
        <w:tc>
          <w:tcPr>
            <w:tcW w:w="1696" w:type="dxa"/>
            <w:shd w:val="clear" w:color="auto" w:fill="auto"/>
          </w:tcPr>
          <w:p w14:paraId="52897BD1" w14:textId="77777777" w:rsidR="00AB4E95" w:rsidRPr="006E2488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6E2488">
              <w:rPr>
                <w:snapToGrid w:val="0"/>
                <w:sz w:val="22"/>
                <w:szCs w:val="22"/>
              </w:rPr>
              <w:t>ПК-4</w:t>
            </w:r>
          </w:p>
        </w:tc>
        <w:tc>
          <w:tcPr>
            <w:tcW w:w="5783" w:type="dxa"/>
            <w:shd w:val="clear" w:color="auto" w:fill="auto"/>
          </w:tcPr>
          <w:p w14:paraId="7F5FE5DA" w14:textId="77777777" w:rsidR="00AB4E95" w:rsidRPr="006E2488" w:rsidRDefault="00AB4E95" w:rsidP="006E2488">
            <w:pPr>
              <w:jc w:val="both"/>
              <w:rPr>
                <w:sz w:val="22"/>
                <w:szCs w:val="22"/>
              </w:rPr>
            </w:pPr>
            <w:r w:rsidRPr="006E2488">
              <w:rPr>
                <w:sz w:val="22"/>
                <w:szCs w:val="22"/>
              </w:rPr>
              <w:t>ПК.4.1.1, ПК-4.1.2, ПК-4.1.3, ПК-4.1.4, ПК-4.1.5, ПК-4.1.6, ПК-4.1.7, ПК-4.1.8, ПК-4.1.9, ПК-4.1.10, ПК-4.2.1, ПК-4.2.2, ПК-4.2.3, ПК-4.2.4, ПК-4.2.5, ПК-4.2.6, ПК-4.2.7, ПК-4.2.8, ПК-4.3.1, ПК-4.3.2, ПК-4.3.3, ПК-4.3.4, ПК-4.3.5, ПК-4.3.6, ПК-4.3.7, ПК-4.3.8, ПК-4.3.9, ПК-4.3.10, ПК-4.3.11, ПК-4.3.12</w:t>
            </w:r>
          </w:p>
        </w:tc>
        <w:tc>
          <w:tcPr>
            <w:tcW w:w="1865" w:type="dxa"/>
            <w:vMerge/>
            <w:shd w:val="clear" w:color="auto" w:fill="auto"/>
          </w:tcPr>
          <w:p w14:paraId="1D01CFBD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0B036AFD" w14:textId="77777777" w:rsidTr="00B52F7E">
        <w:tc>
          <w:tcPr>
            <w:tcW w:w="1696" w:type="dxa"/>
            <w:shd w:val="clear" w:color="auto" w:fill="auto"/>
          </w:tcPr>
          <w:p w14:paraId="1DA5BF2E" w14:textId="77777777" w:rsidR="00AB4E95" w:rsidRPr="006E2488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6E2488">
              <w:rPr>
                <w:snapToGrid w:val="0"/>
                <w:sz w:val="22"/>
                <w:szCs w:val="22"/>
              </w:rPr>
              <w:t>ПК-5</w:t>
            </w:r>
          </w:p>
        </w:tc>
        <w:tc>
          <w:tcPr>
            <w:tcW w:w="5783" w:type="dxa"/>
            <w:shd w:val="clear" w:color="auto" w:fill="auto"/>
          </w:tcPr>
          <w:p w14:paraId="7AA41B1A" w14:textId="77777777" w:rsidR="00AB4E95" w:rsidRPr="006E2488" w:rsidRDefault="00AB4E95" w:rsidP="006E2488">
            <w:pPr>
              <w:jc w:val="both"/>
              <w:rPr>
                <w:sz w:val="22"/>
                <w:szCs w:val="22"/>
              </w:rPr>
            </w:pPr>
            <w:r w:rsidRPr="006E2488">
              <w:rPr>
                <w:snapToGrid w:val="0"/>
                <w:sz w:val="22"/>
                <w:szCs w:val="22"/>
              </w:rPr>
              <w:t>ПК-5.1.1, ПК-5.1.2, ПК-5.1.3, ПК-5.1.4, ПК-5.1.5, ПК-5.1.6, ПК-5.1.7, ПК-5.1.8, ПК-5.1.9, ПК-5.1.10, ПК-5.1.11, ПК-5.1.12,ПК-5.2.1, ПК-5.2.2, ПК-5.2.3, ПК-5.2.4, ПК-5.2.5, ПК-5.2.6, ПК-5.2.7, ПК-5.2.8, ПК-5.2.9, ПК-5.2.10, ПК-5.2.11, ПК-5.3.1, ПК-5.3.2, ПК-5.3.3, ПК-5.3.4</w:t>
            </w:r>
          </w:p>
        </w:tc>
        <w:tc>
          <w:tcPr>
            <w:tcW w:w="1865" w:type="dxa"/>
            <w:vMerge/>
            <w:shd w:val="clear" w:color="auto" w:fill="auto"/>
          </w:tcPr>
          <w:p w14:paraId="04B0BB05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726551BB" w14:textId="77777777" w:rsidTr="00B52F7E">
        <w:tc>
          <w:tcPr>
            <w:tcW w:w="1696" w:type="dxa"/>
            <w:shd w:val="clear" w:color="auto" w:fill="auto"/>
          </w:tcPr>
          <w:p w14:paraId="1D2C19EB" w14:textId="77777777" w:rsidR="00AB4E95" w:rsidRPr="006E2488" w:rsidRDefault="00AB4E95" w:rsidP="002175D6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6E2488">
              <w:rPr>
                <w:snapToGrid w:val="0"/>
                <w:sz w:val="22"/>
                <w:szCs w:val="22"/>
              </w:rPr>
              <w:t>ПК-6</w:t>
            </w:r>
          </w:p>
        </w:tc>
        <w:tc>
          <w:tcPr>
            <w:tcW w:w="5783" w:type="dxa"/>
            <w:shd w:val="clear" w:color="auto" w:fill="auto"/>
          </w:tcPr>
          <w:p w14:paraId="3FEB1414" w14:textId="77777777" w:rsidR="00AB4E95" w:rsidRPr="006E2488" w:rsidRDefault="00AB4E95" w:rsidP="006E2488">
            <w:pPr>
              <w:jc w:val="both"/>
              <w:rPr>
                <w:sz w:val="22"/>
                <w:szCs w:val="22"/>
              </w:rPr>
            </w:pPr>
            <w:r w:rsidRPr="006E2488">
              <w:rPr>
                <w:sz w:val="22"/>
                <w:szCs w:val="22"/>
              </w:rPr>
              <w:t>ПК-6.1.1, ПК-6.1.2, ПК-6.1.3, ПК-6.1.4, ПК-6.1.5,  ПК-6.2.1, ПК-6.2.2, ПК-6.2.3, ПК-6.2.4, ПК-6.3.1, ПК-6.3.2, ПК-6.3.3, ПК-6.3.4, ПК-6.3.5, ПК-6.3.6, ПК-6.3.7</w:t>
            </w:r>
          </w:p>
        </w:tc>
        <w:tc>
          <w:tcPr>
            <w:tcW w:w="1865" w:type="dxa"/>
            <w:vMerge/>
            <w:shd w:val="clear" w:color="auto" w:fill="auto"/>
          </w:tcPr>
          <w:p w14:paraId="386E1696" w14:textId="77777777" w:rsidR="00AB4E95" w:rsidRPr="00106205" w:rsidRDefault="00AB4E95" w:rsidP="00BA279E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AB4E95" w:rsidRPr="00C54259" w14:paraId="5DD2D1EC" w14:textId="77777777" w:rsidTr="00B52F7E">
        <w:tc>
          <w:tcPr>
            <w:tcW w:w="1696" w:type="dxa"/>
            <w:shd w:val="clear" w:color="auto" w:fill="auto"/>
          </w:tcPr>
          <w:p w14:paraId="33FD5996" w14:textId="77777777" w:rsidR="00AB4E95" w:rsidRPr="00576E94" w:rsidRDefault="00AB4E95" w:rsidP="00891437">
            <w:pPr>
              <w:keepNext/>
              <w:widowControl w:val="0"/>
              <w:tabs>
                <w:tab w:val="left" w:pos="1418"/>
              </w:tabs>
              <w:jc w:val="center"/>
              <w:outlineLvl w:val="1"/>
              <w:rPr>
                <w:snapToGrid w:val="0"/>
                <w:sz w:val="22"/>
                <w:szCs w:val="22"/>
              </w:rPr>
            </w:pPr>
            <w:r w:rsidRPr="00576E94">
              <w:rPr>
                <w:snapToGrid w:val="0"/>
                <w:sz w:val="22"/>
                <w:szCs w:val="22"/>
              </w:rPr>
              <w:t>ПК-7</w:t>
            </w:r>
          </w:p>
        </w:tc>
        <w:tc>
          <w:tcPr>
            <w:tcW w:w="5783" w:type="dxa"/>
            <w:shd w:val="clear" w:color="auto" w:fill="auto"/>
          </w:tcPr>
          <w:p w14:paraId="1962A3A4" w14:textId="77777777" w:rsidR="00AB4E95" w:rsidRPr="00576E94" w:rsidRDefault="00AB4E95" w:rsidP="00576E94">
            <w:pPr>
              <w:jc w:val="both"/>
              <w:rPr>
                <w:sz w:val="22"/>
                <w:szCs w:val="22"/>
              </w:rPr>
            </w:pPr>
            <w:r w:rsidRPr="00576E94">
              <w:rPr>
                <w:snapToGrid w:val="0"/>
                <w:sz w:val="22"/>
                <w:szCs w:val="22"/>
              </w:rPr>
              <w:t>ПК-7.1.1, ПК-7.1.2, ПК-7.1.3, ПК-7.1.4, ПК-7.1.5,  ПК-7.2.1, ПК-7.2.2, ПК-7.2.3, ПК-7.2.4, ПК-7.2.5, ПК-7.2.6, ПК-7.2.7, ПК-7.3.1, ПК-7.3.2, ПК-7.3.3, ПК-7.3.4, ПК-7.3.5, ПК-7.3.6, ПК-7.3.7, ПК-7.3.8</w:t>
            </w:r>
          </w:p>
        </w:tc>
        <w:tc>
          <w:tcPr>
            <w:tcW w:w="1865" w:type="dxa"/>
            <w:vMerge/>
            <w:shd w:val="clear" w:color="auto" w:fill="auto"/>
          </w:tcPr>
          <w:p w14:paraId="782C7D60" w14:textId="77777777" w:rsidR="00AB4E95" w:rsidRPr="00106205" w:rsidRDefault="00AB4E95" w:rsidP="00891437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</w:tbl>
    <w:p w14:paraId="66C2CDBD" w14:textId="1147516F" w:rsidR="00DE5084" w:rsidRDefault="00DE5084" w:rsidP="00DE5084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80BD288" w14:textId="77777777" w:rsidR="00B52F7E" w:rsidRDefault="00B52F7E" w:rsidP="00DE5084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A5BC4F8" w14:textId="7898B47C" w:rsidR="0068370D" w:rsidRDefault="0068370D" w:rsidP="00EF58DD">
      <w:pPr>
        <w:spacing w:before="120" w:after="120"/>
        <w:ind w:firstLine="737"/>
        <w:jc w:val="center"/>
        <w:rPr>
          <w:iCs/>
          <w:u w:val="single"/>
        </w:rPr>
      </w:pPr>
      <w:r w:rsidRPr="00A21A84">
        <w:rPr>
          <w:iCs/>
          <w:u w:val="single"/>
        </w:rPr>
        <w:lastRenderedPageBreak/>
        <w:t xml:space="preserve">Перечень вопросов, выносимых на защиту ВКР </w:t>
      </w:r>
      <w:r w:rsidR="00A21A84">
        <w:rPr>
          <w:iCs/>
          <w:u w:val="single"/>
        </w:rPr>
        <w:br/>
      </w:r>
      <w:r w:rsidRPr="00A21A84">
        <w:rPr>
          <w:iCs/>
          <w:u w:val="single"/>
        </w:rPr>
        <w:t>для оценки освоения индикаторов компетенций</w:t>
      </w:r>
    </w:p>
    <w:p w14:paraId="1550F20F" w14:textId="77777777" w:rsidR="00B52F7E" w:rsidRDefault="00B52F7E" w:rsidP="00EF58DD">
      <w:pPr>
        <w:spacing w:before="120" w:after="120"/>
        <w:ind w:firstLine="737"/>
        <w:jc w:val="center"/>
        <w:rPr>
          <w:iCs/>
          <w:u w:val="single"/>
        </w:rPr>
      </w:pPr>
    </w:p>
    <w:p w14:paraId="56FEB874" w14:textId="77777777" w:rsidR="00AB4E95" w:rsidRPr="00EB2A58" w:rsidRDefault="00AB4E95" w:rsidP="00EB2A58">
      <w:pPr>
        <w:spacing w:line="360" w:lineRule="auto"/>
        <w:ind w:firstLine="709"/>
      </w:pPr>
      <w:r w:rsidRPr="00EB2A58">
        <w:t>1. Безопасность жизнедеятельности (УК-8.1.1, УК-8.2.1, УК-8.3.1, ОПК-2.1.1, ОПК-2.2.1, ОПК-2.3.1, ОПК-2.3.1, ОПК-3.2.1, ОПК-3.3.1)</w:t>
      </w:r>
    </w:p>
    <w:p w14:paraId="04F70C44" w14:textId="411DB12B" w:rsidR="00EB2A58" w:rsidRPr="00492A23" w:rsidRDefault="00EB2A58" w:rsidP="00EB2A58">
      <w:pPr>
        <w:spacing w:line="360" w:lineRule="auto"/>
        <w:ind w:firstLine="709"/>
      </w:pPr>
      <w:r w:rsidRPr="00EB2A58">
        <w:t xml:space="preserve">2. Информатика </w:t>
      </w:r>
      <w:r w:rsidR="00492A23" w:rsidRPr="00492A23">
        <w:t>(</w:t>
      </w:r>
      <w:r w:rsidRPr="00EB2A58">
        <w:t>ОПК-1.1.1, ОПК-1.2.1, ОПК-1.3.1, ОПК-4.1.1, ОПК-4.2.1, ОПК-4.3.1</w:t>
      </w:r>
      <w:r w:rsidR="00492A23" w:rsidRPr="00492A23">
        <w:t>)</w:t>
      </w:r>
    </w:p>
    <w:p w14:paraId="149E432E" w14:textId="46763D62" w:rsidR="00EB2A58" w:rsidRPr="00492A23" w:rsidRDefault="00EB2A58" w:rsidP="00EB2A58">
      <w:pPr>
        <w:spacing w:line="360" w:lineRule="auto"/>
        <w:ind w:firstLine="709"/>
      </w:pPr>
      <w:r w:rsidRPr="00BF4686">
        <w:t xml:space="preserve">3. Экология </w:t>
      </w:r>
      <w:r w:rsidR="00492A23" w:rsidRPr="00492A23">
        <w:t>(</w:t>
      </w:r>
      <w:r w:rsidRPr="00BF4686">
        <w:t>УК-8.1.1, УК-8.2.1, УК-8.3.1</w:t>
      </w:r>
      <w:r w:rsidR="00492A23" w:rsidRPr="00492A23">
        <w:t>)</w:t>
      </w:r>
    </w:p>
    <w:p w14:paraId="1683F136" w14:textId="496765E8" w:rsidR="00EB2A58" w:rsidRPr="00BF4686" w:rsidRDefault="00492A23" w:rsidP="00EB2A58">
      <w:pPr>
        <w:spacing w:line="360" w:lineRule="auto"/>
        <w:ind w:firstLine="709"/>
      </w:pPr>
      <w:r w:rsidRPr="00492A23">
        <w:t>4</w:t>
      </w:r>
      <w:r>
        <w:t xml:space="preserve">. </w:t>
      </w:r>
      <w:r w:rsidR="00EB2A58" w:rsidRPr="00EB2A58">
        <w:t xml:space="preserve">Инженерная и компьютерная графика </w:t>
      </w:r>
      <w:r>
        <w:t>(</w:t>
      </w:r>
      <w:r w:rsidR="00EB2A58" w:rsidRPr="00EB2A58">
        <w:t xml:space="preserve">ОПК-1.1.1, ОПК-1.2.1, </w:t>
      </w:r>
      <w:r w:rsidR="008D4FCA" w:rsidRPr="008D4FCA">
        <w:t>ОПК-1.3.1</w:t>
      </w:r>
      <w:r>
        <w:t>)</w:t>
      </w:r>
    </w:p>
    <w:p w14:paraId="5EC9729E" w14:textId="3808D8E9" w:rsidR="008D4FCA" w:rsidRPr="00BF4686" w:rsidRDefault="00492A23" w:rsidP="00EB2A58">
      <w:pPr>
        <w:spacing w:line="360" w:lineRule="auto"/>
        <w:ind w:firstLine="709"/>
      </w:pPr>
      <w:r>
        <w:t xml:space="preserve">5. </w:t>
      </w:r>
      <w:r w:rsidR="008D4FCA" w:rsidRPr="008D4FCA">
        <w:t xml:space="preserve">Инженерные решения по безопасности труда в проектах </w:t>
      </w:r>
      <w:r>
        <w:t>(</w:t>
      </w:r>
      <w:r w:rsidR="008D4FCA" w:rsidRPr="008D4FCA">
        <w:t>УК-2.1.1, УК-2.2.1, УК-2.3.1</w:t>
      </w:r>
      <w:r>
        <w:t>)</w:t>
      </w:r>
    </w:p>
    <w:p w14:paraId="713EF49B" w14:textId="0D7307C4" w:rsidR="008D4FCA" w:rsidRPr="00BF4686" w:rsidRDefault="00492A23" w:rsidP="00EB2A58">
      <w:pPr>
        <w:spacing w:line="360" w:lineRule="auto"/>
        <w:ind w:firstLine="709"/>
      </w:pPr>
      <w:r>
        <w:t xml:space="preserve">6. </w:t>
      </w:r>
      <w:r w:rsidR="008D4FCA" w:rsidRPr="008D4FCA">
        <w:t xml:space="preserve">Безопасность жизнедеятельности в чрезвычайных ситуациях природного и техногенного характера </w:t>
      </w:r>
      <w:r>
        <w:t>(</w:t>
      </w:r>
      <w:r w:rsidR="008D4FCA" w:rsidRPr="008D4FCA">
        <w:t>УК-8.1.1, УК-8.2.1, УК-8.3.1</w:t>
      </w:r>
      <w:r>
        <w:t>)</w:t>
      </w:r>
    </w:p>
    <w:p w14:paraId="173ADD04" w14:textId="5D62EA69" w:rsidR="008D4FCA" w:rsidRPr="00BF4686" w:rsidRDefault="00492A23" w:rsidP="00EB2A58">
      <w:pPr>
        <w:spacing w:line="360" w:lineRule="auto"/>
        <w:ind w:firstLine="709"/>
      </w:pPr>
      <w:r>
        <w:t xml:space="preserve">7. </w:t>
      </w:r>
      <w:r w:rsidR="008D4FCA" w:rsidRPr="008D4FCA">
        <w:t xml:space="preserve">Надежность технических систем и техногенный риск </w:t>
      </w:r>
      <w:r>
        <w:t>(</w:t>
      </w:r>
      <w:r w:rsidR="008D4FCA" w:rsidRPr="008D4FCA">
        <w:t>ОПК-1.1.1, ОПК-1.2.1, ОПК-1.3.1, ОПК-2.1.1, ОПК-2.2.1, ОПК-2.3.1</w:t>
      </w:r>
      <w:r>
        <w:t>)</w:t>
      </w:r>
    </w:p>
    <w:p w14:paraId="483D9BEC" w14:textId="35E22CB6" w:rsidR="008D4FCA" w:rsidRPr="00BF4686" w:rsidRDefault="00492A23" w:rsidP="00EB2A58">
      <w:pPr>
        <w:spacing w:line="360" w:lineRule="auto"/>
        <w:ind w:firstLine="709"/>
      </w:pPr>
      <w:r>
        <w:t xml:space="preserve">8. </w:t>
      </w:r>
      <w:r w:rsidR="008D4FCA" w:rsidRPr="008D4FCA">
        <w:t xml:space="preserve">Физиология человека </w:t>
      </w:r>
      <w:r>
        <w:t>(</w:t>
      </w:r>
      <w:r w:rsidR="008D4FCA" w:rsidRPr="008D4FCA">
        <w:t>УК-9.1.1, УК-9.2.1, УК-9.3.1</w:t>
      </w:r>
      <w:r>
        <w:t>)</w:t>
      </w:r>
    </w:p>
    <w:p w14:paraId="7E9392C9" w14:textId="6AB418BA" w:rsidR="008D4FCA" w:rsidRPr="00BF4686" w:rsidRDefault="00492A23" w:rsidP="00EB2A58">
      <w:pPr>
        <w:spacing w:line="360" w:lineRule="auto"/>
        <w:ind w:firstLine="709"/>
      </w:pPr>
      <w:r>
        <w:t xml:space="preserve">9. </w:t>
      </w:r>
      <w:r w:rsidR="008D4FCA" w:rsidRPr="008D4FCA">
        <w:t xml:space="preserve">Промышленная экология </w:t>
      </w:r>
      <w:r>
        <w:t>(</w:t>
      </w:r>
      <w:r w:rsidR="008D4FCA" w:rsidRPr="008D4FCA">
        <w:t>УК-8.1.1, УК-8.2.1, УК-8.3.1, ОПК-1.1.1, ОПК-1.2.1, ОПК-1.3.1</w:t>
      </w:r>
      <w:r>
        <w:t>)</w:t>
      </w:r>
    </w:p>
    <w:p w14:paraId="7E7311FE" w14:textId="01504777" w:rsidR="008D4FCA" w:rsidRPr="00BF4686" w:rsidRDefault="00492A23" w:rsidP="00EB2A58">
      <w:pPr>
        <w:spacing w:line="360" w:lineRule="auto"/>
        <w:ind w:firstLine="709"/>
      </w:pPr>
      <w:r>
        <w:t xml:space="preserve">10. </w:t>
      </w:r>
      <w:r w:rsidR="003E202B" w:rsidRPr="00C4635F">
        <w:t xml:space="preserve">Управление техносферной безопасностью  </w:t>
      </w:r>
      <w:r>
        <w:t>(</w:t>
      </w:r>
      <w:r w:rsidR="00C4635F" w:rsidRPr="00C4635F">
        <w:t xml:space="preserve">ПК-1.3.2, </w:t>
      </w:r>
      <w:r w:rsidR="00C4635F">
        <w:t>П</w:t>
      </w:r>
      <w:r w:rsidR="00C4635F" w:rsidRPr="00C4635F">
        <w:t>К-1.3.4, П</w:t>
      </w:r>
      <w:r w:rsidR="00C4635F">
        <w:rPr>
          <w:lang w:val="en-US"/>
        </w:rPr>
        <w:t>K</w:t>
      </w:r>
      <w:r w:rsidR="00C4635F" w:rsidRPr="00C4635F">
        <w:t>-2.1.5, ПК-2.2.1, ПК-2.2.7,  ПК-3.1.4, ПК-3.2.1, ПК-3.2.6, ПК-3.3.2, ПК-4.1.2, ПК-4.2.4, ПК-5.2.2, ПК-5.2.6, ПК-5.2.7, ПК-5.2.10, ПК-5.3.1, ПК-7.2.4, ПК-7.3.8</w:t>
      </w:r>
      <w:r>
        <w:t>)</w:t>
      </w:r>
    </w:p>
    <w:p w14:paraId="1F86298C" w14:textId="23EBB213" w:rsidR="00C4635F" w:rsidRPr="00492A23" w:rsidRDefault="00492A23" w:rsidP="00492A23">
      <w:pPr>
        <w:spacing w:line="360" w:lineRule="auto"/>
        <w:ind w:firstLine="709"/>
      </w:pPr>
      <w:r>
        <w:t xml:space="preserve">7. </w:t>
      </w:r>
      <w:r w:rsidR="00C4635F" w:rsidRPr="00C4635F">
        <w:t>Надзор</w:t>
      </w:r>
      <w:r w:rsidR="00C4635F" w:rsidRPr="00492A23">
        <w:t xml:space="preserve"> </w:t>
      </w:r>
      <w:r w:rsidR="00C4635F" w:rsidRPr="00C4635F">
        <w:t>и</w:t>
      </w:r>
      <w:r w:rsidR="00C4635F" w:rsidRPr="00492A23">
        <w:t xml:space="preserve"> </w:t>
      </w:r>
      <w:r w:rsidR="00C4635F" w:rsidRPr="00C4635F">
        <w:t>контроль</w:t>
      </w:r>
      <w:r w:rsidR="00C4635F" w:rsidRPr="00492A23">
        <w:t xml:space="preserve"> </w:t>
      </w:r>
      <w:r w:rsidR="00C4635F" w:rsidRPr="00C4635F">
        <w:t>в</w:t>
      </w:r>
      <w:r w:rsidR="00C4635F" w:rsidRPr="00492A23">
        <w:t xml:space="preserve"> </w:t>
      </w:r>
      <w:r w:rsidR="00C4635F" w:rsidRPr="00C4635F">
        <w:t>сфере</w:t>
      </w:r>
      <w:r w:rsidR="00C4635F" w:rsidRPr="00492A23">
        <w:t xml:space="preserve"> </w:t>
      </w:r>
      <w:r w:rsidR="00C4635F" w:rsidRPr="00C4635F">
        <w:t>безопасности</w:t>
      </w:r>
      <w:r w:rsidR="00C4635F" w:rsidRPr="00492A23">
        <w:t xml:space="preserve">  </w:t>
      </w:r>
      <w:r w:rsidR="00DA4985">
        <w:t>(</w:t>
      </w:r>
      <w:r w:rsidR="00C4635F" w:rsidRPr="00C4635F">
        <w:t>УК</w:t>
      </w:r>
      <w:r w:rsidR="00C4635F" w:rsidRPr="00492A23">
        <w:t xml:space="preserve">-8.2.1, </w:t>
      </w:r>
      <w:r w:rsidR="00C4635F" w:rsidRPr="00C4635F">
        <w:t>ПК</w:t>
      </w:r>
      <w:r w:rsidR="00C4635F" w:rsidRPr="00492A23">
        <w:t xml:space="preserve">-2.1.1, </w:t>
      </w:r>
      <w:r w:rsidR="00C4635F" w:rsidRPr="00C4635F">
        <w:t>ПК</w:t>
      </w:r>
      <w:r w:rsidR="00C4635F" w:rsidRPr="00492A23">
        <w:t xml:space="preserve">-2.1.2, </w:t>
      </w:r>
      <w:r w:rsidR="00C4635F" w:rsidRPr="00C4635F">
        <w:t>ПК</w:t>
      </w:r>
      <w:r w:rsidR="00C4635F" w:rsidRPr="00492A23">
        <w:t xml:space="preserve">-2.1.7,  </w:t>
      </w:r>
      <w:r w:rsidR="00C4635F" w:rsidRPr="00C4635F">
        <w:t>ПК</w:t>
      </w:r>
      <w:r w:rsidR="00C4635F" w:rsidRPr="00492A23">
        <w:t xml:space="preserve">-2.2.4, </w:t>
      </w:r>
      <w:r w:rsidR="00C4635F" w:rsidRPr="00C4635F">
        <w:t>ПК</w:t>
      </w:r>
      <w:r w:rsidR="00C4635F" w:rsidRPr="00492A23">
        <w:t xml:space="preserve">-2.2.6, </w:t>
      </w:r>
      <w:r w:rsidR="00C4635F" w:rsidRPr="00C4635F">
        <w:t>ПК</w:t>
      </w:r>
      <w:r w:rsidR="00C4635F" w:rsidRPr="00492A23">
        <w:t xml:space="preserve">-2.3.3, </w:t>
      </w:r>
      <w:r w:rsidR="00C4635F" w:rsidRPr="00C4635F">
        <w:t>ПК</w:t>
      </w:r>
      <w:r w:rsidR="00C4635F" w:rsidRPr="00492A23">
        <w:t xml:space="preserve">-3.1.3, ПК-3.2.5, ПК-5.1.1, ПК-5.1.2, </w:t>
      </w:r>
      <w:r w:rsidR="00B5089D" w:rsidRPr="00492A23">
        <w:t xml:space="preserve">ПК-5.1.3, ПК-5.1.4, ПК-5.1.6, ПК-5.1.8, ПК-5.2.1, ПК-5.2.1, </w:t>
      </w:r>
      <w:r w:rsidR="002D56C4" w:rsidRPr="00492A23">
        <w:t>ПК-5.2.1, ПК-5.2.3, ПК-5.2.5, ПК-5.2.6, ПК-5.2.11, ПК-6.1.5, ПК-6.2.1, ПК-6.2.4, ПК-6.3.1, ПК-6.3.3, ПК-6.3.7, ПК-7.2.3</w:t>
      </w:r>
      <w:r w:rsidR="00DA4985">
        <w:t>)</w:t>
      </w:r>
    </w:p>
    <w:p w14:paraId="5C7CBC9E" w14:textId="51A5D0B5" w:rsidR="002D56C4" w:rsidRPr="00492A23" w:rsidRDefault="00DA4985" w:rsidP="00492A23">
      <w:pPr>
        <w:spacing w:line="360" w:lineRule="auto"/>
        <w:ind w:firstLine="709"/>
      </w:pPr>
      <w:r>
        <w:t xml:space="preserve">8. </w:t>
      </w:r>
      <w:proofErr w:type="spellStart"/>
      <w:r w:rsidR="002D56C4" w:rsidRPr="00492A23">
        <w:t>Медикобиологические</w:t>
      </w:r>
      <w:proofErr w:type="spellEnd"/>
      <w:r w:rsidR="002D56C4" w:rsidRPr="00492A23">
        <w:t xml:space="preserve"> основы безопасности   </w:t>
      </w:r>
      <w:r>
        <w:t>(</w:t>
      </w:r>
      <w:r w:rsidR="002D56C4" w:rsidRPr="00492A23">
        <w:t>УК-9.1.1, УК-9.2.1, УК-9.3.1, ПК-4.1.3, ПК-6.1.1, ПК-7.1.2</w:t>
      </w:r>
      <w:r>
        <w:t>)</w:t>
      </w:r>
    </w:p>
    <w:p w14:paraId="5C151D59" w14:textId="6E4101A6" w:rsidR="002D56C4" w:rsidRPr="00492A23" w:rsidRDefault="00DA4985" w:rsidP="00492A23">
      <w:pPr>
        <w:spacing w:line="360" w:lineRule="auto"/>
        <w:ind w:firstLine="709"/>
      </w:pPr>
      <w:r>
        <w:t xml:space="preserve">9. </w:t>
      </w:r>
      <w:r w:rsidR="000E27F6" w:rsidRPr="00492A23">
        <w:t xml:space="preserve">Материаловедение. Технология конструкционных материалов </w:t>
      </w:r>
      <w:r>
        <w:t>(</w:t>
      </w:r>
      <w:r w:rsidR="000E27F6" w:rsidRPr="00492A23">
        <w:t>ПК-1.1.4, ПК-1.1.4</w:t>
      </w:r>
      <w:r>
        <w:t>)</w:t>
      </w:r>
    </w:p>
    <w:p w14:paraId="5F1AC2FB" w14:textId="6B97EAA6" w:rsidR="000E27F6" w:rsidRPr="00492A23" w:rsidRDefault="00DA4985" w:rsidP="00492A23">
      <w:pPr>
        <w:spacing w:line="360" w:lineRule="auto"/>
        <w:ind w:firstLine="709"/>
      </w:pPr>
      <w:r>
        <w:t xml:space="preserve">10. </w:t>
      </w:r>
      <w:r w:rsidR="000E27F6" w:rsidRPr="00492A23">
        <w:t xml:space="preserve">Производственная безопасность </w:t>
      </w:r>
      <w:r>
        <w:t>(</w:t>
      </w:r>
      <w:r w:rsidR="000E27F6" w:rsidRPr="00492A23">
        <w:t>ПК-2.1.3, ПК-2.2.7, ПК-4.1.4, ПК-4.1.8, ПК-4.1.9, ПК-4.1.10, ПК-4.2.3, ПК-4.2.5, ПК-4.3.8, ПК-6.1.4, ПК-7.2.5, ПК-7.2.6, ПК-7.3.8</w:t>
      </w:r>
      <w:r>
        <w:t>)</w:t>
      </w:r>
    </w:p>
    <w:p w14:paraId="254944DA" w14:textId="128BB7C3" w:rsidR="000E27F6" w:rsidRPr="00492A23" w:rsidRDefault="00DA4985" w:rsidP="00492A23">
      <w:pPr>
        <w:spacing w:line="360" w:lineRule="auto"/>
        <w:ind w:firstLine="709"/>
      </w:pPr>
      <w:r>
        <w:t xml:space="preserve">11. </w:t>
      </w:r>
      <w:r w:rsidR="000E27F6" w:rsidRPr="00492A23">
        <w:t xml:space="preserve">Методы идентификации профессионального риска </w:t>
      </w:r>
      <w:r>
        <w:t>(</w:t>
      </w:r>
      <w:r w:rsidR="000E27F6" w:rsidRPr="00492A23">
        <w:t>ПК-4.1.2, ПК-4.2.1, ПК-4.2.4, ПК-4.3.1, ПК-4.3.2, ПК-7.2.5, ПК-7.2.6</w:t>
      </w:r>
      <w:r>
        <w:t>)</w:t>
      </w:r>
    </w:p>
    <w:p w14:paraId="06E33897" w14:textId="77777777" w:rsidR="000E27F6" w:rsidRPr="00492A23" w:rsidRDefault="000E27F6" w:rsidP="00492A23">
      <w:pPr>
        <w:spacing w:line="360" w:lineRule="auto"/>
        <w:ind w:firstLine="709"/>
      </w:pPr>
    </w:p>
    <w:p w14:paraId="55FEA0B7" w14:textId="0C4239CB" w:rsidR="000E27F6" w:rsidRPr="00492A23" w:rsidRDefault="00DA4985" w:rsidP="00492A23">
      <w:pPr>
        <w:spacing w:line="360" w:lineRule="auto"/>
        <w:ind w:firstLine="709"/>
      </w:pPr>
      <w:r>
        <w:lastRenderedPageBreak/>
        <w:t xml:space="preserve">12. </w:t>
      </w:r>
      <w:r w:rsidR="000E27F6" w:rsidRPr="00492A23">
        <w:t>Статистические методы исследований в безопасности   ПК-2.2.6, ПК-3.1.5, ПК-3.3.4, ПК-3.3.6, ПК-5.1.9, ПК-6.2.2, ПК-7.2.3</w:t>
      </w:r>
    </w:p>
    <w:p w14:paraId="57CD7F8F" w14:textId="789C6FE7" w:rsidR="000E27F6" w:rsidRDefault="00DA4985" w:rsidP="00492A23">
      <w:pPr>
        <w:spacing w:line="360" w:lineRule="auto"/>
        <w:ind w:firstLine="709"/>
      </w:pPr>
      <w:r>
        <w:t xml:space="preserve">13. </w:t>
      </w:r>
      <w:r w:rsidR="000E27F6" w:rsidRPr="00492A23">
        <w:t xml:space="preserve">Производственная санитария и гигиена труда </w:t>
      </w:r>
      <w:r>
        <w:t>(</w:t>
      </w:r>
      <w:r w:rsidR="000E27F6" w:rsidRPr="00492A23">
        <w:t>П</w:t>
      </w:r>
      <w:r>
        <w:t>К</w:t>
      </w:r>
      <w:r w:rsidR="000E27F6" w:rsidRPr="00492A23">
        <w:t>-1.2.5, ПК-4.1.5, ПК-6.1.1</w:t>
      </w:r>
      <w:r>
        <w:t>)</w:t>
      </w:r>
    </w:p>
    <w:p w14:paraId="7652CCE5" w14:textId="0221C2FF" w:rsidR="000E27F6" w:rsidRDefault="00DA4985" w:rsidP="00492A23">
      <w:pPr>
        <w:spacing w:line="360" w:lineRule="auto"/>
        <w:ind w:firstLine="709"/>
      </w:pPr>
      <w:r>
        <w:t xml:space="preserve">14. </w:t>
      </w:r>
      <w:r w:rsidR="000E27F6" w:rsidRPr="00492A23">
        <w:t xml:space="preserve">Экспертиза и специальная оценка условий труда  </w:t>
      </w:r>
      <w:r>
        <w:t>(</w:t>
      </w:r>
      <w:r w:rsidR="000E27F6" w:rsidRPr="00492A23">
        <w:t xml:space="preserve">ПК-3.1.5,  </w:t>
      </w:r>
      <w:r w:rsidR="00A144F2" w:rsidRPr="00492A23">
        <w:t>ПК-3.2.3, ПК-3.2.4, ПК-3.2.5, ПК-3.3.1, ПК-3.3.2, ПК-3.3.4, ПК-4.1.1, ПК-4.1.6, ПК-4.2.2, ПК-6.1.1ПК-6.1.1, ПК-6.1.2, ПК-6.1.5, ПК-6.2.1, ПК-6.2.2, ПК-6.2.3, ПК-6.3.1, ПК-6.3.2, ПК-6.3.3, ПК-6.3.3, ПК-6.3.6, ПК-7.2.1</w:t>
      </w:r>
      <w:r>
        <w:t>)</w:t>
      </w:r>
    </w:p>
    <w:p w14:paraId="3C4FA038" w14:textId="06A0C83D" w:rsidR="002D56C4" w:rsidRPr="00492A23" w:rsidRDefault="00DA4985" w:rsidP="00492A23">
      <w:pPr>
        <w:spacing w:line="360" w:lineRule="auto"/>
        <w:ind w:firstLine="709"/>
      </w:pPr>
      <w:r>
        <w:t xml:space="preserve">15. </w:t>
      </w:r>
      <w:r w:rsidR="00A144F2" w:rsidRPr="00492A23">
        <w:t xml:space="preserve">Санитарно-бытовое обслуживание работающих </w:t>
      </w:r>
      <w:r>
        <w:t>(</w:t>
      </w:r>
      <w:r w:rsidR="00A144F2" w:rsidRPr="00492A23">
        <w:t>ПК-3.2.3, ПК-4.1.5, ПК-4.2.6, ПК-4.3.10</w:t>
      </w:r>
      <w:r>
        <w:t>)</w:t>
      </w:r>
    </w:p>
    <w:p w14:paraId="1D8CD846" w14:textId="660A5C59" w:rsidR="00C4635F" w:rsidRDefault="00DA4985" w:rsidP="00492A23">
      <w:pPr>
        <w:spacing w:line="360" w:lineRule="auto"/>
        <w:ind w:firstLine="709"/>
      </w:pPr>
      <w:r>
        <w:t xml:space="preserve">16. </w:t>
      </w:r>
      <w:r w:rsidR="00A144F2" w:rsidRPr="00492A23">
        <w:t xml:space="preserve">Обеспечение работников средствами индивидуальной защиты </w:t>
      </w:r>
      <w:r>
        <w:t>(</w:t>
      </w:r>
      <w:r w:rsidR="00A144F2" w:rsidRPr="00492A23">
        <w:t>ПК-3.2.2</w:t>
      </w:r>
      <w:r w:rsidR="00891437" w:rsidRPr="00492A23">
        <w:t>, ПК-3.3.1, ПК-3.3.5, ПК-4.1.10, ПК-4.2.5, ПК-4.3.8, ПК-7.2.1, ПК-7.2.1</w:t>
      </w:r>
      <w:r>
        <w:t>)</w:t>
      </w:r>
    </w:p>
    <w:p w14:paraId="3C702AF1" w14:textId="0720C13A" w:rsidR="008D4FCA" w:rsidRDefault="00DA4985" w:rsidP="00492A23">
      <w:pPr>
        <w:spacing w:line="360" w:lineRule="auto"/>
        <w:ind w:firstLine="709"/>
      </w:pPr>
      <w:r>
        <w:t xml:space="preserve">17. </w:t>
      </w:r>
      <w:r w:rsidR="00891437" w:rsidRPr="00492A23">
        <w:t xml:space="preserve">Информационные технологии в техносферной безопасности   </w:t>
      </w:r>
      <w:r>
        <w:t>(</w:t>
      </w:r>
      <w:r w:rsidR="00891437" w:rsidRPr="00492A23">
        <w:t xml:space="preserve">ПК-1.1.5, ПК-1.1.6, ПК-1.1.8, ПК-1.2.2, ПК-1.2.3, ПК-1.2.4, ПК-2.1.2, ПК-2.1.4, ПК-3.1.1, ПК-3.1.2, ПК-3.1.6, ПК-5.1.5, ПК-5.1.9, ПК-5.1.10, ПК-5.2.8, </w:t>
      </w:r>
      <w:r w:rsidR="00891437" w:rsidRPr="00891437">
        <w:t>ПК-6.2.2, ПК-7.1.4, ПК-7.2.3</w:t>
      </w:r>
      <w:r>
        <w:t>)</w:t>
      </w:r>
    </w:p>
    <w:p w14:paraId="5AC4D5F0" w14:textId="4FB99C50" w:rsidR="009D5F6E" w:rsidRPr="009D5F6E" w:rsidRDefault="00DA4985" w:rsidP="00492A23">
      <w:pPr>
        <w:spacing w:line="360" w:lineRule="auto"/>
        <w:ind w:firstLine="709"/>
      </w:pPr>
      <w:r>
        <w:t xml:space="preserve">18. </w:t>
      </w:r>
      <w:r w:rsidR="00891437" w:rsidRPr="009D5F6E">
        <w:t>Правовые основы безопасности труд</w:t>
      </w:r>
      <w:r w:rsidR="00891437">
        <w:t xml:space="preserve">а </w:t>
      </w:r>
      <w:r>
        <w:t>(</w:t>
      </w:r>
      <w:r w:rsidR="00891437" w:rsidRPr="009D5F6E">
        <w:t>УК-2.1.3</w:t>
      </w:r>
      <w:r w:rsidR="009D5F6E" w:rsidRPr="009D5F6E">
        <w:t>, УК-2.2.1, УК-2.3.1, ПК-1.1.1, ПК-1.1.2, ПК-1.1.2, ПК-1.1.3, Пк-1.1.5, ПК-1.1.7, ПК-1.1.8, ПК-1.2.1, ПК-1.2.1, ПК-1.2.5, ПК-1.3.5, ПК-2.1.6, ПК-2.2.3, ПК-3.1.3, ПК-5.1.3, ПК-5.1.4, ПК-5.1.6, ПК-5.1.7, ПК-5.1.12, ПК-5.3.3</w:t>
      </w:r>
      <w:r>
        <w:t>)</w:t>
      </w:r>
    </w:p>
    <w:p w14:paraId="3C681F09" w14:textId="22A84055" w:rsidR="00EB2A58" w:rsidRDefault="00DA4985" w:rsidP="00492A23">
      <w:pPr>
        <w:spacing w:line="360" w:lineRule="auto"/>
        <w:ind w:firstLine="709"/>
      </w:pPr>
      <w:r>
        <w:t xml:space="preserve">19. </w:t>
      </w:r>
      <w:r w:rsidR="00CB25E0" w:rsidRPr="00CB25E0">
        <w:t xml:space="preserve">Организация медицинского обслуживания работников и оказание первой доврачебной помощи </w:t>
      </w:r>
      <w:r>
        <w:t>(</w:t>
      </w:r>
      <w:r w:rsidR="00CB25E0" w:rsidRPr="00CB25E0">
        <w:t>ПК-2.1.1, ПК-2.1.7, ПК-2.2.5, ПК-2.2.6, ПК-2.2.7, ПК-2.3.5, ПК-3.2.3, ПК-4.1.3, ПК-4.2.7, ПК-4.2.8, ПК-4.3.7, ПК-4.3.10, ПК</w:t>
      </w:r>
      <w:r>
        <w:t>-</w:t>
      </w:r>
      <w:r w:rsidR="00CB25E0" w:rsidRPr="00CB25E0">
        <w:t>4.3.11</w:t>
      </w:r>
      <w:r>
        <w:t>)</w:t>
      </w:r>
    </w:p>
    <w:p w14:paraId="6D6EBB35" w14:textId="53C27760" w:rsidR="00BF4686" w:rsidRDefault="00DA4985" w:rsidP="00492A23">
      <w:pPr>
        <w:spacing w:line="360" w:lineRule="auto"/>
        <w:ind w:firstLine="709"/>
      </w:pPr>
      <w:r>
        <w:t xml:space="preserve">20. </w:t>
      </w:r>
      <w:r w:rsidR="00BF4686" w:rsidRPr="00BF4686">
        <w:t>Пожарная безопасность</w:t>
      </w:r>
      <w:r w:rsidR="00BF4686">
        <w:t xml:space="preserve"> </w:t>
      </w:r>
      <w:r w:rsidR="00486364">
        <w:t>(</w:t>
      </w:r>
      <w:r w:rsidR="00BF4686" w:rsidRPr="00BF4686">
        <w:t>УК-8.1.1, УК-8.2.1, УК-8.3.1, ПК-1.2.5, ПК-4.1.8</w:t>
      </w:r>
      <w:r w:rsidR="00486364">
        <w:t>)</w:t>
      </w:r>
    </w:p>
    <w:p w14:paraId="7B6929FC" w14:textId="31BA756C" w:rsidR="00BF4686" w:rsidRPr="00492A23" w:rsidRDefault="00486364" w:rsidP="00492A23">
      <w:pPr>
        <w:spacing w:line="360" w:lineRule="auto"/>
        <w:ind w:firstLine="709"/>
      </w:pPr>
      <w:r>
        <w:t xml:space="preserve">21. </w:t>
      </w:r>
      <w:r w:rsidR="00BF4686" w:rsidRPr="00BF4686">
        <w:t>Токсикология</w:t>
      </w:r>
      <w:r w:rsidR="00BF4686" w:rsidRPr="00492A23">
        <w:t xml:space="preserve"> </w:t>
      </w:r>
      <w:r>
        <w:t>(</w:t>
      </w:r>
      <w:r w:rsidR="00BF4686" w:rsidRPr="00492A23">
        <w:t>ПК-1.2.5, ПК-6.1.1</w:t>
      </w:r>
      <w:r>
        <w:t>)</w:t>
      </w:r>
    </w:p>
    <w:p w14:paraId="5C0900B4" w14:textId="42DE1AB4" w:rsidR="00BF4686" w:rsidRDefault="00213D28" w:rsidP="00492A23">
      <w:pPr>
        <w:spacing w:line="360" w:lineRule="auto"/>
        <w:ind w:firstLine="709"/>
      </w:pPr>
      <w:r>
        <w:t xml:space="preserve">22. </w:t>
      </w:r>
      <w:r w:rsidR="00BF4686" w:rsidRPr="00BF4686">
        <w:t>Организация системы предупреждения и ликвидации чрезвычайных ситуаций</w:t>
      </w:r>
      <w:r>
        <w:t xml:space="preserve"> (</w:t>
      </w:r>
      <w:r w:rsidR="00BF4686" w:rsidRPr="00BF4686">
        <w:t xml:space="preserve">УК-8.1.1, </w:t>
      </w:r>
      <w:r w:rsidR="00B0430F" w:rsidRPr="00B0430F">
        <w:t>УК-8.2.1, УК-8.3.1, ПК-1.2.5</w:t>
      </w:r>
      <w:r>
        <w:t>)</w:t>
      </w:r>
    </w:p>
    <w:p w14:paraId="72B60DC2" w14:textId="6AA59110" w:rsidR="00B0430F" w:rsidRDefault="00213D28" w:rsidP="00492A23">
      <w:pPr>
        <w:spacing w:line="360" w:lineRule="auto"/>
        <w:ind w:firstLine="709"/>
      </w:pPr>
      <w:r>
        <w:t xml:space="preserve">23. </w:t>
      </w:r>
      <w:r w:rsidR="00B0430F" w:rsidRPr="00B0430F">
        <w:t xml:space="preserve">Производственный травматизм и социальная защита пострадавших </w:t>
      </w:r>
      <w:r>
        <w:t>(</w:t>
      </w:r>
      <w:r w:rsidR="00B0430F" w:rsidRPr="00B0430F">
        <w:t xml:space="preserve">ПК-3.2.3, ПК-3.2.4, ПК-3.3.1, ПК-4.1.6, ПК-4.3.9, ПК-6.3.6, ПК-7.1.1, ПК-7.1.2, ПК-7.1.3, ПК-7.1.4, ПК-7.1.5, ПК-7.2.1, ПК-7.2.2, ПК-7.2.4, ПК-7.2.7, ПК-7.3.1, ПК-7.3.2, ПК-7.3.3, ПК-7.3.4, </w:t>
      </w:r>
      <w:r w:rsidR="007257B9" w:rsidRPr="007257B9">
        <w:t>ПК-7.3.5, ПК-7.3.7</w:t>
      </w:r>
      <w:r>
        <w:t>)</w:t>
      </w:r>
    </w:p>
    <w:p w14:paraId="77390191" w14:textId="79BB214F" w:rsidR="007257B9" w:rsidRDefault="00213D28" w:rsidP="00492A23">
      <w:pPr>
        <w:spacing w:line="360" w:lineRule="auto"/>
        <w:ind w:firstLine="709"/>
      </w:pPr>
      <w:r>
        <w:t xml:space="preserve">24. </w:t>
      </w:r>
      <w:proofErr w:type="spellStart"/>
      <w:r w:rsidR="007257B9" w:rsidRPr="007257B9">
        <w:t>Андрагогика</w:t>
      </w:r>
      <w:proofErr w:type="spellEnd"/>
      <w:r w:rsidR="007257B9" w:rsidRPr="007257B9">
        <w:t xml:space="preserve"> </w:t>
      </w:r>
      <w:r>
        <w:t>(</w:t>
      </w:r>
      <w:r w:rsidR="007257B9" w:rsidRPr="007257B9">
        <w:t>П</w:t>
      </w:r>
      <w:r>
        <w:t>К</w:t>
      </w:r>
      <w:r w:rsidR="007257B9" w:rsidRPr="007257B9">
        <w:t>-2.1.1, П</w:t>
      </w:r>
      <w:r>
        <w:t>К</w:t>
      </w:r>
      <w:r w:rsidR="007257B9" w:rsidRPr="007257B9">
        <w:t>-2.1.2, ПК-2.2.3, ПК-2.2.5, ПК-2.2.7, ПК-2.3.1, ПК-2.3.4, ПК-3.1.1, ПК-3.2.7, ПК-4.1.7, ПК-4.3.4, ПК-5.2.9, ПК-7.3.4</w:t>
      </w:r>
      <w:r>
        <w:t>)</w:t>
      </w:r>
    </w:p>
    <w:p w14:paraId="43D3D0D7" w14:textId="03E78F1E" w:rsidR="007257B9" w:rsidRDefault="00213D28" w:rsidP="00492A23">
      <w:pPr>
        <w:spacing w:line="360" w:lineRule="auto"/>
        <w:ind w:firstLine="709"/>
      </w:pPr>
      <w:r>
        <w:t xml:space="preserve">25. </w:t>
      </w:r>
      <w:r w:rsidR="007257B9" w:rsidRPr="007257B9">
        <w:t>Психология безопасности труда</w:t>
      </w:r>
      <w:r>
        <w:t xml:space="preserve"> (</w:t>
      </w:r>
      <w:r w:rsidR="007257B9" w:rsidRPr="007257B9">
        <w:t xml:space="preserve">ПК-2.1.1, Пк-2.1.2, </w:t>
      </w:r>
      <w:r w:rsidR="00395821" w:rsidRPr="00395821">
        <w:t>ПК-2.2.3, ПК-2.2.5, ПК-2.2.7, ПК-2.3.1, ПК-2.3.4, ПК-3.1.1, ПК-3.2.7, ПК-4.1.7, ПК-4.3.4, ПК-5.2.9, ПК-7.3.4</w:t>
      </w:r>
      <w:r>
        <w:t>)</w:t>
      </w:r>
    </w:p>
    <w:p w14:paraId="6FC42F8B" w14:textId="7E14D387" w:rsidR="00395821" w:rsidRDefault="00213D28" w:rsidP="00492A23">
      <w:pPr>
        <w:spacing w:line="360" w:lineRule="auto"/>
        <w:ind w:firstLine="709"/>
      </w:pPr>
      <w:r>
        <w:t xml:space="preserve">26. </w:t>
      </w:r>
      <w:r w:rsidR="00395821" w:rsidRPr="00395821">
        <w:t>Эргономика</w:t>
      </w:r>
      <w:r w:rsidR="00395821" w:rsidRPr="00492A23">
        <w:t xml:space="preserve"> </w:t>
      </w:r>
      <w:r>
        <w:t>(</w:t>
      </w:r>
      <w:r w:rsidR="00395821" w:rsidRPr="00492A23">
        <w:t>ПК-3.2.7, ПК-4.3.12</w:t>
      </w:r>
      <w:r>
        <w:t>)</w:t>
      </w:r>
    </w:p>
    <w:p w14:paraId="2B66DCEB" w14:textId="3E0E9276" w:rsidR="00395821" w:rsidRDefault="00213D28" w:rsidP="00492A23">
      <w:pPr>
        <w:spacing w:line="360" w:lineRule="auto"/>
        <w:ind w:firstLine="709"/>
      </w:pPr>
      <w:r>
        <w:t xml:space="preserve">27. </w:t>
      </w:r>
      <w:r w:rsidR="00395821" w:rsidRPr="00395821">
        <w:t xml:space="preserve">Научная организация труда </w:t>
      </w:r>
      <w:r w:rsidR="00B52F7E">
        <w:t>(</w:t>
      </w:r>
      <w:r w:rsidR="00395821" w:rsidRPr="00395821">
        <w:t>ПК-3.2.7, ПК-4.3.12</w:t>
      </w:r>
      <w:r w:rsidR="00B52F7E">
        <w:t>)</w:t>
      </w:r>
    </w:p>
    <w:p w14:paraId="3AE29E8B" w14:textId="526566BE" w:rsidR="00395821" w:rsidRDefault="00B52F7E" w:rsidP="00492A23">
      <w:pPr>
        <w:spacing w:line="360" w:lineRule="auto"/>
        <w:ind w:firstLine="709"/>
      </w:pPr>
      <w:r>
        <w:lastRenderedPageBreak/>
        <w:t xml:space="preserve">28. </w:t>
      </w:r>
      <w:r w:rsidR="00395821" w:rsidRPr="00395821">
        <w:t xml:space="preserve">Техническое регулирование в области техносферной безопасности </w:t>
      </w:r>
      <w:r>
        <w:t>(</w:t>
      </w:r>
      <w:r w:rsidR="00395821" w:rsidRPr="00395821">
        <w:t xml:space="preserve">ПК-1.2.5, ПК-4.1.8, </w:t>
      </w:r>
      <w:r w:rsidR="00492A23" w:rsidRPr="00492A23">
        <w:t>ПК-4.1.9, ПК-4.3.6, ПК-6.1.4</w:t>
      </w:r>
      <w:r>
        <w:t>)</w:t>
      </w:r>
    </w:p>
    <w:p w14:paraId="56A52C39" w14:textId="172362BD" w:rsidR="00DE5084" w:rsidRPr="00985076" w:rsidRDefault="006E4E75" w:rsidP="00023A6D">
      <w:pPr>
        <w:spacing w:before="120" w:after="120"/>
        <w:ind w:firstLine="851"/>
        <w:jc w:val="center"/>
        <w:rPr>
          <w:b/>
        </w:rPr>
      </w:pPr>
      <w:r>
        <w:rPr>
          <w:b/>
          <w:bCs/>
          <w:iCs/>
        </w:rPr>
        <w:t>3</w:t>
      </w:r>
      <w:r w:rsidR="00DE5084" w:rsidRPr="00985076">
        <w:rPr>
          <w:b/>
          <w:bCs/>
          <w:iCs/>
        </w:rPr>
        <w:t>. Описание показателей и критериев оценивания компетенций, а также шкал оценивания</w:t>
      </w:r>
    </w:p>
    <w:p w14:paraId="6F0245D3" w14:textId="56876F41" w:rsidR="008B5952" w:rsidRPr="008B5952" w:rsidRDefault="00DE5084" w:rsidP="00720FC2">
      <w:pPr>
        <w:tabs>
          <w:tab w:val="left" w:pos="0"/>
        </w:tabs>
        <w:spacing w:line="360" w:lineRule="auto"/>
        <w:ind w:firstLine="709"/>
        <w:jc w:val="both"/>
        <w:rPr>
          <w:rFonts w:eastAsia="Calibri"/>
        </w:rPr>
      </w:pPr>
      <w:r w:rsidRPr="008B5952">
        <w:t>Показатель оценивания – описание оцениваемых основных параметров процесса или результата деятельности.</w:t>
      </w:r>
      <w:r w:rsidR="00277449">
        <w:t xml:space="preserve"> </w:t>
      </w:r>
      <w:r w:rsidR="008B5952" w:rsidRPr="008B5952">
        <w:rPr>
          <w:rFonts w:eastAsia="Calibri"/>
        </w:rPr>
        <w:t>Критерий оценивания – признак, на основании которого проводится оценка по показателю.</w:t>
      </w:r>
      <w:r w:rsidR="00277449">
        <w:rPr>
          <w:rFonts w:eastAsia="Calibri"/>
        </w:rPr>
        <w:t xml:space="preserve"> </w:t>
      </w:r>
      <w:r w:rsidR="008B5952" w:rsidRPr="008B5952">
        <w:rPr>
          <w:rFonts w:eastAsia="Calibri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453D9E2C" w14:textId="77777777" w:rsidR="00E47EE7" w:rsidRDefault="00DE5084" w:rsidP="00720FC2">
      <w:pPr>
        <w:tabs>
          <w:tab w:val="left" w:pos="0"/>
        </w:tabs>
        <w:spacing w:line="360" w:lineRule="auto"/>
        <w:ind w:firstLine="709"/>
        <w:jc w:val="both"/>
      </w:pPr>
      <w:r w:rsidRPr="00630FF2">
        <w:t>Показатели, критерии и шкала оценивания результатов освоения ОПОП приведены в таблиц</w:t>
      </w:r>
      <w:r w:rsidR="00E47EE7">
        <w:t>е</w:t>
      </w:r>
      <w:r w:rsidRPr="00630FF2">
        <w:t xml:space="preserve"> </w:t>
      </w:r>
      <w:r w:rsidR="00451B28">
        <w:t>3</w:t>
      </w:r>
      <w:r>
        <w:t>.1 (</w:t>
      </w:r>
      <w:r w:rsidRPr="00E47EE7">
        <w:t>для оценки ВКР</w:t>
      </w:r>
      <w:r>
        <w:rPr>
          <w:i/>
        </w:rPr>
        <w:t>)</w:t>
      </w:r>
      <w:r w:rsidRPr="00630FF2">
        <w:t xml:space="preserve">. </w:t>
      </w:r>
      <w:r>
        <w:t xml:space="preserve"> </w:t>
      </w:r>
    </w:p>
    <w:p w14:paraId="67E9D4D3" w14:textId="77777777" w:rsidR="00761A2F" w:rsidRDefault="00761A2F" w:rsidP="00DE5084">
      <w:pPr>
        <w:tabs>
          <w:tab w:val="left" w:pos="0"/>
        </w:tabs>
        <w:ind w:firstLine="709"/>
        <w:jc w:val="both"/>
      </w:pPr>
    </w:p>
    <w:p w14:paraId="10969080" w14:textId="77777777" w:rsidR="00DE5084" w:rsidRPr="00985076" w:rsidRDefault="00DE5084" w:rsidP="00DE5084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985076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 w:rsidR="00451B28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269"/>
        <w:gridCol w:w="2268"/>
        <w:gridCol w:w="2976"/>
        <w:gridCol w:w="1414"/>
      </w:tblGrid>
      <w:tr w:rsidR="009E6728" w:rsidRPr="001A567F" w14:paraId="486B0BB0" w14:textId="77777777" w:rsidTr="00277449">
        <w:trPr>
          <w:tblHeader/>
          <w:jc w:val="center"/>
        </w:trPr>
        <w:tc>
          <w:tcPr>
            <w:tcW w:w="424" w:type="dxa"/>
            <w:vAlign w:val="center"/>
          </w:tcPr>
          <w:p w14:paraId="7B323CE9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№</w:t>
            </w:r>
          </w:p>
        </w:tc>
        <w:tc>
          <w:tcPr>
            <w:tcW w:w="2269" w:type="dxa"/>
            <w:vAlign w:val="center"/>
          </w:tcPr>
          <w:p w14:paraId="5157C29C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bCs/>
                <w:iCs/>
                <w:snapToGrid w:val="0"/>
                <w:sz w:val="22"/>
              </w:rPr>
              <w:t>Материалы, необходимые для оценки результатов освоения ОПОП</w:t>
            </w:r>
          </w:p>
        </w:tc>
        <w:tc>
          <w:tcPr>
            <w:tcW w:w="2268" w:type="dxa"/>
            <w:vAlign w:val="center"/>
          </w:tcPr>
          <w:p w14:paraId="2ED1C033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Показатель</w:t>
            </w:r>
          </w:p>
          <w:p w14:paraId="3FC74316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 оценивания </w:t>
            </w:r>
          </w:p>
        </w:tc>
        <w:tc>
          <w:tcPr>
            <w:tcW w:w="2976" w:type="dxa"/>
            <w:vAlign w:val="center"/>
          </w:tcPr>
          <w:p w14:paraId="5A6585AC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 xml:space="preserve">Критерии </w:t>
            </w:r>
          </w:p>
          <w:p w14:paraId="03C5F9CB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оценивания</w:t>
            </w:r>
          </w:p>
        </w:tc>
        <w:tc>
          <w:tcPr>
            <w:tcW w:w="1414" w:type="dxa"/>
            <w:vAlign w:val="center"/>
          </w:tcPr>
          <w:p w14:paraId="5D0CA035" w14:textId="77777777" w:rsidR="009E6728" w:rsidRPr="001A567F" w:rsidRDefault="009E6728" w:rsidP="005B13ED">
            <w:pPr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Шкала оценивания</w:t>
            </w:r>
          </w:p>
        </w:tc>
      </w:tr>
      <w:tr w:rsidR="009E6728" w:rsidRPr="001A567F" w14:paraId="050200C8" w14:textId="77777777" w:rsidTr="00277449">
        <w:trPr>
          <w:trHeight w:val="619"/>
          <w:jc w:val="center"/>
        </w:trPr>
        <w:tc>
          <w:tcPr>
            <w:tcW w:w="424" w:type="dxa"/>
            <w:vMerge w:val="restart"/>
            <w:vAlign w:val="center"/>
          </w:tcPr>
          <w:p w14:paraId="4DAC3122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14:paraId="61E5C928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68" w:type="dxa"/>
            <w:vMerge w:val="restart"/>
            <w:vAlign w:val="center"/>
          </w:tcPr>
          <w:p w14:paraId="4762DB46" w14:textId="77777777" w:rsidR="009E6728" w:rsidRPr="001A567F" w:rsidRDefault="009E6728" w:rsidP="00A31F80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Оценка качества ВКР основным руководителем</w:t>
            </w:r>
            <w:r w:rsidR="00352CBE"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2976" w:type="dxa"/>
            <w:vAlign w:val="center"/>
          </w:tcPr>
          <w:p w14:paraId="3682DACE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«Отлично»</w:t>
            </w:r>
          </w:p>
        </w:tc>
        <w:tc>
          <w:tcPr>
            <w:tcW w:w="1414" w:type="dxa"/>
            <w:vAlign w:val="center"/>
          </w:tcPr>
          <w:p w14:paraId="5510EA86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9E6728" w:rsidRPr="001A567F" w14:paraId="021F76C1" w14:textId="77777777" w:rsidTr="00277449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38E4B3ED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  <w:vAlign w:val="center"/>
          </w:tcPr>
          <w:p w14:paraId="38D75893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86DD233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825BD5A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«Хорошо»</w:t>
            </w:r>
          </w:p>
        </w:tc>
        <w:tc>
          <w:tcPr>
            <w:tcW w:w="1414" w:type="dxa"/>
            <w:vAlign w:val="center"/>
          </w:tcPr>
          <w:p w14:paraId="0ADE02D6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9E6728" w:rsidRPr="001A567F" w14:paraId="0E16ABB1" w14:textId="77777777" w:rsidTr="00277449">
        <w:trPr>
          <w:trHeight w:val="435"/>
          <w:jc w:val="center"/>
        </w:trPr>
        <w:tc>
          <w:tcPr>
            <w:tcW w:w="424" w:type="dxa"/>
            <w:vMerge/>
            <w:vAlign w:val="center"/>
          </w:tcPr>
          <w:p w14:paraId="0C1B87A2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269" w:type="dxa"/>
            <w:vMerge/>
            <w:vAlign w:val="center"/>
          </w:tcPr>
          <w:p w14:paraId="172F0A34" w14:textId="77777777" w:rsidR="009E6728" w:rsidRPr="001A567F" w:rsidRDefault="009E6728" w:rsidP="005B13ED">
            <w:pPr>
              <w:rPr>
                <w:bCs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2A727C7" w14:textId="77777777" w:rsidR="009E6728" w:rsidRPr="001A567F" w:rsidRDefault="009E6728" w:rsidP="005B13ED">
            <w:pPr>
              <w:jc w:val="center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1ADBF0A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Оценка ВКР основным руководителем на «Удовлетворительно»</w:t>
            </w:r>
          </w:p>
        </w:tc>
        <w:tc>
          <w:tcPr>
            <w:tcW w:w="1414" w:type="dxa"/>
            <w:vAlign w:val="center"/>
          </w:tcPr>
          <w:p w14:paraId="6186DE9A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9E6728" w:rsidRPr="001A567F" w14:paraId="16D61736" w14:textId="77777777" w:rsidTr="00277449">
        <w:trPr>
          <w:trHeight w:val="70"/>
          <w:jc w:val="center"/>
        </w:trPr>
        <w:tc>
          <w:tcPr>
            <w:tcW w:w="7937" w:type="dxa"/>
            <w:gridSpan w:val="4"/>
            <w:vAlign w:val="center"/>
          </w:tcPr>
          <w:p w14:paraId="16C54E70" w14:textId="77777777" w:rsidR="009E6728" w:rsidRPr="001A567F" w:rsidRDefault="009E6728" w:rsidP="005B13ED">
            <w:pPr>
              <w:rPr>
                <w:b/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 по п. 1</w:t>
            </w:r>
          </w:p>
        </w:tc>
        <w:tc>
          <w:tcPr>
            <w:tcW w:w="1414" w:type="dxa"/>
            <w:vAlign w:val="center"/>
          </w:tcPr>
          <w:p w14:paraId="2A5EEDD0" w14:textId="77777777" w:rsidR="009E6728" w:rsidRPr="001A567F" w:rsidRDefault="00F61A5B" w:rsidP="005B13ED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9E6728" w:rsidRPr="001A567F" w14:paraId="172AA17B" w14:textId="77777777" w:rsidTr="00277449">
        <w:trPr>
          <w:trHeight w:val="1777"/>
          <w:jc w:val="center"/>
        </w:trPr>
        <w:tc>
          <w:tcPr>
            <w:tcW w:w="424" w:type="dxa"/>
            <w:vAlign w:val="center"/>
          </w:tcPr>
          <w:p w14:paraId="2E453382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2</w:t>
            </w:r>
          </w:p>
        </w:tc>
        <w:tc>
          <w:tcPr>
            <w:tcW w:w="2269" w:type="dxa"/>
            <w:vAlign w:val="center"/>
          </w:tcPr>
          <w:p w14:paraId="2FD5C13E" w14:textId="77777777" w:rsidR="009E6728" w:rsidRPr="001A567F" w:rsidRDefault="009E6728" w:rsidP="005B13ED">
            <w:pPr>
              <w:rPr>
                <w:b/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 и графические материалы</w:t>
            </w:r>
          </w:p>
        </w:tc>
        <w:tc>
          <w:tcPr>
            <w:tcW w:w="2268" w:type="dxa"/>
            <w:vAlign w:val="center"/>
          </w:tcPr>
          <w:p w14:paraId="36633826" w14:textId="7444228C" w:rsidR="009E6728" w:rsidRPr="001A567F" w:rsidRDefault="009E6728" w:rsidP="005B13ED">
            <w:pPr>
              <w:rPr>
                <w:bCs/>
                <w:sz w:val="22"/>
              </w:rPr>
            </w:pPr>
            <w:r w:rsidRPr="0029650F">
              <w:rPr>
                <w:sz w:val="22"/>
              </w:rPr>
              <w:t>Соответстви</w:t>
            </w:r>
            <w:r>
              <w:rPr>
                <w:sz w:val="22"/>
              </w:rPr>
              <w:t>е</w:t>
            </w:r>
            <w:r w:rsidRPr="0029650F">
              <w:rPr>
                <w:sz w:val="22"/>
              </w:rPr>
              <w:t xml:space="preserve"> пред</w:t>
            </w:r>
            <w:r w:rsidR="00277449">
              <w:rPr>
                <w:sz w:val="22"/>
              </w:rPr>
              <w:softHyphen/>
            </w:r>
            <w:r w:rsidRPr="0029650F">
              <w:rPr>
                <w:sz w:val="22"/>
              </w:rPr>
              <w:t>ставленной к защите ВКР норма</w:t>
            </w:r>
            <w:r w:rsidR="00277449">
              <w:rPr>
                <w:sz w:val="22"/>
              </w:rPr>
              <w:softHyphen/>
            </w:r>
            <w:r w:rsidRPr="0029650F">
              <w:rPr>
                <w:sz w:val="22"/>
              </w:rPr>
              <w:t>тивным требованиям, опре</w:t>
            </w:r>
            <w:r w:rsidR="00277449">
              <w:rPr>
                <w:sz w:val="22"/>
              </w:rPr>
              <w:softHyphen/>
            </w:r>
            <w:r w:rsidRPr="0029650F">
              <w:rPr>
                <w:sz w:val="22"/>
              </w:rPr>
              <w:t>деляем</w:t>
            </w:r>
            <w:r>
              <w:rPr>
                <w:sz w:val="22"/>
              </w:rPr>
              <w:t xml:space="preserve">ым </w:t>
            </w:r>
            <w:r w:rsidRPr="0029650F">
              <w:rPr>
                <w:sz w:val="22"/>
              </w:rPr>
              <w:t>проце</w:t>
            </w:r>
            <w:r w:rsidR="00277449">
              <w:rPr>
                <w:sz w:val="22"/>
              </w:rPr>
              <w:softHyphen/>
            </w:r>
            <w:r w:rsidRPr="0029650F">
              <w:rPr>
                <w:sz w:val="22"/>
              </w:rPr>
              <w:t>ду</w:t>
            </w:r>
            <w:r w:rsidR="00277449">
              <w:rPr>
                <w:sz w:val="22"/>
              </w:rPr>
              <w:softHyphen/>
            </w:r>
            <w:r w:rsidRPr="0029650F">
              <w:rPr>
                <w:sz w:val="22"/>
              </w:rPr>
              <w:t>р</w:t>
            </w:r>
            <w:r>
              <w:rPr>
                <w:sz w:val="22"/>
              </w:rPr>
              <w:t xml:space="preserve">ой </w:t>
            </w:r>
            <w:proofErr w:type="spellStart"/>
            <w:r w:rsidRPr="0029650F">
              <w:rPr>
                <w:sz w:val="22"/>
              </w:rPr>
              <w:t>нормоконтроля</w:t>
            </w:r>
            <w:proofErr w:type="spellEnd"/>
          </w:p>
        </w:tc>
        <w:tc>
          <w:tcPr>
            <w:tcW w:w="2976" w:type="dxa"/>
            <w:vAlign w:val="center"/>
          </w:tcPr>
          <w:p w14:paraId="176DCE5E" w14:textId="77777777" w:rsidR="009E6728" w:rsidRPr="001A567F" w:rsidRDefault="009E6728" w:rsidP="00A31F80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Соответствует</w:t>
            </w:r>
            <w:r w:rsidRPr="001A567F">
              <w:rPr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414" w:type="dxa"/>
            <w:vAlign w:val="center"/>
          </w:tcPr>
          <w:p w14:paraId="6A92A757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0EF8A755" w14:textId="77777777" w:rsidTr="00277449">
        <w:trPr>
          <w:trHeight w:val="70"/>
          <w:jc w:val="center"/>
        </w:trPr>
        <w:tc>
          <w:tcPr>
            <w:tcW w:w="7937" w:type="dxa"/>
            <w:gridSpan w:val="4"/>
            <w:vAlign w:val="center"/>
          </w:tcPr>
          <w:p w14:paraId="59819C3C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Итого максимальное количество баллов по п. 2</w:t>
            </w:r>
          </w:p>
        </w:tc>
        <w:tc>
          <w:tcPr>
            <w:tcW w:w="1414" w:type="dxa"/>
            <w:vAlign w:val="center"/>
          </w:tcPr>
          <w:p w14:paraId="5C539E9C" w14:textId="77777777" w:rsidR="009E6728" w:rsidRPr="001A567F" w:rsidRDefault="00F61A5B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2CFA32D6" w14:textId="77777777" w:rsidTr="00277449">
        <w:trPr>
          <w:trHeight w:val="892"/>
          <w:jc w:val="center"/>
        </w:trPr>
        <w:tc>
          <w:tcPr>
            <w:tcW w:w="424" w:type="dxa"/>
            <w:vAlign w:val="center"/>
          </w:tcPr>
          <w:p w14:paraId="7438277D" w14:textId="77777777" w:rsidR="009E6728" w:rsidRPr="001A567F" w:rsidRDefault="00F61A5B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9" w:type="dxa"/>
            <w:vAlign w:val="center"/>
          </w:tcPr>
          <w:p w14:paraId="294FEEC8" w14:textId="77777777" w:rsidR="009E6728" w:rsidRPr="001A567F" w:rsidRDefault="009E6728" w:rsidP="005B13ED">
            <w:pPr>
              <w:rPr>
                <w:bCs/>
                <w:sz w:val="22"/>
              </w:rPr>
            </w:pPr>
            <w:r w:rsidRPr="001A567F">
              <w:rPr>
                <w:sz w:val="22"/>
              </w:rPr>
              <w:t>Пояснительная записка к выпускной квалификационной работе</w:t>
            </w:r>
            <w:r w:rsidRPr="001A567F">
              <w:rPr>
                <w:bCs/>
                <w:sz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A88389B" w14:textId="2000C4DD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bCs/>
                <w:iCs/>
                <w:sz w:val="22"/>
              </w:rPr>
              <w:t xml:space="preserve">Проверка ВКР на антиплагиат </w:t>
            </w:r>
            <w:r w:rsidRPr="001A567F">
              <w:rPr>
                <w:sz w:val="22"/>
              </w:rPr>
              <w:t>в системе «АНТИ</w:t>
            </w:r>
            <w:r w:rsidR="00277449">
              <w:rPr>
                <w:sz w:val="22"/>
              </w:rPr>
              <w:softHyphen/>
            </w:r>
            <w:r w:rsidRPr="001A567F">
              <w:rPr>
                <w:sz w:val="22"/>
              </w:rPr>
              <w:t>ПЛА</w:t>
            </w:r>
            <w:r w:rsidR="00277449">
              <w:rPr>
                <w:sz w:val="22"/>
              </w:rPr>
              <w:softHyphen/>
            </w:r>
            <w:r w:rsidRPr="001A567F">
              <w:rPr>
                <w:sz w:val="22"/>
              </w:rPr>
              <w:t>ГАТ.ВУЗ»</w:t>
            </w:r>
          </w:p>
        </w:tc>
        <w:tc>
          <w:tcPr>
            <w:tcW w:w="2976" w:type="dxa"/>
            <w:vAlign w:val="center"/>
          </w:tcPr>
          <w:p w14:paraId="56F09D39" w14:textId="77777777" w:rsidR="009E6728" w:rsidRPr="001A567F" w:rsidRDefault="009E6728" w:rsidP="00483D6C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Оригинальность текста пояснительной записки ВКР более </w:t>
            </w:r>
            <w:r w:rsidR="00F61A5B" w:rsidRPr="00F61A5B">
              <w:rPr>
                <w:sz w:val="22"/>
              </w:rPr>
              <w:t>55</w:t>
            </w:r>
            <w:r w:rsidRPr="00F61A5B">
              <w:rPr>
                <w:sz w:val="22"/>
              </w:rPr>
              <w:t>%</w:t>
            </w:r>
          </w:p>
        </w:tc>
        <w:tc>
          <w:tcPr>
            <w:tcW w:w="1414" w:type="dxa"/>
            <w:vAlign w:val="center"/>
          </w:tcPr>
          <w:p w14:paraId="67CC8AEA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5C16DAA4" w14:textId="77777777" w:rsidTr="00277449">
        <w:trPr>
          <w:trHeight w:val="70"/>
          <w:jc w:val="center"/>
        </w:trPr>
        <w:tc>
          <w:tcPr>
            <w:tcW w:w="7937" w:type="dxa"/>
            <w:gridSpan w:val="4"/>
            <w:vAlign w:val="center"/>
          </w:tcPr>
          <w:p w14:paraId="157D10F0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 w:rsidR="00F61A5B">
              <w:rPr>
                <w:sz w:val="22"/>
              </w:rPr>
              <w:t>3</w:t>
            </w:r>
          </w:p>
        </w:tc>
        <w:tc>
          <w:tcPr>
            <w:tcW w:w="1414" w:type="dxa"/>
            <w:vAlign w:val="center"/>
          </w:tcPr>
          <w:p w14:paraId="79FF8ED1" w14:textId="77777777" w:rsidR="009E6728" w:rsidRPr="001A567F" w:rsidRDefault="00F61A5B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9E6728" w:rsidRPr="001A567F" w14:paraId="70374AFA" w14:textId="77777777" w:rsidTr="00277449">
        <w:trPr>
          <w:trHeight w:val="608"/>
          <w:jc w:val="center"/>
        </w:trPr>
        <w:tc>
          <w:tcPr>
            <w:tcW w:w="424" w:type="dxa"/>
            <w:vAlign w:val="center"/>
          </w:tcPr>
          <w:p w14:paraId="73CEA303" w14:textId="77777777" w:rsidR="009E6728" w:rsidRPr="001A567F" w:rsidRDefault="00F61A5B" w:rsidP="005B13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9" w:type="dxa"/>
            <w:vAlign w:val="center"/>
          </w:tcPr>
          <w:p w14:paraId="59509756" w14:textId="7637CFC2" w:rsidR="009E6728" w:rsidRPr="001A567F" w:rsidRDefault="009E6728" w:rsidP="005B13ED">
            <w:pPr>
              <w:rPr>
                <w:bCs/>
                <w:iCs/>
                <w:sz w:val="22"/>
              </w:rPr>
            </w:pPr>
            <w:r w:rsidRPr="001A567F">
              <w:rPr>
                <w:sz w:val="22"/>
              </w:rPr>
              <w:t>Пояснительная за</w:t>
            </w:r>
            <w:r w:rsidR="00277449">
              <w:rPr>
                <w:sz w:val="22"/>
              </w:rPr>
              <w:softHyphen/>
            </w:r>
            <w:r w:rsidRPr="001A567F">
              <w:rPr>
                <w:sz w:val="22"/>
              </w:rPr>
              <w:t xml:space="preserve">писка к </w:t>
            </w:r>
            <w:r w:rsidR="00277449">
              <w:rPr>
                <w:sz w:val="22"/>
              </w:rPr>
              <w:t>ВКР</w:t>
            </w:r>
            <w:r w:rsidRPr="001A567F">
              <w:rPr>
                <w:sz w:val="22"/>
              </w:rPr>
              <w:t xml:space="preserve"> и графи</w:t>
            </w:r>
            <w:r w:rsidR="001310E9">
              <w:rPr>
                <w:sz w:val="22"/>
              </w:rPr>
              <w:softHyphen/>
            </w:r>
            <w:r w:rsidRPr="001A567F">
              <w:rPr>
                <w:sz w:val="22"/>
              </w:rPr>
              <w:t>ческие материалы</w:t>
            </w:r>
          </w:p>
        </w:tc>
        <w:tc>
          <w:tcPr>
            <w:tcW w:w="2268" w:type="dxa"/>
            <w:vAlign w:val="center"/>
          </w:tcPr>
          <w:p w14:paraId="03CA91CB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>Оценка качества ВКР главным руководителем</w:t>
            </w:r>
          </w:p>
        </w:tc>
        <w:tc>
          <w:tcPr>
            <w:tcW w:w="2976" w:type="dxa"/>
            <w:vAlign w:val="center"/>
          </w:tcPr>
          <w:p w14:paraId="0D47BA2B" w14:textId="77777777" w:rsidR="009E6728" w:rsidRPr="001A567F" w:rsidRDefault="009E6728" w:rsidP="005B13ED">
            <w:pPr>
              <w:jc w:val="center"/>
              <w:rPr>
                <w:sz w:val="22"/>
              </w:rPr>
            </w:pPr>
            <w:r w:rsidRPr="001A567F">
              <w:rPr>
                <w:sz w:val="22"/>
              </w:rPr>
              <w:t>С</w:t>
            </w:r>
            <w:r>
              <w:rPr>
                <w:sz w:val="22"/>
              </w:rPr>
              <w:t>огласовано</w:t>
            </w:r>
            <w:r w:rsidRPr="001A567F">
              <w:rPr>
                <w:sz w:val="32"/>
                <w:szCs w:val="32"/>
                <w:vertAlign w:val="superscript"/>
              </w:rPr>
              <w:t>***</w:t>
            </w:r>
          </w:p>
        </w:tc>
        <w:tc>
          <w:tcPr>
            <w:tcW w:w="1414" w:type="dxa"/>
            <w:vAlign w:val="center"/>
          </w:tcPr>
          <w:p w14:paraId="13BDB78D" w14:textId="77777777" w:rsidR="009E6728" w:rsidRPr="001A567F" w:rsidRDefault="00761A2F" w:rsidP="005B13ED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 w:rsidR="009E6728" w:rsidRPr="001A567F" w14:paraId="0249C532" w14:textId="77777777" w:rsidTr="00277449">
        <w:trPr>
          <w:trHeight w:val="70"/>
          <w:jc w:val="center"/>
        </w:trPr>
        <w:tc>
          <w:tcPr>
            <w:tcW w:w="7937" w:type="dxa"/>
            <w:gridSpan w:val="4"/>
            <w:vAlign w:val="center"/>
          </w:tcPr>
          <w:p w14:paraId="14443FDA" w14:textId="77777777" w:rsidR="009E6728" w:rsidRPr="001A567F" w:rsidRDefault="009E6728" w:rsidP="005B13ED">
            <w:pPr>
              <w:rPr>
                <w:sz w:val="22"/>
              </w:rPr>
            </w:pPr>
            <w:r w:rsidRPr="001A567F">
              <w:rPr>
                <w:sz w:val="22"/>
              </w:rPr>
              <w:t xml:space="preserve">Итого максимальное количество баллов по п. </w:t>
            </w:r>
            <w:r w:rsidR="00F61A5B">
              <w:rPr>
                <w:sz w:val="22"/>
              </w:rPr>
              <w:t>3</w:t>
            </w:r>
          </w:p>
        </w:tc>
        <w:tc>
          <w:tcPr>
            <w:tcW w:w="1414" w:type="dxa"/>
            <w:vAlign w:val="center"/>
          </w:tcPr>
          <w:p w14:paraId="19523862" w14:textId="77777777" w:rsidR="009E6728" w:rsidRPr="001A567F" w:rsidRDefault="00F61A5B" w:rsidP="005B13ED">
            <w:pPr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</w:tr>
      <w:tr w:rsidR="009E6728" w:rsidRPr="001A567F" w14:paraId="5A7FE55E" w14:textId="77777777" w:rsidTr="00277449">
        <w:trPr>
          <w:trHeight w:val="70"/>
          <w:jc w:val="center"/>
        </w:trPr>
        <w:tc>
          <w:tcPr>
            <w:tcW w:w="7937" w:type="dxa"/>
            <w:gridSpan w:val="4"/>
            <w:vAlign w:val="center"/>
          </w:tcPr>
          <w:p w14:paraId="631ECE7A" w14:textId="77777777" w:rsidR="009E6728" w:rsidRPr="001A567F" w:rsidRDefault="009E6728" w:rsidP="005B13ED">
            <w:pPr>
              <w:jc w:val="both"/>
              <w:rPr>
                <w:b/>
                <w:sz w:val="22"/>
              </w:rPr>
            </w:pPr>
            <w:r w:rsidRPr="001A567F">
              <w:rPr>
                <w:b/>
                <w:bCs/>
                <w:sz w:val="22"/>
              </w:rPr>
              <w:t>ИТОГО максимальное количество баллов</w:t>
            </w:r>
          </w:p>
        </w:tc>
        <w:tc>
          <w:tcPr>
            <w:tcW w:w="1414" w:type="dxa"/>
            <w:vAlign w:val="center"/>
          </w:tcPr>
          <w:p w14:paraId="2FE40AD2" w14:textId="77777777" w:rsidR="009E6728" w:rsidRPr="001A567F" w:rsidRDefault="009E6728" w:rsidP="005B13ED">
            <w:pPr>
              <w:ind w:left="34"/>
              <w:jc w:val="center"/>
              <w:rPr>
                <w:b/>
                <w:sz w:val="22"/>
              </w:rPr>
            </w:pPr>
            <w:r w:rsidRPr="001A567F">
              <w:rPr>
                <w:b/>
                <w:sz w:val="22"/>
              </w:rPr>
              <w:t>70</w:t>
            </w:r>
          </w:p>
        </w:tc>
      </w:tr>
    </w:tbl>
    <w:p w14:paraId="778F2122" w14:textId="77777777" w:rsidR="009E6728" w:rsidRPr="00352CBE" w:rsidRDefault="009E6728" w:rsidP="009E6728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48F71B53" w14:textId="77777777" w:rsidR="00352CBE" w:rsidRPr="00277449" w:rsidRDefault="00A21A84" w:rsidP="00A21A84">
      <w:pPr>
        <w:rPr>
          <w:sz w:val="22"/>
          <w:szCs w:val="22"/>
        </w:rPr>
      </w:pPr>
      <w:r w:rsidRPr="00277449">
        <w:rPr>
          <w:i/>
          <w:sz w:val="22"/>
          <w:szCs w:val="22"/>
        </w:rPr>
        <w:t>*</w:t>
      </w:r>
      <w:r w:rsidRPr="00277449">
        <w:rPr>
          <w:sz w:val="22"/>
          <w:szCs w:val="22"/>
        </w:rPr>
        <w:t xml:space="preserve"> </w:t>
      </w:r>
      <w:r w:rsidR="00352CBE" w:rsidRPr="00277449">
        <w:rPr>
          <w:sz w:val="22"/>
          <w:szCs w:val="22"/>
        </w:rPr>
        <w:t xml:space="preserve">критерии оценки качества выполненной ВКР основным руководителем приведены в Методических указаниях по </w:t>
      </w:r>
      <w:r w:rsidR="00352CBE" w:rsidRPr="00277449">
        <w:rPr>
          <w:bCs/>
          <w:sz w:val="22"/>
          <w:szCs w:val="22"/>
        </w:rPr>
        <w:t>прохождению</w:t>
      </w:r>
      <w:r w:rsidR="00352CBE" w:rsidRPr="00277449">
        <w:rPr>
          <w:sz w:val="22"/>
          <w:szCs w:val="22"/>
        </w:rPr>
        <w:t xml:space="preserve"> государственной итоговой аттестации</w:t>
      </w:r>
    </w:p>
    <w:p w14:paraId="4AE0104D" w14:textId="77777777" w:rsidR="009E6728" w:rsidRPr="00277449" w:rsidRDefault="009E6728" w:rsidP="009E6728">
      <w:pPr>
        <w:jc w:val="both"/>
        <w:rPr>
          <w:sz w:val="22"/>
          <w:szCs w:val="22"/>
        </w:rPr>
      </w:pPr>
      <w:r w:rsidRPr="00277449">
        <w:rPr>
          <w:i/>
          <w:sz w:val="22"/>
          <w:szCs w:val="22"/>
        </w:rPr>
        <w:t>*</w:t>
      </w:r>
      <w:r w:rsidR="00352CBE" w:rsidRPr="00277449">
        <w:rPr>
          <w:i/>
          <w:sz w:val="22"/>
          <w:szCs w:val="22"/>
        </w:rPr>
        <w:t>*</w:t>
      </w:r>
      <w:r w:rsidRPr="00277449">
        <w:rPr>
          <w:i/>
          <w:sz w:val="22"/>
          <w:szCs w:val="22"/>
        </w:rPr>
        <w:t xml:space="preserve"> </w:t>
      </w:r>
      <w:r w:rsidR="00023A6D" w:rsidRPr="00277449">
        <w:rPr>
          <w:i/>
          <w:sz w:val="22"/>
          <w:szCs w:val="22"/>
        </w:rPr>
        <w:t xml:space="preserve"> </w:t>
      </w:r>
      <w:r w:rsidRPr="00277449">
        <w:rPr>
          <w:sz w:val="22"/>
          <w:szCs w:val="22"/>
        </w:rPr>
        <w:t>для допуска к процедуре защиты ВКР наличие соответствия обязательно.</w:t>
      </w:r>
    </w:p>
    <w:p w14:paraId="10DE28F3" w14:textId="77777777" w:rsidR="009E6728" w:rsidRPr="00277449" w:rsidRDefault="009E6728" w:rsidP="009E6728">
      <w:pPr>
        <w:jc w:val="both"/>
        <w:rPr>
          <w:sz w:val="22"/>
          <w:szCs w:val="22"/>
        </w:rPr>
      </w:pPr>
      <w:r w:rsidRPr="00277449">
        <w:rPr>
          <w:sz w:val="22"/>
          <w:szCs w:val="22"/>
        </w:rPr>
        <w:t>**</w:t>
      </w:r>
      <w:r w:rsidR="00A21A84" w:rsidRPr="00277449">
        <w:rPr>
          <w:sz w:val="22"/>
          <w:szCs w:val="22"/>
        </w:rPr>
        <w:t>*</w:t>
      </w:r>
      <w:r w:rsidR="00023A6D" w:rsidRPr="00277449">
        <w:rPr>
          <w:sz w:val="22"/>
          <w:szCs w:val="22"/>
        </w:rPr>
        <w:t xml:space="preserve"> </w:t>
      </w:r>
      <w:r w:rsidRPr="00277449">
        <w:rPr>
          <w:sz w:val="22"/>
          <w:szCs w:val="22"/>
        </w:rPr>
        <w:t>для допуска к процедуре защиты ВКР наличие согласования обязательно.</w:t>
      </w:r>
    </w:p>
    <w:p w14:paraId="35D5B6FD" w14:textId="77777777" w:rsidR="009E6728" w:rsidRDefault="009E6728" w:rsidP="009E6728">
      <w:pPr>
        <w:jc w:val="both"/>
      </w:pPr>
    </w:p>
    <w:p w14:paraId="59355143" w14:textId="77777777" w:rsidR="00DE5084" w:rsidRPr="005553DC" w:rsidRDefault="00DE5084" w:rsidP="00483D6C">
      <w:pPr>
        <w:tabs>
          <w:tab w:val="left" w:pos="0"/>
        </w:tabs>
        <w:spacing w:before="240" w:after="120"/>
        <w:ind w:firstLine="709"/>
        <w:jc w:val="center"/>
        <w:rPr>
          <w:b/>
          <w:bCs/>
        </w:rPr>
      </w:pPr>
      <w:r w:rsidRPr="005553DC">
        <w:rPr>
          <w:b/>
          <w:bCs/>
        </w:rPr>
        <w:lastRenderedPageBreak/>
        <w:t>4. Методические материалы, определяющие процедуры оценивания результатов освоения образовательной программы</w:t>
      </w:r>
    </w:p>
    <w:p w14:paraId="6D7B4F01" w14:textId="77777777" w:rsidR="00DE5084" w:rsidRPr="00E47EE7" w:rsidRDefault="00DE5084" w:rsidP="00720FC2">
      <w:pPr>
        <w:tabs>
          <w:tab w:val="left" w:pos="0"/>
        </w:tabs>
        <w:spacing w:line="360" w:lineRule="auto"/>
        <w:ind w:firstLine="709"/>
        <w:jc w:val="both"/>
        <w:rPr>
          <w:bCs/>
        </w:rPr>
      </w:pPr>
      <w:r w:rsidRPr="005553DC">
        <w:rPr>
          <w:bCs/>
        </w:rPr>
        <w:t xml:space="preserve">Процедура оценивания </w:t>
      </w:r>
      <w:r w:rsidRPr="005553DC">
        <w:t>результатов освоения ОПОП</w:t>
      </w:r>
      <w:r w:rsidRPr="005553DC">
        <w:rPr>
          <w:bCs/>
        </w:rPr>
        <w:t xml:space="preserve"> при прохождении государственной итоговой аттестации представлена в таблиц</w:t>
      </w:r>
      <w:r w:rsidR="00E47EE7">
        <w:rPr>
          <w:bCs/>
        </w:rPr>
        <w:t>е</w:t>
      </w:r>
      <w:r w:rsidRPr="005553DC">
        <w:rPr>
          <w:bCs/>
        </w:rPr>
        <w:t xml:space="preserve"> </w:t>
      </w:r>
      <w:r w:rsidR="00451B28">
        <w:rPr>
          <w:bCs/>
        </w:rPr>
        <w:t>4</w:t>
      </w:r>
      <w:r>
        <w:rPr>
          <w:bCs/>
        </w:rPr>
        <w:t>.1</w:t>
      </w:r>
      <w:r w:rsidRPr="00E47EE7">
        <w:t>.</w:t>
      </w:r>
    </w:p>
    <w:p w14:paraId="2E92C722" w14:textId="77777777" w:rsidR="00A21A84" w:rsidRDefault="00A21A84" w:rsidP="00A21A84">
      <w:pPr>
        <w:rPr>
          <w:b/>
        </w:rPr>
      </w:pPr>
    </w:p>
    <w:p w14:paraId="4FEE413C" w14:textId="77777777" w:rsidR="00DE5084" w:rsidRPr="005553DC" w:rsidRDefault="00DE5084" w:rsidP="00A21A84">
      <w:pPr>
        <w:jc w:val="center"/>
        <w:rPr>
          <w:b/>
        </w:rPr>
      </w:pPr>
      <w:r w:rsidRPr="005553DC">
        <w:rPr>
          <w:b/>
        </w:rPr>
        <w:t>Формирование рейтинговой оценки выполнения</w:t>
      </w:r>
    </w:p>
    <w:p w14:paraId="02498B7E" w14:textId="77777777" w:rsidR="00DE5084" w:rsidRDefault="00DE5084" w:rsidP="00DE5084">
      <w:pPr>
        <w:jc w:val="center"/>
        <w:rPr>
          <w:b/>
        </w:rPr>
      </w:pPr>
      <w:r w:rsidRPr="005553DC">
        <w:rPr>
          <w:b/>
        </w:rPr>
        <w:t>выпускной квалификационной работы</w:t>
      </w:r>
    </w:p>
    <w:p w14:paraId="5A791B71" w14:textId="77777777" w:rsidR="00106205" w:rsidRPr="005553DC" w:rsidRDefault="00106205" w:rsidP="00DE5084">
      <w:pPr>
        <w:jc w:val="center"/>
        <w:rPr>
          <w:b/>
        </w:rPr>
      </w:pPr>
    </w:p>
    <w:p w14:paraId="731EA082" w14:textId="77777777" w:rsidR="00DE5084" w:rsidRPr="005553DC" w:rsidRDefault="00DE5084" w:rsidP="00DE5084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5553DC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 w:rsidR="00451B28">
        <w:rPr>
          <w:rFonts w:ascii="Times New Roman" w:hAnsi="Times New Roman"/>
          <w:bCs/>
          <w:iCs/>
          <w:sz w:val="24"/>
          <w:szCs w:val="24"/>
        </w:rPr>
        <w:t>4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tbl>
      <w:tblPr>
        <w:tblW w:w="9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2"/>
        <w:gridCol w:w="2087"/>
        <w:gridCol w:w="2127"/>
        <w:gridCol w:w="3297"/>
      </w:tblGrid>
      <w:tr w:rsidR="00DE5084" w:rsidRPr="00F747AD" w14:paraId="4CA287F0" w14:textId="77777777" w:rsidTr="00277449">
        <w:trPr>
          <w:tblHeader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7FA1" w14:textId="77777777" w:rsidR="00DE5084" w:rsidRPr="00226120" w:rsidRDefault="00DE5084" w:rsidP="002175D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2C9D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Материалы, </w:t>
            </w:r>
          </w:p>
          <w:p w14:paraId="171556E2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необходимые для</w:t>
            </w:r>
          </w:p>
          <w:p w14:paraId="28B2D965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C17E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FBC0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Процедура</w:t>
            </w:r>
          </w:p>
          <w:p w14:paraId="0ADFF40F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DE5084" w:rsidRPr="00F747AD" w14:paraId="5F3F36A6" w14:textId="77777777" w:rsidTr="00277449">
        <w:trPr>
          <w:trHeight w:val="562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EDA3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4BD3" w14:textId="77777777" w:rsidR="00DE5084" w:rsidRPr="00226120" w:rsidRDefault="00BA279E" w:rsidP="00BA279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Пояснительная записка и графические материалы к в</w:t>
            </w:r>
            <w:r w:rsidR="00DE5084" w:rsidRPr="00226120">
              <w:rPr>
                <w:sz w:val="22"/>
                <w:szCs w:val="22"/>
              </w:rPr>
              <w:t>ыпускн</w:t>
            </w:r>
            <w:r>
              <w:rPr>
                <w:sz w:val="22"/>
                <w:szCs w:val="22"/>
              </w:rPr>
              <w:t>ой</w:t>
            </w:r>
            <w:r w:rsidR="00DE5084" w:rsidRPr="00226120">
              <w:rPr>
                <w:sz w:val="22"/>
                <w:szCs w:val="22"/>
              </w:rPr>
              <w:t xml:space="preserve"> квалификационн</w:t>
            </w:r>
            <w:r>
              <w:rPr>
                <w:sz w:val="22"/>
                <w:szCs w:val="22"/>
              </w:rPr>
              <w:t>ой</w:t>
            </w:r>
            <w:r w:rsidR="00DE5084" w:rsidRPr="00226120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ADAD" w14:textId="77777777" w:rsidR="00DE5084" w:rsidRPr="00226120" w:rsidRDefault="00DE5084" w:rsidP="002175D6">
            <w:pPr>
              <w:suppressAutoHyphens/>
              <w:jc w:val="center"/>
              <w:rPr>
                <w:sz w:val="22"/>
                <w:szCs w:val="22"/>
              </w:rPr>
            </w:pPr>
            <w:r w:rsidRPr="00226120">
              <w:rPr>
                <w:sz w:val="22"/>
                <w:szCs w:val="22"/>
              </w:rPr>
              <w:t>70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9F62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Количество баллов определяется в соответствии с таблицей </w:t>
            </w:r>
            <w:r w:rsidR="00451B28">
              <w:rPr>
                <w:bCs/>
                <w:sz w:val="22"/>
                <w:szCs w:val="22"/>
              </w:rPr>
              <w:t>3</w:t>
            </w:r>
            <w:r w:rsidR="00931481">
              <w:rPr>
                <w:bCs/>
                <w:sz w:val="22"/>
                <w:szCs w:val="22"/>
              </w:rPr>
              <w:t>.1</w:t>
            </w:r>
          </w:p>
          <w:p w14:paraId="68E97520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 xml:space="preserve">Допуск к защите выпускной квалификационной работы </w:t>
            </w:r>
            <w:r w:rsidRPr="00226120">
              <w:rPr>
                <w:sz w:val="22"/>
                <w:szCs w:val="22"/>
              </w:rPr>
              <w:t xml:space="preserve">&gt; </w:t>
            </w:r>
            <w:r w:rsidRPr="00226120">
              <w:rPr>
                <w:bCs/>
                <w:sz w:val="22"/>
                <w:szCs w:val="22"/>
              </w:rPr>
              <w:t>50 баллов при условии выполнения всех разделов</w:t>
            </w:r>
          </w:p>
        </w:tc>
      </w:tr>
      <w:tr w:rsidR="00DE5084" w:rsidRPr="00F747AD" w14:paraId="6F9C4B78" w14:textId="77777777" w:rsidTr="00277449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58F9" w14:textId="77777777" w:rsidR="00DE5084" w:rsidRPr="00226120" w:rsidRDefault="00DE5084" w:rsidP="002175D6">
            <w:pPr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 xml:space="preserve">2. </w:t>
            </w:r>
            <w:r w:rsidRPr="00313794">
              <w:rPr>
                <w:b/>
                <w:bCs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F3B1" w14:textId="77777777" w:rsidR="00F33896" w:rsidRPr="00BA279E" w:rsidRDefault="00F33896" w:rsidP="00F33896">
            <w:pPr>
              <w:suppressAutoHyphens/>
              <w:jc w:val="center"/>
              <w:rPr>
                <w:rFonts w:eastAsia="Calibri"/>
                <w:sz w:val="22"/>
                <w:szCs w:val="22"/>
              </w:rPr>
            </w:pPr>
            <w:r w:rsidRPr="00BA279E">
              <w:rPr>
                <w:rFonts w:eastAsia="Calibri"/>
                <w:sz w:val="22"/>
                <w:szCs w:val="22"/>
              </w:rPr>
              <w:t>Защита выпускной квалификационной работы</w:t>
            </w:r>
          </w:p>
          <w:p w14:paraId="18EE9FBA" w14:textId="77777777" w:rsidR="00DE5084" w:rsidRPr="00BA279E" w:rsidRDefault="00F33896" w:rsidP="00F33896">
            <w:pPr>
              <w:suppressAutoHyphens/>
              <w:jc w:val="center"/>
              <w:rPr>
                <w:sz w:val="22"/>
                <w:szCs w:val="22"/>
              </w:rPr>
            </w:pPr>
            <w:r w:rsidRPr="00BA279E">
              <w:rPr>
                <w:sz w:val="22"/>
                <w:szCs w:val="22"/>
              </w:rPr>
              <w:t>(вопросы к процедуре защиты)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4E8E" w14:textId="77777777" w:rsidR="00DE5084" w:rsidRPr="00BA279E" w:rsidRDefault="00931481" w:rsidP="00931481">
            <w:pPr>
              <w:jc w:val="center"/>
              <w:rPr>
                <w:bCs/>
                <w:sz w:val="22"/>
                <w:szCs w:val="22"/>
              </w:rPr>
            </w:pPr>
            <w:r w:rsidRPr="00BA279E">
              <w:rPr>
                <w:rFonts w:eastAsia="Calibri"/>
                <w:bCs/>
                <w:sz w:val="22"/>
                <w:szCs w:val="22"/>
              </w:rPr>
              <w:t>30</w:t>
            </w:r>
            <w:r w:rsidRPr="00BA279E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8F6" w14:textId="77777777" w:rsidR="00F33896" w:rsidRPr="00BA279E" w:rsidRDefault="00F33896" w:rsidP="00F33896">
            <w:pPr>
              <w:numPr>
                <w:ilvl w:val="0"/>
                <w:numId w:val="34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полные ответы на вопросы – 23-30 баллов;</w:t>
            </w:r>
          </w:p>
          <w:p w14:paraId="71939B3A" w14:textId="77777777" w:rsidR="00F33896" w:rsidRPr="00BA279E" w:rsidRDefault="00F33896" w:rsidP="00F33896">
            <w:pPr>
              <w:numPr>
                <w:ilvl w:val="0"/>
                <w:numId w:val="3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достаточно полные ответы на вопросы – 17-22 баллов;</w:t>
            </w:r>
          </w:p>
          <w:p w14:paraId="46B6F58F" w14:textId="77777777" w:rsidR="00F33896" w:rsidRPr="00BA279E" w:rsidRDefault="00F33896" w:rsidP="00F33896">
            <w:pPr>
              <w:numPr>
                <w:ilvl w:val="0"/>
                <w:numId w:val="33"/>
              </w:numPr>
              <w:tabs>
                <w:tab w:val="left" w:pos="323"/>
              </w:tabs>
              <w:ind w:left="0" w:firstLine="106"/>
              <w:jc w:val="both"/>
              <w:rPr>
                <w:rFonts w:eastAsia="Calibri"/>
                <w:bCs/>
                <w:iCs/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получены неполные ответы на вопросы или часть вопросов – 10-16 баллов;</w:t>
            </w:r>
          </w:p>
          <w:p w14:paraId="73F74198" w14:textId="77777777" w:rsidR="00DE5084" w:rsidRPr="00BA279E" w:rsidRDefault="00F33896" w:rsidP="00F33896">
            <w:pPr>
              <w:numPr>
                <w:ilvl w:val="0"/>
                <w:numId w:val="34"/>
              </w:numPr>
              <w:tabs>
                <w:tab w:val="left" w:pos="340"/>
              </w:tabs>
              <w:ind w:left="0" w:firstLine="106"/>
              <w:jc w:val="both"/>
              <w:rPr>
                <w:sz w:val="22"/>
                <w:szCs w:val="22"/>
              </w:rPr>
            </w:pPr>
            <w:r w:rsidRPr="00BA279E">
              <w:rPr>
                <w:rFonts w:eastAsia="Calibri"/>
                <w:bCs/>
                <w:iCs/>
                <w:sz w:val="22"/>
                <w:szCs w:val="22"/>
              </w:rPr>
              <w:t>не получены ответы на вопросы или вопросы не раскрыты – 0-9 баллов.</w:t>
            </w:r>
          </w:p>
        </w:tc>
      </w:tr>
      <w:tr w:rsidR="00DE5084" w:rsidRPr="00226120" w14:paraId="6490A34A" w14:textId="77777777" w:rsidTr="00277449">
        <w:trPr>
          <w:jc w:val="center"/>
        </w:trPr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01F" w14:textId="77777777" w:rsidR="00DE5084" w:rsidRPr="00226120" w:rsidRDefault="00DE5084" w:rsidP="002175D6">
            <w:pPr>
              <w:jc w:val="right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23E6" w14:textId="77777777" w:rsidR="00DE5084" w:rsidRPr="00226120" w:rsidRDefault="00DE5084" w:rsidP="002175D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F1D8" w14:textId="77777777" w:rsidR="00DE5084" w:rsidRPr="00226120" w:rsidRDefault="00DE5084" w:rsidP="002175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084" w:rsidRPr="00226120" w14:paraId="4D84B6D6" w14:textId="77777777" w:rsidTr="00277449">
        <w:trPr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416" w14:textId="77777777" w:rsidR="00DE5084" w:rsidRPr="00226120" w:rsidRDefault="00DE5084" w:rsidP="00451B28">
            <w:pPr>
              <w:rPr>
                <w:bCs/>
                <w:sz w:val="22"/>
                <w:szCs w:val="22"/>
              </w:rPr>
            </w:pPr>
            <w:r w:rsidRPr="00226120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08A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«Отлично» - 86-100 баллов</w:t>
            </w:r>
          </w:p>
          <w:p w14:paraId="61ED9216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«Хорошо» - 75-85 баллов</w:t>
            </w:r>
          </w:p>
          <w:p w14:paraId="720A3BAB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0D9FFB9F" w14:textId="77777777" w:rsidR="00DE5084" w:rsidRPr="00226120" w:rsidRDefault="00DE5084" w:rsidP="002175D6">
            <w:pPr>
              <w:rPr>
                <w:bCs/>
                <w:sz w:val="22"/>
                <w:szCs w:val="22"/>
              </w:rPr>
            </w:pPr>
            <w:r w:rsidRPr="00226120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776712CB" w14:textId="77777777" w:rsidR="00931481" w:rsidRPr="00352CBE" w:rsidRDefault="00931481" w:rsidP="00931481">
      <w:pPr>
        <w:jc w:val="both"/>
        <w:rPr>
          <w:sz w:val="22"/>
          <w:szCs w:val="22"/>
        </w:rPr>
      </w:pPr>
      <w:r w:rsidRPr="00352CBE">
        <w:rPr>
          <w:sz w:val="22"/>
          <w:szCs w:val="22"/>
        </w:rPr>
        <w:t xml:space="preserve">Примечания: </w:t>
      </w:r>
    </w:p>
    <w:p w14:paraId="4848FAE5" w14:textId="77777777" w:rsidR="00931481" w:rsidRPr="00352CBE" w:rsidRDefault="00931481" w:rsidP="00931481">
      <w:pPr>
        <w:jc w:val="both"/>
        <w:rPr>
          <w:i/>
          <w:sz w:val="22"/>
          <w:szCs w:val="22"/>
        </w:rPr>
      </w:pPr>
      <w:r w:rsidRPr="00352CBE">
        <w:rPr>
          <w:i/>
          <w:sz w:val="22"/>
          <w:szCs w:val="22"/>
        </w:rPr>
        <w:t xml:space="preserve">*  </w:t>
      </w:r>
      <w:r w:rsidR="00EF58DD">
        <w:rPr>
          <w:sz w:val="22"/>
          <w:szCs w:val="22"/>
        </w:rPr>
        <w:t xml:space="preserve">итоговое </w:t>
      </w:r>
      <w:r w:rsidRPr="00352CBE">
        <w:rPr>
          <w:sz w:val="22"/>
          <w:szCs w:val="22"/>
        </w:rPr>
        <w:t>количество баллов определяется как сумма баллов, определенная каждым членом ГЭК, деленная на количество членов ГЭК, присутствовавших на защите ВКР.</w:t>
      </w:r>
    </w:p>
    <w:p w14:paraId="32CDF47D" w14:textId="77777777" w:rsidR="00931481" w:rsidRDefault="00931481" w:rsidP="00DE5084">
      <w:pPr>
        <w:spacing w:before="120" w:after="120"/>
        <w:jc w:val="center"/>
        <w:rPr>
          <w:b/>
        </w:rPr>
      </w:pPr>
    </w:p>
    <w:p w14:paraId="22293C53" w14:textId="77777777" w:rsidR="00DE5084" w:rsidRDefault="00DE5084" w:rsidP="00DE5084">
      <w:pPr>
        <w:ind w:firstLine="851"/>
        <w:jc w:val="both"/>
        <w:rPr>
          <w:highlight w:val="yellow"/>
        </w:rPr>
      </w:pPr>
    </w:p>
    <w:p w14:paraId="22FBF89F" w14:textId="77777777" w:rsidR="00A21A84" w:rsidRPr="00F747AD" w:rsidRDefault="00A21A84" w:rsidP="00DE5084">
      <w:pPr>
        <w:ind w:firstLine="851"/>
        <w:jc w:val="both"/>
        <w:rPr>
          <w:highlight w:val="yellow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977"/>
        <w:gridCol w:w="2835"/>
      </w:tblGrid>
      <w:tr w:rsidR="00DE5084" w:rsidRPr="00096084" w14:paraId="0571AC6C" w14:textId="77777777" w:rsidTr="00096084">
        <w:tc>
          <w:tcPr>
            <w:tcW w:w="3652" w:type="dxa"/>
            <w:vAlign w:val="center"/>
          </w:tcPr>
          <w:p w14:paraId="377DB5A4" w14:textId="77777777" w:rsidR="00DE5084" w:rsidRPr="00096084" w:rsidRDefault="00DE5084" w:rsidP="005F16A4">
            <w:pPr>
              <w:tabs>
                <w:tab w:val="left" w:pos="851"/>
              </w:tabs>
              <w:jc w:val="both"/>
              <w:rPr>
                <w:sz w:val="28"/>
              </w:rPr>
            </w:pPr>
            <w:r w:rsidRPr="00096084">
              <w:rPr>
                <w:sz w:val="28"/>
              </w:rPr>
              <w:t xml:space="preserve">Разработчик </w:t>
            </w:r>
            <w:r w:rsidR="005F16A4" w:rsidRPr="00096084">
              <w:rPr>
                <w:sz w:val="28"/>
              </w:rPr>
              <w:t>оценочных средств</w:t>
            </w:r>
            <w:r w:rsidRPr="00096084">
              <w:rPr>
                <w:sz w:val="28"/>
              </w:rPr>
              <w:t xml:space="preserve">, </w:t>
            </w:r>
            <w:r w:rsidR="00761A2F" w:rsidRPr="00096084">
              <w:rPr>
                <w:sz w:val="28"/>
              </w:rPr>
              <w:t>доцент</w:t>
            </w:r>
          </w:p>
        </w:tc>
        <w:tc>
          <w:tcPr>
            <w:tcW w:w="2977" w:type="dxa"/>
            <w:vAlign w:val="center"/>
            <w:hideMark/>
          </w:tcPr>
          <w:p w14:paraId="6CAE3229" w14:textId="77777777" w:rsidR="00DE5084" w:rsidRPr="00096084" w:rsidRDefault="00096084" w:rsidP="00096084">
            <w:pPr>
              <w:tabs>
                <w:tab w:val="left" w:pos="851"/>
              </w:tabs>
              <w:jc w:val="right"/>
              <w:rPr>
                <w:sz w:val="28"/>
              </w:rPr>
            </w:pPr>
            <w:r w:rsidRPr="00096084">
              <w:rPr>
                <w:noProof/>
                <w:sz w:val="28"/>
              </w:rPr>
              <w:drawing>
                <wp:inline distT="0" distB="0" distL="0" distR="0" wp14:anchorId="372C11AC" wp14:editId="30AEBD11">
                  <wp:extent cx="790575" cy="571500"/>
                  <wp:effectExtent l="0" t="0" r="9525" b="0"/>
                  <wp:docPr id="3" name="Рисунок 3" descr="C:\Users\User\Desktop\Завьялов\Программы бак 2020\для скринов\тихоми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тихоми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  <w:hideMark/>
          </w:tcPr>
          <w:p w14:paraId="71C74A13" w14:textId="77777777" w:rsidR="00DE5084" w:rsidRPr="00096084" w:rsidRDefault="00761A2F" w:rsidP="00096084">
            <w:pPr>
              <w:tabs>
                <w:tab w:val="left" w:pos="851"/>
              </w:tabs>
              <w:jc w:val="right"/>
              <w:rPr>
                <w:i/>
                <w:sz w:val="28"/>
              </w:rPr>
            </w:pPr>
            <w:r w:rsidRPr="00096084">
              <w:rPr>
                <w:sz w:val="28"/>
              </w:rPr>
              <w:t>О.И. Тихомиров</w:t>
            </w:r>
          </w:p>
        </w:tc>
      </w:tr>
      <w:tr w:rsidR="00DE5084" w:rsidRPr="00096084" w14:paraId="694A727D" w14:textId="77777777" w:rsidTr="00096084">
        <w:trPr>
          <w:trHeight w:val="274"/>
        </w:trPr>
        <w:tc>
          <w:tcPr>
            <w:tcW w:w="3652" w:type="dxa"/>
            <w:vAlign w:val="center"/>
            <w:hideMark/>
          </w:tcPr>
          <w:p w14:paraId="74F065E6" w14:textId="77777777" w:rsidR="00761A2F" w:rsidRPr="00096084" w:rsidRDefault="00761A2F" w:rsidP="002175D6">
            <w:pPr>
              <w:tabs>
                <w:tab w:val="left" w:pos="851"/>
              </w:tabs>
              <w:rPr>
                <w:sz w:val="28"/>
              </w:rPr>
            </w:pPr>
          </w:p>
          <w:p w14:paraId="45823160" w14:textId="508A35DE" w:rsidR="00DE5084" w:rsidRPr="00096084" w:rsidRDefault="009A1290" w:rsidP="009A1290">
            <w:pPr>
              <w:tabs>
                <w:tab w:val="left" w:pos="851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F4211C">
              <w:rPr>
                <w:sz w:val="28"/>
              </w:rPr>
              <w:t xml:space="preserve">6 </w:t>
            </w:r>
            <w:r>
              <w:rPr>
                <w:sz w:val="28"/>
              </w:rPr>
              <w:t>марта</w:t>
            </w:r>
            <w:r w:rsidR="00F4211C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bookmarkStart w:id="0" w:name="_GoBack"/>
            <w:bookmarkEnd w:id="0"/>
            <w:r w:rsidR="00F4211C">
              <w:rPr>
                <w:sz w:val="28"/>
              </w:rPr>
              <w:t xml:space="preserve"> г.</w:t>
            </w:r>
          </w:p>
        </w:tc>
        <w:tc>
          <w:tcPr>
            <w:tcW w:w="2977" w:type="dxa"/>
            <w:vAlign w:val="center"/>
          </w:tcPr>
          <w:p w14:paraId="2EACFD6D" w14:textId="77777777" w:rsidR="00DE5084" w:rsidRPr="00096084" w:rsidRDefault="00DE5084" w:rsidP="002175D6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14:paraId="3D83185D" w14:textId="77777777" w:rsidR="00DE5084" w:rsidRPr="00096084" w:rsidRDefault="00DE5084" w:rsidP="002175D6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14:paraId="681702EB" w14:textId="77777777" w:rsidR="00DE6EE3" w:rsidRDefault="00DE6EE3" w:rsidP="00DE5084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sectPr w:rsidR="00DE6EE3" w:rsidSect="00FB29E7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A87B8" w14:textId="77777777" w:rsidR="00710C82" w:rsidRDefault="00710C82" w:rsidP="008655F0">
      <w:r>
        <w:separator/>
      </w:r>
    </w:p>
  </w:endnote>
  <w:endnote w:type="continuationSeparator" w:id="0">
    <w:p w14:paraId="59808DB0" w14:textId="77777777" w:rsidR="00710C82" w:rsidRDefault="00710C8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23ABF" w14:textId="77777777" w:rsidR="00710C82" w:rsidRDefault="00710C82" w:rsidP="008655F0">
      <w:r>
        <w:separator/>
      </w:r>
    </w:p>
  </w:footnote>
  <w:footnote w:type="continuationSeparator" w:id="0">
    <w:p w14:paraId="021B2807" w14:textId="77777777" w:rsidR="00710C82" w:rsidRDefault="00710C8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D238B1"/>
    <w:multiLevelType w:val="multilevel"/>
    <w:tmpl w:val="2B6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70D6518"/>
    <w:multiLevelType w:val="hybridMultilevel"/>
    <w:tmpl w:val="130E6A60"/>
    <w:lvl w:ilvl="0" w:tplc="217269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245903"/>
    <w:multiLevelType w:val="multilevel"/>
    <w:tmpl w:val="361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31"/>
  </w:num>
  <w:num w:numId="19">
    <w:abstractNumId w:val="4"/>
  </w:num>
  <w:num w:numId="20">
    <w:abstractNumId w:val="30"/>
  </w:num>
  <w:num w:numId="21">
    <w:abstractNumId w:val="9"/>
  </w:num>
  <w:num w:numId="22">
    <w:abstractNumId w:val="2"/>
  </w:num>
  <w:num w:numId="23">
    <w:abstractNumId w:val="13"/>
  </w:num>
  <w:num w:numId="24">
    <w:abstractNumId w:val="5"/>
  </w:num>
  <w:num w:numId="25">
    <w:abstractNumId w:val="28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6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26"/>
  </w:num>
  <w:num w:numId="38">
    <w:abstractNumId w:val="1"/>
  </w:num>
  <w:num w:numId="39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0B55"/>
    <w:rsid w:val="00031FF2"/>
    <w:rsid w:val="00032EEE"/>
    <w:rsid w:val="0003311D"/>
    <w:rsid w:val="0003528B"/>
    <w:rsid w:val="0003587F"/>
    <w:rsid w:val="000363D8"/>
    <w:rsid w:val="000366D5"/>
    <w:rsid w:val="0004013C"/>
    <w:rsid w:val="00040B36"/>
    <w:rsid w:val="00041EB7"/>
    <w:rsid w:val="000437AA"/>
    <w:rsid w:val="00044E38"/>
    <w:rsid w:val="00044ECC"/>
    <w:rsid w:val="00045949"/>
    <w:rsid w:val="0005193F"/>
    <w:rsid w:val="00055B4A"/>
    <w:rsid w:val="00056769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0B07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96084"/>
    <w:rsid w:val="000A053A"/>
    <w:rsid w:val="000A1556"/>
    <w:rsid w:val="000A3266"/>
    <w:rsid w:val="000A4D02"/>
    <w:rsid w:val="000A7F95"/>
    <w:rsid w:val="000B2A71"/>
    <w:rsid w:val="000B5B57"/>
    <w:rsid w:val="000B676D"/>
    <w:rsid w:val="000B74D3"/>
    <w:rsid w:val="000C0212"/>
    <w:rsid w:val="000C401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A2A"/>
    <w:rsid w:val="000E0A0C"/>
    <w:rsid w:val="000E0A5D"/>
    <w:rsid w:val="000E0D6D"/>
    <w:rsid w:val="000E11CD"/>
    <w:rsid w:val="000E223F"/>
    <w:rsid w:val="000E27F6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095E"/>
    <w:rsid w:val="00101B59"/>
    <w:rsid w:val="0010260D"/>
    <w:rsid w:val="00105507"/>
    <w:rsid w:val="00105730"/>
    <w:rsid w:val="00106205"/>
    <w:rsid w:val="00110DB6"/>
    <w:rsid w:val="0011128D"/>
    <w:rsid w:val="001136FE"/>
    <w:rsid w:val="0012066B"/>
    <w:rsid w:val="001274D6"/>
    <w:rsid w:val="00127AB3"/>
    <w:rsid w:val="001310E9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4CB5"/>
    <w:rsid w:val="001464F3"/>
    <w:rsid w:val="00146823"/>
    <w:rsid w:val="00147390"/>
    <w:rsid w:val="00151094"/>
    <w:rsid w:val="001513A2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48DE"/>
    <w:rsid w:val="001B502E"/>
    <w:rsid w:val="001B6887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46DA"/>
    <w:rsid w:val="001F77FE"/>
    <w:rsid w:val="00201D14"/>
    <w:rsid w:val="00202DA5"/>
    <w:rsid w:val="002074B7"/>
    <w:rsid w:val="00213309"/>
    <w:rsid w:val="00213D28"/>
    <w:rsid w:val="0021472D"/>
    <w:rsid w:val="0021502F"/>
    <w:rsid w:val="002175D6"/>
    <w:rsid w:val="0021788A"/>
    <w:rsid w:val="002201AB"/>
    <w:rsid w:val="002218FF"/>
    <w:rsid w:val="002219DA"/>
    <w:rsid w:val="002229E4"/>
    <w:rsid w:val="00224313"/>
    <w:rsid w:val="002253C0"/>
    <w:rsid w:val="00226120"/>
    <w:rsid w:val="00226CBC"/>
    <w:rsid w:val="00226DBE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23DC"/>
    <w:rsid w:val="00263E33"/>
    <w:rsid w:val="00265568"/>
    <w:rsid w:val="002659B9"/>
    <w:rsid w:val="002673EB"/>
    <w:rsid w:val="00271C33"/>
    <w:rsid w:val="00272A27"/>
    <w:rsid w:val="002735BE"/>
    <w:rsid w:val="00274BE9"/>
    <w:rsid w:val="00276AEC"/>
    <w:rsid w:val="00277449"/>
    <w:rsid w:val="0028339A"/>
    <w:rsid w:val="00284A5E"/>
    <w:rsid w:val="00285C3D"/>
    <w:rsid w:val="00290B4E"/>
    <w:rsid w:val="00294F1F"/>
    <w:rsid w:val="002A03C5"/>
    <w:rsid w:val="002A23E0"/>
    <w:rsid w:val="002A4084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D56C4"/>
    <w:rsid w:val="002E1687"/>
    <w:rsid w:val="002E2956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746"/>
    <w:rsid w:val="00321ECD"/>
    <w:rsid w:val="00323DE9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77D34"/>
    <w:rsid w:val="003827FB"/>
    <w:rsid w:val="003848F7"/>
    <w:rsid w:val="00386D7F"/>
    <w:rsid w:val="00392B76"/>
    <w:rsid w:val="00393174"/>
    <w:rsid w:val="00394EA1"/>
    <w:rsid w:val="0039582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0A7E"/>
    <w:rsid w:val="003C14FC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202B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15EE"/>
    <w:rsid w:val="004066EA"/>
    <w:rsid w:val="00410A27"/>
    <w:rsid w:val="004116E0"/>
    <w:rsid w:val="004158DC"/>
    <w:rsid w:val="0041771E"/>
    <w:rsid w:val="00421DED"/>
    <w:rsid w:val="0042291D"/>
    <w:rsid w:val="00424D64"/>
    <w:rsid w:val="00425522"/>
    <w:rsid w:val="0043064E"/>
    <w:rsid w:val="00430CEC"/>
    <w:rsid w:val="0043142B"/>
    <w:rsid w:val="00433215"/>
    <w:rsid w:val="00433B8A"/>
    <w:rsid w:val="00435A15"/>
    <w:rsid w:val="00450003"/>
    <w:rsid w:val="00451B28"/>
    <w:rsid w:val="00451C28"/>
    <w:rsid w:val="00456095"/>
    <w:rsid w:val="00456C32"/>
    <w:rsid w:val="00461412"/>
    <w:rsid w:val="004614FA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6364"/>
    <w:rsid w:val="0048711F"/>
    <w:rsid w:val="004877AB"/>
    <w:rsid w:val="00487A18"/>
    <w:rsid w:val="00492048"/>
    <w:rsid w:val="00492A23"/>
    <w:rsid w:val="00493E2A"/>
    <w:rsid w:val="0049704B"/>
    <w:rsid w:val="004A7639"/>
    <w:rsid w:val="004B1465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3E06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5BAE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1E37"/>
    <w:rsid w:val="00563AB7"/>
    <w:rsid w:val="00564671"/>
    <w:rsid w:val="00565F5C"/>
    <w:rsid w:val="00572022"/>
    <w:rsid w:val="00574173"/>
    <w:rsid w:val="00576360"/>
    <w:rsid w:val="00576E94"/>
    <w:rsid w:val="005819CB"/>
    <w:rsid w:val="0058250C"/>
    <w:rsid w:val="00584FB8"/>
    <w:rsid w:val="00585855"/>
    <w:rsid w:val="00585EF1"/>
    <w:rsid w:val="00587870"/>
    <w:rsid w:val="005A21D1"/>
    <w:rsid w:val="005A5296"/>
    <w:rsid w:val="005A541E"/>
    <w:rsid w:val="005A6CCD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288E"/>
    <w:rsid w:val="00603FDE"/>
    <w:rsid w:val="00604A1F"/>
    <w:rsid w:val="00606745"/>
    <w:rsid w:val="006131A6"/>
    <w:rsid w:val="00613578"/>
    <w:rsid w:val="006153AD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529"/>
    <w:rsid w:val="00662E0D"/>
    <w:rsid w:val="006641F9"/>
    <w:rsid w:val="0066545F"/>
    <w:rsid w:val="00665F5D"/>
    <w:rsid w:val="006706C9"/>
    <w:rsid w:val="00673B75"/>
    <w:rsid w:val="0067540B"/>
    <w:rsid w:val="006759BC"/>
    <w:rsid w:val="00680651"/>
    <w:rsid w:val="0068370D"/>
    <w:rsid w:val="00683D5F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890"/>
    <w:rsid w:val="006B2216"/>
    <w:rsid w:val="006B2345"/>
    <w:rsid w:val="006B2797"/>
    <w:rsid w:val="006B434A"/>
    <w:rsid w:val="006B519A"/>
    <w:rsid w:val="006B7543"/>
    <w:rsid w:val="006B79AF"/>
    <w:rsid w:val="006C25E8"/>
    <w:rsid w:val="006C6474"/>
    <w:rsid w:val="006D1682"/>
    <w:rsid w:val="006D4957"/>
    <w:rsid w:val="006E10AA"/>
    <w:rsid w:val="006E1A1A"/>
    <w:rsid w:val="006E2371"/>
    <w:rsid w:val="006E2488"/>
    <w:rsid w:val="006E46FF"/>
    <w:rsid w:val="006E4E75"/>
    <w:rsid w:val="006E5032"/>
    <w:rsid w:val="006F5210"/>
    <w:rsid w:val="006F6716"/>
    <w:rsid w:val="006F7123"/>
    <w:rsid w:val="006F7205"/>
    <w:rsid w:val="006F77F7"/>
    <w:rsid w:val="00700312"/>
    <w:rsid w:val="00703DF0"/>
    <w:rsid w:val="00706036"/>
    <w:rsid w:val="00710C82"/>
    <w:rsid w:val="0071179E"/>
    <w:rsid w:val="00711D47"/>
    <w:rsid w:val="00711E6E"/>
    <w:rsid w:val="00714EB7"/>
    <w:rsid w:val="007169DA"/>
    <w:rsid w:val="00716E58"/>
    <w:rsid w:val="007171F1"/>
    <w:rsid w:val="00720FC2"/>
    <w:rsid w:val="00722405"/>
    <w:rsid w:val="00723348"/>
    <w:rsid w:val="00723B3F"/>
    <w:rsid w:val="00724E83"/>
    <w:rsid w:val="007257B9"/>
    <w:rsid w:val="007309A7"/>
    <w:rsid w:val="00730A60"/>
    <w:rsid w:val="007331C7"/>
    <w:rsid w:val="007335C3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1A2F"/>
    <w:rsid w:val="007638B8"/>
    <w:rsid w:val="00763D6E"/>
    <w:rsid w:val="00764A82"/>
    <w:rsid w:val="00764CD8"/>
    <w:rsid w:val="00765C19"/>
    <w:rsid w:val="00766CAE"/>
    <w:rsid w:val="00767467"/>
    <w:rsid w:val="00770A19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75E"/>
    <w:rsid w:val="007F3D03"/>
    <w:rsid w:val="007F4A9C"/>
    <w:rsid w:val="007F4E25"/>
    <w:rsid w:val="007F5A74"/>
    <w:rsid w:val="00804105"/>
    <w:rsid w:val="00805809"/>
    <w:rsid w:val="00805B43"/>
    <w:rsid w:val="00811C87"/>
    <w:rsid w:val="00813EC8"/>
    <w:rsid w:val="00821CE9"/>
    <w:rsid w:val="00823F35"/>
    <w:rsid w:val="008241C4"/>
    <w:rsid w:val="0082462A"/>
    <w:rsid w:val="008248F4"/>
    <w:rsid w:val="0082531D"/>
    <w:rsid w:val="008257F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611D"/>
    <w:rsid w:val="00857644"/>
    <w:rsid w:val="008578C1"/>
    <w:rsid w:val="00860871"/>
    <w:rsid w:val="00860896"/>
    <w:rsid w:val="00865457"/>
    <w:rsid w:val="008655F0"/>
    <w:rsid w:val="0086747A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1437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43A6"/>
    <w:rsid w:val="008C58E9"/>
    <w:rsid w:val="008C7201"/>
    <w:rsid w:val="008D12E2"/>
    <w:rsid w:val="008D35D8"/>
    <w:rsid w:val="008D4559"/>
    <w:rsid w:val="008D4FCA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266"/>
    <w:rsid w:val="0092749E"/>
    <w:rsid w:val="0093049A"/>
    <w:rsid w:val="00931481"/>
    <w:rsid w:val="009335CA"/>
    <w:rsid w:val="009358EA"/>
    <w:rsid w:val="00935EC5"/>
    <w:rsid w:val="00936721"/>
    <w:rsid w:val="00941121"/>
    <w:rsid w:val="00944915"/>
    <w:rsid w:val="009454A2"/>
    <w:rsid w:val="009454A6"/>
    <w:rsid w:val="00947EF3"/>
    <w:rsid w:val="009506BD"/>
    <w:rsid w:val="00952B24"/>
    <w:rsid w:val="00955925"/>
    <w:rsid w:val="009564E1"/>
    <w:rsid w:val="00957FB3"/>
    <w:rsid w:val="0096474D"/>
    <w:rsid w:val="00965089"/>
    <w:rsid w:val="00965C8F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65F2"/>
    <w:rsid w:val="009918FD"/>
    <w:rsid w:val="00991D6E"/>
    <w:rsid w:val="009930F3"/>
    <w:rsid w:val="00996093"/>
    <w:rsid w:val="00996C4F"/>
    <w:rsid w:val="00997284"/>
    <w:rsid w:val="009A0034"/>
    <w:rsid w:val="009A1290"/>
    <w:rsid w:val="009A34D2"/>
    <w:rsid w:val="009A4B82"/>
    <w:rsid w:val="009A5478"/>
    <w:rsid w:val="009A54B1"/>
    <w:rsid w:val="009A6690"/>
    <w:rsid w:val="009B2C19"/>
    <w:rsid w:val="009B4E60"/>
    <w:rsid w:val="009B58EC"/>
    <w:rsid w:val="009B6401"/>
    <w:rsid w:val="009B7548"/>
    <w:rsid w:val="009C0D83"/>
    <w:rsid w:val="009C27C4"/>
    <w:rsid w:val="009C500D"/>
    <w:rsid w:val="009C6769"/>
    <w:rsid w:val="009C79B4"/>
    <w:rsid w:val="009D0F0C"/>
    <w:rsid w:val="009D2EBE"/>
    <w:rsid w:val="009D5015"/>
    <w:rsid w:val="009D5F6E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4F2"/>
    <w:rsid w:val="00A162E4"/>
    <w:rsid w:val="00A16F1E"/>
    <w:rsid w:val="00A210FF"/>
    <w:rsid w:val="00A21A84"/>
    <w:rsid w:val="00A24129"/>
    <w:rsid w:val="00A31F80"/>
    <w:rsid w:val="00A32D2D"/>
    <w:rsid w:val="00A348E5"/>
    <w:rsid w:val="00A34977"/>
    <w:rsid w:val="00A36A81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4E95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292E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430F"/>
    <w:rsid w:val="00B05287"/>
    <w:rsid w:val="00B05983"/>
    <w:rsid w:val="00B07707"/>
    <w:rsid w:val="00B108A5"/>
    <w:rsid w:val="00B10DCC"/>
    <w:rsid w:val="00B12706"/>
    <w:rsid w:val="00B20878"/>
    <w:rsid w:val="00B20F8C"/>
    <w:rsid w:val="00B22DE1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089D"/>
    <w:rsid w:val="00B52F7E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2016"/>
    <w:rsid w:val="00B726E4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38D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4686"/>
    <w:rsid w:val="00BF5D98"/>
    <w:rsid w:val="00BF6758"/>
    <w:rsid w:val="00BF6D30"/>
    <w:rsid w:val="00BF71A3"/>
    <w:rsid w:val="00C00356"/>
    <w:rsid w:val="00C011C4"/>
    <w:rsid w:val="00C016FC"/>
    <w:rsid w:val="00C0290E"/>
    <w:rsid w:val="00C02A61"/>
    <w:rsid w:val="00C02BF1"/>
    <w:rsid w:val="00C04269"/>
    <w:rsid w:val="00C0605E"/>
    <w:rsid w:val="00C06247"/>
    <w:rsid w:val="00C07905"/>
    <w:rsid w:val="00C07BB4"/>
    <w:rsid w:val="00C11297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59D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721"/>
    <w:rsid w:val="00C4635F"/>
    <w:rsid w:val="00C46761"/>
    <w:rsid w:val="00C46F0D"/>
    <w:rsid w:val="00C51B17"/>
    <w:rsid w:val="00C54207"/>
    <w:rsid w:val="00C54259"/>
    <w:rsid w:val="00C579C3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25E0"/>
    <w:rsid w:val="00CC3342"/>
    <w:rsid w:val="00CC37D3"/>
    <w:rsid w:val="00CC4519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D7923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625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1289"/>
    <w:rsid w:val="00D73E72"/>
    <w:rsid w:val="00D804A3"/>
    <w:rsid w:val="00D83A09"/>
    <w:rsid w:val="00D84BC5"/>
    <w:rsid w:val="00D863E2"/>
    <w:rsid w:val="00D87872"/>
    <w:rsid w:val="00D909BD"/>
    <w:rsid w:val="00D91D85"/>
    <w:rsid w:val="00DA029D"/>
    <w:rsid w:val="00DA1384"/>
    <w:rsid w:val="00DA2DD1"/>
    <w:rsid w:val="00DA4985"/>
    <w:rsid w:val="00DA510F"/>
    <w:rsid w:val="00DA68B4"/>
    <w:rsid w:val="00DA766C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3741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DF6A05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959"/>
    <w:rsid w:val="00E45581"/>
    <w:rsid w:val="00E458E3"/>
    <w:rsid w:val="00E47EE7"/>
    <w:rsid w:val="00E53943"/>
    <w:rsid w:val="00E610AA"/>
    <w:rsid w:val="00E61103"/>
    <w:rsid w:val="00E62E68"/>
    <w:rsid w:val="00E64646"/>
    <w:rsid w:val="00E6656C"/>
    <w:rsid w:val="00E67D46"/>
    <w:rsid w:val="00E70864"/>
    <w:rsid w:val="00E70AC2"/>
    <w:rsid w:val="00E70F6E"/>
    <w:rsid w:val="00E7288D"/>
    <w:rsid w:val="00E738A7"/>
    <w:rsid w:val="00E74B8B"/>
    <w:rsid w:val="00E76473"/>
    <w:rsid w:val="00E769E1"/>
    <w:rsid w:val="00E774C2"/>
    <w:rsid w:val="00E8181B"/>
    <w:rsid w:val="00E84F13"/>
    <w:rsid w:val="00E861F6"/>
    <w:rsid w:val="00E874E1"/>
    <w:rsid w:val="00E91674"/>
    <w:rsid w:val="00E92572"/>
    <w:rsid w:val="00E930C3"/>
    <w:rsid w:val="00E95899"/>
    <w:rsid w:val="00E97A35"/>
    <w:rsid w:val="00EA0F8F"/>
    <w:rsid w:val="00EA1033"/>
    <w:rsid w:val="00EA3DB3"/>
    <w:rsid w:val="00EA5675"/>
    <w:rsid w:val="00EB151A"/>
    <w:rsid w:val="00EB2A58"/>
    <w:rsid w:val="00EB504E"/>
    <w:rsid w:val="00EB5839"/>
    <w:rsid w:val="00EC0B58"/>
    <w:rsid w:val="00EC238E"/>
    <w:rsid w:val="00ED3EE7"/>
    <w:rsid w:val="00ED3F07"/>
    <w:rsid w:val="00ED6022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222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211C"/>
    <w:rsid w:val="00F45028"/>
    <w:rsid w:val="00F47666"/>
    <w:rsid w:val="00F47AC6"/>
    <w:rsid w:val="00F522B7"/>
    <w:rsid w:val="00F52E11"/>
    <w:rsid w:val="00F54C07"/>
    <w:rsid w:val="00F54C26"/>
    <w:rsid w:val="00F558C7"/>
    <w:rsid w:val="00F56068"/>
    <w:rsid w:val="00F57D18"/>
    <w:rsid w:val="00F61A5B"/>
    <w:rsid w:val="00F62506"/>
    <w:rsid w:val="00F63675"/>
    <w:rsid w:val="00F71AB7"/>
    <w:rsid w:val="00F73EAE"/>
    <w:rsid w:val="00F747AD"/>
    <w:rsid w:val="00F76998"/>
    <w:rsid w:val="00F77190"/>
    <w:rsid w:val="00F800D2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9E7"/>
    <w:rsid w:val="00FB2FE9"/>
    <w:rsid w:val="00FB313E"/>
    <w:rsid w:val="00FB644F"/>
    <w:rsid w:val="00FB680B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BF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formattext">
    <w:name w:val="formattext"/>
    <w:basedOn w:val="a1"/>
    <w:rsid w:val="00770A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1FF9-7BEE-425A-9B0E-3D3562EF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12928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2021-03-24T21:44:00Z</cp:lastPrinted>
  <dcterms:created xsi:type="dcterms:W3CDTF">2022-04-12T11:41:00Z</dcterms:created>
  <dcterms:modified xsi:type="dcterms:W3CDTF">2023-03-03T11:02:00Z</dcterms:modified>
</cp:coreProperties>
</file>