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6933" w14:textId="77777777" w:rsidR="007A5137" w:rsidRPr="00AB72B7" w:rsidRDefault="007A5137" w:rsidP="007A5137">
      <w:pPr>
        <w:widowControl w:val="0"/>
        <w:jc w:val="center"/>
        <w:rPr>
          <w:snapToGrid w:val="0"/>
          <w:sz w:val="28"/>
          <w:szCs w:val="28"/>
        </w:rPr>
      </w:pPr>
      <w:r w:rsidRPr="00AB72B7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14:paraId="1B2F7E6E" w14:textId="77777777" w:rsidR="00E222D0" w:rsidRPr="00AB72B7" w:rsidRDefault="007A5137" w:rsidP="007A5137">
      <w:pPr>
        <w:widowControl w:val="0"/>
        <w:jc w:val="center"/>
        <w:rPr>
          <w:snapToGrid w:val="0"/>
          <w:sz w:val="28"/>
          <w:szCs w:val="28"/>
        </w:rPr>
      </w:pPr>
      <w:r w:rsidRPr="00AB72B7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811FE95" w14:textId="77777777" w:rsidR="007A5137" w:rsidRPr="00AB72B7" w:rsidRDefault="007A5137" w:rsidP="007A5137">
      <w:pPr>
        <w:widowControl w:val="0"/>
        <w:jc w:val="center"/>
        <w:rPr>
          <w:snapToGrid w:val="0"/>
          <w:sz w:val="28"/>
          <w:szCs w:val="28"/>
        </w:rPr>
      </w:pPr>
      <w:r w:rsidRPr="00AB72B7">
        <w:rPr>
          <w:snapToGrid w:val="0"/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AB72B7">
        <w:rPr>
          <w:snapToGrid w:val="0"/>
          <w:sz w:val="28"/>
          <w:szCs w:val="28"/>
          <w:lang w:val="en-US"/>
        </w:rPr>
        <w:t>I</w:t>
      </w:r>
      <w:r w:rsidRPr="00AB72B7">
        <w:rPr>
          <w:snapToGrid w:val="0"/>
          <w:sz w:val="28"/>
          <w:szCs w:val="28"/>
        </w:rPr>
        <w:t>»</w:t>
      </w:r>
    </w:p>
    <w:p w14:paraId="35604B95" w14:textId="77777777" w:rsidR="00AC1842" w:rsidRPr="00AB72B7" w:rsidRDefault="007A5137" w:rsidP="007A5137">
      <w:pPr>
        <w:jc w:val="center"/>
        <w:rPr>
          <w:sz w:val="28"/>
          <w:szCs w:val="28"/>
        </w:rPr>
      </w:pPr>
      <w:r w:rsidRPr="00AB72B7">
        <w:rPr>
          <w:snapToGrid w:val="0"/>
          <w:sz w:val="28"/>
          <w:szCs w:val="28"/>
        </w:rPr>
        <w:t>(ФГБОУ ВО ПГУПС)</w:t>
      </w:r>
    </w:p>
    <w:p w14:paraId="4A406879" w14:textId="77777777" w:rsidR="00AC1842" w:rsidRPr="00AB72B7" w:rsidRDefault="00AC1842" w:rsidP="00AC1842">
      <w:pPr>
        <w:jc w:val="center"/>
        <w:rPr>
          <w:sz w:val="28"/>
          <w:szCs w:val="28"/>
        </w:rPr>
      </w:pPr>
      <w:r w:rsidRPr="00AB72B7">
        <w:rPr>
          <w:sz w:val="28"/>
          <w:szCs w:val="28"/>
        </w:rPr>
        <w:t>Кафедра «</w:t>
      </w:r>
      <w:proofErr w:type="spellStart"/>
      <w:r w:rsidR="00564671" w:rsidRPr="00AB72B7">
        <w:rPr>
          <w:sz w:val="28"/>
          <w:szCs w:val="28"/>
        </w:rPr>
        <w:t>Техносферная</w:t>
      </w:r>
      <w:proofErr w:type="spellEnd"/>
      <w:r w:rsidR="00564671" w:rsidRPr="00AB72B7">
        <w:rPr>
          <w:sz w:val="28"/>
          <w:szCs w:val="28"/>
        </w:rPr>
        <w:t xml:space="preserve"> и экологическая безопасность</w:t>
      </w:r>
      <w:r w:rsidRPr="00AB72B7">
        <w:rPr>
          <w:sz w:val="28"/>
          <w:szCs w:val="28"/>
        </w:rPr>
        <w:t>»</w:t>
      </w:r>
    </w:p>
    <w:p w14:paraId="23F4BF87" w14:textId="77777777" w:rsidR="00AC1842" w:rsidRPr="005E7617" w:rsidRDefault="00AC1842" w:rsidP="00AC1842">
      <w:pPr>
        <w:jc w:val="center"/>
      </w:pPr>
    </w:p>
    <w:p w14:paraId="7F646226" w14:textId="77777777" w:rsidR="00AC1842" w:rsidRPr="00F747AD" w:rsidRDefault="00AC1842" w:rsidP="00AC1842">
      <w:pPr>
        <w:jc w:val="center"/>
        <w:rPr>
          <w:highlight w:val="yellow"/>
        </w:rPr>
      </w:pPr>
    </w:p>
    <w:p w14:paraId="49165047" w14:textId="77777777" w:rsidR="00AC1842" w:rsidRPr="00F747AD" w:rsidRDefault="00AC1842" w:rsidP="00AC1842">
      <w:pPr>
        <w:spacing w:line="360" w:lineRule="auto"/>
        <w:ind w:left="5245"/>
        <w:rPr>
          <w:highlight w:val="yellow"/>
        </w:rPr>
      </w:pPr>
    </w:p>
    <w:p w14:paraId="78129306" w14:textId="77777777" w:rsidR="00AC1842" w:rsidRDefault="00AC1842" w:rsidP="00AC1842">
      <w:pPr>
        <w:spacing w:line="360" w:lineRule="auto"/>
        <w:ind w:left="5245"/>
        <w:rPr>
          <w:highlight w:val="yellow"/>
        </w:rPr>
      </w:pPr>
    </w:p>
    <w:p w14:paraId="7B9F4835" w14:textId="77777777" w:rsidR="000031E7" w:rsidRDefault="000031E7" w:rsidP="00AC1842">
      <w:pPr>
        <w:spacing w:line="360" w:lineRule="auto"/>
        <w:ind w:left="5245"/>
        <w:rPr>
          <w:highlight w:val="yellow"/>
        </w:rPr>
      </w:pPr>
    </w:p>
    <w:p w14:paraId="28A22359" w14:textId="77777777" w:rsidR="000031E7" w:rsidRPr="00F747AD" w:rsidRDefault="000031E7" w:rsidP="00AC1842">
      <w:pPr>
        <w:spacing w:line="360" w:lineRule="auto"/>
        <w:ind w:left="5245"/>
        <w:rPr>
          <w:highlight w:val="yellow"/>
        </w:rPr>
      </w:pPr>
    </w:p>
    <w:p w14:paraId="6F32DE2D" w14:textId="77777777" w:rsidR="00AC1842" w:rsidRDefault="00AC1842" w:rsidP="00AC1842">
      <w:pPr>
        <w:spacing w:line="360" w:lineRule="auto"/>
        <w:ind w:left="5245"/>
        <w:rPr>
          <w:highlight w:val="yellow"/>
        </w:rPr>
      </w:pPr>
    </w:p>
    <w:p w14:paraId="0D82642E" w14:textId="77777777" w:rsidR="00564671" w:rsidRDefault="00564671" w:rsidP="00AC1842">
      <w:pPr>
        <w:spacing w:line="360" w:lineRule="auto"/>
        <w:ind w:left="5245"/>
        <w:rPr>
          <w:highlight w:val="yellow"/>
        </w:rPr>
      </w:pPr>
    </w:p>
    <w:p w14:paraId="5E49E7B1" w14:textId="77777777" w:rsidR="00564671" w:rsidRPr="00F747AD" w:rsidRDefault="00564671" w:rsidP="00AC1842">
      <w:pPr>
        <w:spacing w:line="360" w:lineRule="auto"/>
        <w:ind w:left="5245"/>
        <w:rPr>
          <w:highlight w:val="yellow"/>
        </w:rPr>
      </w:pPr>
    </w:p>
    <w:p w14:paraId="544A46DE" w14:textId="77777777" w:rsidR="00AC1842" w:rsidRDefault="00AC1842" w:rsidP="00AC1842">
      <w:pPr>
        <w:ind w:left="5245"/>
        <w:rPr>
          <w:highlight w:val="yellow"/>
        </w:rPr>
      </w:pPr>
    </w:p>
    <w:p w14:paraId="408D9D1F" w14:textId="77777777" w:rsidR="007F6B10" w:rsidRPr="00F747AD" w:rsidRDefault="007F6B10" w:rsidP="00AC1842">
      <w:pPr>
        <w:ind w:left="5245"/>
        <w:rPr>
          <w:highlight w:val="yellow"/>
        </w:rPr>
      </w:pPr>
    </w:p>
    <w:p w14:paraId="13D18C60" w14:textId="77777777" w:rsidR="00AC1842" w:rsidRPr="00F747AD" w:rsidRDefault="00AC1842" w:rsidP="00AC1842">
      <w:pPr>
        <w:ind w:left="5245"/>
        <w:rPr>
          <w:highlight w:val="yellow"/>
        </w:rPr>
      </w:pPr>
    </w:p>
    <w:p w14:paraId="6902F7BE" w14:textId="77777777" w:rsidR="00AC1842" w:rsidRPr="00F747AD" w:rsidRDefault="00AC1842" w:rsidP="00AC1842">
      <w:pPr>
        <w:ind w:left="5245"/>
        <w:rPr>
          <w:highlight w:val="yellow"/>
        </w:rPr>
      </w:pPr>
    </w:p>
    <w:p w14:paraId="31E72F0F" w14:textId="77777777" w:rsidR="00AC1842" w:rsidRPr="005E7617" w:rsidRDefault="00AC1842" w:rsidP="00AC1842">
      <w:pPr>
        <w:jc w:val="center"/>
        <w:rPr>
          <w:b/>
          <w:bCs/>
        </w:rPr>
      </w:pPr>
      <w:r w:rsidRPr="005E7617">
        <w:rPr>
          <w:b/>
          <w:bCs/>
        </w:rPr>
        <w:t>ПРОГРАММА</w:t>
      </w:r>
    </w:p>
    <w:p w14:paraId="0D050FAB" w14:textId="77777777" w:rsidR="00AC1842" w:rsidRPr="005E7617" w:rsidRDefault="00AC1842" w:rsidP="00AC1842">
      <w:pPr>
        <w:jc w:val="center"/>
      </w:pPr>
    </w:p>
    <w:p w14:paraId="1636D5F6" w14:textId="77777777" w:rsidR="00AC1842" w:rsidRPr="005E7617" w:rsidRDefault="00241823" w:rsidP="00AC1842">
      <w:pPr>
        <w:jc w:val="center"/>
      </w:pPr>
      <w:r>
        <w:t>Б</w:t>
      </w:r>
      <w:r w:rsidR="006E5032" w:rsidRPr="00512818">
        <w:t>3.Д.1</w:t>
      </w:r>
      <w:r w:rsidR="00AC1842" w:rsidRPr="005E7617">
        <w:t xml:space="preserve"> </w:t>
      </w:r>
      <w:r w:rsidR="00736796" w:rsidRPr="005E7617">
        <w:t>«ГОСУДА</w:t>
      </w:r>
      <w:r w:rsidR="00736796">
        <w:t xml:space="preserve">РСТВЕННАЯ ИТОГОВАЯ АТТЕСТАЦИЯ» </w:t>
      </w:r>
      <w:r w:rsidR="00D178E2">
        <w:t xml:space="preserve"> </w:t>
      </w:r>
    </w:p>
    <w:p w14:paraId="50BAF2BE" w14:textId="77777777" w:rsidR="00AC1842" w:rsidRPr="00FE59F7" w:rsidRDefault="00AC1842" w:rsidP="00AC1842">
      <w:pPr>
        <w:jc w:val="center"/>
      </w:pPr>
      <w:r w:rsidRPr="00FE59F7">
        <w:t>для направления</w:t>
      </w:r>
    </w:p>
    <w:p w14:paraId="2EFF3B97" w14:textId="77777777" w:rsidR="006E5032" w:rsidRPr="00FE59F7" w:rsidRDefault="006E5032" w:rsidP="006E5032">
      <w:pPr>
        <w:jc w:val="center"/>
        <w:rPr>
          <w:sz w:val="28"/>
          <w:szCs w:val="28"/>
        </w:rPr>
      </w:pPr>
      <w:r w:rsidRPr="00FE59F7">
        <w:rPr>
          <w:sz w:val="28"/>
          <w:szCs w:val="28"/>
        </w:rPr>
        <w:t>20.0</w:t>
      </w:r>
      <w:r w:rsidR="007B0564" w:rsidRPr="00FE59F7">
        <w:rPr>
          <w:sz w:val="28"/>
          <w:szCs w:val="28"/>
        </w:rPr>
        <w:t>4</w:t>
      </w:r>
      <w:r w:rsidRPr="00FE59F7">
        <w:rPr>
          <w:sz w:val="28"/>
          <w:szCs w:val="28"/>
        </w:rPr>
        <w:t>.01 «</w:t>
      </w:r>
      <w:proofErr w:type="spellStart"/>
      <w:r w:rsidRPr="00FE59F7">
        <w:rPr>
          <w:sz w:val="28"/>
          <w:szCs w:val="28"/>
        </w:rPr>
        <w:t>Техносферная</w:t>
      </w:r>
      <w:proofErr w:type="spellEnd"/>
      <w:r w:rsidRPr="00FE59F7">
        <w:rPr>
          <w:sz w:val="28"/>
          <w:szCs w:val="28"/>
        </w:rPr>
        <w:t xml:space="preserve"> безопасность» </w:t>
      </w:r>
    </w:p>
    <w:p w14:paraId="109DDE29" w14:textId="77777777" w:rsidR="00AB72B7" w:rsidRPr="00AE3AF8" w:rsidRDefault="00AB72B7" w:rsidP="00AB72B7">
      <w:pPr>
        <w:jc w:val="center"/>
        <w:rPr>
          <w:sz w:val="28"/>
          <w:szCs w:val="28"/>
        </w:rPr>
      </w:pPr>
      <w:r w:rsidRPr="00AE3AF8">
        <w:rPr>
          <w:sz w:val="28"/>
          <w:szCs w:val="28"/>
        </w:rPr>
        <w:t xml:space="preserve">по магистерской программе </w:t>
      </w:r>
    </w:p>
    <w:p w14:paraId="13607741" w14:textId="77777777" w:rsidR="00AB72B7" w:rsidRPr="00AE3AF8" w:rsidRDefault="001C49B1" w:rsidP="00AB72B7">
      <w:pPr>
        <w:jc w:val="center"/>
        <w:rPr>
          <w:sz w:val="28"/>
          <w:szCs w:val="28"/>
        </w:rPr>
      </w:pPr>
      <w:r w:rsidRPr="00EB7084">
        <w:rPr>
          <w:sz w:val="28"/>
          <w:szCs w:val="28"/>
        </w:rPr>
        <w:t>«Инженерная защита окружающей среды»</w:t>
      </w:r>
      <w:r w:rsidR="00AB72B7" w:rsidRPr="00AE3AF8">
        <w:rPr>
          <w:sz w:val="28"/>
          <w:szCs w:val="28"/>
        </w:rPr>
        <w:t xml:space="preserve"> </w:t>
      </w:r>
    </w:p>
    <w:p w14:paraId="76CBC077" w14:textId="77777777" w:rsidR="00AC1842" w:rsidRPr="00AB72B7" w:rsidRDefault="00AC1842" w:rsidP="00AC1842">
      <w:pPr>
        <w:jc w:val="center"/>
        <w:rPr>
          <w:i/>
          <w:sz w:val="28"/>
          <w:szCs w:val="28"/>
        </w:rPr>
      </w:pPr>
    </w:p>
    <w:p w14:paraId="01A39CDB" w14:textId="77777777" w:rsidR="00AC1842" w:rsidRPr="00AB72B7" w:rsidRDefault="00AC1842" w:rsidP="00AC1842">
      <w:pPr>
        <w:jc w:val="center"/>
        <w:rPr>
          <w:sz w:val="28"/>
          <w:szCs w:val="28"/>
        </w:rPr>
      </w:pPr>
      <w:r w:rsidRPr="00AB72B7">
        <w:rPr>
          <w:sz w:val="28"/>
          <w:szCs w:val="28"/>
        </w:rPr>
        <w:t>Форма обучения – очная</w:t>
      </w:r>
    </w:p>
    <w:p w14:paraId="7CC52857" w14:textId="77777777" w:rsidR="00AC1842" w:rsidRPr="005E7617" w:rsidRDefault="00AC1842" w:rsidP="00AC1842">
      <w:pPr>
        <w:jc w:val="center"/>
      </w:pPr>
    </w:p>
    <w:p w14:paraId="32A986F2" w14:textId="77777777" w:rsidR="00AC1842" w:rsidRDefault="00AC1842" w:rsidP="00AC1842">
      <w:pPr>
        <w:jc w:val="center"/>
      </w:pPr>
    </w:p>
    <w:p w14:paraId="2CAAC22A" w14:textId="77777777" w:rsidR="00D178E2" w:rsidRDefault="00D178E2" w:rsidP="00AC1842">
      <w:pPr>
        <w:jc w:val="center"/>
      </w:pPr>
    </w:p>
    <w:p w14:paraId="2DE78D57" w14:textId="77777777" w:rsidR="00D178E2" w:rsidRDefault="00D178E2" w:rsidP="00AC1842">
      <w:pPr>
        <w:jc w:val="center"/>
      </w:pPr>
    </w:p>
    <w:p w14:paraId="27261268" w14:textId="77777777" w:rsidR="00D178E2" w:rsidRDefault="00D178E2" w:rsidP="00AC1842">
      <w:pPr>
        <w:jc w:val="center"/>
      </w:pPr>
    </w:p>
    <w:p w14:paraId="7A9CE46A" w14:textId="77777777" w:rsidR="00D178E2" w:rsidRDefault="00D178E2" w:rsidP="00AC1842">
      <w:pPr>
        <w:jc w:val="center"/>
      </w:pPr>
    </w:p>
    <w:p w14:paraId="6FF39F08" w14:textId="77777777" w:rsidR="00D178E2" w:rsidRDefault="00D178E2" w:rsidP="00AC1842">
      <w:pPr>
        <w:jc w:val="center"/>
      </w:pPr>
    </w:p>
    <w:p w14:paraId="7028DEBA" w14:textId="77777777" w:rsidR="00564671" w:rsidRDefault="00564671" w:rsidP="00AC1842">
      <w:pPr>
        <w:jc w:val="center"/>
      </w:pPr>
    </w:p>
    <w:p w14:paraId="6AF58A44" w14:textId="77777777" w:rsidR="00564671" w:rsidRDefault="00564671" w:rsidP="00AC1842">
      <w:pPr>
        <w:jc w:val="center"/>
      </w:pPr>
    </w:p>
    <w:p w14:paraId="68C646EA" w14:textId="77777777" w:rsidR="007F6B10" w:rsidRDefault="007F6B10" w:rsidP="00AC1842">
      <w:pPr>
        <w:jc w:val="center"/>
      </w:pPr>
    </w:p>
    <w:p w14:paraId="199B74B9" w14:textId="77777777" w:rsidR="00D178E2" w:rsidRDefault="00D178E2" w:rsidP="00AC1842">
      <w:pPr>
        <w:jc w:val="center"/>
      </w:pPr>
    </w:p>
    <w:p w14:paraId="7BD99E64" w14:textId="77777777" w:rsidR="00D178E2" w:rsidRDefault="00D178E2" w:rsidP="00AC1842">
      <w:pPr>
        <w:jc w:val="center"/>
      </w:pPr>
    </w:p>
    <w:p w14:paraId="669E6394" w14:textId="77777777" w:rsidR="00D178E2" w:rsidRDefault="00D178E2" w:rsidP="00AC1842">
      <w:pPr>
        <w:jc w:val="center"/>
      </w:pPr>
    </w:p>
    <w:p w14:paraId="655F0B57" w14:textId="77777777" w:rsidR="00D178E2" w:rsidRDefault="00D178E2" w:rsidP="00AC1842">
      <w:pPr>
        <w:jc w:val="center"/>
      </w:pPr>
    </w:p>
    <w:p w14:paraId="0A42FC00" w14:textId="77777777" w:rsidR="00D178E2" w:rsidRPr="005E7617" w:rsidRDefault="00D178E2" w:rsidP="00AC1842">
      <w:pPr>
        <w:jc w:val="center"/>
      </w:pPr>
    </w:p>
    <w:p w14:paraId="46CA34FC" w14:textId="77777777" w:rsidR="00AC1842" w:rsidRPr="005E7617" w:rsidRDefault="00AC1842" w:rsidP="00AC1842">
      <w:pPr>
        <w:jc w:val="center"/>
      </w:pPr>
    </w:p>
    <w:p w14:paraId="565F8F19" w14:textId="77777777" w:rsidR="00AC1842" w:rsidRPr="005E7617" w:rsidRDefault="00AC1842" w:rsidP="00AC1842">
      <w:pPr>
        <w:jc w:val="center"/>
      </w:pPr>
      <w:r w:rsidRPr="005E7617">
        <w:t>Санкт-Петербург</w:t>
      </w:r>
    </w:p>
    <w:p w14:paraId="2B018CF9" w14:textId="5F2944D0" w:rsidR="00AC1842" w:rsidRPr="00F747AD" w:rsidRDefault="00AC1842" w:rsidP="00AC1842">
      <w:pPr>
        <w:jc w:val="center"/>
        <w:rPr>
          <w:highlight w:val="yellow"/>
        </w:rPr>
      </w:pPr>
      <w:r w:rsidRPr="005E7617">
        <w:t>20</w:t>
      </w:r>
      <w:r w:rsidR="00564671">
        <w:t>2</w:t>
      </w:r>
      <w:r w:rsidR="00EA2CDF">
        <w:t>3</w:t>
      </w:r>
      <w:r w:rsidRPr="00F747AD">
        <w:rPr>
          <w:highlight w:val="yellow"/>
        </w:rPr>
        <w:br w:type="page"/>
      </w:r>
    </w:p>
    <w:p w14:paraId="7589EC98" w14:textId="77777777" w:rsidR="0013334C" w:rsidRPr="00186C37" w:rsidRDefault="0013334C" w:rsidP="0013334C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47466FA4" w14:textId="77777777" w:rsidR="0013334C" w:rsidRPr="00186C37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</w:p>
    <w:p w14:paraId="7435BA1F" w14:textId="77777777" w:rsidR="0013334C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="00BF2F8F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14:paraId="4C322568" w14:textId="77777777" w:rsidR="0013334C" w:rsidRPr="00186C37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3AD1E138" w14:textId="65864510" w:rsidR="0013334C" w:rsidRPr="00186C37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  <w:r w:rsidRPr="00AF3BC6">
        <w:rPr>
          <w:sz w:val="28"/>
          <w:szCs w:val="28"/>
        </w:rPr>
        <w:t xml:space="preserve">Протокол № </w:t>
      </w:r>
      <w:r w:rsidR="00EA2CDF">
        <w:rPr>
          <w:sz w:val="28"/>
          <w:szCs w:val="28"/>
        </w:rPr>
        <w:t>7  от « 0</w:t>
      </w:r>
      <w:r w:rsidR="00AF3BC6" w:rsidRPr="00AF3BC6">
        <w:rPr>
          <w:sz w:val="28"/>
          <w:szCs w:val="28"/>
        </w:rPr>
        <w:t>6</w:t>
      </w:r>
      <w:r w:rsidRPr="00AF3BC6">
        <w:rPr>
          <w:sz w:val="28"/>
          <w:szCs w:val="28"/>
        </w:rPr>
        <w:t xml:space="preserve"> » </w:t>
      </w:r>
      <w:r w:rsidR="00EA2CDF">
        <w:rPr>
          <w:sz w:val="28"/>
          <w:szCs w:val="28"/>
        </w:rPr>
        <w:t>марта</w:t>
      </w:r>
      <w:r w:rsidR="00AF3BC6" w:rsidRPr="00AF3BC6">
        <w:rPr>
          <w:sz w:val="28"/>
          <w:szCs w:val="28"/>
        </w:rPr>
        <w:t xml:space="preserve"> 202</w:t>
      </w:r>
      <w:r w:rsidR="00EA2CDF">
        <w:rPr>
          <w:sz w:val="28"/>
          <w:szCs w:val="28"/>
        </w:rPr>
        <w:t>3</w:t>
      </w:r>
      <w:r w:rsidRPr="00AF3BC6">
        <w:rPr>
          <w:sz w:val="28"/>
          <w:szCs w:val="28"/>
        </w:rPr>
        <w:t xml:space="preserve"> г.</w:t>
      </w:r>
      <w:r w:rsidRPr="00186C37">
        <w:rPr>
          <w:sz w:val="28"/>
          <w:szCs w:val="28"/>
        </w:rPr>
        <w:t xml:space="preserve"> </w:t>
      </w:r>
    </w:p>
    <w:p w14:paraId="20BA0467" w14:textId="77777777" w:rsidR="0013334C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</w:p>
    <w:p w14:paraId="1B479BD7" w14:textId="77777777" w:rsidR="0013334C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13334C" w14:paraId="75F22119" w14:textId="77777777" w:rsidTr="00FB0565">
        <w:trPr>
          <w:trHeight w:val="1723"/>
        </w:trPr>
        <w:tc>
          <w:tcPr>
            <w:tcW w:w="3970" w:type="dxa"/>
            <w:shd w:val="clear" w:color="auto" w:fill="auto"/>
          </w:tcPr>
          <w:p w14:paraId="25325854" w14:textId="77777777" w:rsidR="0013334C" w:rsidRPr="004C3D8F" w:rsidRDefault="0013334C" w:rsidP="00FB0565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17736476" w14:textId="77777777" w:rsidR="0013334C" w:rsidRDefault="0013334C" w:rsidP="00FB0565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40E1C375" w14:textId="77777777" w:rsidR="0013334C" w:rsidRPr="004C3D8F" w:rsidRDefault="0013334C" w:rsidP="00FB0565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30142903" w14:textId="53D0C38A" w:rsidR="0013334C" w:rsidRPr="004C3D8F" w:rsidRDefault="0013334C" w:rsidP="00EA2CDF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EA2CDF">
              <w:rPr>
                <w:sz w:val="28"/>
                <w:szCs w:val="28"/>
              </w:rPr>
              <w:t>0</w:t>
            </w:r>
            <w:r w:rsidR="00AF3BC6" w:rsidRPr="00AF3BC6">
              <w:rPr>
                <w:sz w:val="28"/>
                <w:szCs w:val="28"/>
              </w:rPr>
              <w:t>6</w:t>
            </w:r>
            <w:r w:rsidRPr="00AF3BC6">
              <w:rPr>
                <w:sz w:val="28"/>
                <w:szCs w:val="28"/>
              </w:rPr>
              <w:t xml:space="preserve">» </w:t>
            </w:r>
            <w:r w:rsidR="00EA2CDF">
              <w:rPr>
                <w:sz w:val="28"/>
                <w:szCs w:val="28"/>
              </w:rPr>
              <w:t>марта</w:t>
            </w:r>
            <w:r w:rsidRPr="00AF3BC6">
              <w:rPr>
                <w:sz w:val="28"/>
                <w:szCs w:val="28"/>
              </w:rPr>
              <w:t xml:space="preserve"> 202</w:t>
            </w:r>
            <w:r w:rsidR="00EA2CDF">
              <w:rPr>
                <w:sz w:val="28"/>
                <w:szCs w:val="28"/>
              </w:rPr>
              <w:t>3</w:t>
            </w:r>
            <w:r w:rsidRPr="00AF3B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107612D6" w14:textId="77777777" w:rsidR="0013334C" w:rsidRPr="004C3D8F" w:rsidRDefault="0013334C" w:rsidP="00FB0565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6D6BDF8" wp14:editId="77427CFA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1CBD5ECE" w14:textId="77777777" w:rsidR="0013334C" w:rsidRPr="004C3D8F" w:rsidRDefault="0013334C" w:rsidP="00FB0565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27EACE1E" w14:textId="77777777" w:rsidR="0013334C" w:rsidRPr="004C3D8F" w:rsidRDefault="0013334C" w:rsidP="00FB056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64ECB1DE" w14:textId="77777777" w:rsidR="0013334C" w:rsidRDefault="0013334C" w:rsidP="0013334C">
      <w:pPr>
        <w:ind w:right="-993"/>
        <w:rPr>
          <w:sz w:val="28"/>
          <w:szCs w:val="28"/>
        </w:rPr>
      </w:pPr>
    </w:p>
    <w:p w14:paraId="6770802A" w14:textId="77777777" w:rsidR="0013334C" w:rsidRDefault="0013334C" w:rsidP="0013334C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61F1C863" w14:textId="77777777" w:rsidR="0013334C" w:rsidRDefault="0013334C" w:rsidP="0013334C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13334C" w14:paraId="37BB0070" w14:textId="77777777" w:rsidTr="00FB0565">
        <w:trPr>
          <w:trHeight w:val="1609"/>
        </w:trPr>
        <w:tc>
          <w:tcPr>
            <w:tcW w:w="4219" w:type="dxa"/>
            <w:shd w:val="clear" w:color="auto" w:fill="auto"/>
          </w:tcPr>
          <w:p w14:paraId="13A164D8" w14:textId="69EB9D13" w:rsidR="0013334C" w:rsidRPr="004C3D8F" w:rsidRDefault="0013334C" w:rsidP="00FB0565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940DC1">
              <w:rPr>
                <w:sz w:val="28"/>
                <w:szCs w:val="28"/>
              </w:rPr>
              <w:t xml:space="preserve"> ВО</w:t>
            </w:r>
          </w:p>
          <w:p w14:paraId="31A67502" w14:textId="593F1046" w:rsidR="0013334C" w:rsidRPr="004C3D8F" w:rsidRDefault="00EA2CDF" w:rsidP="00EA2CDF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AF3BC6" w:rsidRPr="00AF3BC6">
              <w:rPr>
                <w:sz w:val="28"/>
                <w:szCs w:val="28"/>
              </w:rPr>
              <w:t>6</w:t>
            </w:r>
            <w:r w:rsidR="0013334C" w:rsidRPr="00AF3BC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13334C" w:rsidRPr="00AF3BC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13334C" w:rsidRPr="00AF3B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59E38C97" w14:textId="77777777" w:rsidR="0013334C" w:rsidRPr="004C3D8F" w:rsidRDefault="0013334C" w:rsidP="00FB0565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4CC17144" wp14:editId="34230DA7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099565E9" w14:textId="77777777" w:rsidR="0013334C" w:rsidRPr="004C3D8F" w:rsidRDefault="0013334C" w:rsidP="00FB0565">
            <w:pPr>
              <w:ind w:right="-993"/>
              <w:rPr>
                <w:sz w:val="28"/>
                <w:szCs w:val="28"/>
              </w:rPr>
            </w:pPr>
          </w:p>
          <w:p w14:paraId="43734215" w14:textId="77777777" w:rsidR="0013334C" w:rsidRPr="004C3D8F" w:rsidRDefault="0013334C" w:rsidP="00FB0565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1C0C963E" w14:textId="77777777" w:rsidR="00AC1842" w:rsidRPr="00F747AD" w:rsidRDefault="00AC1842" w:rsidP="00AC1842">
      <w:pPr>
        <w:spacing w:line="276" w:lineRule="auto"/>
        <w:jc w:val="center"/>
        <w:rPr>
          <w:i/>
          <w:highlight w:val="yellow"/>
        </w:rPr>
      </w:pPr>
      <w:r w:rsidRPr="00F747AD">
        <w:rPr>
          <w:i/>
          <w:highlight w:val="yellow"/>
        </w:rPr>
        <w:t xml:space="preserve"> </w:t>
      </w:r>
    </w:p>
    <w:p w14:paraId="29EC7BED" w14:textId="77777777" w:rsidR="00AC1842" w:rsidRDefault="00AC1842" w:rsidP="00451B28">
      <w:pPr>
        <w:spacing w:before="120" w:after="120" w:line="276" w:lineRule="auto"/>
        <w:jc w:val="center"/>
        <w:rPr>
          <w:b/>
          <w:bCs/>
        </w:rPr>
      </w:pPr>
      <w:r w:rsidRPr="00F747AD">
        <w:rPr>
          <w:highlight w:val="yellow"/>
        </w:rPr>
        <w:br w:type="page"/>
      </w:r>
      <w:r w:rsidRPr="001D2D31">
        <w:rPr>
          <w:b/>
          <w:bCs/>
        </w:rPr>
        <w:lastRenderedPageBreak/>
        <w:t>1. Цель и задачи государственной итоговой аттестации</w:t>
      </w:r>
    </w:p>
    <w:p w14:paraId="705AFDCC" w14:textId="77777777" w:rsidR="00377D34" w:rsidRPr="001D2D31" w:rsidRDefault="00377D34" w:rsidP="00451B28">
      <w:pPr>
        <w:spacing w:before="120" w:after="120" w:line="276" w:lineRule="auto"/>
        <w:jc w:val="center"/>
        <w:rPr>
          <w:b/>
          <w:bCs/>
        </w:rPr>
      </w:pPr>
    </w:p>
    <w:p w14:paraId="6DC77EFB" w14:textId="3E2046EC" w:rsidR="00AC1842" w:rsidRPr="00AF3BC6" w:rsidRDefault="00E8181B" w:rsidP="00564671">
      <w:pPr>
        <w:ind w:firstLine="851"/>
        <w:jc w:val="both"/>
      </w:pPr>
      <w:r w:rsidRPr="001D2D31">
        <w:t>Программа составлена в соответствии с</w:t>
      </w:r>
      <w:r w:rsidR="00564671">
        <w:t xml:space="preserve"> </w:t>
      </w:r>
      <w:r w:rsidRPr="001D2D31">
        <w:t xml:space="preserve">требованиями федерального государственного образовательного стандарта высшего образования – </w:t>
      </w:r>
      <w:r w:rsidR="007201FA">
        <w:t>магистратура</w:t>
      </w:r>
      <w:r w:rsidR="00564671">
        <w:t xml:space="preserve"> </w:t>
      </w:r>
      <w:r w:rsidRPr="001D2D31">
        <w:t xml:space="preserve">по </w:t>
      </w:r>
      <w:r w:rsidRPr="00564671">
        <w:t>направлению</w:t>
      </w:r>
      <w:r w:rsidR="00564671" w:rsidRPr="00564671">
        <w:t xml:space="preserve"> </w:t>
      </w:r>
      <w:r w:rsidR="007201FA" w:rsidRPr="007201FA">
        <w:t xml:space="preserve">20.04.01 </w:t>
      </w:r>
      <w:r w:rsidR="007C7F6B" w:rsidRPr="00564671">
        <w:t xml:space="preserve"> </w:t>
      </w:r>
      <w:r w:rsidRPr="00564671">
        <w:t>«</w:t>
      </w:r>
      <w:proofErr w:type="spellStart"/>
      <w:r w:rsidR="00564671" w:rsidRPr="00564671">
        <w:t>Техносферная</w:t>
      </w:r>
      <w:proofErr w:type="spellEnd"/>
      <w:r w:rsidR="00564671" w:rsidRPr="00564671">
        <w:t xml:space="preserve"> безопасность</w:t>
      </w:r>
      <w:r w:rsidRPr="00564671">
        <w:t xml:space="preserve">» (далее </w:t>
      </w:r>
      <w:r w:rsidR="007C7F6B" w:rsidRPr="00564671">
        <w:t>–</w:t>
      </w:r>
      <w:r w:rsidRPr="00564671">
        <w:t xml:space="preserve"> ФГОС </w:t>
      </w:r>
      <w:proofErr w:type="gramStart"/>
      <w:r w:rsidRPr="00564671">
        <w:t>ВО</w:t>
      </w:r>
      <w:proofErr w:type="gramEnd"/>
      <w:r w:rsidRPr="00564671">
        <w:t>), утвержденного</w:t>
      </w:r>
      <w:r w:rsidR="00AC1842" w:rsidRPr="00564671">
        <w:t xml:space="preserve"> </w:t>
      </w:r>
      <w:r w:rsidR="00564671" w:rsidRPr="00564671">
        <w:br/>
        <w:t xml:space="preserve">«25» мая 2020 г., приказ </w:t>
      </w:r>
      <w:proofErr w:type="spellStart"/>
      <w:r w:rsidR="00564671" w:rsidRPr="00564671">
        <w:t>Минобрнауки</w:t>
      </w:r>
      <w:proofErr w:type="spellEnd"/>
      <w:r w:rsidR="00564671" w:rsidRPr="00564671">
        <w:t xml:space="preserve"> России № 6</w:t>
      </w:r>
      <w:r w:rsidR="00757B91">
        <w:t>78</w:t>
      </w:r>
      <w:r w:rsidRPr="001D2D31">
        <w:t xml:space="preserve">, </w:t>
      </w:r>
      <w:r w:rsidR="007201FA" w:rsidRPr="007201FA">
        <w:t xml:space="preserve">с учетом профессионального стандарта "Специалист по экологической безопасности (в промышленности)", утвержденный приказом Министерства труда и социальной защиты РФ от 07 сентября 2020 г. N 569н (зарегистрирован в Министерством юстиции Российской </w:t>
      </w:r>
      <w:proofErr w:type="gramStart"/>
      <w:r w:rsidR="007201FA" w:rsidRPr="007201FA">
        <w:t>Федерации 25 сентября 2020 года, регистрационный N 60033).</w:t>
      </w:r>
      <w:proofErr w:type="gramEnd"/>
    </w:p>
    <w:p w14:paraId="79A8B367" w14:textId="774D9DB4" w:rsidR="00AB72B7" w:rsidRPr="007B0564" w:rsidRDefault="00AB72B7" w:rsidP="00AB72B7">
      <w:pPr>
        <w:ind w:firstLine="851"/>
        <w:rPr>
          <w:szCs w:val="28"/>
        </w:rPr>
      </w:pPr>
      <w:r w:rsidRPr="007B0564">
        <w:rPr>
          <w:szCs w:val="28"/>
        </w:rPr>
        <w:t xml:space="preserve">Целью государственной итоговой аттестации является установление соответствия уровня и качества профессиональной подготовки выпускника требованиям Федерального государственного образовательного стандарта высшего образования по направлению 20.04.01 </w:t>
      </w:r>
      <w:proofErr w:type="spellStart"/>
      <w:r w:rsidRPr="007B0564">
        <w:rPr>
          <w:szCs w:val="28"/>
        </w:rPr>
        <w:t>Техносферная</w:t>
      </w:r>
      <w:proofErr w:type="spellEnd"/>
      <w:r w:rsidRPr="007B0564">
        <w:rPr>
          <w:szCs w:val="28"/>
        </w:rPr>
        <w:t xml:space="preserve"> безопасность (по магистерской программе </w:t>
      </w:r>
      <w:r w:rsidR="007201FA" w:rsidRPr="007201FA">
        <w:rPr>
          <w:szCs w:val="28"/>
        </w:rPr>
        <w:t>«Инженерная защита окружающей среды»</w:t>
      </w:r>
      <w:r w:rsidR="00757B91">
        <w:rPr>
          <w:szCs w:val="28"/>
        </w:rPr>
        <w:t>).</w:t>
      </w:r>
      <w:r w:rsidRPr="007B0564">
        <w:rPr>
          <w:szCs w:val="28"/>
        </w:rPr>
        <w:t xml:space="preserve"> </w:t>
      </w:r>
    </w:p>
    <w:p w14:paraId="57F75DF8" w14:textId="77777777" w:rsidR="00AB72B7" w:rsidRPr="007B0564" w:rsidRDefault="00AB72B7" w:rsidP="00AB72B7">
      <w:pPr>
        <w:ind w:firstLine="851"/>
        <w:rPr>
          <w:szCs w:val="28"/>
        </w:rPr>
      </w:pPr>
      <w:r w:rsidRPr="007B0564">
        <w:rPr>
          <w:szCs w:val="28"/>
        </w:rPr>
        <w:t>Для достижения поставленной цели решаются следующие задачи:</w:t>
      </w:r>
    </w:p>
    <w:p w14:paraId="47DCCE22" w14:textId="77777777" w:rsidR="00AB72B7" w:rsidRPr="007B0564" w:rsidRDefault="00AB72B7" w:rsidP="00AB72B7">
      <w:pPr>
        <w:ind w:firstLine="851"/>
        <w:rPr>
          <w:szCs w:val="28"/>
        </w:rPr>
      </w:pPr>
      <w:r w:rsidRPr="007B0564">
        <w:rPr>
          <w:szCs w:val="28"/>
        </w:rPr>
        <w:t>- установление уровня и степени полноты формирования компетенций вы</w:t>
      </w:r>
      <w:r w:rsidRPr="007B0564">
        <w:rPr>
          <w:szCs w:val="28"/>
        </w:rPr>
        <w:softHyphen/>
        <w:t>пускника требо</w:t>
      </w:r>
      <w:r w:rsidRPr="007B0564">
        <w:rPr>
          <w:szCs w:val="28"/>
        </w:rPr>
        <w:softHyphen/>
        <w:t>ва</w:t>
      </w:r>
      <w:r w:rsidRPr="007B0564">
        <w:rPr>
          <w:szCs w:val="28"/>
        </w:rPr>
        <w:softHyphen/>
        <w:t>ниям ФГОС;</w:t>
      </w:r>
    </w:p>
    <w:p w14:paraId="7CDCBC6C" w14:textId="77777777" w:rsidR="00AB72B7" w:rsidRPr="007B0564" w:rsidRDefault="00AB72B7" w:rsidP="00AB72B7">
      <w:pPr>
        <w:ind w:firstLine="851"/>
        <w:rPr>
          <w:szCs w:val="28"/>
        </w:rPr>
      </w:pPr>
      <w:r w:rsidRPr="007B0564">
        <w:rPr>
          <w:szCs w:val="28"/>
        </w:rPr>
        <w:t>- установление степени готовности выпускника к решению профес</w:t>
      </w:r>
      <w:r w:rsidRPr="007B0564">
        <w:rPr>
          <w:szCs w:val="28"/>
        </w:rPr>
        <w:softHyphen/>
        <w:t>сиональ</w:t>
      </w:r>
      <w:r w:rsidRPr="007B0564">
        <w:rPr>
          <w:szCs w:val="28"/>
        </w:rPr>
        <w:softHyphen/>
        <w:t>ных задач в соответствии с видом профессиональной деятельности, на который ориентирована программа магистратуры:</w:t>
      </w:r>
    </w:p>
    <w:p w14:paraId="3B3585C7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Контроль выполнения в организации требований в области охраны окружающей среды и обеспечения экологической безопасности:</w:t>
      </w:r>
    </w:p>
    <w:p w14:paraId="0F59F797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контроль выполнения требований к эксплуатации сооружений и устрой</w:t>
      </w:r>
      <w:proofErr w:type="gramStart"/>
      <w:r w:rsidRPr="007201FA">
        <w:t>ств дл</w:t>
      </w:r>
      <w:proofErr w:type="gramEnd"/>
      <w:r w:rsidRPr="007201FA">
        <w:t>я защиты окружающей среды от негативного воздействия производственной деятельности организации</w:t>
      </w:r>
    </w:p>
    <w:p w14:paraId="097C1C99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производственный экологический контроль в организации</w:t>
      </w:r>
    </w:p>
    <w:p w14:paraId="7961CAA8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мониторинг технического состояния средств и систем защиты окружающей среды в организации</w:t>
      </w:r>
    </w:p>
    <w:p w14:paraId="37A88E43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 xml:space="preserve"> - проведение периодических проверок соблюдения технологических режимов, связанных с загрязнением окружающей среды, в организации</w:t>
      </w:r>
    </w:p>
    <w:p w14:paraId="5866644C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 xml:space="preserve"> - контроль обращения с отходами в организации</w:t>
      </w:r>
    </w:p>
    <w:p w14:paraId="6B22AE25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Планирование и документальное оформление природоохранной деятельности организации:</w:t>
      </w:r>
    </w:p>
    <w:p w14:paraId="2C7FA8EB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планирование и документальное оформление мероприятий по эксплуатации средств и систем защиты окружающей среды в организации</w:t>
      </w:r>
    </w:p>
    <w:p w14:paraId="3880135E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ведение документации по нормированию воздействия производственной деятельности организации на окружающую среду</w:t>
      </w:r>
    </w:p>
    <w:p w14:paraId="2473C861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планирование и документальное сопровождение деятельности по соблюдению или достижению нормативов допустимого воздействия на окружающую среду</w:t>
      </w:r>
    </w:p>
    <w:p w14:paraId="08DAF2CE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оформление разрешительной документации в области охраны окружающей среды</w:t>
      </w:r>
    </w:p>
    <w:p w14:paraId="52A179D7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оформление отчетной документации о природоохранной деятельности организации</w:t>
      </w:r>
    </w:p>
    <w:p w14:paraId="17CBFF01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ведение документации по результатам государственного и муниципального экологического надзора</w:t>
      </w:r>
    </w:p>
    <w:p w14:paraId="0802914C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Разработка и проведение мероприятий по повышению эффективности природоохранной деятельности организации:</w:t>
      </w:r>
    </w:p>
    <w:p w14:paraId="658CD278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</w:r>
    </w:p>
    <w:p w14:paraId="667338D5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экологическое обеспечение производства новой продукции в организации</w:t>
      </w:r>
    </w:p>
    <w:p w14:paraId="6D582B27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lastRenderedPageBreak/>
        <w:t>- разработка и эколого-экономическое обоснование планов внедрения новой природоохранной техники и технологий в организации</w:t>
      </w:r>
    </w:p>
    <w:p w14:paraId="6A7C66F5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</w:r>
    </w:p>
    <w:p w14:paraId="4186C582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экономическое регулирование природоохранной деятельности организации</w:t>
      </w:r>
    </w:p>
    <w:p w14:paraId="6A53D368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организация обучения персонала организации в области обеспечения экологической безопасности</w:t>
      </w:r>
    </w:p>
    <w:p w14:paraId="2CE22C0D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Разработка, внедрение и совершенствование системы экологического менеджмента в организации:</w:t>
      </w:r>
    </w:p>
    <w:p w14:paraId="7BC0BE71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 xml:space="preserve">- анализ среды организации, </w:t>
      </w:r>
      <w:proofErr w:type="gramStart"/>
      <w:r w:rsidRPr="007201FA">
        <w:t>риск-ориентированный</w:t>
      </w:r>
      <w:proofErr w:type="gramEnd"/>
      <w:r w:rsidRPr="007201FA">
        <w:t xml:space="preserve"> подход</w:t>
      </w:r>
    </w:p>
    <w:p w14:paraId="2C56FF72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планирование в системе экологического менеджмента организации</w:t>
      </w:r>
    </w:p>
    <w:p w14:paraId="20927EC6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определение необходимых ресурсов для разработки, внедрения, поддержания и улучшения системы экологического менеджмента в организации</w:t>
      </w:r>
    </w:p>
    <w:p w14:paraId="2F163AE9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обеспечение готовности организации к чрезвычайным ситуациям</w:t>
      </w:r>
    </w:p>
    <w:p w14:paraId="02DED357" w14:textId="77777777" w:rsidR="007201FA" w:rsidRPr="007201FA" w:rsidRDefault="007201FA" w:rsidP="007201FA">
      <w:pPr>
        <w:tabs>
          <w:tab w:val="left" w:pos="851"/>
        </w:tabs>
        <w:jc w:val="both"/>
      </w:pPr>
      <w:r w:rsidRPr="007201FA">
        <w:t>- оценка результатов деятельности и совершенствование системы экологического менеджмента в организации</w:t>
      </w:r>
    </w:p>
    <w:p w14:paraId="395E6A27" w14:textId="77777777" w:rsidR="00AB72B7" w:rsidRDefault="007201FA" w:rsidP="007201FA">
      <w:pPr>
        <w:rPr>
          <w:sz w:val="28"/>
          <w:szCs w:val="28"/>
        </w:rPr>
      </w:pPr>
      <w:r w:rsidRPr="007201FA">
        <w:t xml:space="preserve">- организация </w:t>
      </w:r>
      <w:proofErr w:type="gramStart"/>
      <w:r w:rsidRPr="007201FA">
        <w:t>проведения сертификации системы экологического менеджмента организации</w:t>
      </w:r>
      <w:proofErr w:type="gramEnd"/>
      <w:r w:rsidRPr="007201FA">
        <w:t>.</w:t>
      </w:r>
    </w:p>
    <w:p w14:paraId="761B20D3" w14:textId="77777777" w:rsidR="00377D34" w:rsidRPr="00947EF3" w:rsidRDefault="00377D34" w:rsidP="00947EF3">
      <w:pPr>
        <w:ind w:firstLine="851"/>
        <w:rPr>
          <w:sz w:val="20"/>
          <w:szCs w:val="20"/>
          <w:highlight w:val="yellow"/>
        </w:rPr>
      </w:pPr>
    </w:p>
    <w:p w14:paraId="09C73A83" w14:textId="77777777" w:rsidR="00AC1842" w:rsidRPr="001D2D31" w:rsidRDefault="00AC1842" w:rsidP="002B09BB">
      <w:pPr>
        <w:spacing w:before="120" w:after="120"/>
        <w:ind w:firstLine="851"/>
        <w:jc w:val="center"/>
        <w:rPr>
          <w:b/>
          <w:bCs/>
        </w:rPr>
      </w:pPr>
      <w:r w:rsidRPr="001D2D31">
        <w:rPr>
          <w:b/>
          <w:bCs/>
        </w:rPr>
        <w:t>2. Перечень планируемых результатов освоения основной профессиональной образовательной программы</w:t>
      </w:r>
    </w:p>
    <w:p w14:paraId="3B1C70CF" w14:textId="77777777" w:rsidR="009A5478" w:rsidRDefault="00040B36" w:rsidP="00E33C2E">
      <w:pPr>
        <w:ind w:firstLine="737"/>
        <w:jc w:val="both"/>
      </w:pPr>
      <w:r w:rsidRPr="007C7F6B">
        <w:t>Планируемыми результатами освоения основной профессиональной образовательной программы (далее – ОПОП) явля</w:t>
      </w:r>
      <w:r w:rsidR="00552F7F">
        <w:t>е</w:t>
      </w:r>
      <w:r w:rsidRPr="007C7F6B">
        <w:t xml:space="preserve">тся </w:t>
      </w:r>
      <w:r w:rsidR="009A5478">
        <w:t>формирование у обучающихся компетенций</w:t>
      </w:r>
      <w:r w:rsidR="00552F7F">
        <w:t xml:space="preserve"> </w:t>
      </w:r>
      <w:r w:rsidR="009A5478">
        <w:t>и</w:t>
      </w:r>
      <w:r w:rsidR="002E1687">
        <w:t xml:space="preserve"> </w:t>
      </w:r>
      <w:r w:rsidR="002E1687" w:rsidRPr="009A5478">
        <w:t>практических навыков</w:t>
      </w:r>
      <w:r w:rsidR="009A5478">
        <w:t xml:space="preserve">, т.е. способности </w:t>
      </w:r>
      <w:r w:rsidR="009A5478" w:rsidRPr="00280CC7">
        <w:rPr>
          <w:snapToGrid w:val="0"/>
        </w:rPr>
        <w:t>применять знания, умения, и личные качества</w:t>
      </w:r>
      <w:r w:rsidR="001205F0">
        <w:rPr>
          <w:snapToGrid w:val="0"/>
        </w:rPr>
        <w:t xml:space="preserve"> </w:t>
      </w:r>
      <w:r w:rsidR="009A5478" w:rsidRPr="00280CC7">
        <w:rPr>
          <w:snapToGrid w:val="0"/>
        </w:rPr>
        <w:t>для выполнения соответствующих трудовых функций при решении задач профессиональной деятельности.</w:t>
      </w:r>
    </w:p>
    <w:p w14:paraId="4D207809" w14:textId="77777777" w:rsidR="00040B36" w:rsidRPr="003E481F" w:rsidRDefault="00040B36" w:rsidP="00E33C2E">
      <w:pPr>
        <w:ind w:firstLine="737"/>
        <w:jc w:val="both"/>
      </w:pPr>
      <w:r w:rsidRPr="007C7F6B">
        <w:t xml:space="preserve">Перечень знаний, </w:t>
      </w:r>
      <w:r w:rsidR="003E481F">
        <w:t xml:space="preserve">умений, </w:t>
      </w:r>
      <w:r w:rsidRPr="007C7F6B">
        <w:t xml:space="preserve">навыков деятельности приведен в разделе 2 </w:t>
      </w:r>
      <w:r w:rsidRPr="003E481F">
        <w:t>Рабочих программ дисциплин</w:t>
      </w:r>
      <w:r w:rsidR="003E481F" w:rsidRPr="003E481F">
        <w:t xml:space="preserve"> и</w:t>
      </w:r>
      <w:r w:rsidRPr="003E481F">
        <w:t xml:space="preserve"> практик.</w:t>
      </w:r>
    </w:p>
    <w:p w14:paraId="71A9CC01" w14:textId="77777777" w:rsidR="00040B36" w:rsidRPr="007C7F6B" w:rsidRDefault="00040B36" w:rsidP="008F18D2">
      <w:pPr>
        <w:ind w:firstLine="737"/>
        <w:jc w:val="both"/>
        <w:rPr>
          <w:i/>
        </w:rPr>
      </w:pPr>
      <w:proofErr w:type="gramStart"/>
      <w:r w:rsidRPr="003E481F">
        <w:t>Приобретенные знания, умения, навыки деятельности, характеризующие формирование компетенций</w:t>
      </w:r>
      <w:r w:rsidR="002E1687" w:rsidRPr="003E481F">
        <w:t>, осваиваемых в данной ОПОП и оцениваемые с помощью индикаторов освоения компетенций</w:t>
      </w:r>
      <w:r w:rsidRPr="003E481F">
        <w:t xml:space="preserve">, позволяют решать профессиональные задачи, приведенные в соответствующем перечне </w:t>
      </w:r>
      <w:r w:rsidRPr="00B726E4">
        <w:t>по типам задач профессиональной деятельности</w:t>
      </w:r>
      <w:r w:rsidRPr="003E481F">
        <w:t xml:space="preserve"> в основной профессиональной образовательной программ</w:t>
      </w:r>
      <w:r w:rsidR="00E33C2E">
        <w:t>е</w:t>
      </w:r>
      <w:r w:rsidRPr="003E481F">
        <w:t xml:space="preserve"> (ОПОП).</w:t>
      </w:r>
      <w:r w:rsidRPr="007C7F6B">
        <w:t xml:space="preserve"> </w:t>
      </w:r>
      <w:proofErr w:type="gramEnd"/>
    </w:p>
    <w:p w14:paraId="1A04414B" w14:textId="77777777" w:rsidR="00040B36" w:rsidRDefault="00040B36" w:rsidP="008F18D2">
      <w:pPr>
        <w:ind w:firstLine="737"/>
        <w:jc w:val="both"/>
      </w:pPr>
      <w:r w:rsidRPr="007C7F6B">
        <w:t xml:space="preserve">Освоение ОПОП направлено на формирование следующих </w:t>
      </w:r>
      <w:r w:rsidRPr="007C7F6B">
        <w:rPr>
          <w:b/>
        </w:rPr>
        <w:t>универсальных компетенций (УК)</w:t>
      </w:r>
      <w:r w:rsidR="00B726E4">
        <w:rPr>
          <w:b/>
        </w:rPr>
        <w:t xml:space="preserve"> </w:t>
      </w:r>
      <w:r w:rsidRPr="007C7F6B">
        <w:t>перечень</w:t>
      </w:r>
      <w:r w:rsidR="00B726E4">
        <w:t xml:space="preserve"> </w:t>
      </w:r>
      <w:r w:rsidRPr="007C7F6B">
        <w:t>которых по группам и с указанием индикаторов их освоения приведен в таблице 1.</w:t>
      </w:r>
    </w:p>
    <w:p w14:paraId="3049A8B3" w14:textId="77777777" w:rsidR="009F68DA" w:rsidRPr="007C7F6B" w:rsidRDefault="009F68DA" w:rsidP="008F18D2">
      <w:pPr>
        <w:ind w:firstLine="737"/>
        <w:jc w:val="both"/>
      </w:pPr>
    </w:p>
    <w:p w14:paraId="14D99553" w14:textId="77777777" w:rsidR="00040B36" w:rsidRDefault="00040B36" w:rsidP="008F18D2">
      <w:pPr>
        <w:widowControl w:val="0"/>
        <w:spacing w:before="240" w:after="120"/>
        <w:contextualSpacing/>
        <w:rPr>
          <w:snapToGrid w:val="0"/>
        </w:rPr>
      </w:pPr>
      <w:bookmarkStart w:id="0" w:name="sub_5113"/>
      <w:r w:rsidRPr="007C7F6B">
        <w:rPr>
          <w:snapToGrid w:val="0"/>
        </w:rPr>
        <w:t>Таблица 1</w:t>
      </w:r>
    </w:p>
    <w:p w14:paraId="7A4250C3" w14:textId="77777777" w:rsidR="002B09BB" w:rsidRPr="002B09BB" w:rsidRDefault="002B09BB" w:rsidP="002B09BB">
      <w:pPr>
        <w:widowControl w:val="0"/>
        <w:spacing w:before="120" w:after="120"/>
        <w:contextualSpacing/>
        <w:rPr>
          <w:snapToGrid w:val="0"/>
          <w:sz w:val="16"/>
          <w:szCs w:val="16"/>
          <w:vertAlign w:val="subscri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707"/>
      </w:tblGrid>
      <w:tr w:rsidR="00040B36" w:rsidRPr="00F747AD" w14:paraId="487366EB" w14:textId="77777777" w:rsidTr="009F5E80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14:paraId="5D215135" w14:textId="77777777" w:rsidR="00040B36" w:rsidRPr="000031E7" w:rsidRDefault="00040B36" w:rsidP="00767467">
            <w:pPr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Категория</w:t>
            </w:r>
            <w:r w:rsidR="00767467" w:rsidRPr="000031E7">
              <w:rPr>
                <w:b/>
                <w:bCs/>
                <w:sz w:val="22"/>
                <w:szCs w:val="22"/>
              </w:rPr>
              <w:t xml:space="preserve"> </w:t>
            </w:r>
            <w:r w:rsidRPr="000031E7">
              <w:rPr>
                <w:b/>
                <w:bCs/>
                <w:sz w:val="22"/>
                <w:szCs w:val="22"/>
              </w:rPr>
              <w:t>(группа) универсальных</w:t>
            </w:r>
            <w:r w:rsidR="009123C4" w:rsidRPr="000031E7">
              <w:rPr>
                <w:b/>
                <w:bCs/>
                <w:sz w:val="22"/>
                <w:szCs w:val="22"/>
              </w:rPr>
              <w:t xml:space="preserve">         </w:t>
            </w:r>
            <w:r w:rsidRPr="000031E7">
              <w:rPr>
                <w:b/>
                <w:b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354E92" w14:textId="77777777" w:rsidR="00040B36" w:rsidRPr="000031E7" w:rsidRDefault="00040B36" w:rsidP="001D1D4F">
            <w:pPr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32141B98" w14:textId="77777777" w:rsidR="00040B36" w:rsidRPr="000031E7" w:rsidRDefault="00040B36" w:rsidP="00E222D0">
            <w:pPr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индикатора достижений универсальной</w:t>
            </w:r>
            <w:r w:rsidR="009123C4" w:rsidRPr="000031E7">
              <w:rPr>
                <w:b/>
                <w:bCs/>
                <w:sz w:val="22"/>
                <w:szCs w:val="22"/>
              </w:rPr>
              <w:t xml:space="preserve">  </w:t>
            </w:r>
            <w:r w:rsidRPr="000031E7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9F68DA" w:rsidRPr="00F747AD" w14:paraId="016230EE" w14:textId="77777777" w:rsidTr="007201FA">
        <w:trPr>
          <w:trHeight w:val="275"/>
        </w:trPr>
        <w:tc>
          <w:tcPr>
            <w:tcW w:w="2235" w:type="dxa"/>
            <w:vMerge w:val="restart"/>
            <w:shd w:val="clear" w:color="auto" w:fill="auto"/>
          </w:tcPr>
          <w:p w14:paraId="0E4010E7" w14:textId="77777777" w:rsidR="009F68DA" w:rsidRPr="009F5E80" w:rsidRDefault="009F68DA" w:rsidP="007201FA">
            <w:pPr>
              <w:rPr>
                <w:sz w:val="22"/>
                <w:szCs w:val="22"/>
              </w:rPr>
            </w:pPr>
            <w:r w:rsidRPr="009F5E80">
              <w:t>Системное и критическое мышление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AD524FD" w14:textId="77777777" w:rsidR="009F68DA" w:rsidRPr="009F5E80" w:rsidRDefault="009F68DA" w:rsidP="007201FA">
            <w:pPr>
              <w:rPr>
                <w:sz w:val="22"/>
                <w:szCs w:val="22"/>
              </w:rPr>
            </w:pPr>
            <w:r w:rsidRPr="009F5E80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07" w:type="dxa"/>
            <w:shd w:val="clear" w:color="auto" w:fill="auto"/>
          </w:tcPr>
          <w:p w14:paraId="6DF8EB27" w14:textId="77777777" w:rsidR="009F68DA" w:rsidRPr="00E7111D" w:rsidRDefault="009F68DA" w:rsidP="009F68D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7111D">
              <w:rPr>
                <w:snapToGrid w:val="0"/>
              </w:rPr>
              <w:t>УК-1.1.1. Знает методы системного и критического анализа</w:t>
            </w:r>
          </w:p>
        </w:tc>
      </w:tr>
      <w:tr w:rsidR="009F68DA" w:rsidRPr="00F747AD" w14:paraId="1427EEE1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2EFBD462" w14:textId="77777777" w:rsidR="009F68DA" w:rsidRPr="00E454B6" w:rsidRDefault="009F68DA" w:rsidP="00C87E0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0F76BE" w14:textId="77777777" w:rsidR="009F68DA" w:rsidRPr="00E454B6" w:rsidRDefault="009F68DA" w:rsidP="00C87E0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024B0C6A" w14:textId="77777777" w:rsidR="009F68DA" w:rsidRPr="00E7111D" w:rsidRDefault="009F68DA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 xml:space="preserve">УК-1.1.2. Знает методики разработки стратегии действий для выявления и </w:t>
            </w:r>
            <w:proofErr w:type="gramStart"/>
            <w:r w:rsidRPr="00E7111D">
              <w:rPr>
                <w:snapToGrid w:val="0"/>
              </w:rPr>
              <w:t>решения проблемной ситуации</w:t>
            </w:r>
            <w:proofErr w:type="gramEnd"/>
          </w:p>
        </w:tc>
      </w:tr>
      <w:tr w:rsidR="009F68DA" w:rsidRPr="00F747AD" w14:paraId="302CC3FD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5B03D796" w14:textId="77777777" w:rsidR="009F68DA" w:rsidRPr="00E454B6" w:rsidRDefault="009F68DA" w:rsidP="00C87E0D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D728446" w14:textId="77777777" w:rsidR="009F68DA" w:rsidRPr="00E454B6" w:rsidRDefault="009F68DA" w:rsidP="00C87E0D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6D494D70" w14:textId="77777777" w:rsidR="009F68DA" w:rsidRPr="00E7111D" w:rsidRDefault="009F68DA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УК-1.2.1. Умеет применять методы системного подхода и критического анализа проблемных ситуаций</w:t>
            </w:r>
          </w:p>
        </w:tc>
      </w:tr>
      <w:tr w:rsidR="009F68DA" w:rsidRPr="00F747AD" w14:paraId="42453460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406795F4" w14:textId="77777777" w:rsidR="009F68DA" w:rsidRPr="00E454B6" w:rsidRDefault="009F68DA" w:rsidP="00C87E0D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0F091B2" w14:textId="77777777" w:rsidR="009F68DA" w:rsidRPr="00E454B6" w:rsidRDefault="009F68DA" w:rsidP="00C87E0D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081254A0" w14:textId="77777777" w:rsidR="009F68DA" w:rsidRPr="00E7111D" w:rsidRDefault="009F68DA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УК-1.2.2</w:t>
            </w:r>
            <w:proofErr w:type="gramStart"/>
            <w:r w:rsidRPr="00E7111D">
              <w:rPr>
                <w:snapToGrid w:val="0"/>
              </w:rPr>
              <w:t xml:space="preserve"> У</w:t>
            </w:r>
            <w:proofErr w:type="gramEnd"/>
            <w:r w:rsidRPr="00E7111D">
              <w:rPr>
                <w:snapToGrid w:val="0"/>
              </w:rPr>
              <w:t>меет разрабатывать стратегию действий, принимать конкретные решения для ее реализации</w:t>
            </w:r>
          </w:p>
        </w:tc>
      </w:tr>
      <w:tr w:rsidR="009F68DA" w:rsidRPr="00F747AD" w14:paraId="774BA3D1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73F70DD4" w14:textId="77777777" w:rsidR="009F68DA" w:rsidRPr="00E454B6" w:rsidRDefault="009F68DA" w:rsidP="00C87E0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7DA7EBE" w14:textId="77777777" w:rsidR="009F68DA" w:rsidRPr="00E454B6" w:rsidRDefault="009F68DA" w:rsidP="00C87E0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443D1B43" w14:textId="77777777" w:rsidR="009F68DA" w:rsidRPr="00E7111D" w:rsidRDefault="009F68DA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УК-1.3.1. Владеет методологией системного и критического анализа проблемных ситуаций</w:t>
            </w:r>
          </w:p>
        </w:tc>
      </w:tr>
      <w:tr w:rsidR="00E454B6" w:rsidRPr="00F747AD" w14:paraId="66730C7F" w14:textId="77777777" w:rsidTr="009F5E80">
        <w:trPr>
          <w:trHeight w:val="1108"/>
        </w:trPr>
        <w:tc>
          <w:tcPr>
            <w:tcW w:w="2235" w:type="dxa"/>
            <w:vMerge/>
            <w:shd w:val="clear" w:color="auto" w:fill="auto"/>
            <w:vAlign w:val="center"/>
          </w:tcPr>
          <w:p w14:paraId="2BD877E5" w14:textId="77777777" w:rsidR="00E454B6" w:rsidRPr="00E454B6" w:rsidRDefault="00E454B6" w:rsidP="00C87E0D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A7C667B" w14:textId="77777777" w:rsidR="00E454B6" w:rsidRPr="00E454B6" w:rsidRDefault="00E454B6" w:rsidP="00C87E0D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017451CE" w14:textId="77777777" w:rsidR="00E454B6" w:rsidRPr="00E7111D" w:rsidRDefault="00E454B6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УК-1.3.2. Владеет методиками постановки цели, определения способов ее достижения, разработки стратегий действий</w:t>
            </w:r>
          </w:p>
        </w:tc>
      </w:tr>
      <w:tr w:rsidR="00E454B6" w:rsidRPr="00F747AD" w14:paraId="1199493A" w14:textId="77777777" w:rsidTr="007201FA">
        <w:trPr>
          <w:trHeight w:val="275"/>
        </w:trPr>
        <w:tc>
          <w:tcPr>
            <w:tcW w:w="2235" w:type="dxa"/>
            <w:vMerge w:val="restart"/>
            <w:shd w:val="clear" w:color="auto" w:fill="auto"/>
          </w:tcPr>
          <w:p w14:paraId="66B35AF9" w14:textId="77777777" w:rsidR="00E454B6" w:rsidRPr="007B0564" w:rsidRDefault="00E454B6" w:rsidP="007201FA">
            <w:pPr>
              <w:rPr>
                <w:sz w:val="22"/>
                <w:szCs w:val="22"/>
              </w:rPr>
            </w:pPr>
            <w:r w:rsidRPr="007B0564">
              <w:t>Разработка и реализация проектов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9B5EAE9" w14:textId="77777777" w:rsidR="00E454B6" w:rsidRPr="007B0564" w:rsidRDefault="00E454B6" w:rsidP="007201FA">
            <w:pPr>
              <w:rPr>
                <w:sz w:val="22"/>
                <w:szCs w:val="22"/>
              </w:rPr>
            </w:pPr>
            <w:r w:rsidRPr="007B0564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707" w:type="dxa"/>
            <w:shd w:val="clear" w:color="auto" w:fill="auto"/>
          </w:tcPr>
          <w:p w14:paraId="2301A811" w14:textId="77777777" w:rsidR="00E454B6" w:rsidRPr="00E7111D" w:rsidRDefault="00E454B6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УК-2.1.1. Знает этапы жизненного цикла проекта</w:t>
            </w:r>
          </w:p>
        </w:tc>
      </w:tr>
      <w:tr w:rsidR="00E454B6" w:rsidRPr="00F747AD" w14:paraId="25DDA9CA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409B00A0" w14:textId="77777777" w:rsidR="00E454B6" w:rsidRPr="007B0564" w:rsidRDefault="00E454B6" w:rsidP="00C87E0D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573C9B4" w14:textId="77777777" w:rsidR="00E454B6" w:rsidRPr="007B0564" w:rsidRDefault="00E454B6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160DAE1F" w14:textId="77777777" w:rsidR="00E454B6" w:rsidRPr="00E7111D" w:rsidRDefault="00E454B6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УК-2.1.2. Знает этапы разработки и реализации проекта</w:t>
            </w:r>
          </w:p>
        </w:tc>
      </w:tr>
      <w:tr w:rsidR="00E454B6" w:rsidRPr="00F747AD" w14:paraId="75939634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43C76BA5" w14:textId="77777777" w:rsidR="00E454B6" w:rsidRPr="007B0564" w:rsidRDefault="00E454B6" w:rsidP="00C87E0D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4797ACC" w14:textId="77777777" w:rsidR="00E454B6" w:rsidRPr="007B0564" w:rsidRDefault="00E454B6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5368C67D" w14:textId="77777777" w:rsidR="00E454B6" w:rsidRPr="00E7111D" w:rsidRDefault="00E454B6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УК-2.1.3. Знает методы разработки и управления проектами</w:t>
            </w:r>
          </w:p>
        </w:tc>
      </w:tr>
      <w:tr w:rsidR="00E454B6" w:rsidRPr="00F747AD" w14:paraId="7ACC7831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39F63F34" w14:textId="77777777" w:rsidR="00E454B6" w:rsidRPr="007B0564" w:rsidRDefault="00E454B6" w:rsidP="00201C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6E3808A" w14:textId="77777777" w:rsidR="00E454B6" w:rsidRPr="007B0564" w:rsidRDefault="00E454B6" w:rsidP="00201C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14:paraId="50C6EF05" w14:textId="77777777" w:rsidR="00E454B6" w:rsidRPr="00E7111D" w:rsidRDefault="00E454B6" w:rsidP="007B056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7111D">
              <w:rPr>
                <w:snapToGrid w:val="0"/>
              </w:rPr>
              <w:t xml:space="preserve">УК-2.2.1. Умеет разрабатывать проект с учетом анализа альтернативных вариантов его реализации </w:t>
            </w:r>
          </w:p>
        </w:tc>
      </w:tr>
      <w:tr w:rsidR="00E454B6" w:rsidRPr="00F747AD" w14:paraId="46B22AAE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112BE6CA" w14:textId="77777777" w:rsidR="00E454B6" w:rsidRPr="007B0564" w:rsidRDefault="00E454B6" w:rsidP="00201C2E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C4197F1" w14:textId="77777777" w:rsidR="00E454B6" w:rsidRPr="007B0564" w:rsidRDefault="00E454B6" w:rsidP="00201C2E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5B6EDA1B" w14:textId="77777777" w:rsidR="00E454B6" w:rsidRPr="00E7111D" w:rsidRDefault="00E454B6" w:rsidP="00201C2E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УК-2.2.2. Умеет определять целевые этапы, основные направления работ</w:t>
            </w:r>
          </w:p>
        </w:tc>
      </w:tr>
      <w:tr w:rsidR="00E454B6" w:rsidRPr="00F747AD" w14:paraId="6A9316F2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3C1C2C21" w14:textId="77777777" w:rsidR="00E454B6" w:rsidRPr="007B0564" w:rsidRDefault="00E454B6" w:rsidP="00201C2E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FD5BC71" w14:textId="77777777" w:rsidR="00E454B6" w:rsidRPr="007B0564" w:rsidRDefault="00E454B6" w:rsidP="00201C2E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65AAF558" w14:textId="77777777" w:rsidR="00E454B6" w:rsidRPr="00E7111D" w:rsidRDefault="00E454B6" w:rsidP="00201C2E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УК-2.2.3. Умеет объяснить цели и сформулировать задачи, связанные с подготовкой и реализацией проекта</w:t>
            </w:r>
          </w:p>
        </w:tc>
      </w:tr>
      <w:tr w:rsidR="007201FA" w:rsidRPr="00F747AD" w14:paraId="26E1B49F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27E423EC" w14:textId="77777777" w:rsidR="007201FA" w:rsidRPr="007B0564" w:rsidRDefault="007201FA" w:rsidP="00201C2E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642DEB0" w14:textId="77777777" w:rsidR="007201FA" w:rsidRPr="007B0564" w:rsidRDefault="007201FA" w:rsidP="00201C2E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7E65EA7D" w14:textId="77777777" w:rsidR="007201FA" w:rsidRPr="00E7111D" w:rsidRDefault="007201FA" w:rsidP="00201C2E">
            <w:pPr>
              <w:widowControl w:val="0"/>
              <w:spacing w:after="80"/>
              <w:rPr>
                <w:snapToGrid w:val="0"/>
              </w:rPr>
            </w:pPr>
            <w:r w:rsidRPr="00E7111D">
              <w:rPr>
                <w:snapToGrid w:val="0"/>
              </w:rPr>
              <w:t>УК-2.2.4. Умеет управлять проектом на всех этапах его жизненного цикла</w:t>
            </w:r>
          </w:p>
        </w:tc>
      </w:tr>
      <w:tr w:rsidR="00E454B6" w:rsidRPr="00F747AD" w14:paraId="53F1A2CC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3BDB114D" w14:textId="77777777" w:rsidR="00E454B6" w:rsidRPr="007B0564" w:rsidRDefault="00E454B6" w:rsidP="00201C2E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E339322" w14:textId="77777777" w:rsidR="00E454B6" w:rsidRPr="007B0564" w:rsidRDefault="00E454B6" w:rsidP="00201C2E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7BA06939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УК-2.3.1. Владеет методиками разработки и управления проектом</w:t>
            </w:r>
          </w:p>
        </w:tc>
      </w:tr>
      <w:tr w:rsidR="00E454B6" w:rsidRPr="00F747AD" w14:paraId="281E3117" w14:textId="77777777" w:rsidTr="007201FA">
        <w:trPr>
          <w:trHeight w:val="802"/>
        </w:trPr>
        <w:tc>
          <w:tcPr>
            <w:tcW w:w="2235" w:type="dxa"/>
            <w:vMerge/>
            <w:shd w:val="clear" w:color="auto" w:fill="auto"/>
            <w:vAlign w:val="center"/>
          </w:tcPr>
          <w:p w14:paraId="77FF45F2" w14:textId="77777777" w:rsidR="00E454B6" w:rsidRPr="007B0564" w:rsidRDefault="00E454B6" w:rsidP="00965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2B4CF4" w14:textId="77777777" w:rsidR="00E454B6" w:rsidRPr="007B0564" w:rsidRDefault="00E454B6" w:rsidP="00965C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14:paraId="7333DFD0" w14:textId="77777777" w:rsidR="00E454B6" w:rsidRPr="00E7111D" w:rsidRDefault="00E454B6" w:rsidP="00965C8F">
            <w:pPr>
              <w:widowControl w:val="0"/>
              <w:spacing w:after="80"/>
              <w:rPr>
                <w:sz w:val="22"/>
                <w:szCs w:val="22"/>
              </w:rPr>
            </w:pPr>
            <w:r w:rsidRPr="00E7111D">
              <w:rPr>
                <w:snapToGrid w:val="0"/>
              </w:rPr>
              <w:t>УК-2.3.2. Владеет методами оценки потребности в ресурсах и эффективности проекта</w:t>
            </w:r>
          </w:p>
        </w:tc>
      </w:tr>
      <w:tr w:rsidR="00E454B6" w:rsidRPr="00F747AD" w14:paraId="745C0D8E" w14:textId="77777777" w:rsidTr="007201FA">
        <w:trPr>
          <w:trHeight w:val="275"/>
        </w:trPr>
        <w:tc>
          <w:tcPr>
            <w:tcW w:w="2235" w:type="dxa"/>
            <w:vMerge w:val="restart"/>
            <w:shd w:val="clear" w:color="auto" w:fill="auto"/>
          </w:tcPr>
          <w:p w14:paraId="294E0304" w14:textId="77777777" w:rsidR="00E454B6" w:rsidRPr="00E454B6" w:rsidRDefault="00E454B6" w:rsidP="007201FA">
            <w:pPr>
              <w:rPr>
                <w:highlight w:val="yellow"/>
              </w:rPr>
            </w:pPr>
            <w:r w:rsidRPr="007B0564">
              <w:t>Командная работа и лидерство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0D68B1E" w14:textId="77777777" w:rsidR="00E454B6" w:rsidRPr="00E454B6" w:rsidRDefault="00E454B6" w:rsidP="007201FA">
            <w:pPr>
              <w:rPr>
                <w:highlight w:val="yellow"/>
              </w:rPr>
            </w:pPr>
            <w:r w:rsidRPr="000603C4">
              <w:rPr>
                <w:snapToGrid w:val="0"/>
              </w:rPr>
              <w:t xml:space="preserve">УК-3. </w:t>
            </w:r>
            <w:proofErr w:type="gramStart"/>
            <w:r w:rsidRPr="000603C4">
              <w:rPr>
                <w:snapToGrid w:val="0"/>
              </w:rPr>
              <w:t>Способен</w:t>
            </w:r>
            <w:proofErr w:type="gramEnd"/>
            <w:r w:rsidRPr="000603C4">
              <w:rPr>
                <w:snapToGrid w:val="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707" w:type="dxa"/>
            <w:shd w:val="clear" w:color="auto" w:fill="auto"/>
          </w:tcPr>
          <w:p w14:paraId="31A3CF7F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УК-3.1.1. Знает методики формирования команд</w:t>
            </w:r>
          </w:p>
        </w:tc>
      </w:tr>
      <w:tr w:rsidR="00E454B6" w:rsidRPr="00F747AD" w14:paraId="1645252A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0A80F94D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0E8A411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D048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УК-3.1.2. Знает методы эффективного руководства коллективами</w:t>
            </w:r>
          </w:p>
        </w:tc>
      </w:tr>
      <w:tr w:rsidR="00E454B6" w:rsidRPr="00F747AD" w14:paraId="6DBBA7B0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75AF68EA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558BCBC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6F83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УК-3.1.3. Знает основные теории лидерства и стили руководства</w:t>
            </w:r>
          </w:p>
        </w:tc>
      </w:tr>
      <w:tr w:rsidR="00E454B6" w:rsidRPr="00F747AD" w14:paraId="26E990A0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531D067E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B8EFDD8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1ACA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УК-3.2.1. Умеет разрабатывать план групповых и организационных коммуникаций при подготовке и выполнении проекта</w:t>
            </w:r>
          </w:p>
        </w:tc>
      </w:tr>
      <w:tr w:rsidR="00E454B6" w:rsidRPr="00F747AD" w14:paraId="450B1248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695E0A69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7C25880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1817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УК-3.2.2. Умеет формулировать задачи членам команды для достижения поставленной цели</w:t>
            </w:r>
          </w:p>
        </w:tc>
      </w:tr>
      <w:tr w:rsidR="00E454B6" w:rsidRPr="00F747AD" w14:paraId="16B8B1B5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54C92B86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978594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03EC46B3" w14:textId="77777777" w:rsidR="00E454B6" w:rsidRPr="00E7111D" w:rsidRDefault="00E454B6" w:rsidP="00194E1C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7111D">
              <w:rPr>
                <w:snapToGrid w:val="0"/>
              </w:rPr>
              <w:t xml:space="preserve">УК-3.2.3. Умеет разрабатывать командную стратегию; </w:t>
            </w:r>
          </w:p>
          <w:p w14:paraId="1A6102E4" w14:textId="77777777" w:rsidR="00E454B6" w:rsidRPr="00E7111D" w:rsidRDefault="00E454B6" w:rsidP="00194E1C">
            <w:pPr>
              <w:widowControl w:val="0"/>
              <w:spacing w:after="80"/>
            </w:pPr>
            <w:r w:rsidRPr="00E7111D">
              <w:rPr>
                <w:snapToGrid w:val="0"/>
              </w:rPr>
              <w:t>-применять эффективные стили руководства командой для достижения поставленной цели</w:t>
            </w:r>
          </w:p>
        </w:tc>
      </w:tr>
      <w:tr w:rsidR="00E454B6" w:rsidRPr="00F747AD" w14:paraId="3A0D3A78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46862E2B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A5F10E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59DD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УК-3.3.1. Владеет  анализом, проектирования и организации межличностных, групповых и организационных коммуникаций в команде для достижения поставленной цели</w:t>
            </w:r>
          </w:p>
        </w:tc>
      </w:tr>
      <w:tr w:rsidR="00E454B6" w:rsidRPr="00F747AD" w14:paraId="20C6AAF2" w14:textId="77777777" w:rsidTr="009F5E80">
        <w:trPr>
          <w:trHeight w:val="275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D680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BC3A" w14:textId="77777777" w:rsidR="00E454B6" w:rsidRPr="00E454B6" w:rsidRDefault="00E454B6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BABD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УК-3.3.2</w:t>
            </w:r>
            <w:proofErr w:type="gramStart"/>
            <w:r w:rsidRPr="00E7111D">
              <w:rPr>
                <w:snapToGrid w:val="0"/>
              </w:rPr>
              <w:t xml:space="preserve"> В</w:t>
            </w:r>
            <w:proofErr w:type="gramEnd"/>
            <w:r w:rsidRPr="00E7111D">
              <w:rPr>
                <w:snapToGrid w:val="0"/>
              </w:rPr>
              <w:t>ладеет методами организации и управления коллективом</w:t>
            </w:r>
          </w:p>
        </w:tc>
      </w:tr>
      <w:tr w:rsidR="00E454B6" w:rsidRPr="00F747AD" w14:paraId="55B742F4" w14:textId="77777777" w:rsidTr="007201FA">
        <w:trPr>
          <w:trHeight w:val="88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C7EE" w14:textId="77777777" w:rsidR="00E454B6" w:rsidRPr="0053509E" w:rsidRDefault="00E454B6" w:rsidP="007201FA">
            <w:r w:rsidRPr="0053509E">
              <w:t>Коммуникация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A9EA" w14:textId="77777777" w:rsidR="00E454B6" w:rsidRPr="0053509E" w:rsidRDefault="00E454B6" w:rsidP="007201F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53509E">
              <w:rPr>
                <w:snapToGrid w:val="0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53509E">
              <w:rPr>
                <w:snapToGrid w:val="0"/>
              </w:rPr>
              <w:t>м(</w:t>
            </w:r>
            <w:proofErr w:type="spellStart"/>
            <w:proofErr w:type="gramEnd"/>
            <w:r w:rsidRPr="0053509E">
              <w:rPr>
                <w:snapToGrid w:val="0"/>
              </w:rPr>
              <w:t>ых</w:t>
            </w:r>
            <w:proofErr w:type="spellEnd"/>
            <w:r w:rsidRPr="0053509E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14:paraId="65952F2D" w14:textId="77777777" w:rsidR="00E454B6" w:rsidRPr="0053509E" w:rsidRDefault="00E454B6" w:rsidP="007201FA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CD64" w14:textId="77777777" w:rsidR="00E454B6" w:rsidRPr="00E7111D" w:rsidRDefault="00E454B6" w:rsidP="007201FA">
            <w:pPr>
              <w:widowControl w:val="0"/>
              <w:spacing w:after="80"/>
            </w:pPr>
            <w:r w:rsidRPr="00E7111D">
              <w:rPr>
                <w:snapToGrid w:val="0"/>
              </w:rPr>
              <w:t>УК-4.1.1. Знает правила и закономерности личной и деловой устной и письменной коммуникации</w:t>
            </w:r>
          </w:p>
        </w:tc>
      </w:tr>
      <w:tr w:rsidR="00E454B6" w:rsidRPr="00F747AD" w14:paraId="2652DC66" w14:textId="77777777" w:rsidTr="007201FA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6B5F" w14:textId="77777777" w:rsidR="00E454B6" w:rsidRPr="0053509E" w:rsidRDefault="00E454B6" w:rsidP="007201FA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0876" w14:textId="77777777" w:rsidR="00E454B6" w:rsidRPr="0053509E" w:rsidRDefault="00E454B6" w:rsidP="007201FA"/>
        </w:tc>
        <w:tc>
          <w:tcPr>
            <w:tcW w:w="4707" w:type="dxa"/>
            <w:tcBorders>
              <w:left w:val="single" w:sz="4" w:space="0" w:color="auto"/>
            </w:tcBorders>
            <w:shd w:val="clear" w:color="auto" w:fill="auto"/>
          </w:tcPr>
          <w:p w14:paraId="63754E89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УК-4.1.2. Знает современные коммуникативные технологии на русском и иностранном языках</w:t>
            </w:r>
          </w:p>
        </w:tc>
      </w:tr>
      <w:tr w:rsidR="00E454B6" w:rsidRPr="00F747AD" w14:paraId="49B90B3C" w14:textId="77777777" w:rsidTr="007201FA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0DD8" w14:textId="77777777" w:rsidR="00E454B6" w:rsidRPr="0053509E" w:rsidRDefault="00E454B6" w:rsidP="007201FA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FAAD" w14:textId="77777777" w:rsidR="00E454B6" w:rsidRPr="0053509E" w:rsidRDefault="00E454B6" w:rsidP="007201FA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8535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УК-4.1.3. Знает существующие профессиональные сообщества для профессионального взаимодействия</w:t>
            </w:r>
          </w:p>
        </w:tc>
      </w:tr>
      <w:tr w:rsidR="00E454B6" w:rsidRPr="00F747AD" w14:paraId="46649C44" w14:textId="77777777" w:rsidTr="007201FA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D37D" w14:textId="77777777" w:rsidR="00E454B6" w:rsidRPr="0053509E" w:rsidRDefault="00E454B6" w:rsidP="007201FA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4251" w14:textId="77777777" w:rsidR="00E454B6" w:rsidRPr="0053509E" w:rsidRDefault="00E454B6" w:rsidP="007201FA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A72" w14:textId="77777777" w:rsidR="00E454B6" w:rsidRPr="00E7111D" w:rsidRDefault="00E454B6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53509E" w:rsidRPr="00F747AD" w14:paraId="3DDBB702" w14:textId="77777777" w:rsidTr="007201FA">
        <w:trPr>
          <w:trHeight w:val="176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C947" w14:textId="77777777" w:rsidR="0053509E" w:rsidRPr="0053509E" w:rsidRDefault="0053509E" w:rsidP="007201FA"/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63D6" w14:textId="77777777" w:rsidR="0053509E" w:rsidRPr="0053509E" w:rsidRDefault="0053509E" w:rsidP="007201FA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3E7AC" w14:textId="77777777" w:rsidR="0053509E" w:rsidRPr="00E7111D" w:rsidRDefault="0053509E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УК-4.3.1. Владеет методикой межличностного делового общения, в том числе на иностранно</w:t>
            </w:r>
            <w:proofErr w:type="gramStart"/>
            <w:r w:rsidRPr="00E7111D">
              <w:rPr>
                <w:snapToGrid w:val="0"/>
              </w:rPr>
              <w:t>м(</w:t>
            </w:r>
            <w:proofErr w:type="spellStart"/>
            <w:proofErr w:type="gramEnd"/>
            <w:r w:rsidRPr="00E7111D">
              <w:rPr>
                <w:snapToGrid w:val="0"/>
              </w:rPr>
              <w:t>ых</w:t>
            </w:r>
            <w:proofErr w:type="spellEnd"/>
            <w:r w:rsidRPr="00E7111D">
              <w:rPr>
                <w:snapToGrid w:val="0"/>
              </w:rPr>
              <w:t>) языке(ах), с применением профессиональных языковых форм, средств и современных коммуникативных технологий</w:t>
            </w:r>
          </w:p>
        </w:tc>
      </w:tr>
      <w:tr w:rsidR="00921719" w:rsidRPr="00F747AD" w14:paraId="70628AFD" w14:textId="77777777" w:rsidTr="007201FA">
        <w:trPr>
          <w:trHeight w:val="275"/>
        </w:trPr>
        <w:tc>
          <w:tcPr>
            <w:tcW w:w="2235" w:type="dxa"/>
            <w:vMerge w:val="restart"/>
            <w:shd w:val="clear" w:color="auto" w:fill="auto"/>
          </w:tcPr>
          <w:p w14:paraId="31089594" w14:textId="77777777" w:rsidR="00921719" w:rsidRPr="0053509E" w:rsidRDefault="00921719" w:rsidP="007201FA">
            <w:r w:rsidRPr="0053509E">
              <w:t>Межкультурное взаимодействие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5F1E0A" w14:textId="77777777" w:rsidR="00921719" w:rsidRPr="0053509E" w:rsidRDefault="00921719" w:rsidP="007201FA">
            <w:r w:rsidRPr="0053509E">
              <w:rPr>
                <w:snapToGrid w:val="0"/>
              </w:rPr>
              <w:t xml:space="preserve">УК-5. </w:t>
            </w:r>
            <w:proofErr w:type="gramStart"/>
            <w:r w:rsidRPr="0053509E">
              <w:rPr>
                <w:snapToGrid w:val="0"/>
              </w:rPr>
              <w:t>Способен</w:t>
            </w:r>
            <w:proofErr w:type="gramEnd"/>
            <w:r w:rsidRPr="0053509E">
              <w:rPr>
                <w:snapToGrid w:val="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707" w:type="dxa"/>
            <w:shd w:val="clear" w:color="auto" w:fill="auto"/>
          </w:tcPr>
          <w:p w14:paraId="29104638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УК-5.1.1. Знает закономерности и особенности социально-исторического развития различных культур</w:t>
            </w:r>
          </w:p>
        </w:tc>
      </w:tr>
      <w:tr w:rsidR="00921719" w:rsidRPr="00F747AD" w14:paraId="0F7B83A6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0F7AF20A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A43349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6691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УК-5.1.2. Знает особенности межкультурного разнообразия общества</w:t>
            </w:r>
          </w:p>
        </w:tc>
      </w:tr>
      <w:tr w:rsidR="00921719" w:rsidRPr="00F747AD" w14:paraId="4A4C7C70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107628E9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00C2F90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74A4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УК-5.1.3. Знает правила и технологии эффективного межкультурного взаимодействия</w:t>
            </w:r>
          </w:p>
        </w:tc>
      </w:tr>
      <w:tr w:rsidR="00921719" w:rsidRPr="00F747AD" w14:paraId="4250649B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734EABC0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1FE780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F1FD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УК-5.</w:t>
            </w:r>
            <w:r w:rsidR="004F0D05" w:rsidRPr="00E7111D">
              <w:rPr>
                <w:snapToGrid w:val="0"/>
              </w:rPr>
              <w:t>2</w:t>
            </w:r>
            <w:r w:rsidRPr="00E7111D">
              <w:rPr>
                <w:snapToGrid w:val="0"/>
              </w:rPr>
              <w:t>.</w:t>
            </w:r>
            <w:r w:rsidR="004F0D05" w:rsidRPr="00E7111D">
              <w:rPr>
                <w:snapToGrid w:val="0"/>
              </w:rPr>
              <w:t>1</w:t>
            </w:r>
            <w:r w:rsidRPr="00E7111D">
              <w:rPr>
                <w:snapToGrid w:val="0"/>
              </w:rPr>
              <w:t>. Умеет понимать и толерантно воспринимать межкультурное разнообразие общества</w:t>
            </w:r>
          </w:p>
        </w:tc>
      </w:tr>
      <w:tr w:rsidR="00921719" w:rsidRPr="00F747AD" w14:paraId="68E26C3B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21306527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8A550A6" w14:textId="77777777" w:rsidR="00921719" w:rsidRPr="00E454B6" w:rsidRDefault="00921719" w:rsidP="00201C2E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D515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 xml:space="preserve">УК-5.2.2. Умеет анализировать и учитывать разнообразие культур в </w:t>
            </w:r>
            <w:r w:rsidRPr="00E7111D">
              <w:rPr>
                <w:snapToGrid w:val="0"/>
              </w:rPr>
              <w:lastRenderedPageBreak/>
              <w:t>процессе межкультурного взаимодействия</w:t>
            </w:r>
          </w:p>
        </w:tc>
      </w:tr>
      <w:tr w:rsidR="00921719" w:rsidRPr="00F747AD" w14:paraId="71996D99" w14:textId="77777777" w:rsidTr="009F5E80">
        <w:trPr>
          <w:trHeight w:val="275"/>
        </w:trPr>
        <w:tc>
          <w:tcPr>
            <w:tcW w:w="2235" w:type="dxa"/>
            <w:vMerge/>
            <w:shd w:val="clear" w:color="auto" w:fill="auto"/>
            <w:vAlign w:val="center"/>
          </w:tcPr>
          <w:p w14:paraId="515EF8F6" w14:textId="77777777" w:rsidR="00921719" w:rsidRPr="00E454B6" w:rsidRDefault="00921719" w:rsidP="00965C8F">
            <w:pPr>
              <w:jc w:val="both"/>
              <w:rPr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381D3ED" w14:textId="77777777" w:rsidR="00921719" w:rsidRPr="00E454B6" w:rsidRDefault="00921719" w:rsidP="00965C8F">
            <w:pPr>
              <w:jc w:val="both"/>
              <w:rPr>
                <w:highlight w:val="yellow"/>
              </w:rPr>
            </w:pPr>
          </w:p>
        </w:tc>
        <w:tc>
          <w:tcPr>
            <w:tcW w:w="4707" w:type="dxa"/>
            <w:shd w:val="clear" w:color="auto" w:fill="auto"/>
          </w:tcPr>
          <w:p w14:paraId="66AC0DC7" w14:textId="77777777" w:rsidR="00921719" w:rsidRPr="00E7111D" w:rsidRDefault="00921719" w:rsidP="00965C8F">
            <w:pPr>
              <w:widowControl w:val="0"/>
              <w:spacing w:after="80"/>
            </w:pPr>
            <w:r w:rsidRPr="00E7111D">
              <w:rPr>
                <w:snapToGrid w:val="0"/>
              </w:rPr>
              <w:t>УК-5.3.1. Владеет эффективным межкультурным взаимодействием</w:t>
            </w:r>
          </w:p>
        </w:tc>
      </w:tr>
      <w:tr w:rsidR="00921719" w:rsidRPr="00F747AD" w14:paraId="56C6080B" w14:textId="77777777" w:rsidTr="007201FA">
        <w:trPr>
          <w:trHeight w:val="27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6C69" w14:textId="77777777" w:rsidR="00921719" w:rsidRPr="0053509E" w:rsidRDefault="00921719" w:rsidP="007201FA">
            <w:r w:rsidRPr="0053509E">
              <w:rPr>
                <w:szCs w:val="20"/>
              </w:rPr>
              <w:t>Самоорганизация и саморазвитие (в том числе здоровье-сбережение)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1CC4B" w14:textId="77777777" w:rsidR="00921719" w:rsidRPr="0053509E" w:rsidRDefault="00921719" w:rsidP="007201FA">
            <w:r w:rsidRPr="0053509E">
              <w:rPr>
                <w:snapToGrid w:val="0"/>
              </w:rPr>
              <w:t xml:space="preserve">УК-6. </w:t>
            </w:r>
            <w:proofErr w:type="gramStart"/>
            <w:r w:rsidRPr="0053509E">
              <w:rPr>
                <w:snapToGrid w:val="0"/>
              </w:rPr>
              <w:t>Способен</w:t>
            </w:r>
            <w:proofErr w:type="gramEnd"/>
            <w:r w:rsidRPr="0053509E">
              <w:rPr>
                <w:snapToGrid w:val="0"/>
              </w:rPr>
              <w:t xml:space="preserve">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0C0C" w14:textId="77777777" w:rsidR="00921719" w:rsidRPr="00E7111D" w:rsidRDefault="00921719" w:rsidP="00194E1C">
            <w:pPr>
              <w:widowControl w:val="0"/>
              <w:spacing w:after="80"/>
            </w:pPr>
            <w:r w:rsidRPr="00E7111D">
              <w:rPr>
                <w:snapToGrid w:val="0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E7111D">
              <w:rPr>
                <w:snapToGrid w:val="0"/>
              </w:rPr>
              <w:t>здоровьесбережения</w:t>
            </w:r>
            <w:proofErr w:type="spellEnd"/>
            <w:r w:rsidRPr="00E7111D">
              <w:rPr>
                <w:snapToGrid w:val="0"/>
              </w:rPr>
              <w:t>.</w:t>
            </w:r>
          </w:p>
        </w:tc>
      </w:tr>
      <w:tr w:rsidR="00921719" w:rsidRPr="00F747AD" w14:paraId="4FC03E1E" w14:textId="77777777" w:rsidTr="009F5E80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661E" w14:textId="77777777" w:rsidR="00921719" w:rsidRPr="0053509E" w:rsidRDefault="00921719" w:rsidP="00201C2E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3163" w14:textId="77777777" w:rsidR="00921719" w:rsidRPr="0053509E" w:rsidRDefault="00921719" w:rsidP="00201C2E">
            <w:pPr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E69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УК-6.2.1. Умеет решать задачи собственного личностного и профессионального развития</w:t>
            </w:r>
          </w:p>
        </w:tc>
      </w:tr>
      <w:tr w:rsidR="00921719" w:rsidRPr="00F747AD" w14:paraId="72C282EE" w14:textId="77777777" w:rsidTr="009F5E80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D500" w14:textId="77777777" w:rsidR="00921719" w:rsidRPr="0053509E" w:rsidRDefault="00921719" w:rsidP="00201C2E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1B25" w14:textId="77777777" w:rsidR="00921719" w:rsidRPr="0053509E" w:rsidRDefault="00921719" w:rsidP="00201C2E">
            <w:pPr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327C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УК-6.2.2. Умеет определять и реализовывать приоритеты совершенствования собственной деятельности</w:t>
            </w:r>
          </w:p>
        </w:tc>
      </w:tr>
      <w:tr w:rsidR="00921719" w:rsidRPr="00F747AD" w14:paraId="4AC65FCC" w14:textId="77777777" w:rsidTr="009F5E80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D408" w14:textId="77777777" w:rsidR="00921719" w:rsidRPr="0053509E" w:rsidRDefault="00921719" w:rsidP="00201C2E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FC37" w14:textId="77777777" w:rsidR="00921719" w:rsidRPr="0053509E" w:rsidRDefault="00921719" w:rsidP="00201C2E">
            <w:pPr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A47E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УК-6.2.3. Умеет применять методики самооценки и самоконтроля</w:t>
            </w:r>
          </w:p>
        </w:tc>
      </w:tr>
      <w:tr w:rsidR="00921719" w:rsidRPr="00F747AD" w14:paraId="0B6580DC" w14:textId="77777777" w:rsidTr="009F5E80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EFD9" w14:textId="77777777" w:rsidR="00921719" w:rsidRPr="0053509E" w:rsidRDefault="00921719" w:rsidP="00201C2E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3065" w14:textId="77777777" w:rsidR="00921719" w:rsidRPr="0053509E" w:rsidRDefault="00921719" w:rsidP="00201C2E">
            <w:pPr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875A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>УК-6.2.4. Умеет применять методики, позволяющие улучшить и сохранить здоровье в процессе жизнедеятельности</w:t>
            </w:r>
          </w:p>
        </w:tc>
      </w:tr>
      <w:tr w:rsidR="00921719" w:rsidRPr="00F747AD" w14:paraId="5BE306FD" w14:textId="77777777" w:rsidTr="009F5E80">
        <w:trPr>
          <w:trHeight w:val="275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2075" w14:textId="77777777" w:rsidR="00921719" w:rsidRPr="0053509E" w:rsidRDefault="00921719" w:rsidP="00201C2E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0C9C" w14:textId="77777777" w:rsidR="00921719" w:rsidRPr="0053509E" w:rsidRDefault="00921719" w:rsidP="00201C2E">
            <w:pPr>
              <w:jc w:val="both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9EC" w14:textId="77777777" w:rsidR="00921719" w:rsidRPr="00E7111D" w:rsidRDefault="00921719" w:rsidP="00201C2E">
            <w:pPr>
              <w:widowControl w:val="0"/>
              <w:spacing w:after="80"/>
            </w:pPr>
            <w:r w:rsidRPr="00E7111D">
              <w:rPr>
                <w:snapToGrid w:val="0"/>
              </w:rPr>
              <w:t xml:space="preserve">УК-6.3.1. Владеет технологиями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E7111D">
              <w:rPr>
                <w:snapToGrid w:val="0"/>
              </w:rPr>
              <w:t>здоровьесберегающих</w:t>
            </w:r>
            <w:proofErr w:type="spellEnd"/>
            <w:r w:rsidRPr="00E7111D">
              <w:rPr>
                <w:snapToGrid w:val="0"/>
              </w:rPr>
              <w:t xml:space="preserve"> подходов и методик</w:t>
            </w:r>
          </w:p>
        </w:tc>
      </w:tr>
    </w:tbl>
    <w:p w14:paraId="406DE218" w14:textId="77777777" w:rsidR="00947EF3" w:rsidRPr="00F747AD" w:rsidRDefault="00947EF3" w:rsidP="00040B36">
      <w:pPr>
        <w:widowControl w:val="0"/>
        <w:jc w:val="center"/>
        <w:rPr>
          <w:b/>
          <w:snapToGrid w:val="0"/>
          <w:highlight w:val="yellow"/>
        </w:rPr>
      </w:pPr>
    </w:p>
    <w:p w14:paraId="52878EA8" w14:textId="77777777" w:rsidR="00040B36" w:rsidRDefault="00040B36" w:rsidP="00B726E4">
      <w:pPr>
        <w:widowControl w:val="0"/>
        <w:ind w:firstLine="720"/>
        <w:rPr>
          <w:snapToGrid w:val="0"/>
        </w:rPr>
      </w:pPr>
      <w:r w:rsidRPr="007C7F6B">
        <w:t xml:space="preserve">Освоение ОПОП направлено на формирование следующих </w:t>
      </w:r>
      <w:r w:rsidRPr="007C7F6B">
        <w:rPr>
          <w:b/>
        </w:rPr>
        <w:t xml:space="preserve">общепрофессиональных компетенций (ОПК) </w:t>
      </w:r>
      <w:r w:rsidRPr="007C7F6B">
        <w:t xml:space="preserve">перечень которых </w:t>
      </w:r>
      <w:r w:rsidRPr="000A3266">
        <w:t>по группам</w:t>
      </w:r>
      <w:r w:rsidRPr="007C7F6B">
        <w:t xml:space="preserve"> и с указанием индикаторов их освоения приведен в таблице 2.</w:t>
      </w:r>
      <w:r w:rsidRPr="007C7F6B">
        <w:rPr>
          <w:snapToGrid w:val="0"/>
        </w:rPr>
        <w:t xml:space="preserve"> </w:t>
      </w:r>
    </w:p>
    <w:p w14:paraId="35789800" w14:textId="77777777" w:rsidR="0053509E" w:rsidRDefault="0053509E" w:rsidP="00B726E4">
      <w:pPr>
        <w:widowControl w:val="0"/>
        <w:ind w:firstLine="720"/>
        <w:rPr>
          <w:snapToGrid w:val="0"/>
        </w:rPr>
      </w:pPr>
    </w:p>
    <w:p w14:paraId="6E6C1116" w14:textId="77777777" w:rsidR="00040B36" w:rsidRDefault="00040B36" w:rsidP="008F18D2">
      <w:pPr>
        <w:widowControl w:val="0"/>
        <w:spacing w:before="240" w:after="120"/>
        <w:contextualSpacing/>
        <w:rPr>
          <w:snapToGrid w:val="0"/>
        </w:rPr>
      </w:pPr>
      <w:r w:rsidRPr="007C7F6B">
        <w:rPr>
          <w:snapToGrid w:val="0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658"/>
      </w:tblGrid>
      <w:tr w:rsidR="00325C07" w:rsidRPr="00F747AD" w14:paraId="57A5BFFB" w14:textId="77777777" w:rsidTr="00325C07">
        <w:trPr>
          <w:tblHeader/>
        </w:trPr>
        <w:tc>
          <w:tcPr>
            <w:tcW w:w="2693" w:type="dxa"/>
            <w:shd w:val="clear" w:color="auto" w:fill="auto"/>
            <w:vAlign w:val="center"/>
          </w:tcPr>
          <w:p w14:paraId="42D87812" w14:textId="77777777" w:rsidR="00325C07" w:rsidRPr="000031E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  общепрофессиональной</w:t>
            </w:r>
          </w:p>
          <w:p w14:paraId="058326C8" w14:textId="77777777" w:rsidR="00325C07" w:rsidRPr="000031E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13736AC6" w14:textId="77777777" w:rsidR="00325C07" w:rsidRPr="000031E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индикатора</w:t>
            </w:r>
          </w:p>
          <w:p w14:paraId="4DD3F689" w14:textId="77777777" w:rsidR="00325C07" w:rsidRPr="000031E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достижений общепрофессиональной компетенции</w:t>
            </w:r>
          </w:p>
        </w:tc>
      </w:tr>
      <w:tr w:rsidR="00325C07" w:rsidRPr="00F747AD" w14:paraId="582D6AA9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0CC2F4B3" w14:textId="77777777" w:rsidR="00325C07" w:rsidRPr="0053509E" w:rsidRDefault="00201C2E" w:rsidP="00724E83">
            <w:pPr>
              <w:rPr>
                <w:iCs/>
                <w:sz w:val="22"/>
                <w:szCs w:val="22"/>
              </w:rPr>
            </w:pPr>
            <w:r w:rsidRPr="0053509E">
              <w:rPr>
                <w:snapToGrid w:val="0"/>
              </w:rPr>
              <w:t xml:space="preserve">ОПК-1. </w:t>
            </w:r>
            <w:proofErr w:type="gramStart"/>
            <w:r w:rsidRPr="0053509E">
              <w:rPr>
                <w:snapToGrid w:val="0"/>
              </w:rPr>
              <w:t>Способен</w:t>
            </w:r>
            <w:proofErr w:type="gramEnd"/>
            <w:r w:rsidRPr="0053509E">
              <w:rPr>
                <w:snapToGrid w:val="0"/>
              </w:rPr>
              <w:t xml:space="preserve"> самостоятельно приобретать, структурировать и  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53509E">
              <w:rPr>
                <w:snapToGrid w:val="0"/>
              </w:rPr>
              <w:t>техносферной</w:t>
            </w:r>
            <w:proofErr w:type="spellEnd"/>
            <w:r w:rsidRPr="0053509E">
              <w:rPr>
                <w:snapToGrid w:val="0"/>
              </w:rPr>
              <w:t xml:space="preserve"> </w:t>
            </w:r>
            <w:r w:rsidRPr="0053509E">
              <w:rPr>
                <w:snapToGrid w:val="0"/>
              </w:rPr>
              <w:lastRenderedPageBreak/>
              <w:t>безопасности, решать сложные и проблемные вопросы</w:t>
            </w:r>
          </w:p>
        </w:tc>
        <w:tc>
          <w:tcPr>
            <w:tcW w:w="6658" w:type="dxa"/>
            <w:shd w:val="clear" w:color="auto" w:fill="auto"/>
          </w:tcPr>
          <w:p w14:paraId="2E323BD0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lastRenderedPageBreak/>
              <w:t>ОПК-1.1.1. Знает методы са</w:t>
            </w:r>
            <w:r w:rsidRPr="00E7111D">
              <w:rPr>
                <w:snapToGrid w:val="0"/>
              </w:rPr>
              <w:t xml:space="preserve">мостоятельного приобретения, структурирования и  применения математических, </w:t>
            </w:r>
            <w:proofErr w:type="gramStart"/>
            <w:r w:rsidRPr="00E7111D">
              <w:rPr>
                <w:snapToGrid w:val="0"/>
              </w:rPr>
              <w:t>естественно-научных</w:t>
            </w:r>
            <w:proofErr w:type="gramEnd"/>
            <w:r w:rsidRPr="00E7111D">
              <w:rPr>
                <w:snapToGrid w:val="0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безопасности, решения сложных и проблемных вопросов</w:t>
            </w:r>
          </w:p>
        </w:tc>
      </w:tr>
      <w:tr w:rsidR="00325C07" w:rsidRPr="00F747AD" w14:paraId="2A253F41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6161B5E7" w14:textId="77777777" w:rsidR="00325C07" w:rsidRPr="0053509E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7C8C36F5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ОПК-1.2.1. Умеет </w:t>
            </w:r>
            <w:r w:rsidRPr="00E7111D">
              <w:rPr>
                <w:snapToGrid w:val="0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E7111D">
              <w:rPr>
                <w:snapToGrid w:val="0"/>
              </w:rPr>
              <w:t>естественно-научные</w:t>
            </w:r>
            <w:proofErr w:type="gramEnd"/>
            <w:r w:rsidRPr="00E7111D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</w:tr>
      <w:tr w:rsidR="00325C07" w:rsidRPr="00F747AD" w14:paraId="205D5628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71F869F7" w14:textId="77777777" w:rsidR="00325C07" w:rsidRPr="0053509E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62062243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ОПК-1.3.1. Владеет способностью </w:t>
            </w:r>
            <w:r w:rsidRPr="00E7111D">
              <w:rPr>
                <w:snapToGrid w:val="0"/>
              </w:rPr>
              <w:t xml:space="preserve">самостоятельно </w:t>
            </w:r>
            <w:r w:rsidRPr="00E7111D">
              <w:rPr>
                <w:snapToGrid w:val="0"/>
              </w:rPr>
              <w:lastRenderedPageBreak/>
              <w:t xml:space="preserve">приобретать, структурировать и  применять математические, </w:t>
            </w:r>
            <w:proofErr w:type="gramStart"/>
            <w:r w:rsidRPr="00E7111D">
              <w:rPr>
                <w:snapToGrid w:val="0"/>
              </w:rPr>
              <w:t>естественно-научные</w:t>
            </w:r>
            <w:proofErr w:type="gramEnd"/>
            <w:r w:rsidRPr="00E7111D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</w:tr>
      <w:tr w:rsidR="00325C07" w:rsidRPr="00F747AD" w14:paraId="57E1A362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37BF1300" w14:textId="77777777" w:rsidR="00325C07" w:rsidRPr="0053509E" w:rsidRDefault="00201C2E" w:rsidP="00724E83">
            <w:pPr>
              <w:rPr>
                <w:snapToGrid w:val="0"/>
                <w:sz w:val="22"/>
                <w:szCs w:val="22"/>
              </w:rPr>
            </w:pPr>
            <w:r w:rsidRPr="0053509E">
              <w:rPr>
                <w:snapToGrid w:val="0"/>
              </w:rPr>
              <w:lastRenderedPageBreak/>
              <w:t xml:space="preserve">ОПК-2. Способен анализировать и применять знания и опыт в сфере </w:t>
            </w:r>
            <w:proofErr w:type="spellStart"/>
            <w:r w:rsidRPr="0053509E">
              <w:rPr>
                <w:snapToGrid w:val="0"/>
              </w:rPr>
              <w:t>техносферной</w:t>
            </w:r>
            <w:proofErr w:type="spellEnd"/>
            <w:r w:rsidRPr="0053509E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  <w:tc>
          <w:tcPr>
            <w:tcW w:w="6658" w:type="dxa"/>
            <w:shd w:val="clear" w:color="auto" w:fill="auto"/>
          </w:tcPr>
          <w:p w14:paraId="3848B201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ОПК-2.1.1. Знает основы </w:t>
            </w:r>
            <w:r w:rsidRPr="00E7111D">
              <w:rPr>
                <w:snapToGrid w:val="0"/>
              </w:rPr>
              <w:t xml:space="preserve">анализа и применения знаний и опыта в сфере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325C07" w:rsidRPr="00F747AD" w14:paraId="6749AC29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0645CA56" w14:textId="77777777" w:rsidR="00325C07" w:rsidRPr="0053509E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3E6FEFA7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ОПК-2.2.1. Умеет </w:t>
            </w:r>
            <w:r w:rsidRPr="00E7111D">
              <w:rPr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325C07" w:rsidRPr="00F747AD" w14:paraId="37CA9945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105EA093" w14:textId="77777777" w:rsidR="00325C07" w:rsidRPr="0053509E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1942EEA9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ОПК-2.3.1. Владеет способностью </w:t>
            </w:r>
            <w:r w:rsidRPr="00E7111D">
              <w:rPr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53509E" w:rsidRPr="00F747AD" w14:paraId="6077A0CD" w14:textId="77777777" w:rsidTr="00E7111D">
        <w:trPr>
          <w:trHeight w:val="1416"/>
        </w:trPr>
        <w:tc>
          <w:tcPr>
            <w:tcW w:w="2693" w:type="dxa"/>
            <w:vMerge w:val="restart"/>
            <w:shd w:val="clear" w:color="auto" w:fill="auto"/>
          </w:tcPr>
          <w:p w14:paraId="7266B7AB" w14:textId="77777777" w:rsidR="0053509E" w:rsidRPr="0053509E" w:rsidRDefault="0053509E" w:rsidP="00201C2E">
            <w:pPr>
              <w:rPr>
                <w:snapToGrid w:val="0"/>
                <w:sz w:val="22"/>
                <w:szCs w:val="22"/>
              </w:rPr>
            </w:pPr>
            <w:r w:rsidRPr="0053509E">
              <w:rPr>
                <w:snapToGrid w:val="0"/>
              </w:rPr>
              <w:t xml:space="preserve">ОПК-3. </w:t>
            </w:r>
            <w:proofErr w:type="gramStart"/>
            <w:r w:rsidRPr="0053509E">
              <w:rPr>
                <w:snapToGrid w:val="0"/>
              </w:rPr>
              <w:t>Способен</w:t>
            </w:r>
            <w:proofErr w:type="gramEnd"/>
            <w:r w:rsidRPr="0053509E">
              <w:rPr>
                <w:snapToGrid w:val="0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53509E">
              <w:rPr>
                <w:snapToGrid w:val="0"/>
              </w:rPr>
              <w:t>техносферной</w:t>
            </w:r>
            <w:proofErr w:type="spellEnd"/>
            <w:r w:rsidRPr="0053509E">
              <w:rPr>
                <w:snapToGrid w:val="0"/>
              </w:rPr>
              <w:t xml:space="preserve"> безопас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ности в виде отчетов, рефератов, статей, зая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вок на выдачу патен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тов, оформленных в соответствии с предъ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яв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ля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емыми требова</w:t>
            </w:r>
            <w:r>
              <w:rPr>
                <w:snapToGrid w:val="0"/>
              </w:rPr>
              <w:softHyphen/>
            </w:r>
            <w:r w:rsidRPr="0053509E">
              <w:rPr>
                <w:snapToGrid w:val="0"/>
              </w:rPr>
              <w:t>ниями</w:t>
            </w:r>
          </w:p>
        </w:tc>
        <w:tc>
          <w:tcPr>
            <w:tcW w:w="6658" w:type="dxa"/>
            <w:shd w:val="clear" w:color="auto" w:fill="auto"/>
          </w:tcPr>
          <w:p w14:paraId="69A0FF86" w14:textId="77777777" w:rsidR="0053509E" w:rsidRPr="00E7111D" w:rsidRDefault="0053509E" w:rsidP="00E7111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ОПК-3.1.1. Знает, как </w:t>
            </w:r>
            <w:r w:rsidRPr="00E7111D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  <w:r w:rsidRPr="00E7111D">
              <w:rPr>
                <w:sz w:val="22"/>
                <w:szCs w:val="22"/>
              </w:rPr>
              <w:tab/>
            </w:r>
          </w:p>
        </w:tc>
      </w:tr>
      <w:tr w:rsidR="0053509E" w:rsidRPr="00F747AD" w14:paraId="6FA1E48F" w14:textId="77777777" w:rsidTr="00201C2E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6860D29B" w14:textId="77777777" w:rsidR="0053509E" w:rsidRPr="00201C2E" w:rsidRDefault="0053509E" w:rsidP="00201C2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6658" w:type="dxa"/>
            <w:shd w:val="clear" w:color="auto" w:fill="auto"/>
          </w:tcPr>
          <w:p w14:paraId="657C60FE" w14:textId="77777777" w:rsidR="0053509E" w:rsidRPr="00E7111D" w:rsidRDefault="0053509E" w:rsidP="0053509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ОПК-3.2.1. Умеет </w:t>
            </w:r>
            <w:r w:rsidRPr="00E7111D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53509E" w:rsidRPr="00F747AD" w14:paraId="68614D9D" w14:textId="77777777" w:rsidTr="00201C2E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30CA3E8E" w14:textId="77777777" w:rsidR="0053509E" w:rsidRPr="00201C2E" w:rsidRDefault="0053509E" w:rsidP="00201C2E">
            <w:pPr>
              <w:rPr>
                <w:snapToGrid w:val="0"/>
                <w:sz w:val="22"/>
                <w:szCs w:val="22"/>
                <w:highlight w:val="yellow"/>
              </w:rPr>
            </w:pPr>
          </w:p>
        </w:tc>
        <w:tc>
          <w:tcPr>
            <w:tcW w:w="6658" w:type="dxa"/>
            <w:shd w:val="clear" w:color="auto" w:fill="auto"/>
          </w:tcPr>
          <w:p w14:paraId="59CEAA1F" w14:textId="77777777" w:rsidR="0053509E" w:rsidRPr="00E7111D" w:rsidRDefault="0053509E" w:rsidP="0053509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ОПК-3.3.1. Владеет навыками </w:t>
            </w:r>
            <w:r w:rsidRPr="00E7111D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E7111D">
              <w:rPr>
                <w:snapToGrid w:val="0"/>
              </w:rPr>
              <w:t>техносферной</w:t>
            </w:r>
            <w:proofErr w:type="spellEnd"/>
            <w:r w:rsidRPr="00E7111D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853191" w:rsidRPr="00F747AD" w14:paraId="622622F8" w14:textId="77777777" w:rsidTr="00201C2E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77EB5E84" w14:textId="77777777" w:rsidR="00853191" w:rsidRPr="00853191" w:rsidRDefault="00853191" w:rsidP="00201C2E">
            <w:pPr>
              <w:rPr>
                <w:snapToGrid w:val="0"/>
                <w:sz w:val="22"/>
                <w:szCs w:val="22"/>
              </w:rPr>
            </w:pPr>
            <w:r w:rsidRPr="00853191">
              <w:rPr>
                <w:snapToGrid w:val="0"/>
              </w:rPr>
              <w:t xml:space="preserve">ОПК-4. </w:t>
            </w:r>
            <w:proofErr w:type="gramStart"/>
            <w:r w:rsidRPr="00853191">
              <w:rPr>
                <w:snapToGrid w:val="0"/>
              </w:rPr>
              <w:t>Способен</w:t>
            </w:r>
            <w:proofErr w:type="gramEnd"/>
            <w:r w:rsidRPr="00853191">
              <w:rPr>
                <w:snapToGrid w:val="0"/>
              </w:rPr>
              <w:t xml:space="preserve"> проводить обучение по вопросам безопасности жизнедеятельности и защиты окружающей среды</w:t>
            </w:r>
          </w:p>
        </w:tc>
        <w:tc>
          <w:tcPr>
            <w:tcW w:w="6658" w:type="dxa"/>
            <w:shd w:val="clear" w:color="auto" w:fill="auto"/>
          </w:tcPr>
          <w:p w14:paraId="1B95F008" w14:textId="77777777" w:rsidR="00853191" w:rsidRPr="00E7111D" w:rsidRDefault="00853191" w:rsidP="00201C2E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ОПК-4.1.1. Знает принципы </w:t>
            </w:r>
            <w:proofErr w:type="gramStart"/>
            <w:r w:rsidRPr="00E7111D">
              <w:rPr>
                <w:snapToGrid w:val="0"/>
              </w:rPr>
              <w:t>обучения по вопросам</w:t>
            </w:r>
            <w:proofErr w:type="gramEnd"/>
            <w:r w:rsidRPr="00E7111D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</w:tr>
      <w:tr w:rsidR="00853191" w:rsidRPr="00F747AD" w14:paraId="3742DDA8" w14:textId="77777777" w:rsidTr="00201C2E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6C18698B" w14:textId="77777777" w:rsidR="00853191" w:rsidRPr="00853191" w:rsidRDefault="00853191" w:rsidP="00201C2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7F95F772" w14:textId="77777777" w:rsidR="00853191" w:rsidRPr="00E7111D" w:rsidRDefault="00853191" w:rsidP="00201C2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ОПК-4.2.1. Умеет </w:t>
            </w:r>
            <w:r w:rsidRPr="00E7111D">
              <w:rPr>
                <w:snapToGrid w:val="0"/>
              </w:rPr>
              <w:t xml:space="preserve">проводить </w:t>
            </w:r>
            <w:proofErr w:type="gramStart"/>
            <w:r w:rsidRPr="00E7111D">
              <w:rPr>
                <w:snapToGrid w:val="0"/>
              </w:rPr>
              <w:t>обучение по вопросам</w:t>
            </w:r>
            <w:proofErr w:type="gramEnd"/>
            <w:r w:rsidRPr="00E7111D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</w:tr>
      <w:tr w:rsidR="00853191" w:rsidRPr="00F747AD" w14:paraId="23D5ABDC" w14:textId="77777777" w:rsidTr="00201C2E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1B3E38A5" w14:textId="77777777" w:rsidR="00853191" w:rsidRPr="00853191" w:rsidRDefault="00853191" w:rsidP="00201C2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3D0FD7C6" w14:textId="77777777" w:rsidR="00853191" w:rsidRPr="00E7111D" w:rsidRDefault="00853191" w:rsidP="00201C2E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ОПК-4.3.1. Владеет способностью </w:t>
            </w:r>
            <w:r w:rsidRPr="00E7111D">
              <w:rPr>
                <w:snapToGrid w:val="0"/>
              </w:rPr>
              <w:t xml:space="preserve">проводить </w:t>
            </w:r>
            <w:proofErr w:type="gramStart"/>
            <w:r w:rsidRPr="00E7111D">
              <w:rPr>
                <w:snapToGrid w:val="0"/>
              </w:rPr>
              <w:t>обучение по вопросам</w:t>
            </w:r>
            <w:proofErr w:type="gramEnd"/>
            <w:r w:rsidRPr="00E7111D">
              <w:rPr>
                <w:snapToGrid w:val="0"/>
              </w:rPr>
              <w:t xml:space="preserve"> безопасности жизнедеятельности и защиты окружающей среды</w:t>
            </w:r>
          </w:p>
        </w:tc>
      </w:tr>
      <w:tr w:rsidR="00325C07" w:rsidRPr="00F747AD" w14:paraId="1570A576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572EE419" w14:textId="77777777" w:rsidR="00325C07" w:rsidRPr="00853191" w:rsidRDefault="00201C2E" w:rsidP="00724E83">
            <w:pPr>
              <w:rPr>
                <w:snapToGrid w:val="0"/>
                <w:sz w:val="22"/>
                <w:szCs w:val="22"/>
              </w:rPr>
            </w:pPr>
            <w:r w:rsidRPr="00853191">
              <w:rPr>
                <w:snapToGrid w:val="0"/>
              </w:rPr>
              <w:t xml:space="preserve">ОПК-5. </w:t>
            </w:r>
            <w:proofErr w:type="gramStart"/>
            <w:r w:rsidRPr="00853191">
              <w:rPr>
                <w:snapToGrid w:val="0"/>
              </w:rPr>
              <w:t>Способен</w:t>
            </w:r>
            <w:proofErr w:type="gramEnd"/>
            <w:r w:rsidRPr="00853191">
              <w:rPr>
                <w:snapToGrid w:val="0"/>
              </w:rPr>
              <w:t xml:space="preserve">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6658" w:type="dxa"/>
            <w:shd w:val="clear" w:color="auto" w:fill="auto"/>
          </w:tcPr>
          <w:p w14:paraId="3CF1705E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ОПК-5.1.1. Знает, как </w:t>
            </w:r>
            <w:r w:rsidRPr="00E7111D">
              <w:rPr>
                <w:snapToGrid w:val="0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325C07" w:rsidRPr="00F747AD" w14:paraId="68A7E257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1D885525" w14:textId="77777777" w:rsidR="00325C07" w:rsidRPr="00853191" w:rsidRDefault="00325C07" w:rsidP="00D7128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1237258A" w14:textId="77777777" w:rsidR="00325C07" w:rsidRPr="00E7111D" w:rsidRDefault="00201C2E" w:rsidP="00201C2E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ОПК-5.2.1. Умеет </w:t>
            </w:r>
            <w:r w:rsidRPr="00E7111D">
              <w:rPr>
                <w:snapToGrid w:val="0"/>
              </w:rPr>
              <w:t>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325C07" w:rsidRPr="00F747AD" w14:paraId="192C033B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0BA32130" w14:textId="77777777" w:rsidR="00325C07" w:rsidRPr="00853191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0C3CF267" w14:textId="77777777" w:rsidR="00325C07" w:rsidRPr="00E7111D" w:rsidRDefault="00201C2E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E7111D">
              <w:rPr>
                <w:snapToGrid w:val="0"/>
                <w:color w:val="0D0D0D" w:themeColor="text1" w:themeTint="F2"/>
              </w:rPr>
              <w:t xml:space="preserve">ОПК-5.3.1. Владеет навыками </w:t>
            </w:r>
            <w:r w:rsidRPr="00E7111D">
              <w:rPr>
                <w:snapToGrid w:val="0"/>
              </w:rPr>
              <w:t>разработки нормативно-право</w:t>
            </w:r>
            <w:r w:rsidR="00853191" w:rsidRPr="00E7111D">
              <w:rPr>
                <w:snapToGrid w:val="0"/>
              </w:rPr>
              <w:softHyphen/>
            </w:r>
            <w:r w:rsidRPr="00E7111D">
              <w:rPr>
                <w:snapToGrid w:val="0"/>
              </w:rPr>
              <w:t>вой документации сферы профессиональной деятель</w:t>
            </w:r>
            <w:r w:rsidR="00853191" w:rsidRPr="00E7111D">
              <w:rPr>
                <w:snapToGrid w:val="0"/>
              </w:rPr>
              <w:softHyphen/>
            </w:r>
            <w:r w:rsidRPr="00E7111D">
              <w:rPr>
                <w:snapToGrid w:val="0"/>
              </w:rPr>
              <w:t>ности в соответствующих областях безопасности, проведения экспертизы проектов нормативных правовых актов</w:t>
            </w:r>
          </w:p>
        </w:tc>
      </w:tr>
    </w:tbl>
    <w:p w14:paraId="4884AF8C" w14:textId="77777777" w:rsidR="00040B36" w:rsidRDefault="00040B36" w:rsidP="00040B36">
      <w:pPr>
        <w:ind w:left="720"/>
        <w:jc w:val="both"/>
        <w:rPr>
          <w:b/>
          <w:highlight w:val="yellow"/>
        </w:rPr>
      </w:pPr>
    </w:p>
    <w:bookmarkEnd w:id="0"/>
    <w:p w14:paraId="254F61C8" w14:textId="77777777" w:rsidR="00040B36" w:rsidRDefault="00040B36" w:rsidP="006B519A">
      <w:pPr>
        <w:widowControl w:val="0"/>
        <w:spacing w:after="120"/>
        <w:ind w:firstLine="737"/>
        <w:jc w:val="both"/>
      </w:pPr>
      <w:proofErr w:type="gramStart"/>
      <w:r w:rsidRPr="007F5A74">
        <w:t xml:space="preserve">Освоение ОПОП направлено на формирование </w:t>
      </w:r>
      <w:r w:rsidRPr="007F5A74">
        <w:rPr>
          <w:b/>
        </w:rPr>
        <w:t>профессиональных компетенций (ПК)</w:t>
      </w:r>
      <w:r w:rsidRPr="007F5A74">
        <w:t>, установленных на основании трудовых функций, относящихся к выбранным профессиональным стандартам, требований к знаниям, умениям, навыкам деятельности,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выпускники.</w:t>
      </w:r>
      <w:proofErr w:type="gramEnd"/>
      <w:r w:rsidRPr="007F5A74">
        <w:t xml:space="preserve"> Перечень профессиональных компетенций с указанием индикаторов их освоения приведен в таблице 3.</w:t>
      </w:r>
    </w:p>
    <w:p w14:paraId="7166F9EA" w14:textId="77777777" w:rsidR="00040B36" w:rsidRPr="007F5A74" w:rsidRDefault="00040B36" w:rsidP="008F18D2">
      <w:pPr>
        <w:pStyle w:val="Default"/>
        <w:tabs>
          <w:tab w:val="left" w:pos="1134"/>
        </w:tabs>
        <w:spacing w:before="120" w:after="120"/>
        <w:rPr>
          <w:snapToGrid w:val="0"/>
        </w:rPr>
      </w:pPr>
      <w:r w:rsidRPr="007F5A74">
        <w:rPr>
          <w:snapToGrid w:val="0"/>
        </w:rPr>
        <w:t>Таблица 3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74"/>
      </w:tblGrid>
      <w:tr w:rsidR="00BB36A5" w:rsidRPr="007F5A74" w14:paraId="640BACAB" w14:textId="77777777" w:rsidTr="00905EFA">
        <w:trPr>
          <w:tblHeader/>
        </w:trPr>
        <w:tc>
          <w:tcPr>
            <w:tcW w:w="2235" w:type="dxa"/>
            <w:vMerge w:val="restart"/>
            <w:shd w:val="clear" w:color="auto" w:fill="auto"/>
          </w:tcPr>
          <w:p w14:paraId="168E720F" w14:textId="77777777" w:rsidR="00BB36A5" w:rsidRPr="000031E7" w:rsidRDefault="00BB36A5" w:rsidP="00905E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 xml:space="preserve">Код и наименование  </w:t>
            </w:r>
          </w:p>
          <w:p w14:paraId="0F486273" w14:textId="77777777" w:rsidR="00BB36A5" w:rsidRPr="000031E7" w:rsidRDefault="00BB36A5" w:rsidP="00905E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профессиональной компетенции</w:t>
            </w:r>
          </w:p>
          <w:p w14:paraId="66F58581" w14:textId="77777777" w:rsidR="00BB36A5" w:rsidRPr="00E7111D" w:rsidRDefault="00BB36A5" w:rsidP="00905EFA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  <w:r w:rsidRPr="00E7111D">
              <w:t xml:space="preserve">ПК-1. </w:t>
            </w:r>
            <w:r w:rsidRPr="00E7111D">
              <w:rPr>
                <w:snapToGrid w:val="0"/>
              </w:rPr>
              <w:t>Определение целей и задач системы управления охраной труда и профессиональными рисками</w:t>
            </w:r>
          </w:p>
          <w:p w14:paraId="3485FF95" w14:textId="77777777" w:rsidR="00BB36A5" w:rsidRDefault="00BB36A5" w:rsidP="00905EFA">
            <w:pPr>
              <w:pStyle w:val="Default"/>
              <w:widowControl w:val="0"/>
            </w:pPr>
          </w:p>
          <w:p w14:paraId="13AACF9F" w14:textId="77777777" w:rsidR="00BB36A5" w:rsidRDefault="00BB36A5" w:rsidP="00905EFA">
            <w:pPr>
              <w:pStyle w:val="Default"/>
              <w:widowControl w:val="0"/>
            </w:pPr>
          </w:p>
          <w:p w14:paraId="1AEBCE19" w14:textId="77777777" w:rsidR="00BB36A5" w:rsidRDefault="00BB36A5" w:rsidP="00905EFA">
            <w:pPr>
              <w:pStyle w:val="Default"/>
              <w:widowControl w:val="0"/>
            </w:pPr>
          </w:p>
          <w:p w14:paraId="634E458F" w14:textId="77777777" w:rsidR="00BB36A5" w:rsidRDefault="00BB36A5" w:rsidP="00905EFA">
            <w:pPr>
              <w:pStyle w:val="Default"/>
              <w:widowControl w:val="0"/>
            </w:pPr>
          </w:p>
          <w:p w14:paraId="4CCF6CCB" w14:textId="77777777" w:rsidR="00BB36A5" w:rsidRDefault="00BB36A5" w:rsidP="00905EFA">
            <w:pPr>
              <w:pStyle w:val="Default"/>
              <w:widowControl w:val="0"/>
            </w:pPr>
          </w:p>
          <w:p w14:paraId="4C8D8C86" w14:textId="77777777" w:rsidR="00BB36A5" w:rsidRDefault="00BB36A5" w:rsidP="00905EFA">
            <w:pPr>
              <w:pStyle w:val="Default"/>
              <w:widowControl w:val="0"/>
            </w:pPr>
          </w:p>
          <w:p w14:paraId="6D54D648" w14:textId="77777777" w:rsidR="00BB36A5" w:rsidRDefault="00BB36A5" w:rsidP="00905EFA">
            <w:pPr>
              <w:pStyle w:val="Default"/>
              <w:widowControl w:val="0"/>
            </w:pPr>
          </w:p>
          <w:p w14:paraId="6AAD6DAF" w14:textId="77777777" w:rsidR="00BB36A5" w:rsidRDefault="00BB36A5" w:rsidP="00905EFA">
            <w:pPr>
              <w:pStyle w:val="Default"/>
              <w:widowControl w:val="0"/>
            </w:pPr>
          </w:p>
          <w:p w14:paraId="1A55B136" w14:textId="77777777" w:rsidR="00BB36A5" w:rsidRDefault="00BB36A5" w:rsidP="00905EFA">
            <w:pPr>
              <w:pStyle w:val="Default"/>
              <w:widowControl w:val="0"/>
            </w:pPr>
          </w:p>
          <w:p w14:paraId="647C27E7" w14:textId="77777777" w:rsidR="00BB36A5" w:rsidRDefault="00BB36A5" w:rsidP="00905EFA">
            <w:pPr>
              <w:pStyle w:val="Default"/>
              <w:widowControl w:val="0"/>
            </w:pPr>
          </w:p>
          <w:p w14:paraId="0A13A71B" w14:textId="77777777" w:rsidR="00BB36A5" w:rsidRDefault="00BB36A5" w:rsidP="00905EFA">
            <w:pPr>
              <w:pStyle w:val="Default"/>
              <w:widowControl w:val="0"/>
            </w:pPr>
          </w:p>
          <w:p w14:paraId="2EFE76A6" w14:textId="77777777" w:rsidR="00BB36A5" w:rsidRDefault="00BB36A5" w:rsidP="00905EFA">
            <w:pPr>
              <w:pStyle w:val="Default"/>
              <w:widowControl w:val="0"/>
            </w:pPr>
          </w:p>
          <w:p w14:paraId="731A8EDA" w14:textId="77777777" w:rsidR="00BB36A5" w:rsidRDefault="00BB36A5" w:rsidP="00905EFA">
            <w:pPr>
              <w:pStyle w:val="Default"/>
              <w:widowControl w:val="0"/>
            </w:pPr>
          </w:p>
          <w:p w14:paraId="5CE72526" w14:textId="77777777" w:rsidR="00BB36A5" w:rsidRDefault="00BB36A5" w:rsidP="00905EFA">
            <w:pPr>
              <w:pStyle w:val="Default"/>
              <w:widowControl w:val="0"/>
            </w:pPr>
          </w:p>
          <w:p w14:paraId="2A8908A2" w14:textId="77777777" w:rsidR="00BB36A5" w:rsidRDefault="00BB36A5" w:rsidP="00905EFA">
            <w:pPr>
              <w:pStyle w:val="Default"/>
              <w:widowControl w:val="0"/>
            </w:pPr>
          </w:p>
          <w:p w14:paraId="661D02EB" w14:textId="77777777" w:rsidR="00BB36A5" w:rsidRDefault="00BB36A5" w:rsidP="00905EFA">
            <w:pPr>
              <w:pStyle w:val="Default"/>
              <w:widowControl w:val="0"/>
            </w:pPr>
          </w:p>
          <w:p w14:paraId="0205E9EF" w14:textId="77777777" w:rsidR="00BB36A5" w:rsidRDefault="00BB36A5" w:rsidP="00905EFA">
            <w:pPr>
              <w:pStyle w:val="Default"/>
              <w:widowControl w:val="0"/>
            </w:pPr>
          </w:p>
          <w:p w14:paraId="37EC3344" w14:textId="77777777" w:rsidR="00BB36A5" w:rsidRDefault="00BB36A5" w:rsidP="00905EFA">
            <w:pPr>
              <w:pStyle w:val="Default"/>
              <w:widowControl w:val="0"/>
            </w:pPr>
          </w:p>
          <w:p w14:paraId="7B778F71" w14:textId="77777777" w:rsidR="00BB36A5" w:rsidRDefault="00BB36A5" w:rsidP="00905EFA">
            <w:pPr>
              <w:pStyle w:val="Default"/>
              <w:widowControl w:val="0"/>
            </w:pPr>
          </w:p>
          <w:p w14:paraId="34C6EDCB" w14:textId="77777777" w:rsidR="00BB36A5" w:rsidRDefault="00BB36A5" w:rsidP="00905EFA">
            <w:pPr>
              <w:pStyle w:val="Default"/>
              <w:widowControl w:val="0"/>
            </w:pPr>
          </w:p>
          <w:p w14:paraId="4E9D5571" w14:textId="77777777" w:rsidR="00BB36A5" w:rsidRDefault="00BB36A5" w:rsidP="00905EFA">
            <w:pPr>
              <w:pStyle w:val="Default"/>
              <w:widowControl w:val="0"/>
            </w:pPr>
          </w:p>
          <w:p w14:paraId="04E3C1F2" w14:textId="77777777" w:rsidR="00BB36A5" w:rsidRDefault="00BB36A5" w:rsidP="00905EFA">
            <w:pPr>
              <w:pStyle w:val="Default"/>
              <w:widowControl w:val="0"/>
            </w:pPr>
          </w:p>
          <w:p w14:paraId="309417FD" w14:textId="77777777" w:rsidR="00BB36A5" w:rsidRDefault="00BB36A5" w:rsidP="00905EFA">
            <w:pPr>
              <w:pStyle w:val="Default"/>
              <w:widowControl w:val="0"/>
            </w:pPr>
          </w:p>
          <w:p w14:paraId="3C690BCB" w14:textId="77777777" w:rsidR="00BB36A5" w:rsidRDefault="00BB36A5" w:rsidP="00905EFA">
            <w:pPr>
              <w:pStyle w:val="Default"/>
              <w:widowControl w:val="0"/>
            </w:pPr>
          </w:p>
          <w:p w14:paraId="24F63E25" w14:textId="77777777" w:rsidR="00BB36A5" w:rsidRDefault="00BB36A5" w:rsidP="00905EFA">
            <w:pPr>
              <w:pStyle w:val="Default"/>
              <w:widowControl w:val="0"/>
            </w:pPr>
          </w:p>
          <w:p w14:paraId="15BACB4A" w14:textId="77777777" w:rsidR="00BB36A5" w:rsidRDefault="00BB36A5" w:rsidP="00905EFA">
            <w:pPr>
              <w:pStyle w:val="Default"/>
              <w:widowControl w:val="0"/>
            </w:pPr>
          </w:p>
          <w:p w14:paraId="3A15920D" w14:textId="77777777" w:rsidR="00BB36A5" w:rsidRDefault="00BB36A5" w:rsidP="00905EFA">
            <w:pPr>
              <w:pStyle w:val="Default"/>
              <w:widowControl w:val="0"/>
            </w:pPr>
          </w:p>
          <w:p w14:paraId="6890D117" w14:textId="77777777" w:rsidR="00BB36A5" w:rsidRDefault="00BB36A5" w:rsidP="00905EFA">
            <w:pPr>
              <w:pStyle w:val="Default"/>
              <w:widowControl w:val="0"/>
            </w:pPr>
          </w:p>
          <w:p w14:paraId="16B24D6E" w14:textId="77777777" w:rsidR="00BB36A5" w:rsidRDefault="00BB36A5" w:rsidP="00905EFA">
            <w:pPr>
              <w:pStyle w:val="Default"/>
              <w:widowControl w:val="0"/>
            </w:pPr>
          </w:p>
          <w:p w14:paraId="515121EB" w14:textId="77777777" w:rsidR="00BB36A5" w:rsidRDefault="00BB36A5" w:rsidP="00905EFA">
            <w:pPr>
              <w:pStyle w:val="Default"/>
              <w:widowControl w:val="0"/>
            </w:pPr>
          </w:p>
          <w:p w14:paraId="308F0D9D" w14:textId="77777777" w:rsidR="00BB36A5" w:rsidRDefault="00BB36A5" w:rsidP="00905EFA">
            <w:pPr>
              <w:pStyle w:val="Default"/>
              <w:widowControl w:val="0"/>
            </w:pPr>
          </w:p>
          <w:p w14:paraId="7B0A0052" w14:textId="77777777" w:rsidR="00BB36A5" w:rsidRDefault="00BB36A5" w:rsidP="00905EFA">
            <w:pPr>
              <w:pStyle w:val="Default"/>
              <w:widowControl w:val="0"/>
            </w:pPr>
          </w:p>
          <w:p w14:paraId="49BB4426" w14:textId="77777777" w:rsidR="00BB36A5" w:rsidRDefault="00BB36A5" w:rsidP="00905EFA">
            <w:pPr>
              <w:pStyle w:val="Default"/>
              <w:widowControl w:val="0"/>
            </w:pPr>
          </w:p>
          <w:p w14:paraId="3032311C" w14:textId="77777777" w:rsidR="00BB36A5" w:rsidRDefault="00BB36A5" w:rsidP="00905EFA">
            <w:pPr>
              <w:pStyle w:val="Default"/>
              <w:widowControl w:val="0"/>
            </w:pPr>
          </w:p>
          <w:p w14:paraId="1092C7B5" w14:textId="77777777" w:rsidR="00BB36A5" w:rsidRDefault="00BB36A5" w:rsidP="00905EFA">
            <w:pPr>
              <w:pStyle w:val="Default"/>
              <w:widowControl w:val="0"/>
            </w:pPr>
          </w:p>
          <w:p w14:paraId="6A0417A2" w14:textId="77777777" w:rsidR="00BB36A5" w:rsidRDefault="00BB36A5" w:rsidP="00905EFA">
            <w:pPr>
              <w:pStyle w:val="Default"/>
              <w:widowControl w:val="0"/>
            </w:pPr>
          </w:p>
          <w:p w14:paraId="3A0B9A7D" w14:textId="77777777" w:rsidR="00BB36A5" w:rsidRDefault="00BB36A5" w:rsidP="00905EFA">
            <w:pPr>
              <w:pStyle w:val="Default"/>
              <w:widowControl w:val="0"/>
            </w:pPr>
          </w:p>
          <w:p w14:paraId="6A3271D1" w14:textId="77777777" w:rsidR="00BB36A5" w:rsidRDefault="00BB36A5" w:rsidP="00905EFA">
            <w:pPr>
              <w:pStyle w:val="Default"/>
              <w:widowControl w:val="0"/>
            </w:pPr>
          </w:p>
          <w:p w14:paraId="2C4558E9" w14:textId="77777777" w:rsidR="00BB36A5" w:rsidRDefault="00BB36A5" w:rsidP="00905EFA">
            <w:pPr>
              <w:pStyle w:val="Default"/>
              <w:widowControl w:val="0"/>
            </w:pPr>
          </w:p>
          <w:p w14:paraId="7B70B164" w14:textId="77777777" w:rsidR="00BB36A5" w:rsidRDefault="00BB36A5" w:rsidP="00905EFA">
            <w:pPr>
              <w:pStyle w:val="Default"/>
              <w:widowControl w:val="0"/>
            </w:pPr>
          </w:p>
          <w:p w14:paraId="2D5245DC" w14:textId="77777777" w:rsidR="00BB36A5" w:rsidRDefault="00BB36A5" w:rsidP="00905EFA">
            <w:pPr>
              <w:pStyle w:val="Default"/>
              <w:widowControl w:val="0"/>
            </w:pPr>
          </w:p>
          <w:p w14:paraId="484EDE91" w14:textId="77777777" w:rsidR="00BB36A5" w:rsidRDefault="00BB36A5" w:rsidP="00905EFA">
            <w:pPr>
              <w:pStyle w:val="Default"/>
              <w:widowControl w:val="0"/>
            </w:pPr>
          </w:p>
          <w:p w14:paraId="14BD2BC2" w14:textId="77777777" w:rsidR="00BB36A5" w:rsidRDefault="00BB36A5" w:rsidP="00905EFA">
            <w:pPr>
              <w:pStyle w:val="Default"/>
              <w:widowControl w:val="0"/>
            </w:pPr>
          </w:p>
          <w:p w14:paraId="3844651A" w14:textId="77777777" w:rsidR="00BB36A5" w:rsidRDefault="00BB36A5" w:rsidP="00905EFA">
            <w:pPr>
              <w:pStyle w:val="Default"/>
              <w:widowControl w:val="0"/>
            </w:pPr>
          </w:p>
          <w:p w14:paraId="32E7760E" w14:textId="77777777" w:rsidR="00BB36A5" w:rsidRDefault="00BB36A5" w:rsidP="00905EFA">
            <w:pPr>
              <w:pStyle w:val="Default"/>
              <w:widowControl w:val="0"/>
            </w:pPr>
          </w:p>
          <w:p w14:paraId="74A8C83B" w14:textId="77777777" w:rsidR="00BB36A5" w:rsidRDefault="00BB36A5" w:rsidP="00905EFA">
            <w:pPr>
              <w:pStyle w:val="Default"/>
              <w:widowControl w:val="0"/>
            </w:pPr>
          </w:p>
          <w:p w14:paraId="0A1674C6" w14:textId="77777777" w:rsidR="00BB36A5" w:rsidRDefault="00BB36A5" w:rsidP="00905EFA">
            <w:pPr>
              <w:pStyle w:val="Default"/>
              <w:widowControl w:val="0"/>
            </w:pPr>
          </w:p>
          <w:p w14:paraId="1A8A94CB" w14:textId="77777777" w:rsidR="00BB36A5" w:rsidRDefault="00BB36A5" w:rsidP="00905EFA">
            <w:pPr>
              <w:pStyle w:val="Default"/>
              <w:widowControl w:val="0"/>
            </w:pPr>
          </w:p>
          <w:p w14:paraId="517AE073" w14:textId="77777777" w:rsidR="00BB36A5" w:rsidRDefault="00BB36A5" w:rsidP="00905EFA">
            <w:pPr>
              <w:pStyle w:val="Default"/>
              <w:widowControl w:val="0"/>
            </w:pPr>
          </w:p>
          <w:p w14:paraId="72017829" w14:textId="77777777" w:rsidR="00BB36A5" w:rsidRDefault="00BB36A5" w:rsidP="00905EFA">
            <w:pPr>
              <w:pStyle w:val="Default"/>
              <w:widowControl w:val="0"/>
            </w:pPr>
          </w:p>
          <w:p w14:paraId="3D6BBBAC" w14:textId="77777777" w:rsidR="00BB36A5" w:rsidRDefault="00BB36A5" w:rsidP="00905EFA">
            <w:pPr>
              <w:pStyle w:val="Default"/>
              <w:widowControl w:val="0"/>
            </w:pPr>
          </w:p>
          <w:p w14:paraId="690B9C35" w14:textId="77777777" w:rsidR="00BB36A5" w:rsidRDefault="00BB36A5" w:rsidP="00905EFA">
            <w:pPr>
              <w:pStyle w:val="Default"/>
              <w:widowControl w:val="0"/>
            </w:pPr>
          </w:p>
          <w:p w14:paraId="7D749E94" w14:textId="77777777" w:rsidR="00BB36A5" w:rsidRDefault="00BB36A5" w:rsidP="00905EFA">
            <w:pPr>
              <w:pStyle w:val="Default"/>
              <w:widowControl w:val="0"/>
            </w:pPr>
          </w:p>
          <w:p w14:paraId="7DF4813B" w14:textId="77777777" w:rsidR="00BB36A5" w:rsidRDefault="00BB36A5" w:rsidP="00905EFA">
            <w:pPr>
              <w:pStyle w:val="Default"/>
              <w:widowControl w:val="0"/>
            </w:pPr>
          </w:p>
          <w:p w14:paraId="280EC32C" w14:textId="77777777" w:rsidR="00BB36A5" w:rsidRDefault="00BB36A5" w:rsidP="00905EFA">
            <w:pPr>
              <w:pStyle w:val="Default"/>
              <w:widowControl w:val="0"/>
            </w:pPr>
          </w:p>
          <w:p w14:paraId="740F9AC0" w14:textId="77777777" w:rsidR="00BB36A5" w:rsidRPr="00E7111D" w:rsidRDefault="00BB36A5" w:rsidP="00905EFA">
            <w:pPr>
              <w:pStyle w:val="Default"/>
              <w:widowControl w:val="0"/>
            </w:pPr>
            <w:r w:rsidRPr="00E7111D"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  <w:p w14:paraId="596249DF" w14:textId="77777777" w:rsidR="00BB36A5" w:rsidRDefault="00BB36A5" w:rsidP="00905EFA">
            <w:pPr>
              <w:pStyle w:val="Default"/>
              <w:widowControl w:val="0"/>
            </w:pPr>
          </w:p>
          <w:p w14:paraId="2AB8D684" w14:textId="77777777" w:rsidR="00BB36A5" w:rsidRDefault="00BB36A5" w:rsidP="00905EFA">
            <w:pPr>
              <w:pStyle w:val="Default"/>
              <w:widowControl w:val="0"/>
            </w:pPr>
          </w:p>
          <w:p w14:paraId="100A4C04" w14:textId="77777777" w:rsidR="00BB36A5" w:rsidRDefault="00BB36A5" w:rsidP="00905EFA">
            <w:pPr>
              <w:pStyle w:val="Default"/>
              <w:widowControl w:val="0"/>
            </w:pPr>
          </w:p>
          <w:p w14:paraId="7612E28F" w14:textId="77777777" w:rsidR="00BB36A5" w:rsidRDefault="00BB36A5" w:rsidP="00905EFA">
            <w:pPr>
              <w:pStyle w:val="Default"/>
              <w:widowControl w:val="0"/>
            </w:pPr>
          </w:p>
          <w:p w14:paraId="4D8A6F20" w14:textId="77777777" w:rsidR="00BB36A5" w:rsidRDefault="00BB36A5" w:rsidP="00905EFA">
            <w:pPr>
              <w:pStyle w:val="Default"/>
              <w:widowControl w:val="0"/>
            </w:pPr>
          </w:p>
          <w:p w14:paraId="52D5FD1C" w14:textId="77777777" w:rsidR="00BB36A5" w:rsidRDefault="00BB36A5" w:rsidP="00905EFA">
            <w:pPr>
              <w:pStyle w:val="Default"/>
              <w:widowControl w:val="0"/>
            </w:pPr>
          </w:p>
          <w:p w14:paraId="765BF6E2" w14:textId="77777777" w:rsidR="00BB36A5" w:rsidRDefault="00BB36A5" w:rsidP="00905EFA">
            <w:pPr>
              <w:pStyle w:val="Default"/>
              <w:widowControl w:val="0"/>
            </w:pPr>
          </w:p>
          <w:p w14:paraId="411B2287" w14:textId="77777777" w:rsidR="00BB36A5" w:rsidRDefault="00BB36A5" w:rsidP="00905EFA">
            <w:pPr>
              <w:pStyle w:val="Default"/>
              <w:widowControl w:val="0"/>
            </w:pPr>
          </w:p>
          <w:p w14:paraId="49087A92" w14:textId="77777777" w:rsidR="00BB36A5" w:rsidRDefault="00BB36A5" w:rsidP="00905EFA">
            <w:pPr>
              <w:pStyle w:val="Default"/>
              <w:widowControl w:val="0"/>
            </w:pPr>
          </w:p>
          <w:p w14:paraId="65531199" w14:textId="77777777" w:rsidR="00BB36A5" w:rsidRDefault="00BB36A5" w:rsidP="00905EFA">
            <w:pPr>
              <w:pStyle w:val="Default"/>
              <w:widowControl w:val="0"/>
            </w:pPr>
          </w:p>
          <w:p w14:paraId="3ED6FD43" w14:textId="77777777" w:rsidR="00BB36A5" w:rsidRDefault="00BB36A5" w:rsidP="00905EFA">
            <w:pPr>
              <w:pStyle w:val="Default"/>
              <w:widowControl w:val="0"/>
            </w:pPr>
          </w:p>
          <w:p w14:paraId="58BED5A5" w14:textId="77777777" w:rsidR="00BB36A5" w:rsidRDefault="00BB36A5" w:rsidP="00905EFA">
            <w:pPr>
              <w:pStyle w:val="Default"/>
              <w:widowControl w:val="0"/>
            </w:pPr>
          </w:p>
          <w:p w14:paraId="2C1700C5" w14:textId="77777777" w:rsidR="00BB36A5" w:rsidRDefault="00BB36A5" w:rsidP="00905EFA">
            <w:pPr>
              <w:pStyle w:val="Default"/>
              <w:widowControl w:val="0"/>
            </w:pPr>
          </w:p>
          <w:p w14:paraId="098559A4" w14:textId="77777777" w:rsidR="00BB36A5" w:rsidRDefault="00BB36A5" w:rsidP="00905EFA">
            <w:pPr>
              <w:pStyle w:val="Default"/>
              <w:widowControl w:val="0"/>
            </w:pPr>
          </w:p>
          <w:p w14:paraId="5BCC9469" w14:textId="77777777" w:rsidR="00BB36A5" w:rsidRDefault="00BB36A5" w:rsidP="00905EFA">
            <w:pPr>
              <w:pStyle w:val="Default"/>
              <w:widowControl w:val="0"/>
            </w:pPr>
          </w:p>
          <w:p w14:paraId="526663F3" w14:textId="77777777" w:rsidR="00BB36A5" w:rsidRDefault="00BB36A5" w:rsidP="00905EFA">
            <w:pPr>
              <w:pStyle w:val="Default"/>
              <w:widowControl w:val="0"/>
            </w:pPr>
          </w:p>
          <w:p w14:paraId="3D153905" w14:textId="77777777" w:rsidR="00BB36A5" w:rsidRDefault="00BB36A5" w:rsidP="00905EFA">
            <w:pPr>
              <w:pStyle w:val="Default"/>
              <w:widowControl w:val="0"/>
            </w:pPr>
          </w:p>
          <w:p w14:paraId="72394330" w14:textId="77777777" w:rsidR="00BB36A5" w:rsidRDefault="00BB36A5" w:rsidP="00905EFA">
            <w:pPr>
              <w:pStyle w:val="Default"/>
              <w:widowControl w:val="0"/>
            </w:pPr>
          </w:p>
          <w:p w14:paraId="19D3887E" w14:textId="77777777" w:rsidR="00BB36A5" w:rsidRDefault="00BB36A5" w:rsidP="00905EFA">
            <w:pPr>
              <w:pStyle w:val="Default"/>
              <w:widowControl w:val="0"/>
            </w:pPr>
          </w:p>
          <w:p w14:paraId="63280D95" w14:textId="77777777" w:rsidR="00BB36A5" w:rsidRDefault="00BB36A5" w:rsidP="00905EFA">
            <w:pPr>
              <w:pStyle w:val="Default"/>
              <w:widowControl w:val="0"/>
            </w:pPr>
          </w:p>
          <w:p w14:paraId="129DF5BB" w14:textId="77777777" w:rsidR="00BB36A5" w:rsidRDefault="00BB36A5" w:rsidP="00905EFA">
            <w:pPr>
              <w:pStyle w:val="Default"/>
              <w:widowControl w:val="0"/>
            </w:pPr>
          </w:p>
          <w:p w14:paraId="50E8D04A" w14:textId="77777777" w:rsidR="00BB36A5" w:rsidRDefault="00BB36A5" w:rsidP="00905EFA">
            <w:pPr>
              <w:pStyle w:val="Default"/>
              <w:widowControl w:val="0"/>
            </w:pPr>
          </w:p>
          <w:p w14:paraId="0E8B7A0E" w14:textId="77777777" w:rsidR="00BB36A5" w:rsidRDefault="00BB36A5" w:rsidP="00905EFA">
            <w:pPr>
              <w:pStyle w:val="Default"/>
              <w:widowControl w:val="0"/>
            </w:pPr>
          </w:p>
          <w:p w14:paraId="17D63664" w14:textId="77777777" w:rsidR="00BB36A5" w:rsidRDefault="00BB36A5" w:rsidP="00905EFA">
            <w:pPr>
              <w:pStyle w:val="Default"/>
              <w:widowControl w:val="0"/>
            </w:pPr>
          </w:p>
          <w:p w14:paraId="0FF162DD" w14:textId="77777777" w:rsidR="00BB36A5" w:rsidRDefault="00BB36A5" w:rsidP="00905EFA">
            <w:pPr>
              <w:pStyle w:val="Default"/>
              <w:widowControl w:val="0"/>
            </w:pPr>
          </w:p>
          <w:p w14:paraId="3A6A652B" w14:textId="77777777" w:rsidR="00BB36A5" w:rsidRDefault="00BB36A5" w:rsidP="00905EFA">
            <w:pPr>
              <w:pStyle w:val="Default"/>
              <w:widowControl w:val="0"/>
            </w:pPr>
          </w:p>
          <w:p w14:paraId="1EB7F4E5" w14:textId="77777777" w:rsidR="00BB36A5" w:rsidRDefault="00BB36A5" w:rsidP="00905EFA">
            <w:pPr>
              <w:pStyle w:val="Default"/>
              <w:widowControl w:val="0"/>
            </w:pPr>
          </w:p>
          <w:p w14:paraId="123AB99B" w14:textId="77777777" w:rsidR="00BB36A5" w:rsidRDefault="00BB36A5" w:rsidP="00905EFA">
            <w:pPr>
              <w:pStyle w:val="Default"/>
              <w:widowControl w:val="0"/>
            </w:pPr>
          </w:p>
          <w:p w14:paraId="71EF1C90" w14:textId="77777777" w:rsidR="00BB36A5" w:rsidRDefault="00BB36A5" w:rsidP="00905EFA">
            <w:pPr>
              <w:pStyle w:val="Default"/>
              <w:widowControl w:val="0"/>
            </w:pPr>
          </w:p>
          <w:p w14:paraId="7D27B56C" w14:textId="77777777" w:rsidR="00BB36A5" w:rsidRDefault="00BB36A5" w:rsidP="00905EFA">
            <w:pPr>
              <w:pStyle w:val="Default"/>
              <w:widowControl w:val="0"/>
            </w:pPr>
          </w:p>
          <w:p w14:paraId="7767ECD6" w14:textId="77777777" w:rsidR="00BB36A5" w:rsidRDefault="00BB36A5" w:rsidP="00905EFA">
            <w:pPr>
              <w:pStyle w:val="Default"/>
              <w:widowControl w:val="0"/>
            </w:pPr>
          </w:p>
          <w:p w14:paraId="68F5D0A4" w14:textId="77777777" w:rsidR="00BB36A5" w:rsidRDefault="00BB36A5" w:rsidP="00905EFA">
            <w:pPr>
              <w:pStyle w:val="Default"/>
              <w:widowControl w:val="0"/>
            </w:pPr>
          </w:p>
          <w:p w14:paraId="39520A01" w14:textId="77777777" w:rsidR="00BB36A5" w:rsidRDefault="00BB36A5" w:rsidP="00905EFA">
            <w:pPr>
              <w:pStyle w:val="Default"/>
              <w:widowControl w:val="0"/>
            </w:pPr>
          </w:p>
          <w:p w14:paraId="1B56ADD2" w14:textId="77777777" w:rsidR="00BB36A5" w:rsidRDefault="00BB36A5" w:rsidP="00905EFA">
            <w:pPr>
              <w:pStyle w:val="Default"/>
              <w:widowControl w:val="0"/>
            </w:pPr>
          </w:p>
          <w:p w14:paraId="15B09F61" w14:textId="77777777" w:rsidR="00BB36A5" w:rsidRPr="00E7111D" w:rsidRDefault="00BB36A5" w:rsidP="00905EFA">
            <w:pPr>
              <w:pStyle w:val="Default"/>
              <w:widowControl w:val="0"/>
              <w:rPr>
                <w:highlight w:val="yellow"/>
              </w:rPr>
            </w:pPr>
            <w:r w:rsidRPr="00E7111D">
              <w:t>ПК-3. Анализ мероприятий, направленных на улучшение усло</w:t>
            </w:r>
            <w:r w:rsidRPr="00E7111D">
              <w:softHyphen/>
              <w:t>вий и охраны труда, снижение профессиональ</w:t>
            </w:r>
            <w:r w:rsidRPr="00E7111D">
              <w:softHyphen/>
              <w:t>ных рисков, пре</w:t>
            </w:r>
            <w:r w:rsidRPr="00E7111D">
              <w:softHyphen/>
              <w:t>дупреждение несчастных слу</w:t>
            </w:r>
            <w:r w:rsidRPr="00E7111D">
              <w:softHyphen/>
              <w:t>чаев на производ</w:t>
            </w:r>
            <w:r w:rsidRPr="00E7111D">
              <w:softHyphen/>
              <w:t>ст</w:t>
            </w:r>
            <w:r w:rsidRPr="00E7111D">
              <w:softHyphen/>
              <w:t>ве и профессио</w:t>
            </w:r>
            <w:r w:rsidRPr="00E7111D">
              <w:softHyphen/>
              <w:t>наль</w:t>
            </w:r>
            <w:r w:rsidRPr="00E7111D">
              <w:softHyphen/>
              <w:t>ных заболеваний</w:t>
            </w:r>
          </w:p>
          <w:p w14:paraId="67570284" w14:textId="77777777" w:rsidR="00BB36A5" w:rsidRDefault="00BB36A5" w:rsidP="00905EFA">
            <w:pPr>
              <w:pStyle w:val="Default"/>
              <w:widowControl w:val="0"/>
            </w:pPr>
          </w:p>
          <w:p w14:paraId="100868C2" w14:textId="77777777" w:rsidR="00BB36A5" w:rsidRDefault="00BB36A5" w:rsidP="00905EFA">
            <w:pPr>
              <w:pStyle w:val="Default"/>
              <w:widowControl w:val="0"/>
            </w:pPr>
          </w:p>
          <w:p w14:paraId="2DA7960C" w14:textId="77777777" w:rsidR="00BB36A5" w:rsidRDefault="00BB36A5" w:rsidP="00905EFA">
            <w:pPr>
              <w:pStyle w:val="Default"/>
              <w:widowControl w:val="0"/>
            </w:pPr>
          </w:p>
          <w:p w14:paraId="11340D59" w14:textId="77777777" w:rsidR="00BB36A5" w:rsidRDefault="00BB36A5" w:rsidP="00905EFA">
            <w:pPr>
              <w:pStyle w:val="Default"/>
              <w:widowControl w:val="0"/>
            </w:pPr>
          </w:p>
          <w:p w14:paraId="14F0D1A6" w14:textId="77777777" w:rsidR="00BB36A5" w:rsidRDefault="00BB36A5" w:rsidP="00905EFA">
            <w:pPr>
              <w:pStyle w:val="Default"/>
              <w:widowControl w:val="0"/>
            </w:pPr>
          </w:p>
          <w:p w14:paraId="75A77743" w14:textId="77777777" w:rsidR="00BB36A5" w:rsidRDefault="00BB36A5" w:rsidP="00905EFA">
            <w:pPr>
              <w:pStyle w:val="Default"/>
              <w:widowControl w:val="0"/>
            </w:pPr>
          </w:p>
          <w:p w14:paraId="34973AC1" w14:textId="77777777" w:rsidR="00BB36A5" w:rsidRDefault="00BB36A5" w:rsidP="00905EFA">
            <w:pPr>
              <w:pStyle w:val="Default"/>
              <w:widowControl w:val="0"/>
            </w:pPr>
          </w:p>
          <w:p w14:paraId="28B5C9DE" w14:textId="77777777" w:rsidR="00BB36A5" w:rsidRDefault="00BB36A5" w:rsidP="00905EFA">
            <w:pPr>
              <w:pStyle w:val="Default"/>
              <w:widowControl w:val="0"/>
            </w:pPr>
          </w:p>
          <w:p w14:paraId="610E15A0" w14:textId="77777777" w:rsidR="00BB36A5" w:rsidRDefault="00BB36A5" w:rsidP="00905EFA">
            <w:pPr>
              <w:pStyle w:val="Default"/>
              <w:widowControl w:val="0"/>
            </w:pPr>
          </w:p>
          <w:p w14:paraId="74607C01" w14:textId="77777777" w:rsidR="00BB36A5" w:rsidRDefault="00BB36A5" w:rsidP="00905EFA">
            <w:pPr>
              <w:pStyle w:val="Default"/>
              <w:widowControl w:val="0"/>
            </w:pPr>
          </w:p>
          <w:p w14:paraId="34822D3F" w14:textId="77777777" w:rsidR="00BB36A5" w:rsidRDefault="00BB36A5" w:rsidP="00905EFA">
            <w:pPr>
              <w:pStyle w:val="Default"/>
              <w:widowControl w:val="0"/>
            </w:pPr>
          </w:p>
          <w:p w14:paraId="010E9F89" w14:textId="77777777" w:rsidR="00BB36A5" w:rsidRDefault="00BB36A5" w:rsidP="00905EFA">
            <w:pPr>
              <w:pStyle w:val="Default"/>
              <w:widowControl w:val="0"/>
            </w:pPr>
          </w:p>
          <w:p w14:paraId="290AEF7C" w14:textId="77777777" w:rsidR="00BB36A5" w:rsidRDefault="00BB36A5" w:rsidP="00905EFA">
            <w:pPr>
              <w:pStyle w:val="Default"/>
              <w:widowControl w:val="0"/>
            </w:pPr>
          </w:p>
          <w:p w14:paraId="2392420A" w14:textId="77777777" w:rsidR="00BB36A5" w:rsidRDefault="00BB36A5" w:rsidP="00905EFA">
            <w:pPr>
              <w:pStyle w:val="Default"/>
              <w:widowControl w:val="0"/>
            </w:pPr>
          </w:p>
          <w:p w14:paraId="3CFC3E61" w14:textId="77777777" w:rsidR="00BB36A5" w:rsidRDefault="00BB36A5" w:rsidP="00905EFA">
            <w:pPr>
              <w:pStyle w:val="Default"/>
              <w:widowControl w:val="0"/>
            </w:pPr>
          </w:p>
          <w:p w14:paraId="33F1EF09" w14:textId="77777777" w:rsidR="00BB36A5" w:rsidRDefault="00BB36A5" w:rsidP="00905EFA">
            <w:pPr>
              <w:pStyle w:val="Default"/>
              <w:widowControl w:val="0"/>
            </w:pPr>
          </w:p>
          <w:p w14:paraId="636BFBB1" w14:textId="77777777" w:rsidR="00BB36A5" w:rsidRDefault="00BB36A5" w:rsidP="00905EFA">
            <w:pPr>
              <w:pStyle w:val="Default"/>
              <w:widowControl w:val="0"/>
            </w:pPr>
          </w:p>
          <w:p w14:paraId="40A3A3D2" w14:textId="77777777" w:rsidR="00BB36A5" w:rsidRDefault="00BB36A5" w:rsidP="00905EFA">
            <w:pPr>
              <w:pStyle w:val="Default"/>
              <w:widowControl w:val="0"/>
            </w:pPr>
          </w:p>
          <w:p w14:paraId="60D0860E" w14:textId="77777777" w:rsidR="00BB36A5" w:rsidRDefault="00BB36A5" w:rsidP="00905EFA">
            <w:pPr>
              <w:pStyle w:val="Default"/>
              <w:widowControl w:val="0"/>
            </w:pPr>
          </w:p>
          <w:p w14:paraId="3AB3ADF7" w14:textId="77777777" w:rsidR="00BB36A5" w:rsidRDefault="00BB36A5" w:rsidP="00905EFA">
            <w:pPr>
              <w:pStyle w:val="Default"/>
              <w:widowControl w:val="0"/>
            </w:pPr>
          </w:p>
          <w:p w14:paraId="1A259F45" w14:textId="77777777" w:rsidR="00BB36A5" w:rsidRDefault="00BB36A5" w:rsidP="00905EFA">
            <w:pPr>
              <w:pStyle w:val="Default"/>
              <w:widowControl w:val="0"/>
            </w:pPr>
          </w:p>
          <w:p w14:paraId="305BD8EF" w14:textId="77777777" w:rsidR="00BB36A5" w:rsidRDefault="00BB36A5" w:rsidP="00905EFA">
            <w:pPr>
              <w:pStyle w:val="Default"/>
              <w:widowControl w:val="0"/>
            </w:pPr>
          </w:p>
          <w:p w14:paraId="4E9E0B83" w14:textId="77777777" w:rsidR="00BB36A5" w:rsidRDefault="00BB36A5" w:rsidP="00905EFA">
            <w:pPr>
              <w:pStyle w:val="Default"/>
              <w:widowControl w:val="0"/>
            </w:pPr>
          </w:p>
          <w:p w14:paraId="202C6D65" w14:textId="77777777" w:rsidR="00BB36A5" w:rsidRDefault="00BB36A5" w:rsidP="00905EFA">
            <w:pPr>
              <w:pStyle w:val="Default"/>
              <w:widowControl w:val="0"/>
            </w:pPr>
          </w:p>
          <w:p w14:paraId="636D7622" w14:textId="77777777" w:rsidR="00BB36A5" w:rsidRDefault="00BB36A5" w:rsidP="00905EFA">
            <w:pPr>
              <w:pStyle w:val="Default"/>
              <w:widowControl w:val="0"/>
            </w:pPr>
          </w:p>
          <w:p w14:paraId="7959EA43" w14:textId="77777777" w:rsidR="00BB36A5" w:rsidRDefault="00BB36A5" w:rsidP="00905EFA">
            <w:pPr>
              <w:pStyle w:val="Default"/>
              <w:widowControl w:val="0"/>
            </w:pPr>
          </w:p>
          <w:p w14:paraId="097D0C79" w14:textId="77777777" w:rsidR="00BB36A5" w:rsidRDefault="00BB36A5" w:rsidP="00905EFA">
            <w:pPr>
              <w:pStyle w:val="Default"/>
              <w:widowControl w:val="0"/>
            </w:pPr>
          </w:p>
          <w:p w14:paraId="1D542273" w14:textId="77777777" w:rsidR="00BB36A5" w:rsidRDefault="00BB36A5" w:rsidP="00905EFA">
            <w:pPr>
              <w:pStyle w:val="Default"/>
              <w:widowControl w:val="0"/>
            </w:pPr>
          </w:p>
          <w:p w14:paraId="3FBA5ADD" w14:textId="77777777" w:rsidR="00BB36A5" w:rsidRDefault="00BB36A5" w:rsidP="00905EFA">
            <w:pPr>
              <w:pStyle w:val="Default"/>
              <w:widowControl w:val="0"/>
            </w:pPr>
          </w:p>
          <w:p w14:paraId="6B3C95E4" w14:textId="77777777" w:rsidR="00BB36A5" w:rsidRDefault="00BB36A5" w:rsidP="00905EFA">
            <w:pPr>
              <w:pStyle w:val="Default"/>
              <w:widowControl w:val="0"/>
            </w:pPr>
          </w:p>
          <w:p w14:paraId="0E4F4238" w14:textId="77777777" w:rsidR="00BB36A5" w:rsidRDefault="00BB36A5" w:rsidP="00905EFA">
            <w:pPr>
              <w:pStyle w:val="Default"/>
              <w:widowControl w:val="0"/>
            </w:pPr>
          </w:p>
          <w:p w14:paraId="11AC1186" w14:textId="77777777" w:rsidR="00BB36A5" w:rsidRDefault="00BB36A5" w:rsidP="00905EFA">
            <w:pPr>
              <w:pStyle w:val="Default"/>
              <w:widowControl w:val="0"/>
            </w:pPr>
          </w:p>
          <w:p w14:paraId="1128F77B" w14:textId="77777777" w:rsidR="00BB36A5" w:rsidRDefault="00BB36A5" w:rsidP="00905EFA">
            <w:pPr>
              <w:pStyle w:val="Default"/>
              <w:widowControl w:val="0"/>
            </w:pPr>
          </w:p>
          <w:p w14:paraId="6BAAED31" w14:textId="77777777" w:rsidR="00BB36A5" w:rsidRDefault="00BB36A5" w:rsidP="00905EFA">
            <w:pPr>
              <w:pStyle w:val="Default"/>
              <w:widowControl w:val="0"/>
            </w:pPr>
          </w:p>
          <w:p w14:paraId="175A63E5" w14:textId="77777777" w:rsidR="00BB36A5" w:rsidRDefault="00BB36A5" w:rsidP="00905EFA">
            <w:pPr>
              <w:pStyle w:val="Default"/>
              <w:widowControl w:val="0"/>
            </w:pPr>
          </w:p>
          <w:p w14:paraId="01B6FBAC" w14:textId="77777777" w:rsidR="00BB36A5" w:rsidRDefault="00BB36A5" w:rsidP="00905EFA">
            <w:pPr>
              <w:pStyle w:val="Default"/>
              <w:widowControl w:val="0"/>
            </w:pPr>
          </w:p>
          <w:p w14:paraId="63E1A0CB" w14:textId="77777777" w:rsidR="00BB36A5" w:rsidRDefault="00BB36A5" w:rsidP="00905EFA">
            <w:pPr>
              <w:pStyle w:val="Default"/>
              <w:widowControl w:val="0"/>
            </w:pPr>
          </w:p>
          <w:p w14:paraId="61E26523" w14:textId="77777777" w:rsidR="00BB36A5" w:rsidRDefault="00BB36A5" w:rsidP="00905EFA">
            <w:pPr>
              <w:pStyle w:val="Default"/>
              <w:widowControl w:val="0"/>
            </w:pPr>
          </w:p>
          <w:p w14:paraId="454ED4F1" w14:textId="77777777" w:rsidR="00BB36A5" w:rsidRDefault="00BB36A5" w:rsidP="00905EFA">
            <w:pPr>
              <w:pStyle w:val="Default"/>
              <w:widowControl w:val="0"/>
            </w:pPr>
          </w:p>
          <w:p w14:paraId="7C4C0A99" w14:textId="77777777" w:rsidR="00BB36A5" w:rsidRDefault="00BB36A5" w:rsidP="00905EFA">
            <w:pPr>
              <w:pStyle w:val="Default"/>
              <w:widowControl w:val="0"/>
            </w:pPr>
          </w:p>
          <w:p w14:paraId="0C3F82C0" w14:textId="77777777" w:rsidR="00BB36A5" w:rsidRDefault="00BB36A5" w:rsidP="00905EFA">
            <w:pPr>
              <w:pStyle w:val="Default"/>
              <w:widowControl w:val="0"/>
            </w:pPr>
          </w:p>
          <w:p w14:paraId="33DF07CF" w14:textId="77777777" w:rsidR="00BB36A5" w:rsidRPr="00E7111D" w:rsidRDefault="00BB36A5" w:rsidP="00905EFA">
            <w:pPr>
              <w:pStyle w:val="Default"/>
              <w:widowControl w:val="0"/>
            </w:pPr>
            <w:r w:rsidRPr="00E7111D">
              <w:t>ПК-4. Консультирование работодателей и работников по вопросам обес</w:t>
            </w:r>
            <w:r w:rsidRPr="00E7111D">
              <w:softHyphen/>
              <w:t>пе</w:t>
            </w:r>
            <w:r w:rsidRPr="00E7111D">
              <w:softHyphen/>
              <w:t>чения безопасных условий труда на рабочих местах и оценки профессио</w:t>
            </w:r>
            <w:r w:rsidRPr="00E7111D">
              <w:softHyphen/>
              <w:t>нальных рисков</w:t>
            </w:r>
          </w:p>
          <w:p w14:paraId="5DBF567E" w14:textId="77777777" w:rsidR="00BB36A5" w:rsidRDefault="00BB36A5" w:rsidP="00905EFA">
            <w:pPr>
              <w:pStyle w:val="Default"/>
              <w:widowControl w:val="0"/>
            </w:pPr>
          </w:p>
          <w:p w14:paraId="10661018" w14:textId="77777777" w:rsidR="00BB36A5" w:rsidRDefault="00BB36A5" w:rsidP="00905EFA">
            <w:pPr>
              <w:pStyle w:val="Default"/>
              <w:widowControl w:val="0"/>
            </w:pPr>
          </w:p>
          <w:p w14:paraId="368426E9" w14:textId="77777777" w:rsidR="00BB36A5" w:rsidRDefault="00BB36A5" w:rsidP="00905EFA">
            <w:pPr>
              <w:pStyle w:val="Default"/>
              <w:widowControl w:val="0"/>
            </w:pPr>
          </w:p>
          <w:p w14:paraId="06D58959" w14:textId="77777777" w:rsidR="00BB36A5" w:rsidRDefault="00BB36A5" w:rsidP="00905EFA">
            <w:pPr>
              <w:pStyle w:val="Default"/>
              <w:widowControl w:val="0"/>
            </w:pPr>
          </w:p>
          <w:p w14:paraId="4902C07F" w14:textId="77777777" w:rsidR="00BB36A5" w:rsidRDefault="00BB36A5" w:rsidP="00905EFA">
            <w:pPr>
              <w:pStyle w:val="Default"/>
              <w:widowControl w:val="0"/>
            </w:pPr>
          </w:p>
          <w:p w14:paraId="099FA593" w14:textId="77777777" w:rsidR="00BB36A5" w:rsidRDefault="00BB36A5" w:rsidP="00905EFA">
            <w:pPr>
              <w:pStyle w:val="Default"/>
              <w:widowControl w:val="0"/>
            </w:pPr>
          </w:p>
          <w:p w14:paraId="4C9FBF49" w14:textId="77777777" w:rsidR="00BB36A5" w:rsidRDefault="00BB36A5" w:rsidP="00905EFA">
            <w:pPr>
              <w:pStyle w:val="Default"/>
              <w:widowControl w:val="0"/>
            </w:pPr>
          </w:p>
          <w:p w14:paraId="277A26EB" w14:textId="77777777" w:rsidR="00BB36A5" w:rsidRDefault="00BB36A5" w:rsidP="00905EFA">
            <w:pPr>
              <w:pStyle w:val="Default"/>
              <w:widowControl w:val="0"/>
            </w:pPr>
          </w:p>
          <w:p w14:paraId="1433BF38" w14:textId="77777777" w:rsidR="00BB36A5" w:rsidRDefault="00BB36A5" w:rsidP="00905EFA">
            <w:pPr>
              <w:pStyle w:val="Default"/>
              <w:widowControl w:val="0"/>
            </w:pPr>
          </w:p>
          <w:p w14:paraId="203B8383" w14:textId="77777777" w:rsidR="00BB36A5" w:rsidRDefault="00BB36A5" w:rsidP="00905EFA">
            <w:pPr>
              <w:pStyle w:val="Default"/>
              <w:widowControl w:val="0"/>
            </w:pPr>
          </w:p>
          <w:p w14:paraId="26310CF6" w14:textId="77777777" w:rsidR="00BB36A5" w:rsidRDefault="00BB36A5" w:rsidP="00905EFA">
            <w:pPr>
              <w:pStyle w:val="Default"/>
              <w:widowControl w:val="0"/>
            </w:pPr>
          </w:p>
          <w:p w14:paraId="42CB0113" w14:textId="77777777" w:rsidR="00BB36A5" w:rsidRDefault="00BB36A5" w:rsidP="00905EFA">
            <w:pPr>
              <w:pStyle w:val="Default"/>
              <w:widowControl w:val="0"/>
            </w:pPr>
          </w:p>
          <w:p w14:paraId="00F5093A" w14:textId="77777777" w:rsidR="00BB36A5" w:rsidRDefault="00BB36A5" w:rsidP="00905EFA">
            <w:pPr>
              <w:pStyle w:val="Default"/>
              <w:widowControl w:val="0"/>
            </w:pPr>
          </w:p>
          <w:p w14:paraId="536FA8F2" w14:textId="77777777" w:rsidR="00BB36A5" w:rsidRDefault="00BB36A5" w:rsidP="00905EFA">
            <w:pPr>
              <w:pStyle w:val="Default"/>
              <w:widowControl w:val="0"/>
            </w:pPr>
          </w:p>
          <w:p w14:paraId="7DB13290" w14:textId="77777777" w:rsidR="00BB36A5" w:rsidRDefault="00BB36A5" w:rsidP="00905EFA">
            <w:pPr>
              <w:pStyle w:val="Default"/>
              <w:widowControl w:val="0"/>
            </w:pPr>
          </w:p>
          <w:p w14:paraId="11EDC423" w14:textId="77777777" w:rsidR="00BB36A5" w:rsidRDefault="00BB36A5" w:rsidP="00905EFA">
            <w:pPr>
              <w:pStyle w:val="Default"/>
              <w:widowControl w:val="0"/>
            </w:pPr>
          </w:p>
          <w:p w14:paraId="698A3613" w14:textId="77777777" w:rsidR="00BB36A5" w:rsidRDefault="00BB36A5" w:rsidP="00905EFA">
            <w:pPr>
              <w:pStyle w:val="Default"/>
              <w:widowControl w:val="0"/>
            </w:pPr>
          </w:p>
          <w:p w14:paraId="76495C0D" w14:textId="77777777" w:rsidR="00BB36A5" w:rsidRDefault="00BB36A5" w:rsidP="00905EFA">
            <w:pPr>
              <w:pStyle w:val="Default"/>
              <w:widowControl w:val="0"/>
            </w:pPr>
          </w:p>
          <w:p w14:paraId="775D672A" w14:textId="77777777" w:rsidR="00BB36A5" w:rsidRDefault="00BB36A5" w:rsidP="00905EFA">
            <w:pPr>
              <w:pStyle w:val="Default"/>
              <w:widowControl w:val="0"/>
            </w:pPr>
          </w:p>
          <w:p w14:paraId="554BAD9E" w14:textId="77777777" w:rsidR="00BB36A5" w:rsidRDefault="00BB36A5" w:rsidP="00905EFA">
            <w:pPr>
              <w:pStyle w:val="Default"/>
              <w:widowControl w:val="0"/>
            </w:pPr>
          </w:p>
          <w:p w14:paraId="53506DE0" w14:textId="77777777" w:rsidR="00BB36A5" w:rsidRDefault="00BB36A5" w:rsidP="00905EFA">
            <w:pPr>
              <w:pStyle w:val="Default"/>
              <w:widowControl w:val="0"/>
            </w:pPr>
          </w:p>
          <w:p w14:paraId="4F93FE4B" w14:textId="77777777" w:rsidR="00BB36A5" w:rsidRDefault="00BB36A5" w:rsidP="00905EFA">
            <w:pPr>
              <w:pStyle w:val="Default"/>
              <w:widowControl w:val="0"/>
            </w:pPr>
          </w:p>
          <w:p w14:paraId="7B8F6DDE" w14:textId="77777777" w:rsidR="00BB36A5" w:rsidRDefault="00BB36A5" w:rsidP="00905EFA">
            <w:pPr>
              <w:pStyle w:val="Default"/>
              <w:widowControl w:val="0"/>
            </w:pPr>
          </w:p>
          <w:p w14:paraId="4876C9B2" w14:textId="77777777" w:rsidR="00BB36A5" w:rsidRDefault="00BB36A5" w:rsidP="00905EFA">
            <w:pPr>
              <w:pStyle w:val="Default"/>
              <w:widowControl w:val="0"/>
            </w:pPr>
          </w:p>
          <w:p w14:paraId="102488CF" w14:textId="77777777" w:rsidR="00BB36A5" w:rsidRDefault="00BB36A5" w:rsidP="00905EFA">
            <w:pPr>
              <w:pStyle w:val="Default"/>
              <w:widowControl w:val="0"/>
            </w:pPr>
          </w:p>
          <w:p w14:paraId="64A12A30" w14:textId="77777777" w:rsidR="00BB36A5" w:rsidRDefault="00BB36A5" w:rsidP="00905EFA">
            <w:pPr>
              <w:pStyle w:val="Default"/>
              <w:widowControl w:val="0"/>
            </w:pPr>
          </w:p>
          <w:p w14:paraId="15DC6E19" w14:textId="77777777" w:rsidR="00BB36A5" w:rsidRDefault="00BB36A5" w:rsidP="00905EFA">
            <w:pPr>
              <w:pStyle w:val="Default"/>
              <w:widowControl w:val="0"/>
            </w:pPr>
          </w:p>
          <w:p w14:paraId="447875D2" w14:textId="77777777" w:rsidR="00BB36A5" w:rsidRDefault="00BB36A5" w:rsidP="00905EFA">
            <w:pPr>
              <w:pStyle w:val="Default"/>
              <w:widowControl w:val="0"/>
            </w:pPr>
          </w:p>
          <w:p w14:paraId="5C4CD0BB" w14:textId="77777777" w:rsidR="00BB36A5" w:rsidRDefault="00BB36A5" w:rsidP="00905EFA">
            <w:pPr>
              <w:pStyle w:val="Default"/>
              <w:widowControl w:val="0"/>
            </w:pPr>
          </w:p>
          <w:p w14:paraId="09F06ECD" w14:textId="77777777" w:rsidR="00BB36A5" w:rsidRDefault="00BB36A5" w:rsidP="00905EFA">
            <w:pPr>
              <w:pStyle w:val="Default"/>
              <w:widowControl w:val="0"/>
            </w:pPr>
          </w:p>
          <w:p w14:paraId="67D77248" w14:textId="77777777" w:rsidR="00BB36A5" w:rsidRDefault="00BB36A5" w:rsidP="00905EFA">
            <w:pPr>
              <w:pStyle w:val="Default"/>
              <w:widowControl w:val="0"/>
            </w:pPr>
          </w:p>
          <w:p w14:paraId="0E3B5330" w14:textId="77777777" w:rsidR="00BB36A5" w:rsidRPr="00E7111D" w:rsidRDefault="00BB36A5" w:rsidP="00905EFA">
            <w:pPr>
              <w:pStyle w:val="Default"/>
              <w:widowControl w:val="0"/>
              <w:rPr>
                <w:highlight w:val="yellow"/>
              </w:rPr>
            </w:pPr>
            <w:r w:rsidRPr="00E7111D">
              <w:t>ПК-5. Оценка эффективности процедур подготовки работников по охране труда</w:t>
            </w:r>
          </w:p>
          <w:p w14:paraId="4F481CC1" w14:textId="77777777" w:rsidR="00BB36A5" w:rsidRDefault="00BB36A5" w:rsidP="00905EFA">
            <w:pPr>
              <w:pStyle w:val="Default"/>
              <w:widowControl w:val="0"/>
            </w:pPr>
          </w:p>
          <w:p w14:paraId="1C8407D5" w14:textId="77777777" w:rsidR="00BB36A5" w:rsidRDefault="00BB36A5" w:rsidP="00905EFA">
            <w:pPr>
              <w:pStyle w:val="Default"/>
              <w:widowControl w:val="0"/>
            </w:pPr>
          </w:p>
          <w:p w14:paraId="102D498D" w14:textId="77777777" w:rsidR="00BB36A5" w:rsidRDefault="00BB36A5" w:rsidP="00905EFA">
            <w:pPr>
              <w:pStyle w:val="Default"/>
              <w:widowControl w:val="0"/>
            </w:pPr>
          </w:p>
          <w:p w14:paraId="346B7187" w14:textId="77777777" w:rsidR="00BB36A5" w:rsidRDefault="00BB36A5" w:rsidP="00905EFA">
            <w:pPr>
              <w:pStyle w:val="Default"/>
              <w:widowControl w:val="0"/>
            </w:pPr>
          </w:p>
          <w:p w14:paraId="18EF1094" w14:textId="77777777" w:rsidR="00BB36A5" w:rsidRDefault="00BB36A5" w:rsidP="00905EFA">
            <w:pPr>
              <w:pStyle w:val="Default"/>
              <w:widowControl w:val="0"/>
            </w:pPr>
          </w:p>
          <w:p w14:paraId="265BAAA6" w14:textId="77777777" w:rsidR="00BB36A5" w:rsidRDefault="00BB36A5" w:rsidP="00905EFA">
            <w:pPr>
              <w:pStyle w:val="Default"/>
              <w:widowControl w:val="0"/>
            </w:pPr>
          </w:p>
          <w:p w14:paraId="25AE7494" w14:textId="77777777" w:rsidR="00BB36A5" w:rsidRDefault="00BB36A5" w:rsidP="00905EFA">
            <w:pPr>
              <w:pStyle w:val="Default"/>
              <w:widowControl w:val="0"/>
            </w:pPr>
          </w:p>
          <w:p w14:paraId="30BB162D" w14:textId="77777777" w:rsidR="00BB36A5" w:rsidRDefault="00BB36A5" w:rsidP="00905EFA">
            <w:pPr>
              <w:pStyle w:val="Default"/>
              <w:widowControl w:val="0"/>
            </w:pPr>
          </w:p>
          <w:p w14:paraId="144E8FF8" w14:textId="77777777" w:rsidR="00BB36A5" w:rsidRDefault="00BB36A5" w:rsidP="00905EFA">
            <w:pPr>
              <w:pStyle w:val="Default"/>
              <w:widowControl w:val="0"/>
            </w:pPr>
          </w:p>
          <w:p w14:paraId="24F5EBD8" w14:textId="77777777" w:rsidR="00BB36A5" w:rsidRDefault="00BB36A5" w:rsidP="00905EFA">
            <w:pPr>
              <w:pStyle w:val="Default"/>
              <w:widowControl w:val="0"/>
            </w:pPr>
          </w:p>
          <w:p w14:paraId="096593A4" w14:textId="77777777" w:rsidR="00BB36A5" w:rsidRDefault="00BB36A5" w:rsidP="00905EFA">
            <w:pPr>
              <w:pStyle w:val="Default"/>
              <w:widowControl w:val="0"/>
            </w:pPr>
          </w:p>
          <w:p w14:paraId="18DDA9B6" w14:textId="77777777" w:rsidR="00BB36A5" w:rsidRDefault="00BB36A5" w:rsidP="00905EFA">
            <w:pPr>
              <w:pStyle w:val="Default"/>
              <w:widowControl w:val="0"/>
            </w:pPr>
          </w:p>
          <w:p w14:paraId="0AC46843" w14:textId="77777777" w:rsidR="00BB36A5" w:rsidRDefault="00BB36A5" w:rsidP="00905EFA">
            <w:pPr>
              <w:pStyle w:val="Default"/>
              <w:widowControl w:val="0"/>
            </w:pPr>
          </w:p>
          <w:p w14:paraId="2BE08E36" w14:textId="77777777" w:rsidR="00BB36A5" w:rsidRDefault="00BB36A5" w:rsidP="00905EFA">
            <w:pPr>
              <w:pStyle w:val="Default"/>
              <w:widowControl w:val="0"/>
            </w:pPr>
          </w:p>
          <w:p w14:paraId="69EBAB8F" w14:textId="77777777" w:rsidR="00BB36A5" w:rsidRDefault="00BB36A5" w:rsidP="00905EFA">
            <w:pPr>
              <w:pStyle w:val="Default"/>
              <w:widowControl w:val="0"/>
            </w:pPr>
          </w:p>
          <w:p w14:paraId="112169A4" w14:textId="77777777" w:rsidR="00BB36A5" w:rsidRDefault="00BB36A5" w:rsidP="00905EFA">
            <w:pPr>
              <w:pStyle w:val="Default"/>
              <w:widowControl w:val="0"/>
            </w:pPr>
          </w:p>
          <w:p w14:paraId="49DE7725" w14:textId="77777777" w:rsidR="00BB36A5" w:rsidRDefault="00BB36A5" w:rsidP="00905EFA">
            <w:pPr>
              <w:pStyle w:val="Default"/>
              <w:widowControl w:val="0"/>
            </w:pPr>
          </w:p>
          <w:p w14:paraId="768D939D" w14:textId="77777777" w:rsidR="00BB36A5" w:rsidRDefault="00BB36A5" w:rsidP="00905EFA">
            <w:pPr>
              <w:pStyle w:val="Default"/>
              <w:widowControl w:val="0"/>
            </w:pPr>
          </w:p>
          <w:p w14:paraId="3064F1AF" w14:textId="77777777" w:rsidR="00BB36A5" w:rsidRDefault="00BB36A5" w:rsidP="00905EFA">
            <w:pPr>
              <w:pStyle w:val="Default"/>
              <w:widowControl w:val="0"/>
            </w:pPr>
          </w:p>
          <w:p w14:paraId="2B98A5F6" w14:textId="77777777" w:rsidR="00BB36A5" w:rsidRDefault="00BB36A5" w:rsidP="00905EFA">
            <w:pPr>
              <w:pStyle w:val="Default"/>
              <w:widowControl w:val="0"/>
            </w:pPr>
          </w:p>
          <w:p w14:paraId="1A238A9D" w14:textId="77777777" w:rsidR="00BB36A5" w:rsidRDefault="00BB36A5" w:rsidP="00905EFA">
            <w:pPr>
              <w:pStyle w:val="Default"/>
              <w:widowControl w:val="0"/>
            </w:pPr>
          </w:p>
          <w:p w14:paraId="60895E02" w14:textId="77777777" w:rsidR="00BB36A5" w:rsidRDefault="00BB36A5" w:rsidP="00905EFA">
            <w:pPr>
              <w:pStyle w:val="Default"/>
              <w:widowControl w:val="0"/>
            </w:pPr>
          </w:p>
          <w:p w14:paraId="10E85CAE" w14:textId="77777777" w:rsidR="00BB36A5" w:rsidRDefault="00BB36A5" w:rsidP="00905EFA">
            <w:pPr>
              <w:pStyle w:val="Default"/>
              <w:widowControl w:val="0"/>
            </w:pPr>
          </w:p>
          <w:p w14:paraId="3D382C8B" w14:textId="77777777" w:rsidR="00BB36A5" w:rsidRDefault="00BB36A5" w:rsidP="00905EFA">
            <w:pPr>
              <w:pStyle w:val="Default"/>
              <w:widowControl w:val="0"/>
            </w:pPr>
          </w:p>
          <w:p w14:paraId="2F11A637" w14:textId="77777777" w:rsidR="00BB36A5" w:rsidRDefault="00BB36A5" w:rsidP="00905EFA">
            <w:pPr>
              <w:pStyle w:val="Default"/>
              <w:widowControl w:val="0"/>
            </w:pPr>
          </w:p>
          <w:p w14:paraId="78496EC4" w14:textId="77777777" w:rsidR="00BB36A5" w:rsidRDefault="00BB36A5" w:rsidP="00905EFA">
            <w:pPr>
              <w:pStyle w:val="Default"/>
              <w:widowControl w:val="0"/>
            </w:pPr>
          </w:p>
          <w:p w14:paraId="14F31AC1" w14:textId="77777777" w:rsidR="00BB36A5" w:rsidRPr="00E7111D" w:rsidRDefault="00BB36A5" w:rsidP="00905EFA">
            <w:pPr>
              <w:pStyle w:val="Default"/>
              <w:widowControl w:val="0"/>
              <w:rPr>
                <w:highlight w:val="yellow"/>
              </w:rPr>
            </w:pPr>
            <w:r w:rsidRPr="00E7111D">
              <w:t xml:space="preserve">ПК-6. Методическое обеспечение стратегического управления </w:t>
            </w:r>
            <w:r w:rsidRPr="00E7111D">
              <w:lastRenderedPageBreak/>
              <w:t>профессиональными рисками в организации</w:t>
            </w:r>
          </w:p>
          <w:p w14:paraId="342B4226" w14:textId="77777777" w:rsidR="00BB36A5" w:rsidRDefault="00BB36A5" w:rsidP="00905EFA">
            <w:pPr>
              <w:pStyle w:val="Default"/>
              <w:widowControl w:val="0"/>
            </w:pPr>
          </w:p>
          <w:p w14:paraId="7A9589D6" w14:textId="77777777" w:rsidR="00BB36A5" w:rsidRDefault="00BB36A5" w:rsidP="00905EFA">
            <w:pPr>
              <w:pStyle w:val="Default"/>
              <w:widowControl w:val="0"/>
            </w:pPr>
          </w:p>
          <w:p w14:paraId="55D5D55F" w14:textId="77777777" w:rsidR="00BB36A5" w:rsidRDefault="00BB36A5" w:rsidP="00905EFA">
            <w:pPr>
              <w:pStyle w:val="Default"/>
              <w:widowControl w:val="0"/>
            </w:pPr>
          </w:p>
          <w:p w14:paraId="07677675" w14:textId="77777777" w:rsidR="00BB36A5" w:rsidRDefault="00BB36A5" w:rsidP="00905EFA">
            <w:pPr>
              <w:pStyle w:val="Default"/>
              <w:widowControl w:val="0"/>
            </w:pPr>
          </w:p>
          <w:p w14:paraId="27380AEC" w14:textId="77777777" w:rsidR="00BB36A5" w:rsidRDefault="00BB36A5" w:rsidP="00905EFA">
            <w:pPr>
              <w:pStyle w:val="Default"/>
              <w:widowControl w:val="0"/>
            </w:pPr>
          </w:p>
          <w:p w14:paraId="2C07BDDA" w14:textId="77777777" w:rsidR="00BB36A5" w:rsidRDefault="00BB36A5" w:rsidP="00905EFA">
            <w:pPr>
              <w:pStyle w:val="Default"/>
              <w:widowControl w:val="0"/>
            </w:pPr>
          </w:p>
          <w:p w14:paraId="400B1DED" w14:textId="77777777" w:rsidR="00BB36A5" w:rsidRDefault="00BB36A5" w:rsidP="00905EFA">
            <w:pPr>
              <w:pStyle w:val="Default"/>
              <w:widowControl w:val="0"/>
            </w:pPr>
          </w:p>
          <w:p w14:paraId="0587DCC0" w14:textId="77777777" w:rsidR="00BB36A5" w:rsidRDefault="00BB36A5" w:rsidP="00905EFA">
            <w:pPr>
              <w:pStyle w:val="Default"/>
              <w:widowControl w:val="0"/>
            </w:pPr>
          </w:p>
          <w:p w14:paraId="482C6873" w14:textId="77777777" w:rsidR="00BB36A5" w:rsidRDefault="00BB36A5" w:rsidP="00905EFA">
            <w:pPr>
              <w:pStyle w:val="Default"/>
              <w:widowControl w:val="0"/>
            </w:pPr>
          </w:p>
          <w:p w14:paraId="6AAFCE2E" w14:textId="77777777" w:rsidR="00BB36A5" w:rsidRDefault="00BB36A5" w:rsidP="00905EFA">
            <w:pPr>
              <w:pStyle w:val="Default"/>
              <w:widowControl w:val="0"/>
            </w:pPr>
          </w:p>
          <w:p w14:paraId="7585A2B5" w14:textId="77777777" w:rsidR="00BB36A5" w:rsidRDefault="00BB36A5" w:rsidP="00905EFA">
            <w:pPr>
              <w:pStyle w:val="Default"/>
              <w:widowControl w:val="0"/>
            </w:pPr>
          </w:p>
          <w:p w14:paraId="22BFFE74" w14:textId="77777777" w:rsidR="00BB36A5" w:rsidRDefault="00BB36A5" w:rsidP="00905EFA">
            <w:pPr>
              <w:pStyle w:val="Default"/>
              <w:widowControl w:val="0"/>
            </w:pPr>
          </w:p>
          <w:p w14:paraId="3A9175FE" w14:textId="77777777" w:rsidR="00BB36A5" w:rsidRDefault="00BB36A5" w:rsidP="00905EFA">
            <w:pPr>
              <w:pStyle w:val="Default"/>
              <w:widowControl w:val="0"/>
            </w:pPr>
          </w:p>
          <w:p w14:paraId="7968608B" w14:textId="77777777" w:rsidR="00BB36A5" w:rsidRDefault="00BB36A5" w:rsidP="00905EFA">
            <w:pPr>
              <w:pStyle w:val="Default"/>
              <w:widowControl w:val="0"/>
            </w:pPr>
          </w:p>
          <w:p w14:paraId="344CBB71" w14:textId="77777777" w:rsidR="00BB36A5" w:rsidRDefault="00BB36A5" w:rsidP="00905EFA">
            <w:pPr>
              <w:pStyle w:val="Default"/>
              <w:widowControl w:val="0"/>
            </w:pPr>
          </w:p>
          <w:p w14:paraId="7EBFBD22" w14:textId="77777777" w:rsidR="00BB36A5" w:rsidRDefault="00BB36A5" w:rsidP="00905EFA">
            <w:pPr>
              <w:pStyle w:val="Default"/>
              <w:widowControl w:val="0"/>
            </w:pPr>
          </w:p>
          <w:p w14:paraId="1CC7AE73" w14:textId="77777777" w:rsidR="00BB36A5" w:rsidRDefault="00BB36A5" w:rsidP="00905EFA">
            <w:pPr>
              <w:pStyle w:val="Default"/>
              <w:widowControl w:val="0"/>
            </w:pPr>
          </w:p>
          <w:p w14:paraId="337C373D" w14:textId="77777777" w:rsidR="00BB36A5" w:rsidRDefault="00BB36A5" w:rsidP="00905EFA">
            <w:pPr>
              <w:pStyle w:val="Default"/>
              <w:widowControl w:val="0"/>
            </w:pPr>
          </w:p>
          <w:p w14:paraId="3F5FE13F" w14:textId="77777777" w:rsidR="00BB36A5" w:rsidRDefault="00BB36A5" w:rsidP="00905EFA">
            <w:pPr>
              <w:pStyle w:val="Default"/>
              <w:widowControl w:val="0"/>
            </w:pPr>
          </w:p>
          <w:p w14:paraId="5C510FAB" w14:textId="77777777" w:rsidR="00BB36A5" w:rsidRDefault="00BB36A5" w:rsidP="00905EFA">
            <w:pPr>
              <w:pStyle w:val="Default"/>
              <w:widowControl w:val="0"/>
            </w:pPr>
          </w:p>
          <w:p w14:paraId="2CD2EE89" w14:textId="77777777" w:rsidR="00BB36A5" w:rsidRDefault="00BB36A5" w:rsidP="00905EFA">
            <w:pPr>
              <w:pStyle w:val="Default"/>
              <w:widowControl w:val="0"/>
            </w:pPr>
          </w:p>
          <w:p w14:paraId="3315C853" w14:textId="77777777" w:rsidR="00BB36A5" w:rsidRDefault="00BB36A5" w:rsidP="00905EFA">
            <w:pPr>
              <w:pStyle w:val="Default"/>
              <w:widowControl w:val="0"/>
            </w:pPr>
          </w:p>
          <w:p w14:paraId="65B2E7B9" w14:textId="77777777" w:rsidR="00BB36A5" w:rsidRDefault="00BB36A5" w:rsidP="00905EFA">
            <w:pPr>
              <w:pStyle w:val="Default"/>
              <w:widowControl w:val="0"/>
            </w:pPr>
          </w:p>
          <w:p w14:paraId="1B70A0AA" w14:textId="77777777" w:rsidR="00BB36A5" w:rsidRDefault="00BB36A5" w:rsidP="00905EFA">
            <w:pPr>
              <w:pStyle w:val="Default"/>
              <w:widowControl w:val="0"/>
            </w:pPr>
          </w:p>
          <w:p w14:paraId="4AD06848" w14:textId="77777777" w:rsidR="00BB36A5" w:rsidRDefault="00BB36A5" w:rsidP="00905EFA">
            <w:pPr>
              <w:pStyle w:val="Default"/>
              <w:widowControl w:val="0"/>
            </w:pPr>
          </w:p>
          <w:p w14:paraId="383D79C8" w14:textId="77777777" w:rsidR="00BB36A5" w:rsidRDefault="00BB36A5" w:rsidP="00905EFA">
            <w:pPr>
              <w:pStyle w:val="Default"/>
              <w:widowControl w:val="0"/>
            </w:pPr>
          </w:p>
          <w:p w14:paraId="2975CF84" w14:textId="77777777" w:rsidR="00BB36A5" w:rsidRDefault="00BB36A5" w:rsidP="00905EFA">
            <w:pPr>
              <w:pStyle w:val="Default"/>
              <w:widowControl w:val="0"/>
            </w:pPr>
          </w:p>
          <w:p w14:paraId="4D560813" w14:textId="77777777" w:rsidR="00BB36A5" w:rsidRPr="00C01299" w:rsidRDefault="00BB36A5" w:rsidP="00905EFA">
            <w:pPr>
              <w:pStyle w:val="Default"/>
              <w:widowControl w:val="0"/>
              <w:rPr>
                <w:highlight w:val="yellow"/>
              </w:rPr>
            </w:pPr>
            <w:r w:rsidRPr="00C01299">
              <w:t>ПК-7.  Координация работ по внедрению системы управления профессиональными рисками в организации</w:t>
            </w:r>
          </w:p>
          <w:p w14:paraId="7120ADE5" w14:textId="77777777" w:rsidR="00BB36A5" w:rsidRDefault="00BB36A5" w:rsidP="00905EFA">
            <w:pPr>
              <w:pStyle w:val="Default"/>
              <w:widowControl w:val="0"/>
            </w:pPr>
          </w:p>
          <w:p w14:paraId="0DBC0B87" w14:textId="77777777" w:rsidR="00BB36A5" w:rsidRDefault="00BB36A5" w:rsidP="00905EFA">
            <w:pPr>
              <w:pStyle w:val="Default"/>
              <w:widowControl w:val="0"/>
            </w:pPr>
          </w:p>
          <w:p w14:paraId="0212EBB9" w14:textId="77777777" w:rsidR="00BB36A5" w:rsidRDefault="00BB36A5" w:rsidP="00905EFA">
            <w:pPr>
              <w:pStyle w:val="Default"/>
              <w:widowControl w:val="0"/>
            </w:pPr>
          </w:p>
          <w:p w14:paraId="2AE9DC18" w14:textId="77777777" w:rsidR="00BB36A5" w:rsidRDefault="00BB36A5" w:rsidP="00905EFA">
            <w:pPr>
              <w:pStyle w:val="Default"/>
              <w:widowControl w:val="0"/>
            </w:pPr>
          </w:p>
          <w:p w14:paraId="68AD4DED" w14:textId="77777777" w:rsidR="00BB36A5" w:rsidRDefault="00BB36A5" w:rsidP="00905EFA">
            <w:pPr>
              <w:pStyle w:val="Default"/>
              <w:widowControl w:val="0"/>
            </w:pPr>
          </w:p>
          <w:p w14:paraId="5B935955" w14:textId="77777777" w:rsidR="00BB36A5" w:rsidRDefault="00BB36A5" w:rsidP="00905EFA">
            <w:pPr>
              <w:pStyle w:val="Default"/>
              <w:widowControl w:val="0"/>
            </w:pPr>
          </w:p>
          <w:p w14:paraId="3ED702B9" w14:textId="77777777" w:rsidR="00BB36A5" w:rsidRDefault="00BB36A5" w:rsidP="00905EFA">
            <w:pPr>
              <w:pStyle w:val="Default"/>
              <w:widowControl w:val="0"/>
            </w:pPr>
          </w:p>
          <w:p w14:paraId="59903BD0" w14:textId="77777777" w:rsidR="00BB36A5" w:rsidRDefault="00BB36A5" w:rsidP="00905EFA">
            <w:pPr>
              <w:pStyle w:val="Default"/>
              <w:widowControl w:val="0"/>
            </w:pPr>
          </w:p>
          <w:p w14:paraId="0D5374C8" w14:textId="77777777" w:rsidR="00BB36A5" w:rsidRDefault="00BB36A5" w:rsidP="00905EFA">
            <w:pPr>
              <w:pStyle w:val="Default"/>
              <w:widowControl w:val="0"/>
            </w:pPr>
          </w:p>
          <w:p w14:paraId="55B3C471" w14:textId="77777777" w:rsidR="00BB36A5" w:rsidRDefault="00BB36A5" w:rsidP="00905EFA">
            <w:pPr>
              <w:pStyle w:val="Default"/>
              <w:widowControl w:val="0"/>
            </w:pPr>
          </w:p>
          <w:p w14:paraId="6C840E32" w14:textId="77777777" w:rsidR="00BB36A5" w:rsidRDefault="00BB36A5" w:rsidP="00905EFA">
            <w:pPr>
              <w:pStyle w:val="Default"/>
              <w:widowControl w:val="0"/>
            </w:pPr>
          </w:p>
          <w:p w14:paraId="21218AA1" w14:textId="77777777" w:rsidR="00BB36A5" w:rsidRDefault="00BB36A5" w:rsidP="00905EFA">
            <w:pPr>
              <w:pStyle w:val="Default"/>
              <w:widowControl w:val="0"/>
            </w:pPr>
          </w:p>
          <w:p w14:paraId="1ECFFCB6" w14:textId="77777777" w:rsidR="00BB36A5" w:rsidRDefault="00BB36A5" w:rsidP="00905EFA">
            <w:pPr>
              <w:pStyle w:val="Default"/>
              <w:widowControl w:val="0"/>
            </w:pPr>
          </w:p>
          <w:p w14:paraId="2C1E8AC4" w14:textId="77777777" w:rsidR="00BB36A5" w:rsidRDefault="00BB36A5" w:rsidP="00905EFA">
            <w:pPr>
              <w:pStyle w:val="Default"/>
              <w:widowControl w:val="0"/>
            </w:pPr>
          </w:p>
          <w:p w14:paraId="2ABE40F8" w14:textId="77777777" w:rsidR="00BB36A5" w:rsidRDefault="00BB36A5" w:rsidP="00905EFA">
            <w:pPr>
              <w:pStyle w:val="Default"/>
              <w:widowControl w:val="0"/>
            </w:pPr>
          </w:p>
          <w:p w14:paraId="5FCF33AC" w14:textId="77777777" w:rsidR="00BB36A5" w:rsidRDefault="00BB36A5" w:rsidP="00905EFA">
            <w:pPr>
              <w:pStyle w:val="Default"/>
              <w:widowControl w:val="0"/>
            </w:pPr>
          </w:p>
          <w:p w14:paraId="2AFE3590" w14:textId="77777777" w:rsidR="00BB36A5" w:rsidRDefault="00BB36A5" w:rsidP="00905EFA">
            <w:pPr>
              <w:pStyle w:val="Default"/>
              <w:widowControl w:val="0"/>
            </w:pPr>
          </w:p>
          <w:p w14:paraId="75599440" w14:textId="77777777" w:rsidR="00BB36A5" w:rsidRDefault="00BB36A5" w:rsidP="00905EFA">
            <w:pPr>
              <w:pStyle w:val="Default"/>
              <w:widowControl w:val="0"/>
            </w:pPr>
          </w:p>
          <w:p w14:paraId="08994B46" w14:textId="77777777" w:rsidR="00BB36A5" w:rsidRDefault="00BB36A5" w:rsidP="00905EFA">
            <w:pPr>
              <w:pStyle w:val="Default"/>
              <w:widowControl w:val="0"/>
            </w:pPr>
          </w:p>
          <w:p w14:paraId="7BE95ED2" w14:textId="77777777" w:rsidR="00BB36A5" w:rsidRDefault="00BB36A5" w:rsidP="00905EFA">
            <w:pPr>
              <w:pStyle w:val="Default"/>
              <w:widowControl w:val="0"/>
            </w:pPr>
          </w:p>
          <w:p w14:paraId="42E78671" w14:textId="77777777" w:rsidR="00BB36A5" w:rsidRDefault="00BB36A5" w:rsidP="00905EFA">
            <w:pPr>
              <w:pStyle w:val="Default"/>
              <w:widowControl w:val="0"/>
            </w:pPr>
          </w:p>
          <w:p w14:paraId="471D631C" w14:textId="77777777" w:rsidR="00BB36A5" w:rsidRDefault="00BB36A5" w:rsidP="00905EFA">
            <w:pPr>
              <w:pStyle w:val="Default"/>
              <w:widowControl w:val="0"/>
            </w:pPr>
          </w:p>
          <w:p w14:paraId="4D6FFCA4" w14:textId="77777777" w:rsidR="00BB36A5" w:rsidRDefault="00BB36A5" w:rsidP="00905EFA">
            <w:pPr>
              <w:pStyle w:val="Default"/>
              <w:widowControl w:val="0"/>
            </w:pPr>
          </w:p>
          <w:p w14:paraId="5C3C06C1" w14:textId="77777777" w:rsidR="00BB36A5" w:rsidRDefault="00BB36A5" w:rsidP="00905EFA">
            <w:pPr>
              <w:pStyle w:val="Default"/>
              <w:widowControl w:val="0"/>
            </w:pPr>
          </w:p>
          <w:p w14:paraId="05DBF887" w14:textId="77777777" w:rsidR="00BB36A5" w:rsidRDefault="00BB36A5" w:rsidP="00905EFA">
            <w:pPr>
              <w:pStyle w:val="Default"/>
              <w:widowControl w:val="0"/>
            </w:pPr>
          </w:p>
          <w:p w14:paraId="62DA016C" w14:textId="77777777" w:rsidR="00BB36A5" w:rsidRDefault="00BB36A5" w:rsidP="00905EFA">
            <w:pPr>
              <w:pStyle w:val="Default"/>
              <w:widowControl w:val="0"/>
            </w:pPr>
          </w:p>
          <w:p w14:paraId="607576C8" w14:textId="77777777" w:rsidR="00BB36A5" w:rsidRDefault="00BB36A5" w:rsidP="00905EFA">
            <w:pPr>
              <w:pStyle w:val="Default"/>
              <w:widowControl w:val="0"/>
            </w:pPr>
          </w:p>
          <w:p w14:paraId="155ABBBD" w14:textId="77777777" w:rsidR="00BB36A5" w:rsidRDefault="00BB36A5" w:rsidP="00905EFA">
            <w:pPr>
              <w:pStyle w:val="Default"/>
              <w:widowControl w:val="0"/>
            </w:pPr>
          </w:p>
          <w:p w14:paraId="54E0F669" w14:textId="77777777" w:rsidR="00BB36A5" w:rsidRDefault="00BB36A5" w:rsidP="00905EFA">
            <w:pPr>
              <w:pStyle w:val="Default"/>
              <w:widowControl w:val="0"/>
            </w:pPr>
          </w:p>
          <w:p w14:paraId="5559EF30" w14:textId="77777777" w:rsidR="00BB36A5" w:rsidRDefault="00BB36A5" w:rsidP="00905EFA">
            <w:pPr>
              <w:pStyle w:val="Default"/>
              <w:widowControl w:val="0"/>
            </w:pPr>
          </w:p>
          <w:p w14:paraId="7639E47E" w14:textId="77777777" w:rsidR="00BB36A5" w:rsidRDefault="00BB36A5" w:rsidP="00905EFA">
            <w:pPr>
              <w:pStyle w:val="Default"/>
              <w:widowControl w:val="0"/>
            </w:pPr>
          </w:p>
          <w:p w14:paraId="25FFB0BC" w14:textId="77777777" w:rsidR="00BB36A5" w:rsidRDefault="00BB36A5" w:rsidP="00905EFA">
            <w:pPr>
              <w:pStyle w:val="Default"/>
              <w:widowControl w:val="0"/>
            </w:pPr>
          </w:p>
          <w:p w14:paraId="5D2BD29E" w14:textId="77777777" w:rsidR="00BB36A5" w:rsidRDefault="00BB36A5" w:rsidP="00905EFA">
            <w:pPr>
              <w:pStyle w:val="Default"/>
              <w:widowControl w:val="0"/>
            </w:pPr>
          </w:p>
          <w:p w14:paraId="753BEBAF" w14:textId="77777777" w:rsidR="00BB36A5" w:rsidRDefault="00BB36A5" w:rsidP="00905EFA">
            <w:pPr>
              <w:pStyle w:val="Default"/>
              <w:widowControl w:val="0"/>
            </w:pPr>
          </w:p>
          <w:p w14:paraId="78808FF3" w14:textId="77777777" w:rsidR="00BB36A5" w:rsidRPr="00C01299" w:rsidRDefault="00BB36A5" w:rsidP="00905EFA">
            <w:pPr>
              <w:pStyle w:val="Default"/>
              <w:widowControl w:val="0"/>
              <w:rPr>
                <w:highlight w:val="yellow"/>
              </w:rPr>
            </w:pPr>
            <w:r w:rsidRPr="00C01299">
              <w:t>ПК-8. Контроль работ по внедрению системы управления профессиональными рисками в организации</w:t>
            </w:r>
          </w:p>
          <w:p w14:paraId="16CD952F" w14:textId="77777777" w:rsidR="00BB36A5" w:rsidRDefault="00BB36A5" w:rsidP="00905EFA">
            <w:pPr>
              <w:pStyle w:val="Default"/>
              <w:widowControl w:val="0"/>
            </w:pPr>
          </w:p>
          <w:p w14:paraId="67E0E23F" w14:textId="77777777" w:rsidR="00BB36A5" w:rsidRDefault="00BB36A5" w:rsidP="00905EFA">
            <w:pPr>
              <w:pStyle w:val="Default"/>
              <w:widowControl w:val="0"/>
            </w:pPr>
          </w:p>
          <w:p w14:paraId="3954713D" w14:textId="77777777" w:rsidR="00BB36A5" w:rsidRDefault="00BB36A5" w:rsidP="00905EFA">
            <w:pPr>
              <w:pStyle w:val="Default"/>
              <w:widowControl w:val="0"/>
            </w:pPr>
          </w:p>
          <w:p w14:paraId="77890FA4" w14:textId="77777777" w:rsidR="00BB36A5" w:rsidRDefault="00BB36A5" w:rsidP="00905EFA">
            <w:pPr>
              <w:pStyle w:val="Default"/>
              <w:widowControl w:val="0"/>
            </w:pPr>
          </w:p>
          <w:p w14:paraId="602A08A7" w14:textId="77777777" w:rsidR="00BB36A5" w:rsidRDefault="00BB36A5" w:rsidP="00905EFA">
            <w:pPr>
              <w:pStyle w:val="Default"/>
              <w:widowControl w:val="0"/>
            </w:pPr>
          </w:p>
          <w:p w14:paraId="479AD518" w14:textId="77777777" w:rsidR="00BB36A5" w:rsidRDefault="00BB36A5" w:rsidP="00905EFA">
            <w:pPr>
              <w:pStyle w:val="Default"/>
              <w:widowControl w:val="0"/>
            </w:pPr>
          </w:p>
          <w:p w14:paraId="19EDDF2D" w14:textId="77777777" w:rsidR="00BB36A5" w:rsidRDefault="00BB36A5" w:rsidP="00905EFA">
            <w:pPr>
              <w:pStyle w:val="Default"/>
              <w:widowControl w:val="0"/>
            </w:pPr>
          </w:p>
          <w:p w14:paraId="55977293" w14:textId="77777777" w:rsidR="00BB36A5" w:rsidRDefault="00BB36A5" w:rsidP="00905EFA">
            <w:pPr>
              <w:pStyle w:val="Default"/>
              <w:widowControl w:val="0"/>
            </w:pPr>
          </w:p>
          <w:p w14:paraId="2E135835" w14:textId="77777777" w:rsidR="00BB36A5" w:rsidRDefault="00BB36A5" w:rsidP="00905EFA">
            <w:pPr>
              <w:pStyle w:val="Default"/>
              <w:widowControl w:val="0"/>
            </w:pPr>
          </w:p>
          <w:p w14:paraId="372BA4D3" w14:textId="77777777" w:rsidR="00BB36A5" w:rsidRDefault="00BB36A5" w:rsidP="00905EFA">
            <w:pPr>
              <w:pStyle w:val="Default"/>
              <w:widowControl w:val="0"/>
            </w:pPr>
          </w:p>
          <w:p w14:paraId="205EF5A4" w14:textId="77777777" w:rsidR="00BB36A5" w:rsidRDefault="00BB36A5" w:rsidP="00905EFA">
            <w:pPr>
              <w:pStyle w:val="Default"/>
              <w:widowControl w:val="0"/>
            </w:pPr>
          </w:p>
          <w:p w14:paraId="760256E3" w14:textId="77777777" w:rsidR="00BB36A5" w:rsidRDefault="00BB36A5" w:rsidP="00905EFA">
            <w:pPr>
              <w:pStyle w:val="Default"/>
              <w:widowControl w:val="0"/>
            </w:pPr>
          </w:p>
          <w:p w14:paraId="52CC3927" w14:textId="77777777" w:rsidR="00BB36A5" w:rsidRDefault="00BB36A5" w:rsidP="00905EFA">
            <w:pPr>
              <w:pStyle w:val="Default"/>
              <w:widowControl w:val="0"/>
            </w:pPr>
          </w:p>
          <w:p w14:paraId="7FB95C37" w14:textId="77777777" w:rsidR="00BB36A5" w:rsidRDefault="00BB36A5" w:rsidP="00905EFA">
            <w:pPr>
              <w:pStyle w:val="Default"/>
              <w:widowControl w:val="0"/>
            </w:pPr>
          </w:p>
          <w:p w14:paraId="05139C06" w14:textId="77777777" w:rsidR="00BB36A5" w:rsidRDefault="00BB36A5" w:rsidP="00905EFA">
            <w:pPr>
              <w:pStyle w:val="Default"/>
              <w:widowControl w:val="0"/>
            </w:pPr>
          </w:p>
          <w:p w14:paraId="5C555756" w14:textId="77777777" w:rsidR="00BB36A5" w:rsidRDefault="00BB36A5" w:rsidP="00905EFA">
            <w:pPr>
              <w:pStyle w:val="Default"/>
              <w:widowControl w:val="0"/>
            </w:pPr>
          </w:p>
          <w:p w14:paraId="5104712E" w14:textId="77777777" w:rsidR="00BB36A5" w:rsidRDefault="00BB36A5" w:rsidP="00905EFA">
            <w:pPr>
              <w:pStyle w:val="Default"/>
              <w:widowControl w:val="0"/>
            </w:pPr>
          </w:p>
          <w:p w14:paraId="3276E3FA" w14:textId="77777777" w:rsidR="00BB36A5" w:rsidRDefault="00BB36A5" w:rsidP="00905EFA">
            <w:pPr>
              <w:pStyle w:val="Default"/>
              <w:widowControl w:val="0"/>
            </w:pPr>
          </w:p>
          <w:p w14:paraId="1614C7BD" w14:textId="77777777" w:rsidR="00BB36A5" w:rsidRDefault="00BB36A5" w:rsidP="00905EFA">
            <w:pPr>
              <w:pStyle w:val="Default"/>
              <w:widowControl w:val="0"/>
            </w:pPr>
          </w:p>
          <w:p w14:paraId="363F4FF0" w14:textId="77777777" w:rsidR="00BB36A5" w:rsidRDefault="00BB36A5" w:rsidP="00905EFA">
            <w:pPr>
              <w:pStyle w:val="Default"/>
              <w:widowControl w:val="0"/>
            </w:pPr>
          </w:p>
          <w:p w14:paraId="35EA7F75" w14:textId="77777777" w:rsidR="00BB36A5" w:rsidRDefault="00BB36A5" w:rsidP="00905EFA">
            <w:pPr>
              <w:pStyle w:val="Default"/>
              <w:widowControl w:val="0"/>
            </w:pPr>
          </w:p>
          <w:p w14:paraId="00287A1C" w14:textId="77777777" w:rsidR="00BB36A5" w:rsidRDefault="00BB36A5" w:rsidP="00905EFA">
            <w:pPr>
              <w:pStyle w:val="Default"/>
              <w:widowControl w:val="0"/>
            </w:pPr>
          </w:p>
          <w:p w14:paraId="2BE1260B" w14:textId="77777777" w:rsidR="00BB36A5" w:rsidRDefault="00BB36A5" w:rsidP="00905EFA">
            <w:pPr>
              <w:pStyle w:val="Default"/>
              <w:widowControl w:val="0"/>
            </w:pPr>
          </w:p>
          <w:p w14:paraId="777D2B5E" w14:textId="77777777" w:rsidR="00BB36A5" w:rsidRDefault="00BB36A5" w:rsidP="00905EFA">
            <w:pPr>
              <w:pStyle w:val="Default"/>
              <w:widowControl w:val="0"/>
            </w:pPr>
          </w:p>
          <w:p w14:paraId="17F5A64B" w14:textId="77777777" w:rsidR="00BB36A5" w:rsidRDefault="00BB36A5" w:rsidP="00905EFA">
            <w:pPr>
              <w:pStyle w:val="Default"/>
              <w:widowControl w:val="0"/>
            </w:pPr>
          </w:p>
          <w:p w14:paraId="45F94983" w14:textId="77777777" w:rsidR="00BB36A5" w:rsidRDefault="00BB36A5" w:rsidP="00905EFA">
            <w:pPr>
              <w:pStyle w:val="Default"/>
              <w:widowControl w:val="0"/>
            </w:pPr>
          </w:p>
          <w:p w14:paraId="0785FE42" w14:textId="77777777" w:rsidR="00BB36A5" w:rsidRDefault="00BB36A5" w:rsidP="00905EFA">
            <w:pPr>
              <w:pStyle w:val="Default"/>
              <w:widowControl w:val="0"/>
            </w:pPr>
          </w:p>
          <w:p w14:paraId="3A77F162" w14:textId="77777777" w:rsidR="00BB36A5" w:rsidRDefault="00BB36A5" w:rsidP="00905EFA">
            <w:pPr>
              <w:pStyle w:val="Default"/>
              <w:widowControl w:val="0"/>
            </w:pPr>
          </w:p>
          <w:p w14:paraId="26741A6A" w14:textId="77777777" w:rsidR="00BB36A5" w:rsidRDefault="00BB36A5" w:rsidP="00905EFA">
            <w:pPr>
              <w:pStyle w:val="Default"/>
              <w:widowControl w:val="0"/>
            </w:pPr>
          </w:p>
          <w:p w14:paraId="4F2617DE" w14:textId="77777777" w:rsidR="00BB36A5" w:rsidRDefault="00BB36A5" w:rsidP="00905EFA">
            <w:pPr>
              <w:pStyle w:val="Default"/>
              <w:widowControl w:val="0"/>
            </w:pPr>
          </w:p>
          <w:p w14:paraId="036E84CE" w14:textId="77777777" w:rsidR="00BB36A5" w:rsidRDefault="00BB36A5" w:rsidP="00905EFA">
            <w:pPr>
              <w:pStyle w:val="Default"/>
              <w:widowControl w:val="0"/>
            </w:pPr>
          </w:p>
          <w:p w14:paraId="41E98E8E" w14:textId="77777777" w:rsidR="00BB36A5" w:rsidRDefault="00BB36A5" w:rsidP="00905EFA">
            <w:pPr>
              <w:pStyle w:val="Default"/>
              <w:widowControl w:val="0"/>
            </w:pPr>
          </w:p>
          <w:p w14:paraId="380EAE82" w14:textId="77777777" w:rsidR="00BB36A5" w:rsidRDefault="00BB36A5" w:rsidP="00905EFA">
            <w:pPr>
              <w:pStyle w:val="Default"/>
              <w:widowControl w:val="0"/>
            </w:pPr>
          </w:p>
          <w:p w14:paraId="264991A9" w14:textId="77777777" w:rsidR="00BB36A5" w:rsidRDefault="00BB36A5" w:rsidP="00905EFA">
            <w:pPr>
              <w:pStyle w:val="Default"/>
              <w:widowControl w:val="0"/>
            </w:pPr>
          </w:p>
          <w:p w14:paraId="6F65D177" w14:textId="77777777" w:rsidR="00BB36A5" w:rsidRDefault="00BB36A5" w:rsidP="00905EFA">
            <w:pPr>
              <w:pStyle w:val="Default"/>
              <w:widowControl w:val="0"/>
            </w:pPr>
          </w:p>
          <w:p w14:paraId="3021B09A" w14:textId="77777777" w:rsidR="00BB36A5" w:rsidRDefault="00BB36A5" w:rsidP="00905EFA">
            <w:pPr>
              <w:pStyle w:val="Default"/>
              <w:widowControl w:val="0"/>
            </w:pPr>
          </w:p>
          <w:p w14:paraId="1780CCDA" w14:textId="77777777" w:rsidR="00BB36A5" w:rsidRDefault="00BB36A5" w:rsidP="00905EFA">
            <w:pPr>
              <w:pStyle w:val="Default"/>
              <w:widowControl w:val="0"/>
            </w:pPr>
          </w:p>
          <w:p w14:paraId="433F96EB" w14:textId="77777777" w:rsidR="00BB36A5" w:rsidRDefault="00BB36A5" w:rsidP="00905EFA">
            <w:pPr>
              <w:pStyle w:val="Default"/>
              <w:widowControl w:val="0"/>
            </w:pPr>
          </w:p>
          <w:p w14:paraId="798D9966" w14:textId="77777777" w:rsidR="00BB36A5" w:rsidRDefault="00BB36A5" w:rsidP="00905EFA">
            <w:pPr>
              <w:pStyle w:val="Default"/>
              <w:widowControl w:val="0"/>
            </w:pPr>
          </w:p>
          <w:p w14:paraId="4842CAB3" w14:textId="77777777" w:rsidR="00BB36A5" w:rsidRDefault="00BB36A5" w:rsidP="00905EFA">
            <w:pPr>
              <w:pStyle w:val="Default"/>
              <w:widowControl w:val="0"/>
            </w:pPr>
          </w:p>
          <w:p w14:paraId="45671D8D" w14:textId="77777777" w:rsidR="00BB36A5" w:rsidRDefault="00BB36A5" w:rsidP="00905EFA">
            <w:pPr>
              <w:pStyle w:val="Default"/>
              <w:widowControl w:val="0"/>
            </w:pPr>
          </w:p>
          <w:p w14:paraId="1FE592FA" w14:textId="77777777" w:rsidR="00BB36A5" w:rsidRDefault="00BB36A5" w:rsidP="00905EFA">
            <w:pPr>
              <w:pStyle w:val="Default"/>
              <w:widowControl w:val="0"/>
            </w:pPr>
          </w:p>
          <w:p w14:paraId="454431C0" w14:textId="77777777" w:rsidR="00BB36A5" w:rsidRDefault="00BB36A5" w:rsidP="00905EFA">
            <w:pPr>
              <w:pStyle w:val="Default"/>
              <w:widowControl w:val="0"/>
            </w:pPr>
          </w:p>
          <w:p w14:paraId="64355DAD" w14:textId="77777777" w:rsidR="00BB36A5" w:rsidRDefault="00BB36A5" w:rsidP="00905EFA">
            <w:pPr>
              <w:pStyle w:val="Default"/>
              <w:widowControl w:val="0"/>
            </w:pPr>
          </w:p>
          <w:p w14:paraId="6E57A843" w14:textId="77777777" w:rsidR="00BB36A5" w:rsidRDefault="00BB36A5" w:rsidP="00905EFA">
            <w:pPr>
              <w:pStyle w:val="Default"/>
              <w:widowControl w:val="0"/>
            </w:pPr>
          </w:p>
          <w:p w14:paraId="33DEFA31" w14:textId="77777777" w:rsidR="00BB36A5" w:rsidRDefault="00BB36A5" w:rsidP="00905EFA">
            <w:pPr>
              <w:pStyle w:val="Default"/>
              <w:widowControl w:val="0"/>
            </w:pPr>
          </w:p>
          <w:p w14:paraId="0C30FA5A" w14:textId="77777777" w:rsidR="00BB36A5" w:rsidRDefault="00BB36A5" w:rsidP="00905EFA">
            <w:pPr>
              <w:pStyle w:val="Default"/>
              <w:widowControl w:val="0"/>
            </w:pPr>
          </w:p>
          <w:p w14:paraId="4E010C49" w14:textId="77777777" w:rsidR="00BB36A5" w:rsidRDefault="00BB36A5" w:rsidP="00905EFA">
            <w:pPr>
              <w:pStyle w:val="Default"/>
              <w:widowControl w:val="0"/>
            </w:pPr>
          </w:p>
          <w:p w14:paraId="771F4F51" w14:textId="77777777" w:rsidR="00BB36A5" w:rsidRPr="00346CAD" w:rsidRDefault="00BB36A5" w:rsidP="00905EFA">
            <w:pPr>
              <w:pStyle w:val="Default"/>
              <w:widowControl w:val="0"/>
              <w:rPr>
                <w:highlight w:val="yellow"/>
              </w:rPr>
            </w:pPr>
            <w:r w:rsidRPr="00346CAD"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  <w:p w14:paraId="19413233" w14:textId="77777777" w:rsidR="00BB36A5" w:rsidRDefault="00BB36A5" w:rsidP="00757B91">
            <w:pPr>
              <w:pStyle w:val="Default"/>
              <w:widowControl w:val="0"/>
            </w:pPr>
          </w:p>
          <w:p w14:paraId="752F94A8" w14:textId="77777777" w:rsidR="00BB36A5" w:rsidRDefault="00BB36A5" w:rsidP="00757B91">
            <w:pPr>
              <w:pStyle w:val="Default"/>
              <w:widowControl w:val="0"/>
            </w:pPr>
          </w:p>
          <w:p w14:paraId="3D66F1D5" w14:textId="77777777" w:rsidR="00BB36A5" w:rsidRDefault="00BB36A5" w:rsidP="00757B91">
            <w:pPr>
              <w:pStyle w:val="Default"/>
              <w:widowControl w:val="0"/>
            </w:pPr>
          </w:p>
          <w:p w14:paraId="31585B83" w14:textId="77777777" w:rsidR="00BB36A5" w:rsidRDefault="00BB36A5" w:rsidP="00757B91">
            <w:pPr>
              <w:pStyle w:val="Default"/>
              <w:widowControl w:val="0"/>
            </w:pPr>
          </w:p>
          <w:p w14:paraId="25BB6FFB" w14:textId="77777777" w:rsidR="00BB36A5" w:rsidRDefault="00BB36A5" w:rsidP="00757B91">
            <w:pPr>
              <w:pStyle w:val="Default"/>
              <w:widowControl w:val="0"/>
            </w:pPr>
          </w:p>
          <w:p w14:paraId="22C3BD49" w14:textId="77777777" w:rsidR="00BB36A5" w:rsidRDefault="00BB36A5" w:rsidP="00757B91">
            <w:pPr>
              <w:pStyle w:val="Default"/>
              <w:widowControl w:val="0"/>
            </w:pPr>
          </w:p>
          <w:p w14:paraId="4A416FD6" w14:textId="77777777" w:rsidR="00BB36A5" w:rsidRDefault="00BB36A5" w:rsidP="00757B91">
            <w:pPr>
              <w:pStyle w:val="Default"/>
              <w:widowControl w:val="0"/>
            </w:pPr>
          </w:p>
          <w:p w14:paraId="4B6C482C" w14:textId="77777777" w:rsidR="00BB36A5" w:rsidRDefault="00BB36A5" w:rsidP="00757B91">
            <w:pPr>
              <w:pStyle w:val="Default"/>
              <w:widowControl w:val="0"/>
            </w:pPr>
          </w:p>
          <w:p w14:paraId="14199B40" w14:textId="77777777" w:rsidR="00BB36A5" w:rsidRDefault="00BB36A5" w:rsidP="00757B91">
            <w:pPr>
              <w:pStyle w:val="Default"/>
              <w:widowControl w:val="0"/>
            </w:pPr>
          </w:p>
          <w:p w14:paraId="3565A2DE" w14:textId="77777777" w:rsidR="00BB36A5" w:rsidRDefault="00BB36A5" w:rsidP="00757B91">
            <w:pPr>
              <w:pStyle w:val="Default"/>
              <w:widowControl w:val="0"/>
            </w:pPr>
          </w:p>
          <w:p w14:paraId="1725F678" w14:textId="77777777" w:rsidR="00BB36A5" w:rsidRDefault="00BB36A5" w:rsidP="00757B91">
            <w:pPr>
              <w:pStyle w:val="Default"/>
              <w:widowControl w:val="0"/>
            </w:pPr>
          </w:p>
          <w:p w14:paraId="266D0893" w14:textId="77777777" w:rsidR="00BB36A5" w:rsidRDefault="00BB36A5" w:rsidP="00757B91">
            <w:pPr>
              <w:pStyle w:val="Default"/>
              <w:widowControl w:val="0"/>
            </w:pPr>
          </w:p>
          <w:p w14:paraId="3FEEC4F9" w14:textId="77777777" w:rsidR="00BB36A5" w:rsidRDefault="00BB36A5" w:rsidP="00757B91">
            <w:pPr>
              <w:pStyle w:val="Default"/>
              <w:widowControl w:val="0"/>
            </w:pPr>
          </w:p>
          <w:p w14:paraId="46074891" w14:textId="77777777" w:rsidR="00BB36A5" w:rsidRDefault="00BB36A5" w:rsidP="00757B91">
            <w:pPr>
              <w:pStyle w:val="Default"/>
              <w:widowControl w:val="0"/>
            </w:pPr>
          </w:p>
          <w:p w14:paraId="2077C0CA" w14:textId="77777777" w:rsidR="00BB36A5" w:rsidRDefault="00BB36A5" w:rsidP="00757B91">
            <w:pPr>
              <w:pStyle w:val="Default"/>
              <w:widowControl w:val="0"/>
            </w:pPr>
          </w:p>
          <w:p w14:paraId="2D2BBE41" w14:textId="77777777" w:rsidR="00BB36A5" w:rsidRDefault="00BB36A5" w:rsidP="00757B91">
            <w:pPr>
              <w:pStyle w:val="Default"/>
              <w:widowControl w:val="0"/>
            </w:pPr>
          </w:p>
          <w:p w14:paraId="022E9849" w14:textId="77777777" w:rsidR="00BB36A5" w:rsidRDefault="00BB36A5" w:rsidP="00757B91">
            <w:pPr>
              <w:pStyle w:val="Default"/>
              <w:widowControl w:val="0"/>
            </w:pPr>
          </w:p>
          <w:p w14:paraId="5094E5BC" w14:textId="77777777" w:rsidR="00BB36A5" w:rsidRDefault="00BB36A5" w:rsidP="00757B91">
            <w:pPr>
              <w:pStyle w:val="Default"/>
              <w:widowControl w:val="0"/>
            </w:pPr>
          </w:p>
          <w:p w14:paraId="7B3E467F" w14:textId="77777777" w:rsidR="00BB36A5" w:rsidRDefault="00BB36A5" w:rsidP="00757B91">
            <w:pPr>
              <w:pStyle w:val="Default"/>
              <w:widowControl w:val="0"/>
            </w:pPr>
          </w:p>
          <w:p w14:paraId="1F2367E1" w14:textId="77777777" w:rsidR="00BB36A5" w:rsidRDefault="00BB36A5" w:rsidP="00757B91">
            <w:pPr>
              <w:pStyle w:val="Default"/>
              <w:widowControl w:val="0"/>
            </w:pPr>
          </w:p>
          <w:p w14:paraId="2C54F263" w14:textId="77777777" w:rsidR="00BB36A5" w:rsidRDefault="00BB36A5" w:rsidP="00757B91">
            <w:pPr>
              <w:pStyle w:val="Default"/>
              <w:widowControl w:val="0"/>
            </w:pPr>
          </w:p>
          <w:p w14:paraId="51E39D06" w14:textId="77777777" w:rsidR="00BB36A5" w:rsidRDefault="00BB36A5" w:rsidP="00757B91">
            <w:pPr>
              <w:pStyle w:val="Default"/>
              <w:widowControl w:val="0"/>
            </w:pPr>
          </w:p>
          <w:p w14:paraId="71BA5A3A" w14:textId="0732C1F4" w:rsidR="00BB36A5" w:rsidRPr="000031E7" w:rsidRDefault="00BB36A5" w:rsidP="00757B91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 w:rsidRPr="00346CAD">
              <w:t>ПК-10. Обеспечение готовности организации к чрезвычайным ситуациям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524466E" w14:textId="77777777" w:rsidR="00BB36A5" w:rsidRPr="000031E7" w:rsidRDefault="00BB36A5" w:rsidP="00905E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lastRenderedPageBreak/>
              <w:t xml:space="preserve">Код и наименование индикатора </w:t>
            </w:r>
          </w:p>
          <w:p w14:paraId="2BAE980B" w14:textId="77777777" w:rsidR="00BB36A5" w:rsidRPr="000031E7" w:rsidRDefault="00BB36A5" w:rsidP="00905E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достижений профессиональной компетенции</w:t>
            </w:r>
          </w:p>
        </w:tc>
      </w:tr>
      <w:tr w:rsidR="00BB36A5" w:rsidRPr="007F5A74" w14:paraId="13FE549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EEC11AF" w14:textId="0DCD126C" w:rsidR="00BB36A5" w:rsidRPr="00E7111D" w:rsidRDefault="00BB36A5" w:rsidP="00757B91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6974" w:type="dxa"/>
            <w:shd w:val="clear" w:color="auto" w:fill="auto"/>
          </w:tcPr>
          <w:p w14:paraId="316F4031" w14:textId="77777777" w:rsidR="00BB36A5" w:rsidRPr="00E7111D" w:rsidRDefault="00BB36A5" w:rsidP="00905EFA">
            <w:pPr>
              <w:pStyle w:val="Default"/>
              <w:rPr>
                <w:bCs/>
                <w:sz w:val="22"/>
                <w:szCs w:val="22"/>
              </w:rPr>
            </w:pPr>
            <w:r w:rsidRPr="00E7111D">
              <w:t xml:space="preserve">ПК-1.1.1. </w:t>
            </w:r>
            <w:r w:rsidRPr="00E7111D">
              <w:rPr>
                <w:snapToGrid w:val="0"/>
              </w:rPr>
              <w:t>Знает национальные, межгосударственные и основные международные стандарты систем управления охраной труда</w:t>
            </w:r>
          </w:p>
        </w:tc>
      </w:tr>
      <w:tr w:rsidR="00BB36A5" w:rsidRPr="007F5A74" w14:paraId="5D70052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EFF246E" w14:textId="3EBAB3CE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D255D10" w14:textId="77777777" w:rsidR="00BB36A5" w:rsidRPr="00E7111D" w:rsidRDefault="00BB36A5" w:rsidP="00905EFA">
            <w:pPr>
              <w:pStyle w:val="Default"/>
              <w:rPr>
                <w:bCs/>
                <w:sz w:val="22"/>
                <w:szCs w:val="22"/>
              </w:rPr>
            </w:pPr>
            <w:r w:rsidRPr="00E7111D">
              <w:t xml:space="preserve">ПК-1.1.2. </w:t>
            </w:r>
            <w:r w:rsidRPr="00E7111D">
              <w:rPr>
                <w:snapToGrid w:val="0"/>
              </w:rPr>
              <w:t>Знает принципы и методы программно-целевого планирования и организации мероприятий по охране труда</w:t>
            </w:r>
          </w:p>
        </w:tc>
      </w:tr>
      <w:tr w:rsidR="00BB36A5" w:rsidRPr="007F5A74" w14:paraId="0AC2255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D81A66B" w14:textId="28489739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1DA3222" w14:textId="77777777" w:rsidR="00BB36A5" w:rsidRPr="00E7111D" w:rsidRDefault="00BB36A5" w:rsidP="00905EFA">
            <w:pPr>
              <w:pStyle w:val="Default"/>
              <w:rPr>
                <w:bCs/>
                <w:sz w:val="22"/>
                <w:szCs w:val="22"/>
              </w:rPr>
            </w:pPr>
            <w:r w:rsidRPr="00E7111D">
              <w:t xml:space="preserve">ПК-1.1.3. </w:t>
            </w:r>
            <w:r w:rsidRPr="00E7111D">
              <w:rPr>
                <w:snapToGrid w:val="0"/>
              </w:rPr>
              <w:t xml:space="preserve">Знает показатели и методики </w:t>
            </w:r>
            <w:proofErr w:type="gramStart"/>
            <w:r w:rsidRPr="00E7111D">
              <w:rPr>
                <w:snapToGrid w:val="0"/>
              </w:rPr>
              <w:t>определения эффективности функционирования системы управления</w:t>
            </w:r>
            <w:proofErr w:type="gramEnd"/>
            <w:r w:rsidRPr="00E7111D">
              <w:rPr>
                <w:snapToGrid w:val="0"/>
              </w:rPr>
              <w:t xml:space="preserve"> охраной труда</w:t>
            </w:r>
          </w:p>
        </w:tc>
      </w:tr>
      <w:tr w:rsidR="00BB36A5" w:rsidRPr="007F5A74" w14:paraId="4CBF494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51F05B2" w14:textId="0EE62C73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22A5302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ПК-1.1.4. Знает лучшие отечественные и зарубежные практики в области управления охраной труда</w:t>
            </w:r>
          </w:p>
        </w:tc>
      </w:tr>
      <w:tr w:rsidR="00BB36A5" w:rsidRPr="007F5A74" w14:paraId="49082BE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6BACB8" w14:textId="045B454A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ACDECF3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ПК-1.1.5. Знает порядок работы с базами данных и электронными архивами</w:t>
            </w:r>
          </w:p>
        </w:tc>
      </w:tr>
      <w:tr w:rsidR="00BB36A5" w:rsidRPr="007F5A74" w14:paraId="78840C7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988051E" w14:textId="54742843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2393A72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ПК-1.1.6. Знает прикладные программы для локальных сетей и информационно-телекоммуникационной сети «Интернет», системы онлайн-консультирования</w:t>
            </w:r>
          </w:p>
        </w:tc>
      </w:tr>
      <w:tr w:rsidR="00BB36A5" w:rsidRPr="007F5A74" w14:paraId="5506085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CE018E2" w14:textId="7D5A0B6E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C279182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ПК-1.1.7. Знает нормативно-правовые акты, регулирующие работу со служебной информацией и персональными данными</w:t>
            </w:r>
          </w:p>
        </w:tc>
      </w:tr>
      <w:tr w:rsidR="00BB36A5" w:rsidRPr="007F5A74" w14:paraId="45F5DEF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37B8CFB" w14:textId="6CDCDBF9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5DC780A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ПК-1.1.8. Знает порядок ведения учета и оформления необходимой документации, составления отчетов, номенклатуры дел в бумажном и электронном формате</w:t>
            </w:r>
          </w:p>
        </w:tc>
      </w:tr>
      <w:tr w:rsidR="00BB36A5" w:rsidRPr="007F5A74" w14:paraId="5CBB18E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4778094" w14:textId="5B33D60B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78C4EE2" w14:textId="77777777" w:rsidR="00BB36A5" w:rsidRPr="00E7111D" w:rsidRDefault="00BB36A5" w:rsidP="00905EFA">
            <w:pPr>
              <w:pStyle w:val="Default"/>
            </w:pPr>
            <w:r w:rsidRPr="00E7111D">
              <w:t xml:space="preserve">ПК-1.1.9. </w:t>
            </w:r>
            <w:r w:rsidRPr="00E7111D">
              <w:rPr>
                <w:bCs/>
              </w:rPr>
              <w:t>Знает</w:t>
            </w:r>
            <w:r w:rsidRPr="00E7111D">
              <w:t xml:space="preserve">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</w:tc>
      </w:tr>
      <w:tr w:rsidR="00BB36A5" w:rsidRPr="007F5A74" w14:paraId="6227F0C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0B6556B" w14:textId="40B6381B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DF7B001" w14:textId="77777777" w:rsidR="00BB36A5" w:rsidRPr="00E7111D" w:rsidRDefault="00BB36A5" w:rsidP="00905EFA">
            <w:pPr>
              <w:pStyle w:val="Default"/>
            </w:pPr>
            <w:r w:rsidRPr="00E7111D">
              <w:t xml:space="preserve">ПК-1.1.10. </w:t>
            </w:r>
            <w:r w:rsidRPr="00E7111D">
              <w:rPr>
                <w:bCs/>
              </w:rPr>
              <w:t>Знает</w:t>
            </w:r>
            <w:r w:rsidRPr="00E7111D">
              <w:t xml:space="preserve">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</w:tr>
      <w:tr w:rsidR="00BB36A5" w:rsidRPr="007F5A74" w14:paraId="79DC0E3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14DCB87" w14:textId="0C0743C8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085D8D5" w14:textId="77777777" w:rsidR="00BB36A5" w:rsidRPr="00E7111D" w:rsidRDefault="00BB36A5" w:rsidP="00905EFA">
            <w:pPr>
              <w:pStyle w:val="Default"/>
            </w:pPr>
            <w:r w:rsidRPr="00E7111D">
              <w:t xml:space="preserve">ПК-1.1.11. </w:t>
            </w:r>
            <w:r w:rsidRPr="00E7111D">
              <w:rPr>
                <w:bCs/>
              </w:rPr>
              <w:t>Знает</w:t>
            </w:r>
            <w:r w:rsidRPr="00E7111D">
              <w:t xml:space="preserve"> электронные справочные системы и библиотеки: наименования, возможности и порядок работы в них</w:t>
            </w:r>
          </w:p>
        </w:tc>
      </w:tr>
      <w:tr w:rsidR="00BB36A5" w:rsidRPr="007F5A74" w14:paraId="48909E6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A1B101B" w14:textId="5BF015CC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B459C79" w14:textId="77777777" w:rsidR="00BB36A5" w:rsidRPr="00E7111D" w:rsidRDefault="00BB36A5" w:rsidP="00905EFA">
            <w:pPr>
              <w:pStyle w:val="Default"/>
            </w:pPr>
            <w:r w:rsidRPr="00E7111D">
              <w:t xml:space="preserve">ПК-1.1.12. </w:t>
            </w:r>
            <w:r w:rsidRPr="00E7111D">
              <w:rPr>
                <w:bCs/>
              </w:rPr>
              <w:t>Знает</w:t>
            </w:r>
            <w:r w:rsidRPr="00E7111D">
              <w:t xml:space="preserve"> правила безопасности при работе в информационно-телекоммуникационной сети "Интернет"</w:t>
            </w:r>
          </w:p>
        </w:tc>
      </w:tr>
      <w:tr w:rsidR="00BB36A5" w:rsidRPr="007F5A74" w14:paraId="04F8B93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F1ABEF2" w14:textId="27D37231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01C33B6" w14:textId="77777777" w:rsidR="00BB36A5" w:rsidRPr="00E7111D" w:rsidRDefault="00BB36A5" w:rsidP="00905EFA">
            <w:pPr>
              <w:pStyle w:val="Default"/>
              <w:jc w:val="both"/>
            </w:pPr>
            <w:r w:rsidRPr="00E7111D">
              <w:t xml:space="preserve">ПК-1.1.13. </w:t>
            </w:r>
            <w:r w:rsidRPr="00E7111D">
              <w:rPr>
                <w:bCs/>
              </w:rPr>
              <w:t>Знает</w:t>
            </w:r>
            <w:r w:rsidRPr="00E7111D">
              <w:t xml:space="preserve"> 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</w:tc>
      </w:tr>
      <w:tr w:rsidR="00BB36A5" w:rsidRPr="007F5A74" w14:paraId="5C69C1C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4E73732" w14:textId="20C2DD60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53D516E" w14:textId="77777777" w:rsidR="00BB36A5" w:rsidRPr="00E7111D" w:rsidRDefault="00BB36A5" w:rsidP="00905EFA">
            <w:pPr>
              <w:pStyle w:val="Default"/>
            </w:pPr>
            <w:r w:rsidRPr="00E7111D">
              <w:t xml:space="preserve">ПК-1.1.14. </w:t>
            </w:r>
            <w:r w:rsidRPr="00E7111D">
              <w:rPr>
                <w:bCs/>
              </w:rPr>
              <w:t>Знает</w:t>
            </w:r>
            <w:r w:rsidRPr="00E7111D">
              <w:t xml:space="preserve"> текстовые редакторы (процессоры): наименования, возможности и порядок работы в них</w:t>
            </w:r>
          </w:p>
        </w:tc>
      </w:tr>
      <w:tr w:rsidR="00BB36A5" w:rsidRPr="007F5A74" w14:paraId="4138CEC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3AC5F4" w14:textId="1222098B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9C90E5C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ПК-1.2.1. 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BB36A5" w:rsidRPr="007F5A74" w14:paraId="75CC1C1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B610BE5" w14:textId="12B6EB6A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512301A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 xml:space="preserve">ПК-1.2.2. Умеет обеспечивать проведение профилактической работы по предупреждению производственного травматизма, </w:t>
            </w:r>
            <w:r w:rsidRPr="00853191">
              <w:lastRenderedPageBreak/>
              <w:t>профессиональных заболеваний и заболеваний, обусловленных производственными факторами, а также работы по улучшению условий труда</w:t>
            </w:r>
          </w:p>
        </w:tc>
      </w:tr>
      <w:tr w:rsidR="00BB36A5" w:rsidRPr="007F5A74" w14:paraId="40FBBBD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25EF64D" w14:textId="6F71D1C3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01BAE56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>ПК-1.2.3. Умеет проводить расчеты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BB36A5" w:rsidRPr="007F5A74" w14:paraId="4AC564B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462BD9E" w14:textId="21EF5640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B111E55" w14:textId="77777777" w:rsidR="00BB36A5" w:rsidRPr="00E7111D" w:rsidRDefault="00BB36A5" w:rsidP="00905EFA">
            <w:pPr>
              <w:pStyle w:val="Default"/>
            </w:pPr>
            <w:r w:rsidRPr="00E7111D">
              <w:t xml:space="preserve">ПК-1.2.4. </w:t>
            </w:r>
            <w:r w:rsidRPr="00E7111D">
              <w:rPr>
                <w:bCs/>
              </w:rPr>
              <w:t>Умеет</w:t>
            </w:r>
            <w:r w:rsidRPr="00E7111D">
              <w:t xml:space="preserve"> выполнять поиск данных об информационно-технических справочниках по наилучшим доступным технологиям в электронных справочных системах и библиотеках</w:t>
            </w:r>
          </w:p>
        </w:tc>
      </w:tr>
      <w:tr w:rsidR="00BB36A5" w:rsidRPr="007F5A74" w14:paraId="0AAFF2D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1B699E7" w14:textId="7BBDC6A6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53AF455" w14:textId="77777777" w:rsidR="00BB36A5" w:rsidRPr="00E7111D" w:rsidRDefault="00BB36A5" w:rsidP="00905EFA">
            <w:pPr>
              <w:pStyle w:val="Default"/>
            </w:pPr>
            <w:r w:rsidRPr="00E7111D">
              <w:t xml:space="preserve">ПК-1.2.5. </w:t>
            </w:r>
            <w:r w:rsidRPr="00E7111D">
              <w:rPr>
                <w:bCs/>
              </w:rPr>
              <w:t>Умеет</w:t>
            </w:r>
            <w:r w:rsidRPr="00E7111D">
              <w:t xml:space="preserve"> искать информацию об опыте применения наилучших доступных технологий в аналогичных организациях с использованием информационно-</w:t>
            </w:r>
          </w:p>
          <w:p w14:paraId="61BC2A4F" w14:textId="77777777" w:rsidR="00BB36A5" w:rsidRPr="00E7111D" w:rsidRDefault="00BB36A5" w:rsidP="00905EFA">
            <w:pPr>
              <w:pStyle w:val="Default"/>
            </w:pPr>
            <w:r w:rsidRPr="00E7111D">
              <w:t>телекоммуникационной сети "Интернет"</w:t>
            </w:r>
          </w:p>
        </w:tc>
      </w:tr>
      <w:tr w:rsidR="00BB36A5" w:rsidRPr="007F5A74" w14:paraId="6E08091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B03E94A" w14:textId="462D73DC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01984CB" w14:textId="77777777" w:rsidR="00BB36A5" w:rsidRPr="00853191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53191">
              <w:t xml:space="preserve">ПК-1.3.1. Имеет навыки </w:t>
            </w:r>
            <w:proofErr w:type="gramStart"/>
            <w:r w:rsidRPr="00853191">
              <w:t>обеспечения проведения предварительного анализа состояния охраны труда</w:t>
            </w:r>
            <w:proofErr w:type="gramEnd"/>
            <w:r w:rsidRPr="00853191">
              <w:t xml:space="preserve"> у работодателя (совместно с работниками и (или) уполномоченными ими представительными органами)</w:t>
            </w:r>
          </w:p>
        </w:tc>
      </w:tr>
      <w:tr w:rsidR="00BB36A5" w:rsidRPr="007F5A74" w14:paraId="1424E0A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55234D7" w14:textId="6F2062BA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DC1F019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 xml:space="preserve">ПК-1.3.2. Имеет навыки  </w:t>
            </w:r>
            <w:proofErr w:type="spellStart"/>
            <w:r w:rsidRPr="00853191">
              <w:t>определениея</w:t>
            </w:r>
            <w:proofErr w:type="spellEnd"/>
            <w:r w:rsidRPr="00853191">
              <w:t xml:space="preserve"> целей и задач работодателя в области охраны труда с учетом специфики деятельности работодателя</w:t>
            </w:r>
          </w:p>
        </w:tc>
      </w:tr>
      <w:tr w:rsidR="00BB36A5" w:rsidRPr="007F5A74" w14:paraId="37E0D87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5CC0E68" w14:textId="339B55C6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051A982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ПК-1.3.3. Владеет расчетом численности службы охраны труда, подготовкой предложений</w:t>
            </w:r>
          </w:p>
        </w:tc>
      </w:tr>
      <w:tr w:rsidR="00BB36A5" w:rsidRPr="007F5A74" w14:paraId="61F8584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7DDFB57" w14:textId="6B584D16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A0020D5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ПК-1.3.4. Владеет подготовкой предложений для включения в локальный нормативный акт о системе управления охраной труда</w:t>
            </w:r>
          </w:p>
        </w:tc>
      </w:tr>
      <w:tr w:rsidR="00BB36A5" w:rsidRPr="007F5A74" w14:paraId="21B0C29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F5E9D64" w14:textId="0AAEFC99" w:rsidR="00BB36A5" w:rsidRPr="00E7111D" w:rsidRDefault="00BB36A5" w:rsidP="00757B91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3BC8CEC2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ПК-2.1.1. Знает нормативные правовые акты по охране труда</w:t>
            </w:r>
          </w:p>
        </w:tc>
      </w:tr>
      <w:tr w:rsidR="00BB36A5" w:rsidRPr="007F5A74" w14:paraId="18648FF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526EE95" w14:textId="6FB19502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19B930A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ПК-2.1.2. Знает применяемое оборудование, технологические процессы, структура управления в организации</w:t>
            </w:r>
          </w:p>
        </w:tc>
      </w:tr>
      <w:tr w:rsidR="00BB36A5" w:rsidRPr="007F5A74" w14:paraId="005FD2C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4F4E74D" w14:textId="50A773D5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25A619F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 xml:space="preserve">ПК-2.1.3. Знает правила финансового обеспечения и разработки бюджетов </w:t>
            </w:r>
            <w:proofErr w:type="gramStart"/>
            <w:r w:rsidRPr="00853191">
              <w:t>финансирования</w:t>
            </w:r>
            <w:proofErr w:type="gramEnd"/>
            <w:r w:rsidRPr="00853191">
              <w:t xml:space="preserve">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BB36A5" w:rsidRPr="007F5A74" w14:paraId="43778E9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725D0BD" w14:textId="3AE04D70" w:rsidR="00BB36A5" w:rsidRPr="00853191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0C5E890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ПК-2.1.4. Знает механизм финансирования предупредительных мер по сокращению производственного травматизма и профессиональных заболеваний работников и санитарно-курортного лечения работников, занятых на работах с вредными и (или) опасными производственными факторами</w:t>
            </w:r>
          </w:p>
        </w:tc>
      </w:tr>
      <w:tr w:rsidR="00BB36A5" w:rsidRPr="007F5A74" w14:paraId="5849A38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CA60C20" w14:textId="44D98E9B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92C01B0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ПК-2.1.5. Знает правила установления страхователям скидок и надбавок к тарифам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BB36A5" w:rsidRPr="007F5A74" w14:paraId="581AE7F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C12CBFB" w14:textId="1E50AE2F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8282B89" w14:textId="77777777" w:rsidR="00BB36A5" w:rsidRPr="00853191" w:rsidRDefault="00BB36A5" w:rsidP="00905EFA">
            <w:pPr>
              <w:pStyle w:val="Default"/>
            </w:pPr>
            <w:r w:rsidRPr="00E7111D">
              <w:t>ПК-2.1.6. Знает порядок проведения экологической сертификации продукции</w:t>
            </w:r>
          </w:p>
        </w:tc>
      </w:tr>
      <w:tr w:rsidR="00BB36A5" w:rsidRPr="007F5A74" w14:paraId="3AAF0BF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B417CE5" w14:textId="7F084E01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A611D55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ПК-2.2.1. Умеет анализировать вероятность возникновения рисков на этапах производственной деятельности организации, ввода нового оборудования и технологических процессов</w:t>
            </w:r>
          </w:p>
        </w:tc>
      </w:tr>
      <w:tr w:rsidR="00BB36A5" w:rsidRPr="007F5A74" w14:paraId="2A55E4A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869C9A8" w14:textId="3E2C16EE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D6A1935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 xml:space="preserve">ПК-2.2.2. Умеет обеспечивать проведение профилактической работы по предупреждению производственного травматизма, профессиональных заболеваний, обусловленных производственными факторами, а также работы по улучшению </w:t>
            </w:r>
            <w:r w:rsidRPr="00853191">
              <w:lastRenderedPageBreak/>
              <w:t>условий труда</w:t>
            </w:r>
          </w:p>
        </w:tc>
      </w:tr>
      <w:tr w:rsidR="00BB36A5" w:rsidRPr="007F5A74" w14:paraId="5DE4787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C322281" w14:textId="1BAFE97C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A62730C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ПК-2.2.3. Умеет проводить расчеты необходимого финансового обеспечения для реализации мероприятий по улучшению условий и охраны труда и снижению уровней профессиональных рисков</w:t>
            </w:r>
          </w:p>
        </w:tc>
      </w:tr>
      <w:tr w:rsidR="00BB36A5" w:rsidRPr="007F5A74" w14:paraId="74B3340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0ED3BCD" w14:textId="48B1E368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81BFC84" w14:textId="77777777" w:rsidR="00BB36A5" w:rsidRPr="00E7111D" w:rsidRDefault="00BB36A5" w:rsidP="00905EFA">
            <w:pPr>
              <w:pStyle w:val="Default"/>
            </w:pPr>
            <w:r w:rsidRPr="00E7111D">
              <w:t>ПК-2.2.4. Умеет организовывать экологическую сертификацию продукции</w:t>
            </w:r>
          </w:p>
        </w:tc>
      </w:tr>
      <w:tr w:rsidR="00BB36A5" w:rsidRPr="007F5A74" w14:paraId="6D85994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9DF2BB0" w14:textId="23B6D5EC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19BB543" w14:textId="77777777" w:rsidR="00BB36A5" w:rsidRPr="00E7111D" w:rsidRDefault="00BB36A5" w:rsidP="00905EFA">
            <w:pPr>
              <w:pStyle w:val="Default"/>
              <w:rPr>
                <w:color w:val="auto"/>
              </w:rPr>
            </w:pPr>
            <w:r w:rsidRPr="00E7111D">
              <w:rPr>
                <w:color w:val="auto"/>
              </w:rPr>
              <w:t>ПК-2.2.5. Умеет взаимодействовать с органами экологической сертификации продукции</w:t>
            </w:r>
          </w:p>
        </w:tc>
      </w:tr>
      <w:tr w:rsidR="00BB36A5" w:rsidRPr="007F5A74" w14:paraId="235C752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9559BF2" w14:textId="209E9EAD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44C6F74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 xml:space="preserve">ПК-2.3.1. Имеет навыки подготовки предложений </w:t>
            </w:r>
            <w:proofErr w:type="gramStart"/>
            <w:r w:rsidRPr="00853191">
              <w:t>в проекты локальных нормативных актов по распределению обязанностей в сфере охраны труда между должностными лицами работодателя с использованием</w:t>
            </w:r>
            <w:proofErr w:type="gramEnd"/>
            <w:r w:rsidRPr="00853191">
              <w:t xml:space="preserve"> уровней управления</w:t>
            </w:r>
          </w:p>
        </w:tc>
      </w:tr>
      <w:tr w:rsidR="00BB36A5" w:rsidRPr="007F5A74" w14:paraId="01B9088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D065179" w14:textId="4C095D7C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6706AAB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ПК-2.3.2. Владеет осуществлением оперативной и консультационной связи с органами государственной власти по вопросам охраны труда</w:t>
            </w:r>
          </w:p>
        </w:tc>
      </w:tr>
      <w:tr w:rsidR="00BB36A5" w:rsidRPr="007F5A74" w14:paraId="4179107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289C850" w14:textId="1B1FB51F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AD67CA7" w14:textId="77777777" w:rsidR="00BB36A5" w:rsidRPr="00853191" w:rsidRDefault="00BB36A5" w:rsidP="00905EFA">
            <w:pPr>
              <w:pStyle w:val="Default"/>
              <w:rPr>
                <w:sz w:val="22"/>
                <w:szCs w:val="22"/>
              </w:rPr>
            </w:pPr>
            <w:r w:rsidRPr="00853191">
              <w:t>ПК-2.3.3. Владеет подготовкой плана мероприятий по улучшению условий и охраны труда и снижению уровней профессиональных рисков, обоснование объемов их финансирования</w:t>
            </w:r>
          </w:p>
        </w:tc>
      </w:tr>
      <w:tr w:rsidR="00BB36A5" w:rsidRPr="007F5A74" w14:paraId="3AD2355C" w14:textId="77777777" w:rsidTr="00905EFA">
        <w:trPr>
          <w:trHeight w:val="491"/>
        </w:trPr>
        <w:tc>
          <w:tcPr>
            <w:tcW w:w="2235" w:type="dxa"/>
            <w:vMerge/>
            <w:shd w:val="clear" w:color="auto" w:fill="auto"/>
          </w:tcPr>
          <w:p w14:paraId="5C79CAE5" w14:textId="0C6C6A1C" w:rsidR="00BB36A5" w:rsidRPr="004159F0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769A455" w14:textId="77777777" w:rsidR="00BB36A5" w:rsidRPr="00B47B68" w:rsidRDefault="00BB36A5" w:rsidP="00905EFA">
            <w:pPr>
              <w:pStyle w:val="Default"/>
              <w:rPr>
                <w:sz w:val="22"/>
                <w:szCs w:val="22"/>
              </w:rPr>
            </w:pPr>
            <w:r w:rsidRPr="00B47B68">
              <w:rPr>
                <w:sz w:val="22"/>
                <w:szCs w:val="22"/>
              </w:rPr>
              <w:t>ПК-2.3.4. Владеет организацией экологической сертификации продукции организации</w:t>
            </w:r>
          </w:p>
        </w:tc>
      </w:tr>
      <w:tr w:rsidR="00BB36A5" w:rsidRPr="007F5A74" w14:paraId="57A44DF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D55D427" w14:textId="4F9A53D5" w:rsidR="00BB36A5" w:rsidRPr="00E7111D" w:rsidRDefault="00BB36A5" w:rsidP="00757B91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0B8ABD1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ПК-3.1.1. Знает нормативные правовые акты, нормативно-технические документы, относящиеся к методам, порядку выявления и оценке опасностей и профессиональных рисков работников</w:t>
            </w:r>
          </w:p>
        </w:tc>
      </w:tr>
      <w:tr w:rsidR="00BB36A5" w:rsidRPr="007F5A74" w14:paraId="44294A2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550AD50" w14:textId="1A9E9F3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315BE11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ПК-3.1.2. Знает методы идентификации потенциально вредных и (или) опасных производственных факторов</w:t>
            </w:r>
          </w:p>
        </w:tc>
      </w:tr>
      <w:tr w:rsidR="00BB36A5" w:rsidRPr="007F5A74" w14:paraId="6BEDDC1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F0E6194" w14:textId="61072F4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5C2596F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 xml:space="preserve">ПК-3.1.3. Знает требования к заполнению протокола оценки </w:t>
            </w:r>
            <w:proofErr w:type="spellStart"/>
            <w:r>
              <w:t>травмоопасности</w:t>
            </w:r>
            <w:proofErr w:type="spellEnd"/>
            <w:r>
              <w:t xml:space="preserve"> на рабочих местах</w:t>
            </w:r>
          </w:p>
        </w:tc>
      </w:tr>
      <w:tr w:rsidR="00BB36A5" w:rsidRPr="007F5A74" w14:paraId="7C5EDF0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F21B70D" w14:textId="6A9CCFC8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B782CE3" w14:textId="77777777" w:rsidR="00BB36A5" w:rsidRDefault="00BB36A5" w:rsidP="00905EFA">
            <w:pPr>
              <w:pStyle w:val="Default"/>
            </w:pPr>
            <w:r w:rsidRPr="00E7111D"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</w:tr>
      <w:tr w:rsidR="00BB36A5" w:rsidRPr="007F5A74" w14:paraId="2135DF8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E9ECC02" w14:textId="6E74497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D05590C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ПК-3.1.5. Знает требования к разработке положения о системе управления охраной труда в организации</w:t>
            </w:r>
          </w:p>
        </w:tc>
      </w:tr>
      <w:tr w:rsidR="00BB36A5" w:rsidRPr="007F5A74" w14:paraId="568460C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ACDF4EC" w14:textId="447ABB8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A39CD43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ПК-3.1.6. Знает классификацию, характеристики и источники вредных и (или) опасных производственных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 w:rsidR="00BB36A5" w:rsidRPr="007F5A74" w14:paraId="02C8073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F81792D" w14:textId="69970D54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51286BF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ПК-3.2.1. Умеет 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 w:rsidR="00BB36A5" w:rsidRPr="007F5A74" w14:paraId="4F3FA02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ECA44F7" w14:textId="64E05565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0C48C1A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ПК-3.2.2. Умеет анализировать результаты оценки вредных и (или) опасных производственных факторов, опасностей, профессиональных рисков на рабочих местах</w:t>
            </w:r>
          </w:p>
        </w:tc>
      </w:tr>
      <w:tr w:rsidR="00BB36A5" w:rsidRPr="007F5A74" w14:paraId="5347A93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6EFE8C9" w14:textId="550B5F6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CC24115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ПК-3.2.3. Умеет 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 w:rsidR="00BB36A5" w:rsidRPr="007F5A74" w14:paraId="30664C7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F332347" w14:textId="1F388B7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7DD5081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 xml:space="preserve">ПК-3.2.4. Умеет оценивать </w:t>
            </w:r>
            <w:proofErr w:type="spellStart"/>
            <w:r>
              <w:t>травмоопасность</w:t>
            </w:r>
            <w:proofErr w:type="spellEnd"/>
            <w:r>
              <w:t xml:space="preserve"> на рабочих местах</w:t>
            </w:r>
          </w:p>
        </w:tc>
      </w:tr>
      <w:tr w:rsidR="00BB36A5" w:rsidRPr="007F5A74" w14:paraId="265EBA6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F913944" w14:textId="62A274A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14EC815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ПК-3.2.5. Умеет анализировать эффективность выбора и применения средств индивидуальной защиты</w:t>
            </w:r>
          </w:p>
        </w:tc>
      </w:tr>
      <w:tr w:rsidR="00BB36A5" w:rsidRPr="007F5A74" w14:paraId="732F843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B22B78C" w14:textId="1FEB4402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DE8486F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ПК-3.2.6. Умеет контролировать проведение специальной оценки условий труда и анализировать результаты специальной оценки условий труда на рабочих местах</w:t>
            </w:r>
          </w:p>
        </w:tc>
      </w:tr>
      <w:tr w:rsidR="00BB36A5" w:rsidRPr="007F5A74" w14:paraId="17FCCA0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0F12807" w14:textId="543FBF9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E993E6E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BB36A5" w:rsidRPr="007F5A74" w14:paraId="7A3BB7D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7DFE342" w14:textId="5AC15431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31E3DF5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ПК-3.3.1. Имеет навыки сбора необходимой информации для проведения оценки состояния условий и охраны труда на рабочих местах</w:t>
            </w:r>
          </w:p>
        </w:tc>
      </w:tr>
      <w:tr w:rsidR="00BB36A5" w:rsidRPr="007F5A74" w14:paraId="5687073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07C8A1" w14:textId="085AA4D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5A8C47F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ПК-3.3.2. Владеет оценкой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BB36A5" w:rsidRPr="007F5A74" w14:paraId="5B50418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52CA2F9" w14:textId="39C57AE0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C74E3B3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ПК-3.3.3. Имеет навыки подготовки локального заключения по итогам оценки соответствия данных отчетной (статистической) документации работодателя по вопросам условий и охраны труда на рабочих местах требованиям нормативных правовых документов к статистической отчетности работодателя</w:t>
            </w:r>
          </w:p>
        </w:tc>
      </w:tr>
      <w:tr w:rsidR="00BB36A5" w:rsidRPr="007F5A74" w14:paraId="3B0FD91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0EF1A2F" w14:textId="7A0619B2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FCC48C0" w14:textId="77777777" w:rsidR="00BB36A5" w:rsidRPr="000A3266" w:rsidRDefault="00BB36A5" w:rsidP="00905EFA">
            <w:pPr>
              <w:pStyle w:val="Default"/>
              <w:tabs>
                <w:tab w:val="left" w:pos="1058"/>
              </w:tabs>
              <w:rPr>
                <w:sz w:val="22"/>
                <w:szCs w:val="22"/>
              </w:rPr>
            </w:pPr>
            <w:r>
              <w:t>ПК-3.3.4. Владеет документированием процедур системы управления охраной труда</w:t>
            </w:r>
          </w:p>
        </w:tc>
      </w:tr>
      <w:tr w:rsidR="00BB36A5" w:rsidRPr="007F5A74" w14:paraId="6AA068FF" w14:textId="77777777" w:rsidTr="00905EFA">
        <w:trPr>
          <w:trHeight w:val="937"/>
        </w:trPr>
        <w:tc>
          <w:tcPr>
            <w:tcW w:w="2235" w:type="dxa"/>
            <w:vMerge/>
            <w:shd w:val="clear" w:color="auto" w:fill="auto"/>
          </w:tcPr>
          <w:p w14:paraId="6A095F43" w14:textId="5B9CA8EA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49887DA" w14:textId="77777777" w:rsidR="00BB36A5" w:rsidRPr="00E85164" w:rsidRDefault="00BB36A5" w:rsidP="00905EFA">
            <w:pPr>
              <w:pStyle w:val="Default"/>
            </w:pPr>
            <w:r>
              <w:t>ПК-3.3.5. Имеет навыки разработки планов (программ) ме5роприятий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BB36A5" w:rsidRPr="007F5A74" w14:paraId="48F2DA2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6E8DE52" w14:textId="42F6798B" w:rsidR="00BB36A5" w:rsidRPr="00E7111D" w:rsidRDefault="00BB36A5" w:rsidP="00757B91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4EA5C7E7" w14:textId="4C3664A1" w:rsidR="00BB36A5" w:rsidRPr="000A3266" w:rsidRDefault="00BB36A5" w:rsidP="00757B91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t>ПК-4.1.1. Знает, как 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</w:tr>
      <w:tr w:rsidR="00BB36A5" w:rsidRPr="007F5A74" w14:paraId="0DFA58A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7A735CD" w14:textId="3340E795" w:rsidR="00BB36A5" w:rsidRPr="000A3266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4C7BF15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ПК-4.1.2. Знает методы оценки профессиональных рисков</w:t>
            </w:r>
          </w:p>
        </w:tc>
      </w:tr>
      <w:tr w:rsidR="00BB36A5" w:rsidRPr="007F5A74" w14:paraId="51D9DD6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827D835" w14:textId="638EEBC6" w:rsidR="00BB36A5" w:rsidRPr="000A3266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B9E456B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ПК-4.1.3. Знает технологии информирования и убеждения работников</w:t>
            </w:r>
          </w:p>
        </w:tc>
      </w:tr>
      <w:tr w:rsidR="00BB36A5" w:rsidRPr="007F5A74" w14:paraId="4601D1B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E0EC554" w14:textId="0A940CE2" w:rsidR="00BB36A5" w:rsidRPr="000A3266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7B5015C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ПК-4.1.4. Знает методы мотивации и стимулирования работников к безопасному труду</w:t>
            </w:r>
          </w:p>
        </w:tc>
      </w:tr>
      <w:tr w:rsidR="00BB36A5" w:rsidRPr="007F5A74" w14:paraId="1F8606F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ED7CC53" w14:textId="17BF5E83" w:rsidR="00BB36A5" w:rsidRPr="000A3266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7C65A61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ПК-4.1.5. Знает передовой опыт и передовые технологии обеспечения безопасности и улучшения условий труда</w:t>
            </w:r>
          </w:p>
        </w:tc>
      </w:tr>
      <w:tr w:rsidR="00BB36A5" w:rsidRPr="007F5A74" w14:paraId="17B45EF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3C70A3F" w14:textId="081AA701" w:rsidR="00BB36A5" w:rsidRPr="000A3266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5E11A22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ПК-4.2.1. Умеет 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BB36A5" w:rsidRPr="007F5A74" w14:paraId="347E8A7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DAB4686" w14:textId="392876D2" w:rsidR="00BB36A5" w:rsidRPr="000A3266" w:rsidRDefault="00BB36A5" w:rsidP="00757B91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EBD7000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BB36A5" w:rsidRPr="007F5A74" w14:paraId="02ED668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591CDBD" w14:textId="077E08F6" w:rsidR="00BB36A5" w:rsidRPr="008B41D5" w:rsidRDefault="00BB36A5" w:rsidP="00757B91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758ED0CE" w14:textId="77777777" w:rsidR="00BB36A5" w:rsidRPr="008B41D5" w:rsidRDefault="00BB36A5" w:rsidP="00905EFA">
            <w:pPr>
              <w:tabs>
                <w:tab w:val="left" w:pos="993"/>
              </w:tabs>
            </w:pPr>
            <w:r>
              <w:t>ПК-4.2.3. Умеет выявлять опасности, представляющие угрозу жизни и здоровью работников, и оценивать уровни профессиональных рисков</w:t>
            </w:r>
          </w:p>
        </w:tc>
      </w:tr>
      <w:tr w:rsidR="00BB36A5" w:rsidRPr="007F5A74" w14:paraId="5719009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881F31F" w14:textId="3E56E9D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C58D610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ПК-4.2.4. Умеет анализировать выявленные профессиональные риски на рабочих местах, вести их мониторинг</w:t>
            </w:r>
          </w:p>
        </w:tc>
      </w:tr>
      <w:tr w:rsidR="00BB36A5" w:rsidRPr="007F5A74" w14:paraId="7519DFC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537DC4B" w14:textId="75FCFAA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B0B21BA" w14:textId="77777777" w:rsidR="00BB36A5" w:rsidRPr="00E7111D" w:rsidRDefault="00BB36A5" w:rsidP="00905EFA">
            <w:pPr>
              <w:pStyle w:val="Default"/>
            </w:pPr>
            <w:r w:rsidRPr="00E7111D">
              <w:t>ПК-4.2.5. Умеет разрабатывать предложения по предупреждению аварийных выбросов и сбросов загрязняющих веществ в окружающую среду</w:t>
            </w:r>
          </w:p>
        </w:tc>
      </w:tr>
      <w:tr w:rsidR="00BB36A5" w:rsidRPr="007F5A74" w14:paraId="05910D6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CAA6480" w14:textId="499BC031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FDE7DE9" w14:textId="77777777" w:rsidR="00BB36A5" w:rsidRPr="00E7111D" w:rsidRDefault="00BB36A5" w:rsidP="00905EFA">
            <w:pPr>
              <w:pStyle w:val="Default"/>
            </w:pPr>
            <w:r w:rsidRPr="00E7111D">
              <w:t>ПК-4.2.6. Умеет разрабатывать предложения по предупреждению сверхнормативного образования отходов</w:t>
            </w:r>
          </w:p>
        </w:tc>
      </w:tr>
      <w:tr w:rsidR="00BB36A5" w:rsidRPr="007F5A74" w14:paraId="2729E83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8BC7712" w14:textId="48D29530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130C607" w14:textId="77777777" w:rsidR="00BB36A5" w:rsidRPr="00E7111D" w:rsidRDefault="00BB36A5" w:rsidP="00905EFA">
            <w:pPr>
              <w:pStyle w:val="Default"/>
            </w:pPr>
            <w:r w:rsidRPr="00E7111D">
              <w:t xml:space="preserve">ПК-4.2.7. Умеет анализировать исполнение сметы расходования </w:t>
            </w:r>
            <w:r w:rsidRPr="00E7111D">
              <w:lastRenderedPageBreak/>
              <w:t>в подразделениях средств, выделенных на выполнение мероприятий по улучшению условий и охраны труда</w:t>
            </w:r>
          </w:p>
        </w:tc>
      </w:tr>
      <w:tr w:rsidR="00BB36A5" w:rsidRPr="007F5A74" w14:paraId="56AFF73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DBF4301" w14:textId="6887E400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D7A44D7" w14:textId="77777777" w:rsidR="00BB36A5" w:rsidRPr="000A3266" w:rsidRDefault="00BB36A5" w:rsidP="00905EFA">
            <w:pPr>
              <w:pStyle w:val="Default"/>
              <w:tabs>
                <w:tab w:val="left" w:pos="2400"/>
              </w:tabs>
              <w:rPr>
                <w:snapToGrid w:val="0"/>
                <w:sz w:val="22"/>
                <w:szCs w:val="22"/>
              </w:rPr>
            </w:pPr>
            <w:r>
              <w:t>ПК-4.3.1. Имеет навыки информирования и консультирования руководителей, специалистов службы охраны труда и лиц, осуществляющих оперативное (линейное) руководство безопасностью и охраной труда работников, по обеспечению безопасных условий труда на рабочих местах и оценке профессиональных рисков</w:t>
            </w:r>
          </w:p>
        </w:tc>
      </w:tr>
      <w:tr w:rsidR="00BB36A5" w:rsidRPr="007F5A74" w14:paraId="4123B8A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7AD1191" w14:textId="67165425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587ADD0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ПК-4.3.2. Владеет изучением и распространением передового опыта по охране труда</w:t>
            </w:r>
          </w:p>
        </w:tc>
      </w:tr>
      <w:tr w:rsidR="00BB36A5" w:rsidRPr="007F5A74" w14:paraId="4648256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6F2846" w14:textId="6013C25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D68BDDA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ПК-4.3.3. Владеет разработкой предложений по эффективному организационному обеспечению управления охраной труда</w:t>
            </w:r>
          </w:p>
        </w:tc>
      </w:tr>
      <w:tr w:rsidR="00BB36A5" w:rsidRPr="007F5A74" w14:paraId="7BB0227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8D04FD0" w14:textId="269C513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A92C583" w14:textId="77777777" w:rsidR="00BB36A5" w:rsidRPr="000A3266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ПК-4.3.4. Владеет разработкой предложений по организации и координации работ по охране труда</w:t>
            </w:r>
          </w:p>
        </w:tc>
      </w:tr>
      <w:tr w:rsidR="00BB36A5" w:rsidRPr="007F5A74" w14:paraId="7AA1855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F26C39D" w14:textId="204AFB77" w:rsidR="00BB36A5" w:rsidRPr="00E7111D" w:rsidRDefault="00BB36A5" w:rsidP="00757B91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D2B2118" w14:textId="77777777" w:rsidR="00BB36A5" w:rsidRPr="000A3266" w:rsidRDefault="00BB36A5" w:rsidP="00905EFA">
            <w:pPr>
              <w:pStyle w:val="Default"/>
              <w:tabs>
                <w:tab w:val="left" w:pos="916"/>
              </w:tabs>
              <w:rPr>
                <w:sz w:val="22"/>
                <w:szCs w:val="22"/>
              </w:rPr>
            </w:pPr>
            <w:r>
              <w:t xml:space="preserve">ПК-5.1.1. Знает основные критерии </w:t>
            </w:r>
            <w:proofErr w:type="gramStart"/>
            <w:r>
              <w:t>оценки результативности применяемых процедур подготовки работников</w:t>
            </w:r>
            <w:proofErr w:type="gramEnd"/>
            <w:r>
              <w:t xml:space="preserve"> по вопросам охраны труда</w:t>
            </w:r>
          </w:p>
        </w:tc>
      </w:tr>
      <w:tr w:rsidR="00BB36A5" w:rsidRPr="007F5A74" w14:paraId="1DA8000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1860D24" w14:textId="6548276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EB2D527" w14:textId="77777777" w:rsidR="00BB36A5" w:rsidRPr="000A3266" w:rsidRDefault="00BB36A5" w:rsidP="00905EFA">
            <w:pPr>
              <w:pStyle w:val="Default"/>
              <w:tabs>
                <w:tab w:val="left" w:pos="1178"/>
              </w:tabs>
              <w:rPr>
                <w:sz w:val="22"/>
                <w:szCs w:val="22"/>
              </w:rPr>
            </w:pPr>
            <w:r>
              <w:t xml:space="preserve">ПК-5.1.2. Знает основные положения национальных, межгосударственных и международных стандартов, регламентирующих подготовку и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</w:t>
            </w:r>
          </w:p>
        </w:tc>
      </w:tr>
      <w:tr w:rsidR="00BB36A5" w:rsidRPr="007F5A74" w14:paraId="3989E75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116C61E" w14:textId="0D3A5B7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1BB4D1B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ПК-5.1.3. Знает документы, определяющие порядок создания локальных нормативных актов  в организации, порядок их согласования и утверждения</w:t>
            </w:r>
          </w:p>
        </w:tc>
      </w:tr>
      <w:tr w:rsidR="00BB36A5" w:rsidRPr="007F5A74" w14:paraId="637D066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A7CC90C" w14:textId="78677235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039C666" w14:textId="77777777" w:rsidR="00BB36A5" w:rsidRDefault="00BB36A5" w:rsidP="00905EFA">
            <w:pPr>
              <w:pStyle w:val="Default"/>
            </w:pPr>
            <w:r w:rsidRPr="00E7111D">
              <w:t>ПК-5.1.4. Знает порядок проведения проверки правильности исчисления платы за негативное воздействие на окружающую среду</w:t>
            </w:r>
          </w:p>
        </w:tc>
      </w:tr>
      <w:tr w:rsidR="00BB36A5" w:rsidRPr="007F5A74" w14:paraId="57D49BA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E6B84F8" w14:textId="6B1015B6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DD8F8FC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ПК-5.2.1. Умеет 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</w:t>
            </w:r>
          </w:p>
        </w:tc>
      </w:tr>
      <w:tr w:rsidR="00BB36A5" w:rsidRPr="007F5A74" w14:paraId="7463A8F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657500" w14:textId="6C5B3F8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9462E1B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ПК-5.2.2. Умеет организовывать разработку локальных нормативных актов по вопросам подготовки работников по охране труда</w:t>
            </w:r>
          </w:p>
        </w:tc>
      </w:tr>
      <w:tr w:rsidR="00BB36A5" w:rsidRPr="007F5A74" w14:paraId="4A9AB9E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E56A9F5" w14:textId="489B112A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DC2F0BF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ПК-5.2.3. Умеет пользоваться передовыми практиками оценки подготовки и обучения руководителей и работников по вопросам охраны труда</w:t>
            </w:r>
          </w:p>
        </w:tc>
      </w:tr>
      <w:tr w:rsidR="00BB36A5" w:rsidRPr="007F5A74" w14:paraId="31AFB6F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CDBEAE7" w14:textId="78D8D4E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BCF7B09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ПК-5.2.4. Умеет анализировать информацию, тенденции лучших мировых практик оценки подготовки и обучения руководителей и работников по вопросам охраны труда</w:t>
            </w:r>
          </w:p>
        </w:tc>
      </w:tr>
      <w:tr w:rsidR="00BB36A5" w:rsidRPr="007F5A74" w14:paraId="78A2115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D0A6856" w14:textId="7A8565D6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3517FD6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t>ПК-5.2.5. Умеет использовать единую общероссийскую справочно-информационную систему по охране труда</w:t>
            </w:r>
          </w:p>
        </w:tc>
      </w:tr>
      <w:tr w:rsidR="00BB36A5" w:rsidRPr="007F5A74" w14:paraId="479563F5" w14:textId="77777777" w:rsidTr="00BB36A5">
        <w:trPr>
          <w:trHeight w:val="383"/>
        </w:trPr>
        <w:tc>
          <w:tcPr>
            <w:tcW w:w="2235" w:type="dxa"/>
            <w:vMerge/>
            <w:shd w:val="clear" w:color="auto" w:fill="auto"/>
          </w:tcPr>
          <w:p w14:paraId="7C809703" w14:textId="44AB04D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C2E4EE4" w14:textId="77777777" w:rsidR="00BB36A5" w:rsidRPr="000A3266" w:rsidRDefault="00BB36A5" w:rsidP="00905EFA">
            <w:pPr>
              <w:pStyle w:val="Default"/>
              <w:rPr>
                <w:sz w:val="22"/>
                <w:szCs w:val="22"/>
              </w:rPr>
            </w:pPr>
            <w:r w:rsidRPr="00E7111D">
              <w:rPr>
                <w:sz w:val="22"/>
                <w:szCs w:val="22"/>
              </w:rPr>
              <w:t>ПК-5.3.4. Владеет навыками по формированию пакета документов для обоснования снижения платы за негативное воздействие на окружающую среду</w:t>
            </w:r>
          </w:p>
        </w:tc>
      </w:tr>
      <w:tr w:rsidR="00BB36A5" w:rsidRPr="007F5A74" w14:paraId="75024DEF" w14:textId="77777777" w:rsidTr="00905EFA">
        <w:trPr>
          <w:trHeight w:val="382"/>
        </w:trPr>
        <w:tc>
          <w:tcPr>
            <w:tcW w:w="2235" w:type="dxa"/>
            <w:vMerge/>
            <w:shd w:val="clear" w:color="auto" w:fill="auto"/>
          </w:tcPr>
          <w:p w14:paraId="10489904" w14:textId="7777777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C22FAF4" w14:textId="0217E653" w:rsidR="00BB36A5" w:rsidRPr="00E7111D" w:rsidRDefault="00BB36A5" w:rsidP="00905EF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ПК-6.1.1. Знает содержание дополнительных образовательных программ дополнительного профессионального образования по обучению персонала организации в области </w:t>
            </w:r>
            <w:proofErr w:type="spellStart"/>
            <w:r>
              <w:rPr>
                <w:sz w:val="22"/>
                <w:szCs w:val="22"/>
              </w:rPr>
              <w:t>обеспечеия</w:t>
            </w:r>
            <w:proofErr w:type="spellEnd"/>
            <w:r>
              <w:rPr>
                <w:sz w:val="22"/>
                <w:szCs w:val="22"/>
              </w:rPr>
              <w:t xml:space="preserve"> экологической безопасности</w:t>
            </w:r>
          </w:p>
        </w:tc>
      </w:tr>
      <w:tr w:rsidR="00BB36A5" w:rsidRPr="007F5A74" w14:paraId="311BDBF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92893D5" w14:textId="649A46AC" w:rsidR="00BB36A5" w:rsidRPr="00E7111D" w:rsidRDefault="00BB36A5" w:rsidP="00757B91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4BC2673" w14:textId="77777777" w:rsidR="00BB36A5" w:rsidRPr="006706C9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 xml:space="preserve">ПК-6.2.1. Умеет устанавливать и поддерживать деловые контакты, отношения с работниками организации и заинтересованными сторонами по вопросам управления </w:t>
            </w:r>
            <w:r>
              <w:lastRenderedPageBreak/>
              <w:t>профессиональными рисками в организации</w:t>
            </w:r>
          </w:p>
        </w:tc>
      </w:tr>
      <w:tr w:rsidR="00BB36A5" w:rsidRPr="007F5A74" w14:paraId="485E290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4D2C344" w14:textId="242A3E60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499B914" w14:textId="77777777" w:rsidR="00BB36A5" w:rsidRPr="006706C9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ПК-6.2.2. Умеет руководить разработкой локальных нормативных актов по управлению профессиональными рисками в организации</w:t>
            </w:r>
          </w:p>
        </w:tc>
      </w:tr>
      <w:tr w:rsidR="00BB36A5" w:rsidRPr="007F5A74" w14:paraId="1BDAE6B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F57E533" w14:textId="4A255DB9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A00CD90" w14:textId="77777777" w:rsidR="00BB36A5" w:rsidRPr="006706C9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ПК-6.2.3. Умеет разрабатывать регламент управления рисками с учетом лучших национальных и международных практик создания системы управления профессиональными рисками</w:t>
            </w:r>
          </w:p>
        </w:tc>
      </w:tr>
      <w:tr w:rsidR="00BB36A5" w:rsidRPr="007F5A74" w14:paraId="2B65562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7D1559E" w14:textId="54F0D302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4CE5A26" w14:textId="77777777" w:rsidR="00BB36A5" w:rsidRPr="006706C9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ПК-6.2.4. Умеет организовывать процесс управления профессиональными рисками с учетом разработанных регламентов</w:t>
            </w:r>
          </w:p>
        </w:tc>
      </w:tr>
      <w:tr w:rsidR="00BB36A5" w:rsidRPr="007F5A74" w14:paraId="65569DE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9A6AA79" w14:textId="40AC1E6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9E6C66A" w14:textId="77777777" w:rsidR="00BB36A5" w:rsidRPr="00C01299" w:rsidRDefault="00BB36A5" w:rsidP="00905EFA">
            <w:pPr>
              <w:pStyle w:val="Default"/>
              <w:jc w:val="both"/>
            </w:pPr>
            <w:r w:rsidRPr="00C01299">
              <w:t>ПК-6.2.5. Умеет выбирать дополнительную образовательную программу дополнительного профессионального образования по обучению персонала организации в области обеспечения экологической безопасности</w:t>
            </w:r>
          </w:p>
        </w:tc>
      </w:tr>
      <w:tr w:rsidR="00BB36A5" w:rsidRPr="007F5A74" w14:paraId="75D315A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6F4BF79" w14:textId="4F7A469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66257E7" w14:textId="77777777" w:rsidR="00BB36A5" w:rsidRPr="00C01299" w:rsidRDefault="00BB36A5" w:rsidP="00905EFA">
            <w:pPr>
              <w:pStyle w:val="Default"/>
            </w:pPr>
            <w:r w:rsidRPr="00C01299">
              <w:t>ПК-6.2.6. Умеет выбирать форму обучения</w:t>
            </w:r>
          </w:p>
        </w:tc>
      </w:tr>
      <w:tr w:rsidR="00BB36A5" w:rsidRPr="007F5A74" w14:paraId="187D412C" w14:textId="77777777" w:rsidTr="00905EFA">
        <w:trPr>
          <w:trHeight w:val="1116"/>
        </w:trPr>
        <w:tc>
          <w:tcPr>
            <w:tcW w:w="2235" w:type="dxa"/>
            <w:vMerge/>
            <w:shd w:val="clear" w:color="auto" w:fill="auto"/>
          </w:tcPr>
          <w:p w14:paraId="3DF3891B" w14:textId="40C57226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2DFA301" w14:textId="77777777" w:rsidR="00BB36A5" w:rsidRPr="006706C9" w:rsidRDefault="00BB36A5" w:rsidP="00905EFA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ПК-6.3.1</w:t>
            </w:r>
            <w:proofErr w:type="gramStart"/>
            <w:r>
              <w:t xml:space="preserve"> В</w:t>
            </w:r>
            <w:proofErr w:type="gramEnd"/>
            <w:r>
              <w:t>ладеет определением задач, принципов и целей стратегического управления профессиональными рисками в организации</w:t>
            </w:r>
          </w:p>
        </w:tc>
      </w:tr>
      <w:tr w:rsidR="00BB36A5" w:rsidRPr="007F5A74" w14:paraId="4A419A9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839E65D" w14:textId="4C91D299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0474C2A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ПК-6.3.2. Владеет определением требований к методическому обеспечению системы управления профессиональными рисками в организации</w:t>
            </w:r>
          </w:p>
        </w:tc>
      </w:tr>
      <w:tr w:rsidR="00BB36A5" w:rsidRPr="007F5A74" w14:paraId="5EDB680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1D4303A" w14:textId="3487A0B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44B1116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ПК-6.3.3. Имеет навыки организации разработки локальных нормативных актов по формированию системы стратегического управления профессиональными рисками в организации</w:t>
            </w:r>
          </w:p>
        </w:tc>
      </w:tr>
      <w:tr w:rsidR="00BB36A5" w:rsidRPr="007F5A74" w14:paraId="7017EB2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2330274" w14:textId="01AA5F6B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9F1E62C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ПК-6.3.4. Владеет координированием разработки регламентов управления профессиональными рисками в организации</w:t>
            </w:r>
          </w:p>
        </w:tc>
      </w:tr>
      <w:tr w:rsidR="00BB36A5" w:rsidRPr="007F5A74" w14:paraId="772A5A7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A4B704" w14:textId="7CED9E9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A0E06DF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ПК-6.3.5. Владеет внедрением единых подходов к управлению профессиональными рисками в организации</w:t>
            </w:r>
          </w:p>
        </w:tc>
      </w:tr>
      <w:tr w:rsidR="00BB36A5" w:rsidRPr="007F5A74" w14:paraId="058AD7D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EDEB0E6" w14:textId="5A31F74E" w:rsidR="00BB36A5" w:rsidRPr="00C01299" w:rsidRDefault="00BB36A5" w:rsidP="00757B91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0353DA6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ПК-7.1.1. Знает основы и принципы управления проектами</w:t>
            </w:r>
          </w:p>
        </w:tc>
      </w:tr>
      <w:tr w:rsidR="00BB36A5" w:rsidRPr="007F5A74" w14:paraId="74D444B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A86C7A4" w14:textId="4D7CB4A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FA5C06F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ПК-7.1.2. Знает современные теории организационных изменений и подходы к их осуществлению</w:t>
            </w:r>
          </w:p>
        </w:tc>
      </w:tr>
      <w:tr w:rsidR="00BB36A5" w:rsidRPr="007F5A74" w14:paraId="73ECEF8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E5C9A31" w14:textId="32F7C6F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193F364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ПК-7.1.3. Знает содержание, элементы и принципы процессов стратегического, оперативного планирования</w:t>
            </w:r>
          </w:p>
        </w:tc>
      </w:tr>
      <w:tr w:rsidR="00BB36A5" w:rsidRPr="007F5A74" w14:paraId="0E8179D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3AE3B0D" w14:textId="761283F9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E1C4B4C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ПК-7.1.4. Знает современные теории и концепции взаимодействия работников в организации, включая вопросы корпоративной этики, мотивации, групповой динамики, </w:t>
            </w:r>
            <w:proofErr w:type="spellStart"/>
            <w:r>
              <w:t>командообразования</w:t>
            </w:r>
            <w:proofErr w:type="spellEnd"/>
            <w:r>
              <w:t>, коммуникаций, лидерства, управления конфликтами, внедрения инноваций</w:t>
            </w:r>
          </w:p>
        </w:tc>
      </w:tr>
      <w:tr w:rsidR="00BB36A5" w:rsidRPr="007F5A74" w14:paraId="4B488AC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82B7DFA" w14:textId="4AC3BFA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78CAFFE" w14:textId="77777777" w:rsidR="00BB36A5" w:rsidRDefault="00BB36A5" w:rsidP="00905EFA">
            <w:pPr>
              <w:pStyle w:val="Default"/>
            </w:pPr>
            <w:r w:rsidRPr="00C01299">
              <w:t>ПК-7.1.5. Знает подразделения, функции организац</w:t>
            </w:r>
            <w:proofErr w:type="gramStart"/>
            <w:r w:rsidRPr="00C01299">
              <w:t>ии и ее</w:t>
            </w:r>
            <w:proofErr w:type="gramEnd"/>
            <w:r w:rsidRPr="00C01299">
              <w:t xml:space="preserve"> физические границы</w:t>
            </w:r>
          </w:p>
        </w:tc>
      </w:tr>
      <w:tr w:rsidR="00BB36A5" w:rsidRPr="007F5A74" w14:paraId="437E5A1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8FFBBAC" w14:textId="578305A2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5CF79BE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ПК-7.2.1. Умеет оценивать ресурсы, необходимые для внедрения процесса управления профессиональными рисками</w:t>
            </w:r>
          </w:p>
        </w:tc>
      </w:tr>
      <w:tr w:rsidR="00BB36A5" w:rsidRPr="007F5A74" w14:paraId="08606C3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523B87" w14:textId="017A983E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AC2A5D3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ПК-7.2.2. Умеет организовывать процессы управления профессиональными рисками в организации с учетом требований корпоративных документов</w:t>
            </w:r>
          </w:p>
        </w:tc>
      </w:tr>
      <w:tr w:rsidR="00BB36A5" w:rsidRPr="007F5A74" w14:paraId="240F027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62353C9" w14:textId="4A317ECA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4524ADE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ПК-7.2.3. Умеет разрабатывать показатели оценки эффективности системы управления профессиональными рисками в организации</w:t>
            </w:r>
          </w:p>
        </w:tc>
      </w:tr>
      <w:tr w:rsidR="00BB36A5" w:rsidRPr="007F5A74" w14:paraId="5BA10B6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EDD49B8" w14:textId="42296AD5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A61F92D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ПК-7.2.4. Умеет оценивать эффективность внедрения системы управления профессиональными рисками в организации</w:t>
            </w:r>
          </w:p>
        </w:tc>
      </w:tr>
      <w:tr w:rsidR="00BB36A5" w:rsidRPr="007F5A74" w14:paraId="420878A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C3EBF36" w14:textId="01C42154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E3A6A30" w14:textId="77777777" w:rsidR="00BB36A5" w:rsidRPr="00C01299" w:rsidRDefault="00BB36A5" w:rsidP="00905EFA">
            <w:pPr>
              <w:pStyle w:val="Default"/>
              <w:rPr>
                <w:color w:val="auto"/>
              </w:rPr>
            </w:pPr>
            <w:r w:rsidRPr="00C01299">
              <w:rPr>
                <w:color w:val="auto"/>
              </w:rPr>
              <w:t>ПК-7.2.5. Умеет выявлять потребности и ожидания заинтересованных сторон</w:t>
            </w:r>
          </w:p>
        </w:tc>
      </w:tr>
      <w:tr w:rsidR="00BB36A5" w:rsidRPr="007F5A74" w14:paraId="09424E3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A0A3207" w14:textId="45E38EC9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42E24B0" w14:textId="77777777" w:rsidR="00BB36A5" w:rsidRPr="00C01299" w:rsidRDefault="00BB36A5" w:rsidP="00905EFA">
            <w:pPr>
              <w:pStyle w:val="Default"/>
            </w:pPr>
            <w:r w:rsidRPr="00C01299">
              <w:t>ПК-7.2.6. Умеет 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</w:tr>
      <w:tr w:rsidR="00BB36A5" w:rsidRPr="007F5A74" w14:paraId="540B19B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FBFDC30" w14:textId="48200742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E6F0478" w14:textId="77777777" w:rsidR="00BB36A5" w:rsidRPr="00C01299" w:rsidRDefault="00BB36A5" w:rsidP="00905EFA">
            <w:pPr>
              <w:pStyle w:val="Default"/>
            </w:pPr>
            <w:r w:rsidRPr="00C01299">
              <w:t>ПК-7.2.7. Умеет определять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</w:tc>
      </w:tr>
      <w:tr w:rsidR="00BB36A5" w:rsidRPr="007F5A74" w14:paraId="515DD19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8E5EB60" w14:textId="61E3F32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783ABAD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ПК-7.3.1. Владеет постановкой задач участникам процесса управления профессиональными рисками в организации</w:t>
            </w:r>
          </w:p>
        </w:tc>
      </w:tr>
      <w:tr w:rsidR="00BB36A5" w:rsidRPr="007F5A74" w14:paraId="64A041B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73F0546" w14:textId="215AB6C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7B9F95D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BB36A5" w:rsidRPr="007F5A74" w14:paraId="23544D3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3052C7E" w14:textId="697D413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888CE05" w14:textId="77777777" w:rsidR="00BB36A5" w:rsidRPr="000031E7" w:rsidRDefault="00BB36A5" w:rsidP="00905EFA">
            <w:pPr>
              <w:pStyle w:val="Default"/>
              <w:tabs>
                <w:tab w:val="left" w:pos="1069"/>
              </w:tabs>
              <w:rPr>
                <w:b/>
                <w:bCs/>
                <w:sz w:val="22"/>
                <w:szCs w:val="22"/>
              </w:rPr>
            </w:pPr>
            <w:r>
              <w:t>ПК-7.3.3. Владеет организацией разработки внедрения системы управления профессиональными рисками в организации</w:t>
            </w:r>
          </w:p>
        </w:tc>
      </w:tr>
      <w:tr w:rsidR="00BB36A5" w:rsidRPr="007F5A74" w14:paraId="78668CA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4220D31" w14:textId="4F72A9F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960FA13" w14:textId="77777777" w:rsidR="00BB36A5" w:rsidRPr="00C01299" w:rsidRDefault="00BB36A5" w:rsidP="00905EFA">
            <w:pPr>
              <w:pStyle w:val="Default"/>
            </w:pPr>
            <w:r w:rsidRPr="00C01299">
              <w:t>ПК-7.3.4. Имеет навык определение заинтересованных сторон: инвесторы, поставщики, персонал организации, контролирующие органы, общественные организации, потребители продукции (услуг)</w:t>
            </w:r>
          </w:p>
        </w:tc>
      </w:tr>
      <w:tr w:rsidR="00BB36A5" w:rsidRPr="007F5A74" w14:paraId="761578C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12FF0FD" w14:textId="7D84BE88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73CE476" w14:textId="77777777" w:rsidR="00BB36A5" w:rsidRPr="00C01299" w:rsidRDefault="00BB36A5" w:rsidP="00905EFA">
            <w:pPr>
              <w:pStyle w:val="Default"/>
            </w:pPr>
            <w:r w:rsidRPr="00C01299">
              <w:t>ПК-7.3.5. Имеет навык определения области применения системы экологического менеджмента в организации</w:t>
            </w:r>
          </w:p>
        </w:tc>
      </w:tr>
      <w:tr w:rsidR="00BB36A5" w:rsidRPr="007F5A74" w14:paraId="6B8DA2D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0C84D14" w14:textId="2E908925" w:rsidR="00BB36A5" w:rsidRPr="00C01299" w:rsidRDefault="00BB36A5" w:rsidP="00757B91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F41D4CE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ПК-8.1.1. Знает требования и правила составления отчета об оценке профессиональных рисков</w:t>
            </w:r>
          </w:p>
        </w:tc>
      </w:tr>
      <w:tr w:rsidR="00BB36A5" w:rsidRPr="007F5A74" w14:paraId="581ADCE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3AC5723" w14:textId="4866F424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597B580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ПК-8.1.3. Знает процедуры системы управления профессиональными рисками</w:t>
            </w:r>
          </w:p>
        </w:tc>
      </w:tr>
      <w:tr w:rsidR="00BB36A5" w:rsidRPr="007F5A74" w14:paraId="5F81E73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9991E87" w14:textId="2974129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234D2A6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ПК-8.1.4. Знает процедуры контроля функционирования системы управления профессиональными рисками</w:t>
            </w:r>
          </w:p>
        </w:tc>
      </w:tr>
      <w:tr w:rsidR="00BB36A5" w:rsidRPr="007F5A74" w14:paraId="74624A0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5904309" w14:textId="5350E52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A687521" w14:textId="77777777" w:rsidR="00BB36A5" w:rsidRPr="00346CAD" w:rsidRDefault="00BB36A5" w:rsidP="00905EFA">
            <w:pPr>
              <w:pStyle w:val="Default"/>
            </w:pPr>
            <w:r w:rsidRPr="00346CAD">
              <w:t>ПК-8.1.5. Знает подходы к определению значимых экологических аспектов и связанных с ними экологических воздействий</w:t>
            </w:r>
          </w:p>
        </w:tc>
      </w:tr>
      <w:tr w:rsidR="00BB36A5" w:rsidRPr="007F5A74" w14:paraId="30D5A42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9BFD778" w14:textId="7F43957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FBA1572" w14:textId="77777777" w:rsidR="00BB36A5" w:rsidRPr="00346CAD" w:rsidRDefault="00BB36A5" w:rsidP="00905EFA">
            <w:pPr>
              <w:pStyle w:val="Default"/>
            </w:pPr>
            <w:r w:rsidRPr="00346CAD">
              <w:t>ПК-8.1.6. Знает прикладные компьютерные программы для работы с базами данных: наименования, возможности и порядок работы в них</w:t>
            </w:r>
          </w:p>
        </w:tc>
      </w:tr>
      <w:tr w:rsidR="00BB36A5" w:rsidRPr="007F5A74" w14:paraId="01EA2AC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F087CE3" w14:textId="28D540F1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3ABD3D3" w14:textId="77777777" w:rsidR="00BB36A5" w:rsidRPr="000031E7" w:rsidRDefault="00BB36A5" w:rsidP="00905EFA">
            <w:pPr>
              <w:pStyle w:val="Default"/>
              <w:tabs>
                <w:tab w:val="left" w:pos="1364"/>
              </w:tabs>
              <w:rPr>
                <w:b/>
                <w:bCs/>
                <w:sz w:val="22"/>
                <w:szCs w:val="22"/>
              </w:rPr>
            </w:pPr>
            <w:r>
              <w:t>ПК-8.2.1. Умеет контролировать процесс формирования отчета об оценке</w:t>
            </w:r>
          </w:p>
        </w:tc>
      </w:tr>
      <w:tr w:rsidR="00BB36A5" w:rsidRPr="007F5A74" w14:paraId="1737AEA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F7902EC" w14:textId="5D239391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071C24C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ПК-8.2.2. Умеет классифицировать профессиональные риски на основе представленных отчетных данных</w:t>
            </w:r>
          </w:p>
        </w:tc>
      </w:tr>
      <w:tr w:rsidR="00BB36A5" w:rsidRPr="007F5A74" w14:paraId="677E011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E353794" w14:textId="775541E8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AA217F5" w14:textId="77777777" w:rsidR="00BB36A5" w:rsidRPr="000031E7" w:rsidRDefault="00BB36A5" w:rsidP="00905EFA">
            <w:pPr>
              <w:pStyle w:val="Default"/>
              <w:tabs>
                <w:tab w:val="left" w:pos="1211"/>
              </w:tabs>
              <w:rPr>
                <w:b/>
                <w:bCs/>
                <w:sz w:val="22"/>
                <w:szCs w:val="22"/>
              </w:rPr>
            </w:pPr>
            <w: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BB36A5" w:rsidRPr="007F5A74" w14:paraId="6794906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7FDEA69" w14:textId="18B3972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316AA6B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BB36A5" w:rsidRPr="007F5A74" w14:paraId="48FBBC3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974AED6" w14:textId="685AFEF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C642568" w14:textId="77777777" w:rsidR="00BB36A5" w:rsidRPr="00346CAD" w:rsidRDefault="00BB36A5" w:rsidP="00905EFA">
            <w:pPr>
              <w:pStyle w:val="Default"/>
            </w:pPr>
            <w:r w:rsidRPr="00346CAD"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</w:tr>
      <w:tr w:rsidR="00BB36A5" w:rsidRPr="007F5A74" w14:paraId="5EC1943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C700448" w14:textId="1DBB8A4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06145D9" w14:textId="77777777" w:rsidR="00BB36A5" w:rsidRPr="00346CAD" w:rsidRDefault="00BB36A5" w:rsidP="00905EFA">
            <w:pPr>
              <w:pStyle w:val="Default"/>
            </w:pPr>
            <w:r w:rsidRPr="00346CAD"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</w:tr>
      <w:tr w:rsidR="00BB36A5" w:rsidRPr="007F5A74" w14:paraId="21B616C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360AC1F" w14:textId="659A04A6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EB7F16F" w14:textId="77777777" w:rsidR="00BB36A5" w:rsidRPr="00346CAD" w:rsidRDefault="00BB36A5" w:rsidP="00905EFA">
            <w:pPr>
              <w:pStyle w:val="Default"/>
            </w:pPr>
            <w:r w:rsidRPr="00346CAD">
              <w:t xml:space="preserve">ПК-8.2.7. Умеет использовать текстовые редакторы (процессоры) для создания и оформления документации в отношении </w:t>
            </w:r>
            <w:r w:rsidRPr="00346CAD">
              <w:lastRenderedPageBreak/>
              <w:t>идентифицированных экологических аспектов и связанных с ними экологических воздействий</w:t>
            </w:r>
          </w:p>
        </w:tc>
      </w:tr>
      <w:tr w:rsidR="00BB36A5" w:rsidRPr="007F5A74" w14:paraId="0209A83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958A77" w14:textId="58B946BE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0EDE8D2" w14:textId="77777777" w:rsidR="00BB36A5" w:rsidRPr="00346CAD" w:rsidRDefault="00BB36A5" w:rsidP="00905EFA">
            <w:pPr>
              <w:pStyle w:val="Default"/>
            </w:pPr>
            <w:r w:rsidRPr="00346CAD">
              <w:t xml:space="preserve">ПК-8.2.8. </w:t>
            </w:r>
            <w:bookmarkStart w:id="1" w:name="_Hlk95498586"/>
            <w:r w:rsidRPr="00346CAD">
              <w:t xml:space="preserve">Умеет использовать </w:t>
            </w:r>
            <w:bookmarkStart w:id="2" w:name="_Hlk95498544"/>
            <w:bookmarkEnd w:id="1"/>
            <w:r w:rsidRPr="00346CAD">
              <w:t>системы управления базами данных и для хранения, систематизации и обработки документации в отношении идентифицированных экологических аспектов и связанных с ними экологических воздействий</w:t>
            </w:r>
            <w:bookmarkEnd w:id="2"/>
          </w:p>
        </w:tc>
      </w:tr>
      <w:tr w:rsidR="00BB36A5" w:rsidRPr="007F5A74" w14:paraId="6205035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7871D59" w14:textId="13BA190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57DB13C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ПК-8.3.1. Владеет навыками анализа и утверждения отчета об оценке профессиональных рисков в организации</w:t>
            </w:r>
          </w:p>
        </w:tc>
      </w:tr>
      <w:tr w:rsidR="00BB36A5" w:rsidRPr="007F5A74" w14:paraId="62E430D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55F0C4E" w14:textId="43404741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A680066" w14:textId="77777777" w:rsidR="00BB36A5" w:rsidRPr="000031E7" w:rsidRDefault="00BB36A5" w:rsidP="00905EFA">
            <w:pPr>
              <w:pStyle w:val="Default"/>
              <w:tabs>
                <w:tab w:val="left" w:pos="1396"/>
              </w:tabs>
              <w:rPr>
                <w:b/>
                <w:bCs/>
                <w:sz w:val="22"/>
                <w:szCs w:val="22"/>
              </w:rPr>
            </w:pPr>
            <w: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</w:tc>
      </w:tr>
      <w:tr w:rsidR="00BB36A5" w:rsidRPr="007F5A74" w14:paraId="641617C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73224CE" w14:textId="17B27815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9BAF357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  <w:tr w:rsidR="00BB36A5" w:rsidRPr="007F5A74" w14:paraId="3A811D5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E9B694A" w14:textId="36397D8D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B230B9B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ПК-8.3.4. Имеет навыки документирования процедур управления профессиональными рисками</w:t>
            </w:r>
          </w:p>
        </w:tc>
      </w:tr>
      <w:tr w:rsidR="00BB36A5" w:rsidRPr="007F5A74" w14:paraId="10CB50D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64F58F8" w14:textId="7E314DA8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D14C4B6" w14:textId="77777777" w:rsidR="00BB36A5" w:rsidRPr="00346CAD" w:rsidRDefault="00BB36A5" w:rsidP="00905EFA">
            <w:pPr>
              <w:pStyle w:val="Default"/>
            </w:pPr>
            <w:r w:rsidRPr="00346CAD">
              <w:t>ПК-8.3.5. Владеет навыками разработки экологических целей организации</w:t>
            </w:r>
          </w:p>
        </w:tc>
      </w:tr>
      <w:tr w:rsidR="00BB36A5" w:rsidRPr="007F5A74" w14:paraId="28271ED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2E7F51B" w14:textId="1A018029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77B2F9D4" w14:textId="77777777" w:rsidR="00BB36A5" w:rsidRPr="00346CAD" w:rsidRDefault="00BB36A5" w:rsidP="00905EFA">
            <w:pPr>
              <w:pStyle w:val="Default"/>
            </w:pPr>
            <w:r w:rsidRPr="00346CAD">
              <w:t>ПК-8.3.6. Владеет навыками планирования действий по достижению экологических целей организации</w:t>
            </w:r>
          </w:p>
        </w:tc>
      </w:tr>
      <w:tr w:rsidR="00BB36A5" w:rsidRPr="007F5A74" w14:paraId="0953989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FD8175E" w14:textId="12FC71CE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005607F" w14:textId="77777777" w:rsidR="00BB36A5" w:rsidRPr="00346CAD" w:rsidRDefault="00BB36A5" w:rsidP="00905EFA">
            <w:pPr>
              <w:pStyle w:val="Default"/>
            </w:pPr>
            <w:r w:rsidRPr="00346CAD">
              <w:t>ПК-8.3.7. Владеет навыками определения показателей экологических целей организации</w:t>
            </w:r>
          </w:p>
        </w:tc>
      </w:tr>
      <w:tr w:rsidR="00BB36A5" w:rsidRPr="007F5A74" w14:paraId="70DC658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712ACE1" w14:textId="45ABA1DF" w:rsidR="00BB36A5" w:rsidRPr="00346CAD" w:rsidRDefault="00BB36A5" w:rsidP="00757B91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27F1884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ПК-9.1.1. Знает виды и процедуры комплексного стратегического контроля</w:t>
            </w:r>
          </w:p>
        </w:tc>
      </w:tr>
      <w:tr w:rsidR="00BB36A5" w:rsidRPr="007F5A74" w14:paraId="3CC2A44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230DE1D" w14:textId="622FBF7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37C5DD2C" w14:textId="77777777" w:rsidR="00BB36A5" w:rsidRPr="000031E7" w:rsidRDefault="00BB36A5" w:rsidP="00905EFA">
            <w:pPr>
              <w:pStyle w:val="Default"/>
              <w:tabs>
                <w:tab w:val="left" w:pos="1047"/>
              </w:tabs>
              <w:rPr>
                <w:b/>
                <w:bCs/>
                <w:sz w:val="22"/>
                <w:szCs w:val="22"/>
              </w:rPr>
            </w:pPr>
            <w:r>
              <w:t>ПК-9.1.2. Знает принципы формирования и анализа показателей эффективности системы управления профессиональными рисками</w:t>
            </w:r>
          </w:p>
        </w:tc>
      </w:tr>
      <w:tr w:rsidR="00BB36A5" w:rsidRPr="007F5A74" w14:paraId="271E6CB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24C941" w14:textId="564334DA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8498274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ПК-9.1.3. Знает психологические аспекты внедрения процесса управления профессиональными рисками</w:t>
            </w:r>
          </w:p>
        </w:tc>
      </w:tr>
      <w:tr w:rsidR="00BB36A5" w:rsidRPr="007F5A74" w14:paraId="4EDBC85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53C7FE4" w14:textId="11B48BF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D033382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ПК-9.1.4. Знает нормы профессиональной этики</w:t>
            </w:r>
          </w:p>
        </w:tc>
      </w:tr>
      <w:tr w:rsidR="00BB36A5" w:rsidRPr="007F5A74" w14:paraId="6F026A9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A24BDC" w14:textId="63790DC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4D4519FA" w14:textId="77777777" w:rsidR="00BB36A5" w:rsidRPr="00346CAD" w:rsidRDefault="00BB36A5" w:rsidP="00905EFA">
            <w:pPr>
              <w:pStyle w:val="Default"/>
            </w:pPr>
            <w:r w:rsidRPr="00346CAD">
              <w:t>ПК-9.1.5. Знает прикладные компьютерные программы для работы с электронной почтой: наименования, возможности и порядок работы в них</w:t>
            </w:r>
          </w:p>
        </w:tc>
      </w:tr>
      <w:tr w:rsidR="00BB36A5" w:rsidRPr="007F5A74" w14:paraId="709CED4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AC08D88" w14:textId="1F6671A7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8027059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>ПК-9.2.2. Умеет разрабатывать предложения и рекомендации по совершенствованию системы управления профессиональными рисками</w:t>
            </w:r>
          </w:p>
        </w:tc>
      </w:tr>
      <w:tr w:rsidR="00BB36A5" w:rsidRPr="007F5A74" w14:paraId="2DD1AFD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F47D306" w14:textId="644E7B6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1776E5D" w14:textId="77777777" w:rsidR="00BB36A5" w:rsidRPr="00346CAD" w:rsidRDefault="00BB36A5" w:rsidP="00905EFA">
            <w:pPr>
              <w:pStyle w:val="Default"/>
            </w:pPr>
            <w:r w:rsidRPr="00346CAD">
              <w:t>ПК-9.2.6. Умеет использовать системы управления базами данных и для хранения, систематизации и обработки документации системы экологического менеджмента</w:t>
            </w:r>
          </w:p>
        </w:tc>
      </w:tr>
      <w:tr w:rsidR="00BB36A5" w:rsidRPr="007F5A74" w14:paraId="51F4DEF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52AA15" w14:textId="311FF9B0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5E53DA91" w14:textId="77777777" w:rsidR="00BB36A5" w:rsidRPr="00346CAD" w:rsidRDefault="00BB36A5" w:rsidP="00905EFA">
            <w:pPr>
              <w:pStyle w:val="Default"/>
            </w:pPr>
            <w:r w:rsidRPr="00346CAD">
              <w:t>ПК-9.2.7. Умеет получать, отправлять, пересылать сообщения и документы по электронной почте</w:t>
            </w:r>
          </w:p>
        </w:tc>
      </w:tr>
      <w:tr w:rsidR="00BB36A5" w:rsidRPr="007F5A74" w14:paraId="2D065E4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A199D77" w14:textId="5A95639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3BAB6E0" w14:textId="77777777" w:rsidR="00BB36A5" w:rsidRPr="000031E7" w:rsidRDefault="00BB36A5" w:rsidP="00905EFA">
            <w:pPr>
              <w:pStyle w:val="Default"/>
              <w:tabs>
                <w:tab w:val="left" w:pos="1385"/>
              </w:tabs>
              <w:rPr>
                <w:b/>
                <w:bCs/>
                <w:sz w:val="22"/>
                <w:szCs w:val="22"/>
              </w:rPr>
            </w:pPr>
            <w:r>
              <w:t>ПК-9.3.1. Владеет контролем выполнения стратегии управления профессиональными рисками в организации</w:t>
            </w:r>
          </w:p>
        </w:tc>
      </w:tr>
      <w:tr w:rsidR="00BB36A5" w:rsidRPr="007F5A74" w14:paraId="1D065D7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85BBEC1" w14:textId="133B8992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2B1E0B6" w14:textId="77777777" w:rsidR="00BB36A5" w:rsidRPr="000031E7" w:rsidRDefault="00BB36A5" w:rsidP="00905EFA">
            <w:pPr>
              <w:pStyle w:val="Default"/>
              <w:tabs>
                <w:tab w:val="left" w:pos="1615"/>
              </w:tabs>
              <w:rPr>
                <w:b/>
                <w:bCs/>
                <w:sz w:val="22"/>
                <w:szCs w:val="22"/>
              </w:rPr>
            </w:pPr>
            <w:r>
              <w:t>ПК-9.3.2. Владеет мониторингом системы управления профессиональными рисками в организации</w:t>
            </w:r>
          </w:p>
        </w:tc>
      </w:tr>
      <w:tr w:rsidR="00BB36A5" w:rsidRPr="007F5A74" w14:paraId="0114061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83D672B" w14:textId="6179632F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6AB9F89" w14:textId="77777777" w:rsidR="00BB36A5" w:rsidRPr="000031E7" w:rsidRDefault="00BB36A5" w:rsidP="00905E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ПК-9.3.3. Имеет навыки </w:t>
            </w:r>
            <w:proofErr w:type="gramStart"/>
            <w:r>
              <w:t>анализа показателей внедрения системы управления</w:t>
            </w:r>
            <w:proofErr w:type="gramEnd"/>
            <w:r>
              <w:t xml:space="preserve"> профессиональными рисками в отдельных подразделениях и в организации в целом</w:t>
            </w:r>
          </w:p>
        </w:tc>
      </w:tr>
      <w:tr w:rsidR="00BB36A5" w:rsidRPr="007F5A74" w14:paraId="566C5BA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83B5AFA" w14:textId="69B37BF3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181E1DDD" w14:textId="77777777" w:rsidR="00BB36A5" w:rsidRPr="00346CAD" w:rsidRDefault="00BB36A5" w:rsidP="00905EFA">
            <w:pPr>
              <w:pStyle w:val="Default"/>
            </w:pPr>
            <w:r w:rsidRPr="00346CAD">
              <w:t xml:space="preserve">ПК-9.3.4. Имеет навыки разработки процессов обмена информацией, в том числе внутреннего обмена информацией в организации, относящейся к системе экологического </w:t>
            </w:r>
            <w:r w:rsidRPr="00346CAD">
              <w:lastRenderedPageBreak/>
              <w:t>менеджмента</w:t>
            </w:r>
          </w:p>
        </w:tc>
      </w:tr>
      <w:tr w:rsidR="00BB36A5" w:rsidRPr="007F5A74" w14:paraId="47801BD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6053AF6" w14:textId="0058533C" w:rsidR="00BB36A5" w:rsidRPr="002E46AC" w:rsidRDefault="00BB36A5" w:rsidP="00757B91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61B3BDAA" w14:textId="77777777" w:rsidR="00BB36A5" w:rsidRPr="00346CAD" w:rsidRDefault="00BB36A5" w:rsidP="00905EFA">
            <w:pPr>
              <w:pStyle w:val="Default"/>
            </w:pPr>
            <w:r w:rsidRPr="00346CAD">
              <w:t>ПК-9.3.5. Имеет навыки создания и актуализации документированной информации, относящейся к системе экологического менеджмента</w:t>
            </w:r>
          </w:p>
        </w:tc>
      </w:tr>
      <w:tr w:rsidR="00BB36A5" w:rsidRPr="007F5A74" w14:paraId="766E572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8B8F554" w14:textId="33D11A3D" w:rsidR="00BB36A5" w:rsidRPr="00346CAD" w:rsidRDefault="00BB36A5" w:rsidP="00905EFA">
            <w:pPr>
              <w:pStyle w:val="Default"/>
              <w:widowControl w:val="0"/>
              <w:rPr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0AA8526A" w14:textId="77777777" w:rsidR="00BB36A5" w:rsidRPr="00346CAD" w:rsidRDefault="00BB36A5" w:rsidP="00905EFA">
            <w:pPr>
              <w:pStyle w:val="Default"/>
              <w:rPr>
                <w:color w:val="auto"/>
              </w:rPr>
            </w:pPr>
            <w:r w:rsidRPr="00346CAD">
              <w:rPr>
                <w:color w:val="auto"/>
              </w:rPr>
              <w:t>ПК-10.1.1. Знает методы реагирования на соответствующую чрезвычайную ситуацию</w:t>
            </w:r>
          </w:p>
        </w:tc>
      </w:tr>
      <w:tr w:rsidR="00BB36A5" w:rsidRPr="007F5A74" w14:paraId="48D9039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211E77C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03EA26A4" w14:textId="77777777" w:rsidR="00BB36A5" w:rsidRPr="00346CAD" w:rsidRDefault="00BB36A5" w:rsidP="00905EFA">
            <w:pPr>
              <w:pStyle w:val="Default"/>
            </w:pPr>
            <w:r w:rsidRPr="00346CAD">
              <w:t>ПК-10.1.2. Знает типы чрезвычайных ситуаций</w:t>
            </w:r>
          </w:p>
        </w:tc>
      </w:tr>
      <w:tr w:rsidR="00BB36A5" w:rsidRPr="007F5A74" w14:paraId="0D99B0E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86BE0E2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6D9F26A0" w14:textId="77777777" w:rsidR="00BB36A5" w:rsidRPr="00346CAD" w:rsidRDefault="00BB36A5" w:rsidP="00905EFA">
            <w:pPr>
              <w:pStyle w:val="Default"/>
            </w:pPr>
            <w:r w:rsidRPr="00346CAD">
              <w:t>ПК-10.1.3. Знает об ответственности за действия в чрезвычайных ситуациях</w:t>
            </w:r>
          </w:p>
        </w:tc>
      </w:tr>
      <w:tr w:rsidR="00BB36A5" w:rsidRPr="007F5A74" w14:paraId="202A898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C2358D1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531322CA" w14:textId="77777777" w:rsidR="00BB36A5" w:rsidRPr="00346CAD" w:rsidRDefault="00BB36A5" w:rsidP="00905EFA">
            <w:pPr>
              <w:pStyle w:val="Default"/>
            </w:pPr>
            <w:r w:rsidRPr="00346CAD">
              <w:t>ПК-10.1.4. Знает о действиях по реагированию, предпринимаемые при возникновении чрезвычайных ситуаций различных типов; методы и средства смягчения их последствий</w:t>
            </w:r>
          </w:p>
        </w:tc>
      </w:tr>
      <w:tr w:rsidR="00BB36A5" w:rsidRPr="007F5A74" w14:paraId="0AAD6DE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AEBF530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6929FBCA" w14:textId="77777777" w:rsidR="00BB36A5" w:rsidRPr="00346CAD" w:rsidRDefault="00BB36A5" w:rsidP="00905EFA">
            <w:pPr>
              <w:pStyle w:val="Default"/>
            </w:pPr>
            <w:r w:rsidRPr="00346CAD">
              <w:t>ПК-10.1.5. Знает методы оценки после ликвидации чрезвычайных ситуаций, включая оценку планов реагирования, для разработки и реализации корректирующих и предупреждающих действий</w:t>
            </w:r>
          </w:p>
        </w:tc>
      </w:tr>
      <w:tr w:rsidR="00BB36A5" w:rsidRPr="007F5A74" w14:paraId="08BFD07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A5E9BAD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5A870460" w14:textId="77777777" w:rsidR="00BB36A5" w:rsidRPr="00346CAD" w:rsidRDefault="00BB36A5" w:rsidP="00905EFA">
            <w:pPr>
              <w:pStyle w:val="Default"/>
            </w:pPr>
            <w:r w:rsidRPr="00346CAD">
              <w:t>ПК-10.1.6. Знает требования к компетентности персонала, ответственного за действия по реагированию на чрезвычайные ситуации и тестирование их результативности</w:t>
            </w:r>
          </w:p>
        </w:tc>
      </w:tr>
      <w:tr w:rsidR="00BB36A5" w:rsidRPr="007F5A74" w14:paraId="75347D2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1ADF752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49F5C933" w14:textId="77777777" w:rsidR="00BB36A5" w:rsidRPr="00346CAD" w:rsidRDefault="00BB36A5" w:rsidP="00905EFA">
            <w:pPr>
              <w:pStyle w:val="Default"/>
            </w:pPr>
            <w:r w:rsidRPr="00346CAD">
              <w:t>ПК-10.2.1. Умеет определять фактические и потенциальные внешние экологические условия, включая природные катастрофы</w:t>
            </w:r>
          </w:p>
        </w:tc>
      </w:tr>
      <w:tr w:rsidR="00BB36A5" w:rsidRPr="007F5A74" w14:paraId="43941B8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9B1E98D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3959C2D4" w14:textId="77777777" w:rsidR="00BB36A5" w:rsidRPr="00346CAD" w:rsidRDefault="00BB36A5" w:rsidP="00905EFA">
            <w:pPr>
              <w:pStyle w:val="Default"/>
            </w:pPr>
            <w:r w:rsidRPr="00346CAD">
              <w:t>ПК-10.2.2. Умеет оценивать характер опасностей на территории организации</w:t>
            </w:r>
          </w:p>
        </w:tc>
      </w:tr>
      <w:tr w:rsidR="00BB36A5" w:rsidRPr="007F5A74" w14:paraId="12B9172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3F1D694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0FC1A3E4" w14:textId="77777777" w:rsidR="00BB36A5" w:rsidRPr="00346CAD" w:rsidRDefault="00BB36A5" w:rsidP="00905EFA">
            <w:pPr>
              <w:pStyle w:val="Default"/>
            </w:pPr>
            <w:r w:rsidRPr="00346CAD">
              <w:t>ПК-10.2.3. Умеет прогнозировать наиболее вероятный тип и масштаб чрезвычайной ситуации</w:t>
            </w:r>
          </w:p>
        </w:tc>
      </w:tr>
      <w:tr w:rsidR="00BB36A5" w:rsidRPr="007F5A74" w14:paraId="562D6B3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BAFFC6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5DF33462" w14:textId="77777777" w:rsidR="00BB36A5" w:rsidRPr="00346CAD" w:rsidRDefault="00BB36A5" w:rsidP="00905EFA">
            <w:pPr>
              <w:pStyle w:val="Default"/>
            </w:pPr>
            <w:r w:rsidRPr="00346CAD">
              <w:t>ПК-10.2.4. Умеет оценивать потенциальную возможность возникновения чрезвычайных ситуаций на близко расположенных объектах</w:t>
            </w:r>
          </w:p>
        </w:tc>
      </w:tr>
      <w:tr w:rsidR="00BB36A5" w:rsidRPr="007F5A74" w14:paraId="1FC240B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7761D9B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795A7EE0" w14:textId="77777777" w:rsidR="00BB36A5" w:rsidRPr="00346CAD" w:rsidRDefault="00BB36A5" w:rsidP="00905EFA">
            <w:pPr>
              <w:pStyle w:val="Default"/>
            </w:pPr>
            <w:r w:rsidRPr="00346CAD">
              <w:t>ПК-10.2.5. Умеет прогнозировать первичные экологические воздействия в результате возникновения чрезвычайных ситуаций</w:t>
            </w:r>
          </w:p>
        </w:tc>
      </w:tr>
      <w:tr w:rsidR="00BB36A5" w:rsidRPr="007F5A74" w14:paraId="5701D79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A39E207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19A12B2B" w14:textId="77777777" w:rsidR="00BB36A5" w:rsidRPr="00346CAD" w:rsidRDefault="00BB36A5" w:rsidP="00905EFA">
            <w:pPr>
              <w:pStyle w:val="Default"/>
            </w:pPr>
            <w:r w:rsidRPr="00346CAD">
              <w:t>ПК-10.3.1. Имеет навыки по выявлению первичных экологических воздействий в результате возникновения чрезвычайной ситуации</w:t>
            </w:r>
          </w:p>
        </w:tc>
      </w:tr>
      <w:tr w:rsidR="00BB36A5" w:rsidRPr="007F5A74" w14:paraId="10860CE3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CB82320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3F288513" w14:textId="77777777" w:rsidR="00BB36A5" w:rsidRPr="00346CAD" w:rsidRDefault="00BB36A5" w:rsidP="00905EFA">
            <w:pPr>
              <w:pStyle w:val="Default"/>
            </w:pPr>
            <w:r w:rsidRPr="00346CAD">
              <w:t>ПК-10.3.2. Имеет навыки по выявлению вторичных экологических воздействий, возникающих в результате ответных действий на первоначальное экологическое воздействие</w:t>
            </w:r>
          </w:p>
        </w:tc>
      </w:tr>
      <w:tr w:rsidR="00BB36A5" w:rsidRPr="007F5A74" w14:paraId="6BAFF70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1A911EC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4E2139B7" w14:textId="77777777" w:rsidR="00BB36A5" w:rsidRPr="00346CAD" w:rsidRDefault="00BB36A5" w:rsidP="00905EFA">
            <w:pPr>
              <w:pStyle w:val="Default"/>
            </w:pPr>
            <w:r w:rsidRPr="00346CAD">
              <w:t>ПК-10.3.3. Имеет навыки разработки планов по готовности организации к чрезвычайным ситуациям и реагированию на них</w:t>
            </w:r>
          </w:p>
        </w:tc>
      </w:tr>
      <w:tr w:rsidR="00BB36A5" w:rsidRPr="007F5A74" w14:paraId="15A861A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8A57D4C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5FC4A2DA" w14:textId="77777777" w:rsidR="00BB36A5" w:rsidRPr="00346CAD" w:rsidRDefault="00BB36A5" w:rsidP="00905EFA">
            <w:pPr>
              <w:pStyle w:val="Default"/>
            </w:pPr>
            <w:r w:rsidRPr="00346CAD">
              <w:t>ПК-10.3.4. Имеет навыки планирования действий организации по предотвращению или смягчению негативных экологических воздействий от аварийных ситуаций</w:t>
            </w:r>
          </w:p>
        </w:tc>
      </w:tr>
      <w:tr w:rsidR="00BB36A5" w:rsidRPr="007F5A74" w14:paraId="009015E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7B74969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4D884A1D" w14:textId="77777777" w:rsidR="00BB36A5" w:rsidRPr="00346CAD" w:rsidRDefault="00BB36A5" w:rsidP="00905EFA">
            <w:pPr>
              <w:pStyle w:val="Default"/>
            </w:pPr>
            <w:r w:rsidRPr="00346CAD">
              <w:t>ПК-10.3.5. Имеет навыки периодического тестирования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</w:p>
        </w:tc>
      </w:tr>
      <w:tr w:rsidR="00BB36A5" w:rsidRPr="007F5A74" w14:paraId="51CB07E4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16B212B" w14:textId="77777777" w:rsidR="00BB36A5" w:rsidRPr="00346CAD" w:rsidRDefault="00BB36A5" w:rsidP="00905EFA">
            <w:pPr>
              <w:pStyle w:val="Default"/>
              <w:widowControl w:val="0"/>
            </w:pPr>
          </w:p>
        </w:tc>
        <w:tc>
          <w:tcPr>
            <w:tcW w:w="6974" w:type="dxa"/>
            <w:shd w:val="clear" w:color="auto" w:fill="auto"/>
          </w:tcPr>
          <w:p w14:paraId="75E448D5" w14:textId="1454F769" w:rsidR="00BB36A5" w:rsidRPr="00346CAD" w:rsidRDefault="00BB36A5" w:rsidP="00905EFA">
            <w:pPr>
              <w:pStyle w:val="Default"/>
            </w:pPr>
            <w:r w:rsidRPr="00B04EAB">
              <w:t xml:space="preserve">ПК-10.3.6. Имеет навыки анализа и </w:t>
            </w:r>
            <w:proofErr w:type="gramStart"/>
            <w:r w:rsidRPr="00B04EAB">
              <w:t>периодический</w:t>
            </w:r>
            <w:proofErr w:type="gramEnd"/>
            <w:r w:rsidRPr="00B04EAB">
              <w:t xml:space="preserve"> пересмотра запланированных ответных действий по предотвращению или смягчению негативных экологических воздействий от аварийных ситуаций в организации</w:t>
            </w:r>
            <w:r w:rsidRPr="00B04EAB">
              <w:tab/>
              <w:t>Технологическая (проектно-технологическая) практика</w:t>
            </w:r>
          </w:p>
        </w:tc>
      </w:tr>
      <w:tr w:rsidR="00905EFA" w:rsidRPr="007F5A74" w14:paraId="75FEF107" w14:textId="77777777" w:rsidTr="00905EFA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32A3F5F6" w14:textId="77777777" w:rsidR="00905EFA" w:rsidRPr="00905EFA" w:rsidRDefault="00905EFA" w:rsidP="00905EFA">
            <w:pPr>
              <w:pStyle w:val="Default"/>
              <w:widowControl w:val="0"/>
            </w:pPr>
            <w:r w:rsidRPr="00905EFA">
              <w:rPr>
                <w:bCs/>
              </w:rPr>
              <w:lastRenderedPageBreak/>
              <w:t>ПК11.</w:t>
            </w:r>
            <w:r w:rsidRPr="00905EFA">
              <w:t xml:space="preserve"> </w:t>
            </w:r>
            <w:r w:rsidRPr="00905EFA">
              <w:rPr>
                <w:bCs/>
              </w:rPr>
              <w:t>Оценка результатов деятельности и совершенствование</w:t>
            </w:r>
            <w:r w:rsidRPr="00905EFA">
              <w:t xml:space="preserve"> </w:t>
            </w:r>
            <w:r w:rsidRPr="00905EFA">
              <w:rPr>
                <w:bCs/>
              </w:rPr>
              <w:t>системы экологического менеджмента в организации</w:t>
            </w:r>
          </w:p>
        </w:tc>
        <w:tc>
          <w:tcPr>
            <w:tcW w:w="6974" w:type="dxa"/>
            <w:shd w:val="clear" w:color="auto" w:fill="auto"/>
          </w:tcPr>
          <w:p w14:paraId="571FB210" w14:textId="77777777" w:rsidR="00905EFA" w:rsidRPr="00905EFA" w:rsidRDefault="00905EFA" w:rsidP="00905EFA">
            <w:pPr>
              <w:pStyle w:val="Default"/>
            </w:pPr>
            <w:r w:rsidRPr="00905EFA">
              <w:t>ПК-11.1.1. Знает прикладные программы управления проектами: наименования, возможности и порядок работы в них</w:t>
            </w:r>
          </w:p>
        </w:tc>
      </w:tr>
      <w:tr w:rsidR="00905EFA" w:rsidRPr="007F5A74" w14:paraId="0116AAA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071A090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32299A71" w14:textId="77777777" w:rsidR="00905EFA" w:rsidRPr="00905EFA" w:rsidRDefault="00905EFA" w:rsidP="00905EFA">
            <w:pPr>
              <w:pStyle w:val="Default"/>
            </w:pPr>
            <w:r w:rsidRPr="00905EFA">
              <w:t>ПК-11.1.2. Знает методы отбора проб и сбора данных</w:t>
            </w:r>
          </w:p>
        </w:tc>
      </w:tr>
      <w:tr w:rsidR="00905EFA" w:rsidRPr="007F5A74" w14:paraId="0BDD118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D9CCA90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6313DB9D" w14:textId="77777777" w:rsidR="00905EFA" w:rsidRPr="00905EFA" w:rsidRDefault="00905EFA" w:rsidP="00905EFA">
            <w:pPr>
              <w:pStyle w:val="Default"/>
            </w:pPr>
            <w:r w:rsidRPr="00905EFA">
              <w:t>ПК-11.1.3. Знает 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</w:tr>
      <w:tr w:rsidR="00905EFA" w:rsidRPr="007F5A74" w14:paraId="2B5D960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AF5DBFB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0504FCA9" w14:textId="77777777" w:rsidR="00905EFA" w:rsidRPr="00905EFA" w:rsidRDefault="00905EFA" w:rsidP="00905EFA">
            <w:pPr>
              <w:pStyle w:val="Default"/>
            </w:pPr>
            <w:r w:rsidRPr="00905EFA">
              <w:t>ПК-11.1.4. Знает принятые обязательства организации и их изменения</w:t>
            </w:r>
          </w:p>
        </w:tc>
      </w:tr>
      <w:tr w:rsidR="00905EFA" w:rsidRPr="007F5A74" w14:paraId="56117A7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0510141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7EA9E05E" w14:textId="77777777" w:rsidR="00905EFA" w:rsidRPr="00905EFA" w:rsidRDefault="00905EFA" w:rsidP="00905EFA">
            <w:pPr>
              <w:pStyle w:val="Default"/>
            </w:pPr>
            <w:r w:rsidRPr="00905EFA">
              <w:t>ПК-11.1.5. Знает основные принципы и правила проведения экологического аудита</w:t>
            </w:r>
          </w:p>
        </w:tc>
      </w:tr>
      <w:tr w:rsidR="00905EFA" w:rsidRPr="007F5A74" w14:paraId="7F1AEA7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7944567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0E376B45" w14:textId="77777777" w:rsidR="00905EFA" w:rsidRPr="00905EFA" w:rsidRDefault="00905EFA" w:rsidP="00905EFA">
            <w:pPr>
              <w:pStyle w:val="Default"/>
            </w:pPr>
            <w:r w:rsidRPr="00905EFA">
              <w:t>ПК-11.1.6. Знает экологические цели организации</w:t>
            </w:r>
          </w:p>
        </w:tc>
      </w:tr>
      <w:tr w:rsidR="00905EFA" w:rsidRPr="007F5A74" w14:paraId="0152E57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6A0C99E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216380DA" w14:textId="77777777" w:rsidR="00905EFA" w:rsidRPr="00905EFA" w:rsidRDefault="00905EFA" w:rsidP="00905EFA">
            <w:pPr>
              <w:pStyle w:val="Default"/>
            </w:pPr>
            <w:r w:rsidRPr="00905EFA">
              <w:t>ПК-11.1.7. Знает методы оценки экологической эффективности деятельности организации</w:t>
            </w:r>
          </w:p>
        </w:tc>
      </w:tr>
      <w:tr w:rsidR="00905EFA" w:rsidRPr="007F5A74" w14:paraId="5EA682E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43AD263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3FA601F9" w14:textId="77777777" w:rsidR="00905EFA" w:rsidRPr="00905EFA" w:rsidRDefault="00905EFA" w:rsidP="00905EFA">
            <w:pPr>
              <w:pStyle w:val="Default"/>
            </w:pPr>
            <w:r w:rsidRPr="00905EFA">
              <w:t>ПК-11.2.1. Умеет просматривать запланированные работы, контролировать сроки выполнения работ, определять назначенные ресурсы, очередность выполнения работ, подавать заявки на внесение изменений в очередность работ, отмечать выполнение работ, готовить отчеты о выполненных работах с использованием прикладных программ управления проектами</w:t>
            </w:r>
          </w:p>
        </w:tc>
      </w:tr>
      <w:tr w:rsidR="00905EFA" w:rsidRPr="007F5A74" w14:paraId="1A2EC420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4F7A7EA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BF17C00" w14:textId="77777777" w:rsidR="00905EFA" w:rsidRPr="00905EFA" w:rsidRDefault="00905EFA" w:rsidP="00905EFA">
            <w:pPr>
              <w:pStyle w:val="Default"/>
            </w:pPr>
            <w:r w:rsidRPr="00905EFA">
              <w:t>ПК-11.2.2. Умеет создавать электронные таблицы, выполнять вычисления и обработку данных мониторинга и измерений для оценки результатов экологической деятельности организации</w:t>
            </w:r>
          </w:p>
        </w:tc>
      </w:tr>
      <w:tr w:rsidR="00905EFA" w:rsidRPr="007F5A74" w14:paraId="34B7B58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F26B4FA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5AF99AE2" w14:textId="77777777" w:rsidR="00905EFA" w:rsidRPr="00905EFA" w:rsidRDefault="00905EFA" w:rsidP="00905EFA">
            <w:pPr>
              <w:pStyle w:val="Default"/>
            </w:pPr>
            <w:r w:rsidRPr="00905EFA">
              <w:t>ПК-11.2.3. Умеет использовать текстовые редакторы (процессоры) для создания и оформления отчетов о результатах внутренних аудитов системы экологического менеджмента</w:t>
            </w:r>
          </w:p>
        </w:tc>
      </w:tr>
      <w:tr w:rsidR="00905EFA" w:rsidRPr="007F5A74" w14:paraId="375F64BD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6BCE02E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6F10527" w14:textId="77777777" w:rsidR="00905EFA" w:rsidRPr="00905EFA" w:rsidRDefault="00905EFA" w:rsidP="00905EFA">
            <w:pPr>
              <w:pStyle w:val="Default"/>
            </w:pPr>
            <w:r w:rsidRPr="00905EFA">
              <w:t xml:space="preserve">ПК-11.2.4. </w:t>
            </w:r>
            <w:bookmarkStart w:id="3" w:name="_Hlk95498664"/>
            <w:r w:rsidRPr="00905EFA">
              <w:t>Умеет использовать системы управления базами данных и для хранения, систематизации и обработки информации о результатах мониторинга, измерений, оценки экологической эффективности и внутренних аудитов системы экологического менеджмента</w:t>
            </w:r>
            <w:bookmarkEnd w:id="3"/>
          </w:p>
        </w:tc>
      </w:tr>
      <w:tr w:rsidR="00905EFA" w:rsidRPr="007F5A74" w14:paraId="679BC8B8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A869A5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4E9C79F" w14:textId="77777777" w:rsidR="00905EFA" w:rsidRPr="00905EFA" w:rsidRDefault="00905EFA" w:rsidP="00905EFA">
            <w:pPr>
              <w:pStyle w:val="Default"/>
            </w:pPr>
            <w:r w:rsidRPr="00905EFA">
              <w:t>ПК-11.2.5. Умеет отслеживать прогресс в достижении обязательств экологической политики и экологических целей</w:t>
            </w:r>
          </w:p>
        </w:tc>
      </w:tr>
      <w:tr w:rsidR="00905EFA" w:rsidRPr="007F5A74" w14:paraId="19E3350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E703041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0F81FA8" w14:textId="77777777" w:rsidR="00905EFA" w:rsidRPr="00905EFA" w:rsidRDefault="00905EFA" w:rsidP="00905EFA">
            <w:pPr>
              <w:pStyle w:val="Default"/>
            </w:pPr>
            <w:r w:rsidRPr="00905EFA">
              <w:t>ПК-11.2.6. Умеет применять методы управления качеством измерений</w:t>
            </w:r>
          </w:p>
        </w:tc>
      </w:tr>
      <w:tr w:rsidR="00905EFA" w:rsidRPr="007F5A74" w14:paraId="2B41CC97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C76A5A3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2EBD325C" w14:textId="77777777" w:rsidR="00905EFA" w:rsidRPr="00905EFA" w:rsidRDefault="00905EFA" w:rsidP="00905EFA">
            <w:pPr>
              <w:pStyle w:val="Default"/>
            </w:pPr>
            <w:r w:rsidRPr="00905EFA">
              <w:t>ПК-11.2.7. Умеет анализировать результаты мониторинга и измерений</w:t>
            </w:r>
          </w:p>
        </w:tc>
      </w:tr>
      <w:tr w:rsidR="00905EFA" w:rsidRPr="007F5A74" w14:paraId="4B5CC41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652762E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748C7476" w14:textId="77777777" w:rsidR="00905EFA" w:rsidRPr="00905EFA" w:rsidRDefault="00905EFA" w:rsidP="00905EFA">
            <w:pPr>
              <w:pStyle w:val="Default"/>
            </w:pPr>
            <w:r w:rsidRPr="00905EFA">
              <w:t>ПК-11.2.8. Умеет выбирать показатели для оценки экологической эффективности деятельности организации</w:t>
            </w:r>
          </w:p>
        </w:tc>
      </w:tr>
      <w:tr w:rsidR="00905EFA" w:rsidRPr="007F5A74" w14:paraId="7E612C4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0DB4527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36F8B5BF" w14:textId="77777777" w:rsidR="00905EFA" w:rsidRPr="00905EFA" w:rsidRDefault="00905EFA" w:rsidP="00905EFA">
            <w:pPr>
              <w:pStyle w:val="Default"/>
            </w:pPr>
            <w:r w:rsidRPr="00905EFA">
              <w:t>ПК-11.2.9. Умеет оценивать экологическую эффективность деятельности организации</w:t>
            </w:r>
          </w:p>
        </w:tc>
      </w:tr>
      <w:tr w:rsidR="00905EFA" w:rsidRPr="007F5A74" w14:paraId="13EC691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0ECECCB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4C4526C0" w14:textId="77777777" w:rsidR="00905EFA" w:rsidRPr="00905EFA" w:rsidRDefault="00905EFA" w:rsidP="00905EFA">
            <w:pPr>
              <w:pStyle w:val="Default"/>
            </w:pPr>
            <w:r w:rsidRPr="00905EFA">
              <w:t>ПК-11.2.10. Умеет выявлять и корректировать выявленные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</w:tr>
      <w:tr w:rsidR="00905EFA" w:rsidRPr="007F5A74" w14:paraId="10FB8B7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F889349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658741FE" w14:textId="77777777" w:rsidR="00905EFA" w:rsidRPr="00905EFA" w:rsidRDefault="00905EFA" w:rsidP="00905EFA">
            <w:pPr>
              <w:pStyle w:val="Default"/>
            </w:pPr>
            <w:r w:rsidRPr="00905EFA">
              <w:t>ПК-11.3.1. Имеет навыки организации мониторинга, измерений, анализа и оценка экологических результатов деятельности организации на регулярной основе</w:t>
            </w:r>
          </w:p>
        </w:tc>
      </w:tr>
      <w:tr w:rsidR="00905EFA" w:rsidRPr="007F5A74" w14:paraId="24D6B2E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D21EDB5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39A9094D" w14:textId="77777777" w:rsidR="00905EFA" w:rsidRPr="00905EFA" w:rsidRDefault="00905EFA" w:rsidP="00905EFA">
            <w:pPr>
              <w:pStyle w:val="Default"/>
            </w:pPr>
            <w:r w:rsidRPr="00905EFA">
              <w:t>ПК-11.3.2. Владеет анализом и документированием результатов мониторинга и измерений в организации</w:t>
            </w:r>
          </w:p>
        </w:tc>
      </w:tr>
      <w:tr w:rsidR="00905EFA" w:rsidRPr="007F5A74" w14:paraId="62EF5309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B9B13C6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67527F6C" w14:textId="77777777" w:rsidR="00905EFA" w:rsidRPr="00905EFA" w:rsidRDefault="00905EFA" w:rsidP="00905EFA">
            <w:pPr>
              <w:pStyle w:val="Default"/>
            </w:pPr>
            <w:r w:rsidRPr="00905EFA">
              <w:t xml:space="preserve">ПК-11.3.3. Имеет навыки оценки выполнения (невыполнения) организацией требований нормативных правовых актов, </w:t>
            </w:r>
            <w:r w:rsidRPr="00905EFA">
              <w:lastRenderedPageBreak/>
              <w:t>стандартов организации, договорных обязательств в области охраны окружающей среды</w:t>
            </w:r>
          </w:p>
        </w:tc>
      </w:tr>
      <w:tr w:rsidR="00905EFA" w:rsidRPr="007F5A74" w14:paraId="09F3D96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516354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575C45EF" w14:textId="77777777" w:rsidR="00905EFA" w:rsidRPr="00905EFA" w:rsidRDefault="00905EFA" w:rsidP="00905EFA">
            <w:pPr>
              <w:pStyle w:val="Default"/>
            </w:pPr>
            <w:r w:rsidRPr="00905EFA">
              <w:t xml:space="preserve">ПК-11.3.4. Имеет навыки выбора показателей и планирование </w:t>
            </w:r>
            <w:proofErr w:type="gramStart"/>
            <w:r w:rsidRPr="00905EFA">
              <w:t>проведения оценки экологической эффективности деятельности организации</w:t>
            </w:r>
            <w:proofErr w:type="gramEnd"/>
          </w:p>
        </w:tc>
      </w:tr>
      <w:tr w:rsidR="00905EFA" w:rsidRPr="007F5A74" w14:paraId="3503169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AE86716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70C79DF1" w14:textId="77777777" w:rsidR="00905EFA" w:rsidRPr="00905EFA" w:rsidRDefault="00905EFA" w:rsidP="00905EFA">
            <w:pPr>
              <w:pStyle w:val="Default"/>
            </w:pPr>
            <w:r w:rsidRPr="00905EFA">
              <w:t>ПК-11.3.5. Имеет навыки проведения и документирования оценки экологической эффективности деятельности организации</w:t>
            </w:r>
          </w:p>
        </w:tc>
      </w:tr>
      <w:tr w:rsidR="00905EFA" w:rsidRPr="007F5A74" w14:paraId="7879837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285A7CB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6C82FEE5" w14:textId="77777777" w:rsidR="00905EFA" w:rsidRPr="00905EFA" w:rsidRDefault="00905EFA" w:rsidP="00905EFA">
            <w:pPr>
              <w:pStyle w:val="Default"/>
            </w:pPr>
            <w:r w:rsidRPr="00905EFA">
              <w:t>ПК-11.3.6. Имеет навыки разработка программы внутренних аудитов системы экологического менеджмента организации</w:t>
            </w:r>
          </w:p>
        </w:tc>
      </w:tr>
      <w:tr w:rsidR="00905EFA" w:rsidRPr="007F5A74" w14:paraId="34110C6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8B531D6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0A45D535" w14:textId="77777777" w:rsidR="00905EFA" w:rsidRPr="00905EFA" w:rsidRDefault="00905EFA" w:rsidP="00905EFA">
            <w:pPr>
              <w:pStyle w:val="Default"/>
            </w:pPr>
            <w:r w:rsidRPr="00905EFA">
              <w:t xml:space="preserve">ПК-11.3.7. Имеет навыки </w:t>
            </w:r>
            <w:proofErr w:type="gramStart"/>
            <w:r w:rsidRPr="00905EFA">
              <w:t>планирования внутренних аудитов системы экологического менеджмента организации</w:t>
            </w:r>
            <w:proofErr w:type="gramEnd"/>
          </w:p>
        </w:tc>
      </w:tr>
      <w:tr w:rsidR="00905EFA" w:rsidRPr="007F5A74" w14:paraId="49A5524C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D157D19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0C6CEBF8" w14:textId="77777777" w:rsidR="00905EFA" w:rsidRPr="00905EFA" w:rsidRDefault="00905EFA" w:rsidP="00905EFA">
            <w:pPr>
              <w:pStyle w:val="Default"/>
            </w:pPr>
            <w:r w:rsidRPr="00905EFA">
              <w:t>ПК-11.3.8. Имеет навыки составление отчетов о результатах аудитов и оценки соответствия для представления руководству организации</w:t>
            </w:r>
          </w:p>
        </w:tc>
      </w:tr>
      <w:tr w:rsidR="00905EFA" w:rsidRPr="007F5A74" w14:paraId="5E82554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6531934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CFAD9CD" w14:textId="77777777" w:rsidR="00905EFA" w:rsidRPr="00905EFA" w:rsidRDefault="00905EFA" w:rsidP="00905EFA">
            <w:pPr>
              <w:pStyle w:val="Default"/>
            </w:pPr>
            <w:r w:rsidRPr="00905EFA">
              <w:t>ПК-11.3.9. Имеет навыки исследования причин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</w:tr>
      <w:tr w:rsidR="00905EFA" w:rsidRPr="007F5A74" w14:paraId="5B883F4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90D78E7" w14:textId="77777777" w:rsidR="00905EFA" w:rsidRPr="00905EFA" w:rsidRDefault="00905EFA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24E40B0A" w14:textId="77777777" w:rsidR="00905EFA" w:rsidRPr="00905EFA" w:rsidRDefault="00905EFA" w:rsidP="00905EFA">
            <w:pPr>
              <w:pStyle w:val="Default"/>
            </w:pPr>
            <w:r w:rsidRPr="00905EFA">
              <w:t>ПК-11.3.10. Имеет навыки планирования и осуществления действий с несоответствиями и корректирующих действий организации</w:t>
            </w:r>
          </w:p>
        </w:tc>
      </w:tr>
      <w:tr w:rsidR="00A32FD2" w:rsidRPr="007F5A74" w14:paraId="688739D5" w14:textId="77777777" w:rsidTr="00905EFA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14F11716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  <w:r w:rsidRPr="00A32FD2">
              <w:rPr>
                <w:bCs/>
              </w:rPr>
              <w:t xml:space="preserve">ПК-12. Организация </w:t>
            </w:r>
            <w:proofErr w:type="gramStart"/>
            <w:r w:rsidRPr="00A32FD2">
              <w:rPr>
                <w:bCs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6974" w:type="dxa"/>
            <w:shd w:val="clear" w:color="auto" w:fill="auto"/>
          </w:tcPr>
          <w:p w14:paraId="000F5D9F" w14:textId="77777777" w:rsidR="00A32FD2" w:rsidRPr="00A32FD2" w:rsidRDefault="00A32FD2" w:rsidP="00905EFA">
            <w:pPr>
              <w:pStyle w:val="Default"/>
            </w:pPr>
            <w:r w:rsidRPr="00A32FD2">
              <w:t>ПК-12.1.1. Знает основные принципы сертификации систем экологического менеджмента</w:t>
            </w:r>
          </w:p>
        </w:tc>
      </w:tr>
      <w:tr w:rsidR="00A32FD2" w:rsidRPr="007F5A74" w14:paraId="3DB1F0A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6C28C81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094F61A" w14:textId="77777777" w:rsidR="00A32FD2" w:rsidRPr="00A32FD2" w:rsidRDefault="00A32FD2" w:rsidP="00905EFA">
            <w:pPr>
              <w:pStyle w:val="Default"/>
            </w:pPr>
            <w:r w:rsidRPr="00A32FD2">
              <w:t>ПК-12.1.2. Знает категорирование несоответствий</w:t>
            </w:r>
          </w:p>
        </w:tc>
      </w:tr>
      <w:tr w:rsidR="00A32FD2" w:rsidRPr="007F5A74" w14:paraId="13091D4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E691844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50D4E95B" w14:textId="77777777" w:rsidR="00A32FD2" w:rsidRPr="00A32FD2" w:rsidRDefault="00A32FD2" w:rsidP="00905EFA">
            <w:pPr>
              <w:pStyle w:val="Default"/>
            </w:pPr>
            <w:r w:rsidRPr="00A32FD2">
              <w:t>ПК-12.1.3. Знает цели проведения сертификации систем экологического менеджмента</w:t>
            </w:r>
          </w:p>
        </w:tc>
      </w:tr>
      <w:tr w:rsidR="00A32FD2" w:rsidRPr="007F5A74" w14:paraId="43ED288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FB40E3E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993533E" w14:textId="77777777" w:rsidR="00A32FD2" w:rsidRPr="00A32FD2" w:rsidRDefault="00A32FD2" w:rsidP="00905EFA">
            <w:pPr>
              <w:pStyle w:val="Default"/>
            </w:pPr>
            <w:r w:rsidRPr="00A32FD2">
              <w:t>ПК-12.1.4. Знает требования к проведению сертификации систем экологического менеджмента</w:t>
            </w:r>
          </w:p>
        </w:tc>
      </w:tr>
      <w:tr w:rsidR="00A32FD2" w:rsidRPr="007F5A74" w14:paraId="08B9AE2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C385C97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9450ABD" w14:textId="77777777" w:rsidR="00A32FD2" w:rsidRPr="00A32FD2" w:rsidRDefault="00A32FD2" w:rsidP="00905EFA">
            <w:pPr>
              <w:pStyle w:val="Default"/>
            </w:pPr>
            <w:r w:rsidRPr="00A32FD2">
              <w:t>ПК-12.1.5. Знает объекты аудита при сертификации систем экологического менеджмента</w:t>
            </w:r>
          </w:p>
        </w:tc>
      </w:tr>
      <w:tr w:rsidR="00A32FD2" w:rsidRPr="007F5A74" w14:paraId="4DDAEC8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65A0E0A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57D97E9B" w14:textId="77777777" w:rsidR="00A32FD2" w:rsidRPr="00A32FD2" w:rsidRDefault="00A32FD2" w:rsidP="00905EFA">
            <w:pPr>
              <w:pStyle w:val="Default"/>
            </w:pPr>
            <w:r w:rsidRPr="00A32FD2">
              <w:t>ПК-12.1.6. Знает порядок и этапы проведения сертификации</w:t>
            </w:r>
          </w:p>
        </w:tc>
      </w:tr>
      <w:tr w:rsidR="00A32FD2" w:rsidRPr="007F5A74" w14:paraId="133BF006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2AFF5CA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137539ED" w14:textId="77777777" w:rsidR="00A32FD2" w:rsidRPr="00A32FD2" w:rsidRDefault="00A32FD2" w:rsidP="00905EFA">
            <w:pPr>
              <w:pStyle w:val="Default"/>
            </w:pPr>
            <w:r w:rsidRPr="00A32FD2"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</w:tr>
      <w:tr w:rsidR="00A32FD2" w:rsidRPr="007F5A74" w14:paraId="000B1BE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D73CF1F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5EDDDA43" w14:textId="77777777" w:rsidR="00A32FD2" w:rsidRPr="00A32FD2" w:rsidRDefault="00A32FD2" w:rsidP="00905EFA">
            <w:pPr>
              <w:pStyle w:val="Default"/>
            </w:pPr>
            <w:r w:rsidRPr="00A32FD2"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</w:tr>
      <w:tr w:rsidR="00A32FD2" w:rsidRPr="007F5A74" w14:paraId="6A4A778B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5392A8E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3D225CAF" w14:textId="77777777" w:rsidR="00A32FD2" w:rsidRPr="00A32FD2" w:rsidRDefault="00A32FD2" w:rsidP="00905EFA">
            <w:pPr>
              <w:pStyle w:val="Default"/>
            </w:pPr>
            <w:r w:rsidRPr="00A32FD2">
              <w:t>ПК-12.2.3. Умеет выбирать корректирующие действия</w:t>
            </w:r>
          </w:p>
        </w:tc>
      </w:tr>
      <w:tr w:rsidR="00A32FD2" w:rsidRPr="007F5A74" w14:paraId="3F3DA36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5D904C2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31986A95" w14:textId="77777777" w:rsidR="00A32FD2" w:rsidRPr="00A32FD2" w:rsidRDefault="00A32FD2" w:rsidP="00905EFA">
            <w:pPr>
              <w:pStyle w:val="Default"/>
            </w:pPr>
            <w:r w:rsidRPr="00A32FD2">
              <w:t>ПК-12.2.4. Умеет планировать, организовывать и производить корректирующие действия в организации</w:t>
            </w:r>
          </w:p>
        </w:tc>
      </w:tr>
      <w:tr w:rsidR="00A32FD2" w:rsidRPr="007F5A74" w14:paraId="432EC961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AB1A47E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4C0050F6" w14:textId="77777777" w:rsidR="00A32FD2" w:rsidRPr="00A32FD2" w:rsidRDefault="00A32FD2" w:rsidP="00905EFA">
            <w:pPr>
              <w:pStyle w:val="Default"/>
            </w:pPr>
            <w:r w:rsidRPr="00A32FD2">
              <w:t>ПК-12.2.5. Умеет обеспечивать условия для проведения инспекционного контроля в организации</w:t>
            </w:r>
          </w:p>
        </w:tc>
      </w:tr>
      <w:tr w:rsidR="00A32FD2" w:rsidRPr="007F5A74" w14:paraId="3E0C9DA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4F06A2C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46261551" w14:textId="77777777" w:rsidR="00A32FD2" w:rsidRPr="00A32FD2" w:rsidRDefault="00A32FD2" w:rsidP="00905EFA">
            <w:pPr>
              <w:pStyle w:val="Default"/>
            </w:pPr>
            <w:r w:rsidRPr="00A32FD2">
              <w:t>ПК-12.2.6. Умеет осуществлять корректирующие и предупреждающие действия в организации</w:t>
            </w:r>
          </w:p>
        </w:tc>
      </w:tr>
      <w:tr w:rsidR="00A32FD2" w:rsidRPr="007F5A74" w14:paraId="6FBAF14E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509696A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551DB523" w14:textId="77777777" w:rsidR="00A32FD2" w:rsidRPr="00A32FD2" w:rsidRDefault="00A32FD2" w:rsidP="00757B91">
            <w:pPr>
              <w:pStyle w:val="Default"/>
            </w:pPr>
            <w:r w:rsidRPr="00A32FD2">
              <w:t>ПК-12.3.1. Владеет навыками подготовки заявки на проведение сертификации систем экологического менеджмента организации</w:t>
            </w:r>
          </w:p>
        </w:tc>
      </w:tr>
      <w:tr w:rsidR="00A32FD2" w:rsidRPr="007F5A74" w14:paraId="0C569B9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1C82542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264A52C8" w14:textId="77777777" w:rsidR="00A32FD2" w:rsidRPr="00A32FD2" w:rsidRDefault="00A32FD2" w:rsidP="00757B91">
            <w:pPr>
              <w:pStyle w:val="Default"/>
            </w:pPr>
            <w:r w:rsidRPr="00A32FD2">
              <w:t>ПК-12.3.2. Имеет навыки подготовки документации для проведения внешнего аудита системы экологического менеджмента организации</w:t>
            </w:r>
          </w:p>
        </w:tc>
      </w:tr>
      <w:tr w:rsidR="00A32FD2" w:rsidRPr="007F5A74" w14:paraId="073ABFBA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19C075C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09D338E8" w14:textId="77777777" w:rsidR="00A32FD2" w:rsidRPr="00A32FD2" w:rsidRDefault="00A32FD2" w:rsidP="00757B91">
            <w:pPr>
              <w:pStyle w:val="Default"/>
            </w:pPr>
            <w:r w:rsidRPr="00A32FD2">
              <w:t xml:space="preserve">ПК-12.3.3. Владеет анализом причин несоответствий и </w:t>
            </w:r>
            <w:r w:rsidRPr="00A32FD2">
              <w:lastRenderedPageBreak/>
              <w:t>уведомлений и планирование проведения корректирующих действий</w:t>
            </w:r>
          </w:p>
        </w:tc>
      </w:tr>
      <w:tr w:rsidR="00A32FD2" w:rsidRPr="007F5A74" w14:paraId="7FBDCF12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3D9F2D2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0B456199" w14:textId="77777777" w:rsidR="00A32FD2" w:rsidRPr="00A32FD2" w:rsidRDefault="00A32FD2" w:rsidP="00757B91">
            <w:pPr>
              <w:pStyle w:val="Default"/>
            </w:pPr>
            <w:r w:rsidRPr="00A32FD2">
              <w:t>ПК-12.3.4. Имеет навыки устранения зарегистрированных в ходе внешнего аудита несоответствий</w:t>
            </w:r>
          </w:p>
        </w:tc>
      </w:tr>
      <w:tr w:rsidR="00A32FD2" w:rsidRPr="007F5A74" w14:paraId="51226115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FBDD0FD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20073FAC" w14:textId="77777777" w:rsidR="00A32FD2" w:rsidRPr="00A32FD2" w:rsidRDefault="00A32FD2" w:rsidP="00757B91">
            <w:pPr>
              <w:pStyle w:val="Default"/>
            </w:pPr>
            <w:r w:rsidRPr="00A32FD2">
              <w:t>ПК-12.3.5. Имеет навыки составление плана проведения корректирующих действий в отношении несоответствий</w:t>
            </w:r>
          </w:p>
        </w:tc>
      </w:tr>
      <w:tr w:rsidR="00A32FD2" w:rsidRPr="007F5A74" w14:paraId="20A0778F" w14:textId="77777777" w:rsidTr="00905EFA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EF333ED" w14:textId="77777777" w:rsidR="00A32FD2" w:rsidRPr="00A32FD2" w:rsidRDefault="00A32FD2" w:rsidP="00905EFA">
            <w:pPr>
              <w:pStyle w:val="Default"/>
              <w:widowControl w:val="0"/>
              <w:rPr>
                <w:bCs/>
              </w:rPr>
            </w:pPr>
          </w:p>
        </w:tc>
        <w:tc>
          <w:tcPr>
            <w:tcW w:w="6974" w:type="dxa"/>
            <w:shd w:val="clear" w:color="auto" w:fill="auto"/>
          </w:tcPr>
          <w:p w14:paraId="431BE802" w14:textId="77777777" w:rsidR="00A32FD2" w:rsidRPr="00A32FD2" w:rsidRDefault="00A32FD2" w:rsidP="00757B91">
            <w:pPr>
              <w:pStyle w:val="Default"/>
            </w:pPr>
            <w:r w:rsidRPr="00A32FD2">
              <w:t>ПК-12.3.6. Имеет навыки разработки плана проведения корректирующих действий в отношении несоответствий, зарегистрированных при инспекционном контроле</w:t>
            </w:r>
          </w:p>
        </w:tc>
      </w:tr>
    </w:tbl>
    <w:p w14:paraId="471772D4" w14:textId="77777777" w:rsidR="00905EFA" w:rsidRDefault="00905EFA" w:rsidP="000031E7">
      <w:pPr>
        <w:spacing w:before="120"/>
        <w:ind w:firstLine="737"/>
        <w:jc w:val="both"/>
      </w:pPr>
    </w:p>
    <w:p w14:paraId="699D0C99" w14:textId="77777777" w:rsidR="00D173B1" w:rsidRPr="007F5A74" w:rsidRDefault="00D173B1" w:rsidP="000031E7">
      <w:pPr>
        <w:spacing w:before="120"/>
        <w:ind w:firstLine="737"/>
        <w:jc w:val="both"/>
      </w:pPr>
      <w:proofErr w:type="spellStart"/>
      <w:proofErr w:type="gramStart"/>
      <w:r w:rsidRPr="007F5A74">
        <w:t>Сформированность</w:t>
      </w:r>
      <w:proofErr w:type="spellEnd"/>
      <w:r w:rsidRPr="007F5A74">
        <w:t xml:space="preserve"> компетенций у обучающихся проверяется в соответствии с Оценочными </w:t>
      </w:r>
      <w:r w:rsidR="00C86B36">
        <w:t>материалами</w:t>
      </w:r>
      <w:r w:rsidRPr="007F5A74">
        <w:t xml:space="preserve"> по дисциплинам и практикам учебного плана.</w:t>
      </w:r>
      <w:proofErr w:type="gramEnd"/>
      <w:r w:rsidRPr="007F5A74">
        <w:t xml:space="preserve"> Государственная итоговая аттестация направлена на проверку </w:t>
      </w:r>
      <w:proofErr w:type="spellStart"/>
      <w:r w:rsidRPr="007F5A74">
        <w:t>сформированности</w:t>
      </w:r>
      <w:proofErr w:type="spellEnd"/>
      <w:r w:rsidRPr="007F5A74">
        <w:t xml:space="preserve"> у </w:t>
      </w:r>
      <w:proofErr w:type="gramStart"/>
      <w:r w:rsidRPr="007F5A74">
        <w:t>обучающегося</w:t>
      </w:r>
      <w:proofErr w:type="gramEnd"/>
      <w:r w:rsidRPr="007F5A74">
        <w:t xml:space="preserve"> всех вышеперечисленных компетенций при освоении ОПОП.</w:t>
      </w:r>
    </w:p>
    <w:p w14:paraId="48F944C4" w14:textId="77777777" w:rsidR="00236824" w:rsidRPr="000A3266" w:rsidRDefault="00236824" w:rsidP="00236824">
      <w:pPr>
        <w:ind w:firstLine="737"/>
        <w:jc w:val="both"/>
      </w:pPr>
      <w:r w:rsidRPr="000A3266">
        <w:t xml:space="preserve">Область и (или) сферы профессиональной деятельности </w:t>
      </w:r>
      <w:proofErr w:type="gramStart"/>
      <w:r w:rsidRPr="000A3266">
        <w:t>обучающихся</w:t>
      </w:r>
      <w:proofErr w:type="gramEnd"/>
      <w:r w:rsidRPr="000A3266">
        <w:t>, освоивших ОПОП, приведена в п. 2.1 общей характеристики ОПОП.</w:t>
      </w:r>
    </w:p>
    <w:p w14:paraId="1DCFDE5C" w14:textId="77777777" w:rsidR="00DE4D82" w:rsidRDefault="00DE4D82" w:rsidP="00236824">
      <w:pPr>
        <w:ind w:firstLine="737"/>
        <w:jc w:val="both"/>
      </w:pPr>
      <w:r w:rsidRPr="000A3266">
        <w:t xml:space="preserve">Перечень профессиональных стандартов, обобщенных трудовых функций и трудовых функций, к выполнению которых, готовиться выпускник, освоивший ОПОП, приведен в </w:t>
      </w:r>
      <w:r w:rsidR="001D1D4F" w:rsidRPr="000A3266">
        <w:t>п</w:t>
      </w:r>
      <w:r w:rsidRPr="000A3266">
        <w:t>. 2.3 общей характеристики ОПОП.</w:t>
      </w:r>
    </w:p>
    <w:p w14:paraId="4A922A04" w14:textId="77777777" w:rsidR="000A3266" w:rsidRPr="00DE4D82" w:rsidRDefault="000A3266" w:rsidP="00236824">
      <w:pPr>
        <w:ind w:firstLine="737"/>
        <w:jc w:val="both"/>
      </w:pPr>
    </w:p>
    <w:p w14:paraId="6462B6F0" w14:textId="77777777" w:rsidR="00AC1842" w:rsidRPr="000A3266" w:rsidRDefault="00AC1842" w:rsidP="001D1D4F">
      <w:pPr>
        <w:spacing w:before="120" w:after="120"/>
        <w:ind w:firstLine="851"/>
        <w:jc w:val="center"/>
        <w:rPr>
          <w:b/>
          <w:bCs/>
        </w:rPr>
      </w:pPr>
      <w:r w:rsidRPr="000A3266">
        <w:rPr>
          <w:b/>
          <w:bCs/>
        </w:rPr>
        <w:t>3. Место государственной итоговой аттестации в структуре основной профессиональной образовательной программы</w:t>
      </w:r>
    </w:p>
    <w:p w14:paraId="3A110D13" w14:textId="77777777" w:rsidR="00D173B1" w:rsidRDefault="00D173B1" w:rsidP="00325C07">
      <w:pPr>
        <w:jc w:val="both"/>
      </w:pPr>
      <w:r w:rsidRPr="000A3266">
        <w:t>«Государственная итоговая аттестация» (Б3) относится к обязательной части</w:t>
      </w:r>
      <w:r w:rsidR="00DE4D82" w:rsidRPr="000A3266">
        <w:t xml:space="preserve"> </w:t>
      </w:r>
      <w:r w:rsidRPr="000A3266">
        <w:t>Блока 3.</w:t>
      </w:r>
    </w:p>
    <w:p w14:paraId="3B2F5D5B" w14:textId="77777777" w:rsidR="00325C07" w:rsidRPr="000A3266" w:rsidRDefault="00325C07" w:rsidP="00325C07">
      <w:pPr>
        <w:jc w:val="both"/>
      </w:pPr>
    </w:p>
    <w:p w14:paraId="231D4287" w14:textId="77777777" w:rsidR="00AC1842" w:rsidRPr="000A3266" w:rsidRDefault="00AC1842" w:rsidP="000031E7">
      <w:pPr>
        <w:spacing w:after="120"/>
        <w:ind w:firstLine="851"/>
        <w:jc w:val="center"/>
        <w:rPr>
          <w:b/>
          <w:bCs/>
        </w:rPr>
      </w:pPr>
      <w:r w:rsidRPr="000A3266">
        <w:rPr>
          <w:b/>
          <w:bCs/>
        </w:rPr>
        <w:t xml:space="preserve">4. Объем государственной итоговой аттестации </w:t>
      </w:r>
    </w:p>
    <w:p w14:paraId="348E000C" w14:textId="77777777" w:rsidR="00E95899" w:rsidRPr="000A3266" w:rsidRDefault="00E95899" w:rsidP="006B519A">
      <w:pPr>
        <w:tabs>
          <w:tab w:val="left" w:pos="851"/>
        </w:tabs>
        <w:ind w:firstLine="737"/>
      </w:pPr>
      <w:r w:rsidRPr="000A3266">
        <w:t xml:space="preserve">Для всех форм обучения трудоемкость государственной итоговой аттестации составляет </w:t>
      </w:r>
      <w:r w:rsidR="004614FA" w:rsidRPr="00853191">
        <w:t xml:space="preserve">216 </w:t>
      </w:r>
      <w:r w:rsidR="00AC1842" w:rsidRPr="00853191">
        <w:t xml:space="preserve">час / </w:t>
      </w:r>
      <w:r w:rsidR="004614FA" w:rsidRPr="00853191">
        <w:t xml:space="preserve">6 </w:t>
      </w:r>
      <w:proofErr w:type="spellStart"/>
      <w:r w:rsidR="00AC1842" w:rsidRPr="00853191">
        <w:t>з.е</w:t>
      </w:r>
      <w:proofErr w:type="spellEnd"/>
      <w:r w:rsidR="00AC1842" w:rsidRPr="00853191">
        <w:t>.</w:t>
      </w:r>
      <w:r w:rsidR="00AC1842" w:rsidRPr="000A3266">
        <w:t xml:space="preserve"> </w:t>
      </w:r>
    </w:p>
    <w:p w14:paraId="46A49F61" w14:textId="77777777" w:rsidR="004614FA" w:rsidRPr="004614FA" w:rsidRDefault="004614FA" w:rsidP="006B519A">
      <w:pPr>
        <w:tabs>
          <w:tab w:val="left" w:pos="851"/>
        </w:tabs>
        <w:ind w:firstLine="737"/>
        <w:rPr>
          <w:highlight w:val="green"/>
        </w:rPr>
      </w:pPr>
    </w:p>
    <w:p w14:paraId="34832FF8" w14:textId="77777777" w:rsidR="00AC1842" w:rsidRPr="00CC4519" w:rsidRDefault="00AC1842" w:rsidP="007F5A74">
      <w:pPr>
        <w:spacing w:before="120" w:after="120"/>
        <w:ind w:firstLine="851"/>
        <w:jc w:val="center"/>
        <w:rPr>
          <w:b/>
          <w:bCs/>
        </w:rPr>
      </w:pPr>
      <w:r w:rsidRPr="00CC4519">
        <w:rPr>
          <w:b/>
          <w:bCs/>
        </w:rPr>
        <w:t>5. Содержание государственной итоговой аттестации</w:t>
      </w:r>
    </w:p>
    <w:p w14:paraId="27D40DDE" w14:textId="77777777" w:rsidR="004614FA" w:rsidRPr="00CC4519" w:rsidRDefault="00743321" w:rsidP="004614FA">
      <w:pPr>
        <w:ind w:firstLine="737"/>
        <w:jc w:val="both"/>
        <w:rPr>
          <w:rFonts w:eastAsia="Calibri"/>
          <w:i/>
        </w:rPr>
      </w:pPr>
      <w:r w:rsidRPr="00CC4519">
        <w:rPr>
          <w:rFonts w:eastAsia="Calibri"/>
        </w:rPr>
        <w:t xml:space="preserve">В Блок «Государственная итоговая аттестация» входит </w:t>
      </w:r>
      <w:r w:rsidR="004614FA" w:rsidRPr="00CC4519">
        <w:rPr>
          <w:rFonts w:eastAsia="Calibri"/>
        </w:rPr>
        <w:t xml:space="preserve">подготовка к процедуре защиты и защита выпускной квалификационной работы. </w:t>
      </w:r>
    </w:p>
    <w:p w14:paraId="0D24D026" w14:textId="77777777" w:rsidR="00657F77" w:rsidRDefault="00657F77" w:rsidP="00743321">
      <w:pPr>
        <w:ind w:firstLine="737"/>
        <w:jc w:val="both"/>
        <w:rPr>
          <w:bCs/>
        </w:rPr>
      </w:pPr>
      <w:r w:rsidRPr="00CC4519">
        <w:rPr>
          <w:rFonts w:eastAsia="Calibri"/>
        </w:rPr>
        <w:t xml:space="preserve">Состав, содержание и процедура проведения </w:t>
      </w:r>
      <w:r w:rsidRPr="00CC4519">
        <w:rPr>
          <w:bCs/>
        </w:rPr>
        <w:t xml:space="preserve">государственной итоговой аттестации приведены в Методических указаниях по </w:t>
      </w:r>
      <w:r w:rsidR="00352CBE" w:rsidRPr="00CC4519">
        <w:rPr>
          <w:bCs/>
        </w:rPr>
        <w:t>прохождению</w:t>
      </w:r>
      <w:r w:rsidRPr="00CC4519">
        <w:rPr>
          <w:bCs/>
        </w:rPr>
        <w:t xml:space="preserve"> государственной итоговой аттестации</w:t>
      </w:r>
      <w:r w:rsidR="00325C07">
        <w:rPr>
          <w:bCs/>
        </w:rPr>
        <w:t xml:space="preserve">. </w:t>
      </w:r>
    </w:p>
    <w:p w14:paraId="5851F4C1" w14:textId="77777777" w:rsidR="00764CD8" w:rsidRPr="00CC4519" w:rsidRDefault="00764CD8" w:rsidP="006B519A">
      <w:pPr>
        <w:spacing w:before="120" w:after="120"/>
        <w:ind w:firstLine="737"/>
        <w:jc w:val="center"/>
        <w:rPr>
          <w:b/>
          <w:bCs/>
        </w:rPr>
      </w:pPr>
      <w:r w:rsidRPr="00CC4519">
        <w:rPr>
          <w:b/>
          <w:bCs/>
        </w:rPr>
        <w:t xml:space="preserve">6.  Методические указания для </w:t>
      </w:r>
      <w:proofErr w:type="gramStart"/>
      <w:r w:rsidRPr="00CC4519">
        <w:rPr>
          <w:b/>
          <w:bCs/>
        </w:rPr>
        <w:t>обучающихся</w:t>
      </w:r>
      <w:proofErr w:type="gramEnd"/>
      <w:r w:rsidRPr="00CC4519">
        <w:rPr>
          <w:b/>
          <w:bCs/>
        </w:rPr>
        <w:t xml:space="preserve"> по прохождению государственной итоговой аттестации</w:t>
      </w:r>
    </w:p>
    <w:p w14:paraId="5B277DBB" w14:textId="77777777" w:rsidR="00A5403B" w:rsidRPr="00CC4519" w:rsidRDefault="00A5403B" w:rsidP="006B519A">
      <w:pPr>
        <w:ind w:firstLine="737"/>
        <w:jc w:val="both"/>
        <w:rPr>
          <w:bCs/>
        </w:rPr>
      </w:pPr>
      <w:r w:rsidRPr="00CC4519">
        <w:rPr>
          <w:bCs/>
        </w:rPr>
        <w:t xml:space="preserve">Методические указания для обучающихся </w:t>
      </w:r>
      <w:r w:rsidR="00657F77" w:rsidRPr="00CC4519">
        <w:rPr>
          <w:bCs/>
        </w:rPr>
        <w:t>по прохождению государственной итоговой аттестации</w:t>
      </w:r>
      <w:r w:rsidR="00CC4519">
        <w:rPr>
          <w:bCs/>
        </w:rPr>
        <w:t xml:space="preserve"> </w:t>
      </w:r>
      <w:r w:rsidRPr="00CC4519">
        <w:rPr>
          <w:bCs/>
        </w:rPr>
        <w:t xml:space="preserve">являются неотъемлемой частью программы </w:t>
      </w:r>
      <w:r w:rsidR="00C23E64" w:rsidRPr="00CC4519">
        <w:rPr>
          <w:bCs/>
        </w:rPr>
        <w:t xml:space="preserve">государственной итоговой аттестации </w:t>
      </w:r>
      <w:r w:rsidRPr="00CC4519">
        <w:rPr>
          <w:bCs/>
        </w:rPr>
        <w:t xml:space="preserve">и представлены в виде документа </w:t>
      </w:r>
      <w:r w:rsidRPr="00AF3BC6">
        <w:rPr>
          <w:bCs/>
        </w:rPr>
        <w:t xml:space="preserve">«Методические указания по </w:t>
      </w:r>
      <w:r w:rsidR="00657F77" w:rsidRPr="00AF3BC6">
        <w:rPr>
          <w:bCs/>
        </w:rPr>
        <w:t>прохождению государственной итоговой аттестации</w:t>
      </w:r>
      <w:r w:rsidRPr="00AF3BC6">
        <w:rPr>
          <w:bCs/>
        </w:rPr>
        <w:t>»</w:t>
      </w:r>
      <w:r w:rsidR="00E307D3" w:rsidRPr="00AF3BC6">
        <w:rPr>
          <w:bCs/>
        </w:rPr>
        <w:t>, рассмотренного на заседании кафедры и утвержденного заведующим кафедрой</w:t>
      </w:r>
      <w:proofErr w:type="gramStart"/>
      <w:r w:rsidR="00E307D3" w:rsidRPr="00AF3BC6">
        <w:rPr>
          <w:bCs/>
        </w:rPr>
        <w:t>.</w:t>
      </w:r>
      <w:proofErr w:type="gramEnd"/>
      <w:r w:rsidRPr="00AF3BC6">
        <w:rPr>
          <w:bCs/>
        </w:rPr>
        <w:t xml:space="preserve"> </w:t>
      </w:r>
      <w:proofErr w:type="gramStart"/>
      <w:r w:rsidR="00325C07" w:rsidRPr="00AF3BC6">
        <w:rPr>
          <w:bCs/>
        </w:rPr>
        <w:t>п</w:t>
      </w:r>
      <w:proofErr w:type="gramEnd"/>
      <w:r w:rsidR="00325C07" w:rsidRPr="00AF3BC6">
        <w:rPr>
          <w:bCs/>
        </w:rPr>
        <w:t>ри</w:t>
      </w:r>
      <w:r w:rsidR="00325C07">
        <w:rPr>
          <w:bCs/>
        </w:rPr>
        <w:t>веденной в соответствующем разделе СДО.</w:t>
      </w:r>
    </w:p>
    <w:p w14:paraId="150F652C" w14:textId="77777777" w:rsidR="00325C07" w:rsidRDefault="00A5403B" w:rsidP="00325C07">
      <w:pPr>
        <w:ind w:firstLine="737"/>
        <w:jc w:val="both"/>
        <w:rPr>
          <w:bCs/>
        </w:rPr>
      </w:pPr>
      <w:r w:rsidRPr="00CC4519">
        <w:rPr>
          <w:bCs/>
        </w:rPr>
        <w:t xml:space="preserve">В Методических указаниях содержатся требования к содержанию, объему, структуре, порядку подготовки </w:t>
      </w:r>
      <w:r w:rsidR="00722405" w:rsidRPr="00CC4519">
        <w:rPr>
          <w:bCs/>
        </w:rPr>
        <w:t>и условию допуска обучающегося к</w:t>
      </w:r>
      <w:r w:rsidRPr="00CC4519">
        <w:rPr>
          <w:bCs/>
        </w:rPr>
        <w:t xml:space="preserve"> процедуре </w:t>
      </w:r>
      <w:r w:rsidR="0078241C" w:rsidRPr="00CC4519">
        <w:rPr>
          <w:bCs/>
        </w:rPr>
        <w:t>государственной итоговой аттестации</w:t>
      </w:r>
      <w:r w:rsidR="003A1DA1" w:rsidRPr="00CC4519">
        <w:rPr>
          <w:bCs/>
        </w:rPr>
        <w:t xml:space="preserve">, а также описывается </w:t>
      </w:r>
      <w:bookmarkStart w:id="4" w:name="_Hlk68356787"/>
      <w:r w:rsidR="003A1DA1" w:rsidRPr="00CC4519">
        <w:rPr>
          <w:bCs/>
        </w:rPr>
        <w:t xml:space="preserve">процедура прохождения </w:t>
      </w:r>
      <w:proofErr w:type="gramStart"/>
      <w:r w:rsidR="003A1DA1" w:rsidRPr="00CC4519">
        <w:rPr>
          <w:bCs/>
        </w:rPr>
        <w:t>обучающимся</w:t>
      </w:r>
      <w:proofErr w:type="gramEnd"/>
      <w:r w:rsidR="003A1DA1" w:rsidRPr="00CC4519">
        <w:rPr>
          <w:bCs/>
        </w:rPr>
        <w:t xml:space="preserve"> государственной итоговой аттестации.</w:t>
      </w:r>
      <w:r w:rsidRPr="007F5A74">
        <w:rPr>
          <w:bCs/>
        </w:rPr>
        <w:t xml:space="preserve"> </w:t>
      </w:r>
      <w:r w:rsidR="00325C07">
        <w:rPr>
          <w:bCs/>
        </w:rPr>
        <w:t xml:space="preserve"> Методические материалы размещаются в соответствующем разделе СДО.</w:t>
      </w:r>
    </w:p>
    <w:p w14:paraId="0AA91497" w14:textId="77777777" w:rsidR="00A5403B" w:rsidRDefault="00A5403B" w:rsidP="006B519A">
      <w:pPr>
        <w:ind w:firstLine="737"/>
        <w:jc w:val="both"/>
        <w:rPr>
          <w:bCs/>
        </w:rPr>
      </w:pPr>
    </w:p>
    <w:p w14:paraId="1387A2E6" w14:textId="77777777" w:rsidR="00A85539" w:rsidRDefault="00A85539" w:rsidP="006B519A">
      <w:pPr>
        <w:ind w:firstLine="737"/>
        <w:jc w:val="both"/>
        <w:rPr>
          <w:bCs/>
        </w:rPr>
      </w:pPr>
    </w:p>
    <w:p w14:paraId="55811451" w14:textId="77777777" w:rsidR="00A85539" w:rsidRDefault="00A85539" w:rsidP="006B519A">
      <w:pPr>
        <w:ind w:firstLine="737"/>
        <w:jc w:val="both"/>
        <w:rPr>
          <w:bCs/>
        </w:rPr>
      </w:pPr>
    </w:p>
    <w:p w14:paraId="53F53B32" w14:textId="77777777" w:rsidR="00A85539" w:rsidRDefault="00A85539" w:rsidP="006B519A">
      <w:pPr>
        <w:ind w:firstLine="737"/>
        <w:jc w:val="both"/>
        <w:rPr>
          <w:bCs/>
        </w:rPr>
      </w:pPr>
    </w:p>
    <w:p w14:paraId="01ECC9DB" w14:textId="77777777" w:rsidR="00A85539" w:rsidRDefault="00A85539" w:rsidP="006B519A">
      <w:pPr>
        <w:ind w:firstLine="737"/>
        <w:jc w:val="both"/>
        <w:rPr>
          <w:bCs/>
        </w:rPr>
      </w:pPr>
    </w:p>
    <w:bookmarkEnd w:id="4"/>
    <w:p w14:paraId="74087E1E" w14:textId="77777777" w:rsidR="00764CD8" w:rsidRPr="007F5A74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 xml:space="preserve">7. Оценочные </w:t>
      </w:r>
      <w:r w:rsidR="00C86B36">
        <w:rPr>
          <w:b/>
          <w:bCs/>
        </w:rPr>
        <w:t>материалы</w:t>
      </w:r>
      <w:r w:rsidRPr="007F5A74">
        <w:rPr>
          <w:b/>
          <w:bCs/>
        </w:rPr>
        <w:t xml:space="preserve"> для прохождения государственной итоговой </w:t>
      </w:r>
      <w:r w:rsidR="00451B28">
        <w:rPr>
          <w:b/>
          <w:bCs/>
        </w:rPr>
        <w:t xml:space="preserve">         </w:t>
      </w:r>
      <w:r w:rsidRPr="007F5A74">
        <w:rPr>
          <w:b/>
          <w:bCs/>
        </w:rPr>
        <w:t>аттестации</w:t>
      </w:r>
    </w:p>
    <w:p w14:paraId="04DB4183" w14:textId="77777777" w:rsidR="00AC1842" w:rsidRPr="00CC4519" w:rsidRDefault="00764CD8" w:rsidP="006B519A">
      <w:pPr>
        <w:ind w:firstLine="737"/>
        <w:jc w:val="both"/>
        <w:rPr>
          <w:bCs/>
        </w:rPr>
      </w:pPr>
      <w:r w:rsidRPr="00CC4519">
        <w:rPr>
          <w:bCs/>
        </w:rPr>
        <w:t xml:space="preserve">Оценочные </w:t>
      </w:r>
      <w:r w:rsidR="00C86B36" w:rsidRPr="00CC4519">
        <w:rPr>
          <w:bCs/>
        </w:rPr>
        <w:t>материалы</w:t>
      </w:r>
      <w:r w:rsidRPr="00CC4519">
        <w:rPr>
          <w:bCs/>
        </w:rPr>
        <w:t xml:space="preserve"> по государственной итоговой аттестации является неотъемлемой частью программы </w:t>
      </w:r>
      <w:r w:rsidR="00AC1842" w:rsidRPr="00CC4519">
        <w:rPr>
          <w:bCs/>
        </w:rPr>
        <w:t>и представлен</w:t>
      </w:r>
      <w:r w:rsidRPr="00CC4519">
        <w:rPr>
          <w:bCs/>
        </w:rPr>
        <w:t>ы</w:t>
      </w:r>
      <w:r w:rsidR="00AC1842" w:rsidRPr="00CC4519">
        <w:rPr>
          <w:bCs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6A6CE553" w14:textId="77777777" w:rsidR="00CC4519" w:rsidRPr="00E42959" w:rsidRDefault="00CC4519" w:rsidP="006B519A">
      <w:pPr>
        <w:ind w:firstLine="737"/>
        <w:jc w:val="both"/>
        <w:rPr>
          <w:bCs/>
          <w:iCs/>
          <w:highlight w:val="yellow"/>
        </w:rPr>
      </w:pPr>
    </w:p>
    <w:p w14:paraId="6EA69DD5" w14:textId="77777777" w:rsidR="00764CD8" w:rsidRPr="00CC4519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CC4519">
        <w:rPr>
          <w:b/>
          <w:bCs/>
        </w:rPr>
        <w:t>8. Описание материально-технического и учебно-методического обеспечения, необходимого для прохождения государственной итоговой аттестации</w:t>
      </w:r>
    </w:p>
    <w:p w14:paraId="0901D7D0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>8.1.</w:t>
      </w:r>
      <w:r w:rsidRPr="007201FA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26C0FB8A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547EA0B8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18E8868B" w14:textId="77777777" w:rsidR="007201FA" w:rsidRPr="007201FA" w:rsidRDefault="007201FA" w:rsidP="007201FA">
      <w:pPr>
        <w:ind w:firstLine="851"/>
        <w:jc w:val="both"/>
        <w:rPr>
          <w:bCs/>
        </w:rPr>
      </w:pPr>
    </w:p>
    <w:p w14:paraId="2B7E31DA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>8.2.</w:t>
      </w:r>
      <w:r w:rsidRPr="007201FA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234B4A3E" w14:textId="77777777" w:rsidR="007201FA" w:rsidRPr="007201FA" w:rsidRDefault="007201FA" w:rsidP="007201FA">
      <w:pPr>
        <w:widowControl w:val="0"/>
        <w:ind w:firstLine="708"/>
      </w:pPr>
      <w:r w:rsidRPr="007201FA">
        <w:t xml:space="preserve">- MS </w:t>
      </w:r>
      <w:proofErr w:type="spellStart"/>
      <w:r w:rsidRPr="007201FA">
        <w:t>Office</w:t>
      </w:r>
      <w:proofErr w:type="spellEnd"/>
      <w:r w:rsidRPr="007201FA">
        <w:t>;</w:t>
      </w:r>
    </w:p>
    <w:p w14:paraId="1A6C0265" w14:textId="77777777" w:rsidR="007201FA" w:rsidRPr="007201FA" w:rsidRDefault="007201FA" w:rsidP="007201FA">
      <w:pPr>
        <w:widowControl w:val="0"/>
        <w:ind w:firstLine="708"/>
      </w:pPr>
      <w:r w:rsidRPr="007201FA">
        <w:t xml:space="preserve">- Операционная система </w:t>
      </w:r>
      <w:proofErr w:type="spellStart"/>
      <w:r w:rsidRPr="007201FA">
        <w:t>Windows</w:t>
      </w:r>
      <w:proofErr w:type="spellEnd"/>
      <w:r w:rsidRPr="007201FA">
        <w:t>;</w:t>
      </w:r>
    </w:p>
    <w:p w14:paraId="3CA49650" w14:textId="77777777" w:rsidR="007201FA" w:rsidRPr="007201FA" w:rsidRDefault="007201FA" w:rsidP="007201FA">
      <w:pPr>
        <w:widowControl w:val="0"/>
        <w:ind w:firstLine="708"/>
      </w:pPr>
      <w:r w:rsidRPr="007201FA">
        <w:t>- Антивирус Касперский;</w:t>
      </w:r>
    </w:p>
    <w:p w14:paraId="112748B1" w14:textId="77777777" w:rsidR="007201FA" w:rsidRPr="007201FA" w:rsidRDefault="007201FA" w:rsidP="007201FA">
      <w:pPr>
        <w:widowControl w:val="0"/>
        <w:ind w:firstLine="708"/>
      </w:pPr>
      <w:r w:rsidRPr="007201FA">
        <w:t>- Программная система для обнаружения текстовых заимствований в учебных и научных работах «</w:t>
      </w:r>
      <w:proofErr w:type="spellStart"/>
      <w:r w:rsidRPr="007201FA">
        <w:t>Антиплагиат</w:t>
      </w:r>
      <w:proofErr w:type="gramStart"/>
      <w:r w:rsidRPr="007201FA">
        <w:t>.В</w:t>
      </w:r>
      <w:proofErr w:type="gramEnd"/>
      <w:r w:rsidRPr="007201FA">
        <w:t>УЗ</w:t>
      </w:r>
      <w:proofErr w:type="spellEnd"/>
      <w:r w:rsidRPr="007201FA">
        <w:t>».</w:t>
      </w:r>
    </w:p>
    <w:p w14:paraId="2B1C68AC" w14:textId="77777777" w:rsidR="007201FA" w:rsidRPr="007201FA" w:rsidRDefault="007201FA" w:rsidP="007201FA">
      <w:pPr>
        <w:widowControl w:val="0"/>
        <w:ind w:firstLine="708"/>
      </w:pPr>
      <w:r w:rsidRPr="007201FA">
        <w:t>- Обучающая контролирующая система «ОЛИМП</w:t>
      </w:r>
      <w:proofErr w:type="gramStart"/>
      <w:r w:rsidRPr="007201FA">
        <w:t>:О</w:t>
      </w:r>
      <w:proofErr w:type="gramEnd"/>
      <w:r w:rsidRPr="007201FA">
        <w:t>КС».</w:t>
      </w:r>
    </w:p>
    <w:p w14:paraId="7BE85510" w14:textId="77777777" w:rsidR="007201FA" w:rsidRPr="007201FA" w:rsidRDefault="007201FA" w:rsidP="007201FA">
      <w:pPr>
        <w:ind w:firstLine="851"/>
        <w:jc w:val="both"/>
        <w:rPr>
          <w:bCs/>
        </w:rPr>
      </w:pPr>
    </w:p>
    <w:p w14:paraId="1B144B10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>8.3.</w:t>
      </w:r>
      <w:r w:rsidRPr="007201FA">
        <w:rPr>
          <w:bCs/>
        </w:rPr>
        <w:tab/>
      </w:r>
      <w:proofErr w:type="gramStart"/>
      <w:r w:rsidRPr="007201FA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74906F37" w14:textId="77777777" w:rsidR="007201FA" w:rsidRPr="007201FA" w:rsidRDefault="007201FA" w:rsidP="007201FA">
      <w:pPr>
        <w:ind w:firstLine="708"/>
      </w:pPr>
      <w:r w:rsidRPr="007201FA"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7201FA">
        <w:t>авториз</w:t>
      </w:r>
      <w:proofErr w:type="spellEnd"/>
      <w:r w:rsidRPr="007201FA">
        <w:t>. пользователей;</w:t>
      </w:r>
    </w:p>
    <w:p w14:paraId="640778FB" w14:textId="77777777" w:rsidR="007201FA" w:rsidRPr="007201FA" w:rsidRDefault="007201FA" w:rsidP="007201FA">
      <w:pPr>
        <w:ind w:firstLine="708"/>
      </w:pPr>
      <w:r w:rsidRPr="007201FA">
        <w:t>- Электронно-библиотечная система ibooks.ru («</w:t>
      </w:r>
      <w:proofErr w:type="spellStart"/>
      <w:r w:rsidRPr="007201FA">
        <w:t>Айбукс</w:t>
      </w:r>
      <w:proofErr w:type="spellEnd"/>
      <w:r w:rsidRPr="007201FA">
        <w:t xml:space="preserve">»). – URL: https:// ibooks.ru / — Режим доступа: для </w:t>
      </w:r>
      <w:proofErr w:type="spellStart"/>
      <w:r w:rsidRPr="007201FA">
        <w:t>авториз</w:t>
      </w:r>
      <w:proofErr w:type="spellEnd"/>
      <w:r w:rsidRPr="007201FA">
        <w:t>. пользователей;</w:t>
      </w:r>
    </w:p>
    <w:p w14:paraId="0DB91386" w14:textId="77777777" w:rsidR="007201FA" w:rsidRPr="007201FA" w:rsidRDefault="007201FA" w:rsidP="007201FA">
      <w:pPr>
        <w:ind w:firstLine="708"/>
      </w:pPr>
      <w:r w:rsidRPr="007201FA">
        <w:t xml:space="preserve">- Электронная библиотека ЮРАЙТ. – URL: https://biblio-online.ru/ — Режим доступа: для </w:t>
      </w:r>
      <w:proofErr w:type="spellStart"/>
      <w:r w:rsidRPr="007201FA">
        <w:t>авториз</w:t>
      </w:r>
      <w:proofErr w:type="spellEnd"/>
      <w:r w:rsidRPr="007201FA">
        <w:t>. пользователей;</w:t>
      </w:r>
    </w:p>
    <w:p w14:paraId="102EA318" w14:textId="77777777" w:rsidR="007201FA" w:rsidRPr="007201FA" w:rsidRDefault="007201FA" w:rsidP="007201FA">
      <w:pPr>
        <w:ind w:firstLine="708"/>
      </w:pPr>
      <w:r w:rsidRPr="007201FA">
        <w:t xml:space="preserve">- Единое окно доступа к образовательным ресурсам - каталог </w:t>
      </w:r>
      <w:proofErr w:type="gramStart"/>
      <w:r w:rsidRPr="007201FA">
        <w:t>образовательных</w:t>
      </w:r>
      <w:proofErr w:type="gramEnd"/>
      <w:r w:rsidRPr="007201FA">
        <w:t xml:space="preserve"> </w:t>
      </w:r>
      <w:proofErr w:type="spellStart"/>
      <w:r w:rsidRPr="007201FA">
        <w:t>интернет-ресурсов</w:t>
      </w:r>
      <w:proofErr w:type="spellEnd"/>
      <w:r w:rsidRPr="007201FA"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68339806" w14:textId="77777777" w:rsidR="007201FA" w:rsidRPr="007201FA" w:rsidRDefault="007201FA" w:rsidP="007201FA">
      <w:pPr>
        <w:ind w:firstLine="708"/>
      </w:pPr>
      <w:r w:rsidRPr="007201FA">
        <w:t>- Словари и энциклопедии. – URL: http://academic.ru/ — Режим доступа: свободный.</w:t>
      </w:r>
    </w:p>
    <w:p w14:paraId="1E5C02E3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t>- Научная электронная библиотека "</w:t>
      </w:r>
      <w:proofErr w:type="spellStart"/>
      <w:r w:rsidRPr="007201FA">
        <w:t>КиберЛенинка</w:t>
      </w:r>
      <w:proofErr w:type="spellEnd"/>
      <w:r w:rsidRPr="007201FA">
        <w:t>" - это научная электронная библиотека, построенная на парадигме открытой науки (</w:t>
      </w:r>
      <w:proofErr w:type="spellStart"/>
      <w:r w:rsidRPr="007201FA">
        <w:t>Open</w:t>
      </w:r>
      <w:proofErr w:type="spellEnd"/>
      <w:r w:rsidRPr="007201FA">
        <w:t xml:space="preserve"> </w:t>
      </w:r>
      <w:proofErr w:type="spellStart"/>
      <w:r w:rsidRPr="007201FA">
        <w:t>Science</w:t>
      </w:r>
      <w:proofErr w:type="spellEnd"/>
      <w:r w:rsidRPr="007201FA">
        <w:t xml:space="preserve">), основными </w:t>
      </w:r>
      <w:r w:rsidRPr="007201FA">
        <w:lastRenderedPageBreak/>
        <w:t>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4AE776BC" w14:textId="77777777" w:rsidR="007201FA" w:rsidRPr="007201FA" w:rsidRDefault="007201FA" w:rsidP="007201FA">
      <w:pPr>
        <w:ind w:firstLine="851"/>
        <w:jc w:val="both"/>
        <w:rPr>
          <w:bCs/>
        </w:rPr>
      </w:pPr>
    </w:p>
    <w:p w14:paraId="2CC2F3F2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>8.4.</w:t>
      </w:r>
      <w:r w:rsidRPr="007201FA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4E156919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 w:rsidRPr="007201FA">
          <w:rPr>
            <w:bCs/>
          </w:rPr>
          <w:t>https://e.lanbook.com/</w:t>
        </w:r>
      </w:hyperlink>
      <w:r w:rsidRPr="007201FA">
        <w:rPr>
          <w:bCs/>
        </w:rPr>
        <w:t xml:space="preserve"> — Режим доступа: для </w:t>
      </w:r>
      <w:proofErr w:type="spellStart"/>
      <w:r w:rsidRPr="007201FA">
        <w:rPr>
          <w:bCs/>
        </w:rPr>
        <w:t>авториз</w:t>
      </w:r>
      <w:proofErr w:type="spellEnd"/>
      <w:r w:rsidRPr="007201FA">
        <w:rPr>
          <w:bCs/>
        </w:rPr>
        <w:t>. пользователей;</w:t>
      </w:r>
    </w:p>
    <w:p w14:paraId="266DCA49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>- Электронно-библиотечная система ibooks.ru («</w:t>
      </w:r>
      <w:proofErr w:type="spellStart"/>
      <w:r w:rsidRPr="007201FA">
        <w:rPr>
          <w:bCs/>
        </w:rPr>
        <w:t>Айбукс</w:t>
      </w:r>
      <w:proofErr w:type="spellEnd"/>
      <w:r w:rsidRPr="007201FA">
        <w:rPr>
          <w:bCs/>
        </w:rPr>
        <w:t xml:space="preserve">»). – URL: </w:t>
      </w:r>
      <w:hyperlink r:id="rId11" w:history="1">
        <w:r w:rsidRPr="007201FA">
          <w:rPr>
            <w:bCs/>
          </w:rPr>
          <w:t>https:// ibooks.ru /</w:t>
        </w:r>
      </w:hyperlink>
      <w:r w:rsidRPr="007201FA">
        <w:rPr>
          <w:bCs/>
        </w:rPr>
        <w:t xml:space="preserve"> — Режим доступа: для </w:t>
      </w:r>
      <w:proofErr w:type="spellStart"/>
      <w:r w:rsidRPr="007201FA">
        <w:rPr>
          <w:bCs/>
        </w:rPr>
        <w:t>авториз</w:t>
      </w:r>
      <w:proofErr w:type="spellEnd"/>
      <w:r w:rsidRPr="007201FA">
        <w:rPr>
          <w:bCs/>
        </w:rPr>
        <w:t>. пользователей;</w:t>
      </w:r>
    </w:p>
    <w:p w14:paraId="5CF62311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 xml:space="preserve">- Электронная библиотека ЮРАЙТ. – URL: https://biblio-online.ru/ — Режим доступа: для </w:t>
      </w:r>
      <w:proofErr w:type="spellStart"/>
      <w:r w:rsidRPr="007201FA">
        <w:rPr>
          <w:bCs/>
        </w:rPr>
        <w:t>авториз</w:t>
      </w:r>
      <w:proofErr w:type="spellEnd"/>
      <w:r w:rsidRPr="007201FA">
        <w:rPr>
          <w:bCs/>
        </w:rPr>
        <w:t>. пользователей;</w:t>
      </w:r>
    </w:p>
    <w:p w14:paraId="69AC2721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 xml:space="preserve">- Единое окно доступа к образовательным ресурсам - каталог </w:t>
      </w:r>
      <w:proofErr w:type="gramStart"/>
      <w:r w:rsidRPr="007201FA">
        <w:rPr>
          <w:bCs/>
        </w:rPr>
        <w:t>образовательных</w:t>
      </w:r>
      <w:proofErr w:type="gramEnd"/>
      <w:r w:rsidRPr="007201FA">
        <w:rPr>
          <w:bCs/>
        </w:rPr>
        <w:t xml:space="preserve"> </w:t>
      </w:r>
      <w:proofErr w:type="spellStart"/>
      <w:r w:rsidRPr="007201FA">
        <w:rPr>
          <w:bCs/>
        </w:rPr>
        <w:t>интернет-ресурсов</w:t>
      </w:r>
      <w:proofErr w:type="spellEnd"/>
      <w:r w:rsidRPr="007201FA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0C6602AB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>- Словари и энциклопедии. – URL: http://academic.ru/ — Режим доступа: свободный.</w:t>
      </w:r>
    </w:p>
    <w:p w14:paraId="40812041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>- Научная электронная библиотека "</w:t>
      </w:r>
      <w:proofErr w:type="spellStart"/>
      <w:r w:rsidRPr="007201FA">
        <w:rPr>
          <w:bCs/>
        </w:rPr>
        <w:t>КиберЛенинка</w:t>
      </w:r>
      <w:proofErr w:type="spellEnd"/>
      <w:r w:rsidRPr="007201FA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7201FA">
        <w:rPr>
          <w:bCs/>
        </w:rPr>
        <w:t>Open</w:t>
      </w:r>
      <w:proofErr w:type="spellEnd"/>
      <w:r w:rsidRPr="007201FA">
        <w:rPr>
          <w:bCs/>
        </w:rPr>
        <w:t xml:space="preserve"> </w:t>
      </w:r>
      <w:proofErr w:type="spellStart"/>
      <w:r w:rsidRPr="007201FA">
        <w:rPr>
          <w:bCs/>
        </w:rPr>
        <w:t>Science</w:t>
      </w:r>
      <w:proofErr w:type="spellEnd"/>
      <w:r w:rsidRPr="007201FA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34BF380E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26D62DC8" w14:textId="77777777" w:rsidR="007201FA" w:rsidRPr="007201FA" w:rsidRDefault="007201FA" w:rsidP="007201FA">
      <w:pPr>
        <w:ind w:left="284" w:hanging="284"/>
        <w:jc w:val="both"/>
        <w:rPr>
          <w:bCs/>
        </w:rPr>
      </w:pPr>
      <w:r w:rsidRPr="007201FA">
        <w:rPr>
          <w:bCs/>
        </w:rPr>
        <w:t>- Справочно-правовая система «</w:t>
      </w:r>
      <w:proofErr w:type="spellStart"/>
      <w:r w:rsidRPr="007201FA">
        <w:rPr>
          <w:bCs/>
        </w:rPr>
        <w:t>КонсультантПлюс</w:t>
      </w:r>
      <w:proofErr w:type="spellEnd"/>
      <w:r w:rsidRPr="007201FA">
        <w:rPr>
          <w:bCs/>
        </w:rPr>
        <w:t>» (некоммерческая версия, свободный доступ в Интернете (WWW.Consultant.ru);</w:t>
      </w:r>
    </w:p>
    <w:p w14:paraId="01A70A15" w14:textId="77777777" w:rsidR="007201FA" w:rsidRPr="007201FA" w:rsidRDefault="007201FA" w:rsidP="007201FA">
      <w:pPr>
        <w:ind w:left="284" w:hanging="284"/>
        <w:jc w:val="both"/>
        <w:rPr>
          <w:bCs/>
        </w:rPr>
      </w:pPr>
      <w:proofErr w:type="gramStart"/>
      <w:r w:rsidRPr="007201FA">
        <w:rPr>
          <w:bCs/>
        </w:rPr>
        <w:t>- Интернет-версия системы «Гарант» (https:</w:t>
      </w:r>
      <w:proofErr w:type="gramEnd"/>
      <w:r w:rsidRPr="007201FA">
        <w:rPr>
          <w:bCs/>
        </w:rPr>
        <w:t>//</w:t>
      </w:r>
      <w:proofErr w:type="gramStart"/>
      <w:r w:rsidRPr="007201FA">
        <w:rPr>
          <w:bCs/>
        </w:rPr>
        <w:t>WWW.garant.ru);</w:t>
      </w:r>
      <w:proofErr w:type="gramEnd"/>
    </w:p>
    <w:p w14:paraId="003A727E" w14:textId="77777777" w:rsidR="007201FA" w:rsidRPr="007201FA" w:rsidRDefault="007201FA" w:rsidP="007201FA">
      <w:pPr>
        <w:ind w:firstLine="851"/>
        <w:jc w:val="both"/>
        <w:rPr>
          <w:bCs/>
        </w:rPr>
      </w:pPr>
      <w:r w:rsidRPr="007201FA">
        <w:rPr>
          <w:bCs/>
        </w:rPr>
        <w:t xml:space="preserve">- Электронный фонд правовой и нормативно-технической документации </w:t>
      </w:r>
      <w:proofErr w:type="spellStart"/>
      <w:r w:rsidRPr="007201FA">
        <w:rPr>
          <w:bCs/>
        </w:rPr>
        <w:t>ТехЭксперт</w:t>
      </w:r>
      <w:proofErr w:type="spellEnd"/>
      <w:r w:rsidRPr="007201FA">
        <w:rPr>
          <w:bCs/>
        </w:rPr>
        <w:t xml:space="preserve"> (консорциум «Кодекс») - WWW.docs.cntd.ru.</w:t>
      </w:r>
    </w:p>
    <w:p w14:paraId="5D46FB5A" w14:textId="77777777" w:rsidR="007201FA" w:rsidRPr="007201FA" w:rsidRDefault="007201FA" w:rsidP="007201FA">
      <w:pPr>
        <w:ind w:firstLine="851"/>
        <w:jc w:val="both"/>
        <w:rPr>
          <w:bCs/>
          <w:highlight w:val="yellow"/>
        </w:rPr>
      </w:pPr>
    </w:p>
    <w:p w14:paraId="07259E26" w14:textId="77777777" w:rsidR="007201FA" w:rsidRPr="007201FA" w:rsidRDefault="007201FA" w:rsidP="007201FA">
      <w:pPr>
        <w:ind w:firstLine="709"/>
        <w:jc w:val="both"/>
        <w:rPr>
          <w:bCs/>
        </w:rPr>
      </w:pPr>
      <w:r w:rsidRPr="007201FA">
        <w:rPr>
          <w:bCs/>
        </w:rPr>
        <w:t>8.5.</w:t>
      </w:r>
      <w:r w:rsidRPr="007201FA">
        <w:rPr>
          <w:bCs/>
        </w:rPr>
        <w:tab/>
        <w:t>Перечень печатных изданий, используемых в образовательном</w:t>
      </w:r>
      <w:r w:rsidRPr="007201FA">
        <w:rPr>
          <w:b/>
          <w:bCs/>
        </w:rPr>
        <w:t xml:space="preserve"> </w:t>
      </w:r>
      <w:r w:rsidRPr="007201FA">
        <w:rPr>
          <w:bCs/>
        </w:rPr>
        <w:t xml:space="preserve">процессе: </w:t>
      </w:r>
    </w:p>
    <w:p w14:paraId="4930DBD7" w14:textId="77777777" w:rsidR="007201FA" w:rsidRPr="007201FA" w:rsidRDefault="007201FA" w:rsidP="007201FA">
      <w:pPr>
        <w:numPr>
          <w:ilvl w:val="0"/>
          <w:numId w:val="39"/>
        </w:numPr>
        <w:tabs>
          <w:tab w:val="left" w:pos="142"/>
        </w:tabs>
        <w:contextualSpacing/>
        <w:jc w:val="both"/>
        <w:rPr>
          <w:rFonts w:eastAsia="Calibri"/>
        </w:rPr>
      </w:pPr>
      <w:proofErr w:type="spellStart"/>
      <w:r w:rsidRPr="007201FA">
        <w:rPr>
          <w:rFonts w:eastAsia="Calibri"/>
          <w:bCs/>
        </w:rPr>
        <w:t>Юферева</w:t>
      </w:r>
      <w:proofErr w:type="spellEnd"/>
      <w:r w:rsidRPr="007201FA">
        <w:rPr>
          <w:rFonts w:eastAsia="Calibri"/>
          <w:bCs/>
        </w:rPr>
        <w:t xml:space="preserve"> Л. М.</w:t>
      </w:r>
      <w:r w:rsidRPr="007201FA">
        <w:rPr>
          <w:rFonts w:eastAsia="Calibri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7201FA">
        <w:rPr>
          <w:rFonts w:eastAsia="Calibri"/>
        </w:rPr>
        <w:t>Юферева</w:t>
      </w:r>
      <w:proofErr w:type="spellEnd"/>
      <w:r w:rsidRPr="007201FA">
        <w:rPr>
          <w:rFonts w:eastAsia="Calibri"/>
        </w:rPr>
        <w:t xml:space="preserve">, Е. А. Шилова. </w:t>
      </w:r>
      <w:proofErr w:type="gramStart"/>
      <w:r w:rsidRPr="007201FA">
        <w:rPr>
          <w:rFonts w:eastAsia="Calibri"/>
        </w:rPr>
        <w:t>-С</w:t>
      </w:r>
      <w:proofErr w:type="gramEnd"/>
      <w:r w:rsidRPr="007201FA">
        <w:rPr>
          <w:rFonts w:eastAsia="Calibri"/>
        </w:rPr>
        <w:t>Пб.: ПГУПС, 2010. -25 с.</w:t>
      </w:r>
    </w:p>
    <w:p w14:paraId="726E9E3F" w14:textId="77777777" w:rsidR="007201FA" w:rsidRPr="007201FA" w:rsidRDefault="007201FA" w:rsidP="007201FA">
      <w:pPr>
        <w:numPr>
          <w:ilvl w:val="0"/>
          <w:numId w:val="39"/>
        </w:numPr>
        <w:tabs>
          <w:tab w:val="left" w:pos="142"/>
        </w:tabs>
        <w:contextualSpacing/>
        <w:jc w:val="both"/>
        <w:rPr>
          <w:rFonts w:eastAsia="Calibri"/>
        </w:rPr>
      </w:pPr>
      <w:proofErr w:type="spellStart"/>
      <w:r w:rsidRPr="007201FA">
        <w:rPr>
          <w:rFonts w:eastAsia="Calibri"/>
          <w:bCs/>
        </w:rPr>
        <w:t>Юферева</w:t>
      </w:r>
      <w:proofErr w:type="spellEnd"/>
      <w:r w:rsidRPr="007201FA">
        <w:rPr>
          <w:rFonts w:eastAsia="Calibri"/>
          <w:bCs/>
        </w:rPr>
        <w:t xml:space="preserve"> Л. М.</w:t>
      </w:r>
      <w:r w:rsidRPr="007201FA">
        <w:rPr>
          <w:rFonts w:eastAsia="Calibri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7201FA">
        <w:rPr>
          <w:rFonts w:eastAsia="Calibri"/>
        </w:rPr>
        <w:t>Юферева</w:t>
      </w:r>
      <w:proofErr w:type="spellEnd"/>
      <w:r w:rsidRPr="007201FA">
        <w:rPr>
          <w:rFonts w:eastAsia="Calibri"/>
        </w:rPr>
        <w:t xml:space="preserve">, Е. А. Шилова. </w:t>
      </w:r>
      <w:proofErr w:type="gramStart"/>
      <w:r w:rsidRPr="007201FA">
        <w:rPr>
          <w:rFonts w:eastAsia="Calibri"/>
        </w:rPr>
        <w:t>-С</w:t>
      </w:r>
      <w:proofErr w:type="gramEnd"/>
      <w:r w:rsidRPr="007201FA">
        <w:rPr>
          <w:rFonts w:eastAsia="Calibri"/>
        </w:rPr>
        <w:t>Пб.: ПГУПС, 2010. -46 с.</w:t>
      </w:r>
    </w:p>
    <w:p w14:paraId="18B9BA3F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>Лисина, Н. Л. Экологическое право учебное пособие: учебное пособие / Н. Л. Лисина. — Кемерово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</w:t>
      </w:r>
      <w:proofErr w:type="spellStart"/>
      <w:r w:rsidRPr="007201FA">
        <w:rPr>
          <w:rFonts w:eastAsia="Calibri"/>
        </w:rPr>
        <w:t>КемГУ</w:t>
      </w:r>
      <w:proofErr w:type="spellEnd"/>
      <w:r w:rsidRPr="007201FA">
        <w:rPr>
          <w:rFonts w:eastAsia="Calibri"/>
        </w:rPr>
        <w:t>, 2015. — 266 с. — ISBN 978-5-8353-1859-9.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282AB0F8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7201FA">
        <w:rPr>
          <w:rFonts w:eastAsia="Calibri"/>
        </w:rPr>
        <w:t>.</w:t>
      </w:r>
      <w:proofErr w:type="gramEnd"/>
      <w:r w:rsidRPr="007201FA">
        <w:rPr>
          <w:rFonts w:eastAsia="Calibri"/>
        </w:rPr>
        <w:t xml:space="preserve"> — </w:t>
      </w:r>
      <w:proofErr w:type="gramStart"/>
      <w:r w:rsidRPr="007201FA">
        <w:rPr>
          <w:rFonts w:eastAsia="Calibri"/>
        </w:rPr>
        <w:t>п</w:t>
      </w:r>
      <w:proofErr w:type="gramEnd"/>
      <w:r w:rsidRPr="007201FA">
        <w:rPr>
          <w:rFonts w:eastAsia="Calibri"/>
        </w:rPr>
        <w:t xml:space="preserve">ос. </w:t>
      </w:r>
      <w:proofErr w:type="spellStart"/>
      <w:r w:rsidRPr="007201FA">
        <w:rPr>
          <w:rFonts w:eastAsia="Calibri"/>
        </w:rPr>
        <w:t>Караваево</w:t>
      </w:r>
      <w:proofErr w:type="spellEnd"/>
      <w:r w:rsidRPr="007201FA">
        <w:rPr>
          <w:rFonts w:eastAsia="Calibri"/>
        </w:rPr>
        <w:t xml:space="preserve"> : КГСХА, 2020. — 96 с.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08D3E8C6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7201FA">
        <w:rPr>
          <w:rFonts w:eastAsia="Calibri"/>
        </w:rPr>
        <w:t>.</w:t>
      </w:r>
      <w:proofErr w:type="gramEnd"/>
      <w:r w:rsidRPr="007201FA">
        <w:rPr>
          <w:rFonts w:eastAsia="Calibri"/>
        </w:rPr>
        <w:t xml:space="preserve"> — </w:t>
      </w:r>
      <w:proofErr w:type="gramStart"/>
      <w:r w:rsidRPr="007201FA">
        <w:rPr>
          <w:rFonts w:eastAsia="Calibri"/>
        </w:rPr>
        <w:t>п</w:t>
      </w:r>
      <w:proofErr w:type="gramEnd"/>
      <w:r w:rsidRPr="007201FA">
        <w:rPr>
          <w:rFonts w:eastAsia="Calibri"/>
        </w:rPr>
        <w:t xml:space="preserve">ос. </w:t>
      </w:r>
      <w:proofErr w:type="spellStart"/>
      <w:r w:rsidRPr="007201FA">
        <w:rPr>
          <w:rFonts w:eastAsia="Calibri"/>
        </w:rPr>
        <w:t>Караваево</w:t>
      </w:r>
      <w:proofErr w:type="spellEnd"/>
      <w:r w:rsidRPr="007201FA">
        <w:rPr>
          <w:rFonts w:eastAsia="Calibri"/>
        </w:rPr>
        <w:t xml:space="preserve"> : КГСХА, 2017. — 63 с.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</w:t>
      </w:r>
      <w:r w:rsidRPr="007201FA">
        <w:rPr>
          <w:rFonts w:eastAsia="Calibri"/>
        </w:rPr>
        <w:lastRenderedPageBreak/>
        <w:t xml:space="preserve">https://e.lanbook.com/book/133705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44959CC4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 xml:space="preserve">Дмитренко, В. П. Экологическая безопасность в </w:t>
      </w:r>
      <w:proofErr w:type="spellStart"/>
      <w:r w:rsidRPr="007201FA">
        <w:rPr>
          <w:rFonts w:eastAsia="Calibri"/>
        </w:rPr>
        <w:t>техносфере</w:t>
      </w:r>
      <w:proofErr w:type="spellEnd"/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учебное пособие / В. П. Дмитренко, Е. В. Сотникова, Д. А. Кривошеин. — Санкт-Петербург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Лань, 2021. — 524 с. — ISBN 978-5-8114-2099-5.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3AABE4D1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 xml:space="preserve">Дмитренко, В. П. Управление экологической безопасностью в </w:t>
      </w:r>
      <w:proofErr w:type="spellStart"/>
      <w:r w:rsidRPr="007201FA">
        <w:rPr>
          <w:rFonts w:eastAsia="Calibri"/>
        </w:rPr>
        <w:t>техносфере</w:t>
      </w:r>
      <w:proofErr w:type="spellEnd"/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учебное пособие / В. П. Дмитренко, Е. М. </w:t>
      </w:r>
      <w:proofErr w:type="spellStart"/>
      <w:r w:rsidRPr="007201FA">
        <w:rPr>
          <w:rFonts w:eastAsia="Calibri"/>
        </w:rPr>
        <w:t>Мессинева</w:t>
      </w:r>
      <w:proofErr w:type="spellEnd"/>
      <w:r w:rsidRPr="007201FA">
        <w:rPr>
          <w:rFonts w:eastAsia="Calibri"/>
        </w:rPr>
        <w:t>, А. Г. Фетисов. — Санкт-Петербург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Лань, 2021. — 428 с. — ISBN 978-5-8114-2010-0.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6F76090E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 xml:space="preserve">Дмитренко В. П.  Экологический мониторинг </w:t>
      </w:r>
      <w:proofErr w:type="spellStart"/>
      <w:r w:rsidRPr="007201FA">
        <w:rPr>
          <w:rFonts w:eastAsia="Calibri"/>
        </w:rPr>
        <w:t>техносферы</w:t>
      </w:r>
      <w:proofErr w:type="spellEnd"/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7201FA">
        <w:rPr>
          <w:rFonts w:eastAsia="Calibri"/>
        </w:rPr>
        <w:t>Загл</w:t>
      </w:r>
      <w:proofErr w:type="spellEnd"/>
      <w:r w:rsidRPr="007201FA">
        <w:rPr>
          <w:rFonts w:eastAsia="Calibri"/>
        </w:rPr>
        <w:t>. с экрана.</w:t>
      </w:r>
    </w:p>
    <w:p w14:paraId="1E4643D7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proofErr w:type="spellStart"/>
      <w:r w:rsidRPr="007201FA">
        <w:rPr>
          <w:rFonts w:eastAsia="Calibri"/>
        </w:rPr>
        <w:t>Бабак</w:t>
      </w:r>
      <w:proofErr w:type="spellEnd"/>
      <w:r w:rsidRPr="007201FA">
        <w:rPr>
          <w:rFonts w:eastAsia="Calibri"/>
        </w:rPr>
        <w:t xml:space="preserve"> Н.А., и </w:t>
      </w:r>
      <w:proofErr w:type="spellStart"/>
      <w:r w:rsidRPr="007201FA">
        <w:rPr>
          <w:rFonts w:eastAsia="Calibri"/>
        </w:rPr>
        <w:t>соавт</w:t>
      </w:r>
      <w:proofErr w:type="spellEnd"/>
      <w:r w:rsidRPr="007201FA">
        <w:rPr>
          <w:rFonts w:eastAsia="Calibri"/>
        </w:rPr>
        <w:t>. Основы экологической безопасности: учебное пособие – СПб: ПГУПС, 2013. – 136 с.</w:t>
      </w:r>
    </w:p>
    <w:p w14:paraId="08A55C5C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>Экологическая экспертиза: учеб</w:t>
      </w:r>
      <w:proofErr w:type="gramStart"/>
      <w:r w:rsidRPr="007201FA">
        <w:rPr>
          <w:rFonts w:eastAsia="Calibri"/>
        </w:rPr>
        <w:t>.</w:t>
      </w:r>
      <w:proofErr w:type="gramEnd"/>
      <w:r w:rsidRPr="007201FA">
        <w:rPr>
          <w:rFonts w:eastAsia="Calibri"/>
        </w:rPr>
        <w:t xml:space="preserve"> </w:t>
      </w:r>
      <w:proofErr w:type="gramStart"/>
      <w:r w:rsidRPr="007201FA">
        <w:rPr>
          <w:rFonts w:eastAsia="Calibri"/>
        </w:rPr>
        <w:t>п</w:t>
      </w:r>
      <w:proofErr w:type="gramEnd"/>
      <w:r w:rsidRPr="007201FA">
        <w:rPr>
          <w:rFonts w:eastAsia="Calibri"/>
        </w:rPr>
        <w:t xml:space="preserve">особие / ред. : В. М. </w:t>
      </w:r>
      <w:proofErr w:type="spellStart"/>
      <w:r w:rsidRPr="007201FA">
        <w:rPr>
          <w:rFonts w:eastAsia="Calibri"/>
        </w:rPr>
        <w:t>Питулько</w:t>
      </w:r>
      <w:proofErr w:type="spellEnd"/>
      <w:r w:rsidRPr="007201FA">
        <w:rPr>
          <w:rFonts w:eastAsia="Calibri"/>
        </w:rPr>
        <w:t xml:space="preserve"> . - 5-е изд., - М. : Академия, 2010. - 528 с.</w:t>
      </w:r>
    </w:p>
    <w:p w14:paraId="4AD4F350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proofErr w:type="spellStart"/>
      <w:r w:rsidRPr="007201FA">
        <w:rPr>
          <w:rFonts w:eastAsia="Calibri"/>
        </w:rPr>
        <w:t>Копытенкова</w:t>
      </w:r>
      <w:proofErr w:type="spellEnd"/>
      <w:r w:rsidRPr="007201FA">
        <w:rPr>
          <w:rFonts w:eastAsia="Calibri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7201FA">
        <w:rPr>
          <w:rFonts w:eastAsia="Calibri"/>
        </w:rPr>
        <w:t>Копытенкова</w:t>
      </w:r>
      <w:proofErr w:type="spellEnd"/>
      <w:r w:rsidRPr="007201FA">
        <w:rPr>
          <w:rFonts w:eastAsia="Calibri"/>
        </w:rPr>
        <w:t xml:space="preserve">, А. Л. Харитоненко. - СПб.: ФГБОУ ВО ПГУПС, 2017. - 39 </w:t>
      </w:r>
      <w:proofErr w:type="gramStart"/>
      <w:r w:rsidRPr="007201FA">
        <w:rPr>
          <w:rFonts w:eastAsia="Calibri"/>
        </w:rPr>
        <w:t>с</w:t>
      </w:r>
      <w:proofErr w:type="gramEnd"/>
    </w:p>
    <w:p w14:paraId="66871F40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>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7201FA">
        <w:rPr>
          <w:rFonts w:eastAsia="Calibri"/>
        </w:rPr>
        <w:t>.</w:t>
      </w:r>
      <w:proofErr w:type="gramEnd"/>
      <w:r w:rsidRPr="007201FA">
        <w:rPr>
          <w:rFonts w:eastAsia="Calibri"/>
        </w:rPr>
        <w:t xml:space="preserve"> </w:t>
      </w:r>
      <w:proofErr w:type="gramStart"/>
      <w:r w:rsidRPr="007201FA">
        <w:rPr>
          <w:rFonts w:eastAsia="Calibri"/>
        </w:rPr>
        <w:t>у</w:t>
      </w:r>
      <w:proofErr w:type="gramEnd"/>
      <w:r w:rsidRPr="007201FA">
        <w:rPr>
          <w:rFonts w:eastAsia="Calibri"/>
        </w:rPr>
        <w:t>казания / под ред. О.И. Тихомирова. – СПб.: Петербург</w:t>
      </w:r>
      <w:proofErr w:type="gramStart"/>
      <w:r w:rsidRPr="007201FA">
        <w:rPr>
          <w:rFonts w:eastAsia="Calibri"/>
        </w:rPr>
        <w:t>.</w:t>
      </w:r>
      <w:proofErr w:type="gramEnd"/>
      <w:r w:rsidRPr="007201FA">
        <w:rPr>
          <w:rFonts w:eastAsia="Calibri"/>
        </w:rPr>
        <w:t xml:space="preserve"> </w:t>
      </w:r>
      <w:proofErr w:type="gramStart"/>
      <w:r w:rsidRPr="007201FA">
        <w:rPr>
          <w:rFonts w:eastAsia="Calibri"/>
        </w:rPr>
        <w:t>г</w:t>
      </w:r>
      <w:proofErr w:type="gramEnd"/>
      <w:r w:rsidRPr="007201FA">
        <w:rPr>
          <w:rFonts w:eastAsia="Calibri"/>
        </w:rPr>
        <w:t>ос. ун-т путей сообщения, 2014. – 47 с.</w:t>
      </w:r>
    </w:p>
    <w:p w14:paraId="68C6B643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r w:rsidRPr="007201FA">
        <w:rPr>
          <w:rFonts w:eastAsia="Calibri"/>
        </w:rPr>
        <w:t>Широков, Ю. А. Надзор и контроль в сфере безопасности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учебник / Ю. А. Широков. — Санкт-Петербург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Лань, 2019. — 412 с. — ISBN 978-5-8114-3849-5.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2A4B0447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</w:rPr>
      </w:pPr>
      <w:proofErr w:type="spellStart"/>
      <w:r w:rsidRPr="007201FA">
        <w:rPr>
          <w:rFonts w:eastAsia="Calibri"/>
        </w:rPr>
        <w:t>Веревичева</w:t>
      </w:r>
      <w:proofErr w:type="spellEnd"/>
      <w:r w:rsidRPr="007201FA">
        <w:rPr>
          <w:rFonts w:eastAsia="Calibri"/>
        </w:rPr>
        <w:t>, М. И. Экологические преступления в уголовном праве России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монография / М. И. </w:t>
      </w:r>
      <w:proofErr w:type="spellStart"/>
      <w:r w:rsidRPr="007201FA">
        <w:rPr>
          <w:rFonts w:eastAsia="Calibri"/>
        </w:rPr>
        <w:t>Веревичева</w:t>
      </w:r>
      <w:proofErr w:type="spellEnd"/>
      <w:r w:rsidRPr="007201FA">
        <w:rPr>
          <w:rFonts w:eastAsia="Calibri"/>
        </w:rPr>
        <w:t xml:space="preserve"> ; под редакцией И. И. </w:t>
      </w:r>
      <w:proofErr w:type="spellStart"/>
      <w:r w:rsidRPr="007201FA">
        <w:rPr>
          <w:rFonts w:eastAsia="Calibri"/>
        </w:rPr>
        <w:t>Веревичевева</w:t>
      </w:r>
      <w:proofErr w:type="spellEnd"/>
      <w:r w:rsidRPr="007201FA">
        <w:rPr>
          <w:rFonts w:eastAsia="Calibri"/>
        </w:rPr>
        <w:t>. — Ульяновск</w:t>
      </w:r>
      <w:proofErr w:type="gramStart"/>
      <w:r w:rsidRPr="007201FA">
        <w:rPr>
          <w:rFonts w:eastAsia="Calibri"/>
        </w:rPr>
        <w:t xml:space="preserve"> :</w:t>
      </w:r>
      <w:proofErr w:type="gramEnd"/>
      <w:r w:rsidRPr="007201FA">
        <w:rPr>
          <w:rFonts w:eastAsia="Calibri"/>
        </w:rPr>
        <w:t xml:space="preserve"> </w:t>
      </w:r>
      <w:proofErr w:type="spellStart"/>
      <w:r w:rsidRPr="007201FA">
        <w:rPr>
          <w:rFonts w:eastAsia="Calibri"/>
        </w:rPr>
        <w:t>УлГУ</w:t>
      </w:r>
      <w:proofErr w:type="spellEnd"/>
      <w:r w:rsidRPr="007201FA">
        <w:rPr>
          <w:rFonts w:eastAsia="Calibri"/>
        </w:rPr>
        <w:t>, 2018. — 142 с. — ISBN 978-5-88866-709-5. — Текст</w:t>
      </w:r>
      <w:proofErr w:type="gramStart"/>
      <w:r w:rsidRPr="007201FA">
        <w:rPr>
          <w:rFonts w:eastAsia="Calibri"/>
        </w:rPr>
        <w:t> :</w:t>
      </w:r>
      <w:proofErr w:type="gramEnd"/>
      <w:r w:rsidRPr="007201FA">
        <w:rPr>
          <w:rFonts w:eastAsia="Calibri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7201FA">
        <w:rPr>
          <w:rFonts w:eastAsia="Calibri"/>
        </w:rPr>
        <w:t>авториз</w:t>
      </w:r>
      <w:proofErr w:type="spellEnd"/>
      <w:r w:rsidRPr="007201FA">
        <w:rPr>
          <w:rFonts w:eastAsia="Calibri"/>
        </w:rPr>
        <w:t>. пользователей.</w:t>
      </w:r>
    </w:p>
    <w:p w14:paraId="1AEFECC4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t>Федорова, Н. С. Экологическая безопасность и меры по ее обеспечению</w:t>
      </w:r>
      <w:proofErr w:type="gramStart"/>
      <w:r w:rsidRPr="007201FA">
        <w:rPr>
          <w:rFonts w:eastAsia="Calibri"/>
          <w:color w:val="000000"/>
        </w:rPr>
        <w:t xml:space="preserve"> :</w:t>
      </w:r>
      <w:proofErr w:type="gramEnd"/>
      <w:r w:rsidRPr="007201FA">
        <w:rPr>
          <w:rFonts w:eastAsia="Calibri"/>
          <w:color w:val="000000"/>
        </w:rPr>
        <w:t xml:space="preserve"> учебно-методическое пособие / Н. С. Федорова. — Москва</w:t>
      </w:r>
      <w:proofErr w:type="gramStart"/>
      <w:r w:rsidRPr="007201FA">
        <w:rPr>
          <w:rFonts w:eastAsia="Calibri"/>
          <w:color w:val="000000"/>
        </w:rPr>
        <w:t xml:space="preserve"> :</w:t>
      </w:r>
      <w:proofErr w:type="gramEnd"/>
      <w:r w:rsidRPr="007201FA">
        <w:rPr>
          <w:rFonts w:eastAsia="Calibri"/>
          <w:color w:val="000000"/>
        </w:rPr>
        <w:t xml:space="preserve"> РУТ (МИИТ), 2018. — 29 с. — Текст</w:t>
      </w:r>
      <w:proofErr w:type="gramStart"/>
      <w:r w:rsidRPr="007201FA">
        <w:rPr>
          <w:rFonts w:eastAsia="Calibri"/>
          <w:color w:val="000000"/>
        </w:rPr>
        <w:t> :</w:t>
      </w:r>
      <w:proofErr w:type="gramEnd"/>
      <w:r w:rsidRPr="007201FA">
        <w:rPr>
          <w:rFonts w:eastAsia="Calibri"/>
          <w:color w:val="000000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7201FA">
        <w:rPr>
          <w:rFonts w:eastAsia="Calibri"/>
          <w:color w:val="000000"/>
        </w:rPr>
        <w:t>авториз</w:t>
      </w:r>
      <w:proofErr w:type="spellEnd"/>
      <w:r w:rsidRPr="007201FA">
        <w:rPr>
          <w:rFonts w:eastAsia="Calibri"/>
          <w:color w:val="000000"/>
        </w:rPr>
        <w:t>. пользователей.</w:t>
      </w:r>
    </w:p>
    <w:p w14:paraId="015ACDEF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t>Федеральный закон от 10 января 2002 г. № 7-ФЗ</w:t>
      </w:r>
      <w:r w:rsidRPr="007201FA">
        <w:rPr>
          <w:rFonts w:eastAsia="Calibri"/>
          <w:bCs/>
          <w:color w:val="000000"/>
        </w:rPr>
        <w:t xml:space="preserve"> «Об охране окружающей среды»</w:t>
      </w:r>
    </w:p>
    <w:p w14:paraId="139AFC2E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t>Федеральный закон от 04 мая 1999г. № 96-ФЗ</w:t>
      </w:r>
      <w:r w:rsidRPr="007201FA">
        <w:rPr>
          <w:rFonts w:eastAsia="Calibri"/>
          <w:bCs/>
          <w:color w:val="000000"/>
        </w:rPr>
        <w:t xml:space="preserve"> «Об охране атмосферного воздуха»</w:t>
      </w:r>
    </w:p>
    <w:p w14:paraId="3BC92696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bCs/>
          <w:color w:val="000000"/>
        </w:rPr>
        <w:t>Земельный кодекс Российской Федерации </w:t>
      </w:r>
    </w:p>
    <w:p w14:paraId="2EDA1E79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bCs/>
          <w:color w:val="000000"/>
        </w:rPr>
        <w:t>Водный кодекс Российской Федерации </w:t>
      </w:r>
    </w:p>
    <w:p w14:paraId="00CFDF2E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t>Федеральный закон от 24 июня 1998 г. № 89-ФЗ «</w:t>
      </w:r>
      <w:r w:rsidRPr="007201FA">
        <w:rPr>
          <w:rFonts w:eastAsia="Calibri"/>
          <w:bCs/>
          <w:color w:val="000000"/>
        </w:rPr>
        <w:t>Об отходах производства и потребления»</w:t>
      </w:r>
    </w:p>
    <w:p w14:paraId="41B1854F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t>Федеральный закон от 23 ноября 1995 г. № 174-ФЗ «</w:t>
      </w:r>
      <w:r w:rsidRPr="007201FA">
        <w:rPr>
          <w:rFonts w:eastAsia="Calibri"/>
          <w:bCs/>
          <w:color w:val="000000"/>
        </w:rPr>
        <w:t>Об экологической экспертизе»</w:t>
      </w:r>
    </w:p>
    <w:p w14:paraId="5253F7DF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t>Федеральный закон от 30 марта 1999 № 52-ФЗ «</w:t>
      </w:r>
      <w:r w:rsidRPr="007201FA">
        <w:rPr>
          <w:rFonts w:eastAsia="Calibri"/>
          <w:bCs/>
          <w:color w:val="000000"/>
        </w:rPr>
        <w:t>О санитарно-эпидемиологическом благополучии населения»</w:t>
      </w:r>
    </w:p>
    <w:p w14:paraId="7A5918F3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rFonts w:eastAsia="Calibri"/>
          <w:color w:val="000000"/>
        </w:rPr>
      </w:pPr>
      <w:r w:rsidRPr="007201FA">
        <w:rPr>
          <w:rFonts w:eastAsia="Calibri"/>
          <w:color w:val="000000"/>
        </w:rPr>
        <w:lastRenderedPageBreak/>
        <w:t>Федеральный закон от 04 декабря 2006 г. № 200-ФЗ</w:t>
      </w:r>
      <w:r w:rsidRPr="007201FA">
        <w:rPr>
          <w:rFonts w:eastAsia="Calibri"/>
          <w:bCs/>
          <w:color w:val="000000"/>
        </w:rPr>
        <w:t xml:space="preserve"> «Лесной кодекс Российской Федерации»</w:t>
      </w:r>
    </w:p>
    <w:p w14:paraId="471F148B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Федеральный закон от 21.07.1997 № 116-ФЗ «О промышленной безопасности опасных производственных объектов»</w:t>
      </w:r>
    </w:p>
    <w:p w14:paraId="0E63F27D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14:paraId="2B5A5EA8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 xml:space="preserve">Приказ </w:t>
      </w:r>
      <w:proofErr w:type="spellStart"/>
      <w:r w:rsidRPr="007201FA">
        <w:rPr>
          <w:bCs/>
          <w:color w:val="000000"/>
        </w:rPr>
        <w:t>Ростехнадзора</w:t>
      </w:r>
      <w:proofErr w:type="spellEnd"/>
      <w:r w:rsidRPr="007201FA">
        <w:rPr>
          <w:bCs/>
          <w:color w:val="000000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14:paraId="44EE242E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Приказ МПР России от 02.12.2002 № 785 «Об утверждении паспорта опасного отхода»</w:t>
      </w:r>
    </w:p>
    <w:p w14:paraId="7EEEC7AF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14:paraId="296F6FA6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14:paraId="331AFC83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 xml:space="preserve">Приказ </w:t>
      </w:r>
      <w:proofErr w:type="spellStart"/>
      <w:r w:rsidRPr="007201FA">
        <w:rPr>
          <w:bCs/>
          <w:color w:val="000000"/>
        </w:rPr>
        <w:t>Ростехнадзора</w:t>
      </w:r>
      <w:proofErr w:type="spellEnd"/>
      <w:r w:rsidRPr="007201FA">
        <w:rPr>
          <w:bCs/>
          <w:color w:val="000000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14:paraId="2D55F2D3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14:paraId="55515C32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14:paraId="2D4AD84F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РФ от 01.02.2006 № 54 «О государственном строительном надзоре в Российской Федерации»</w:t>
      </w:r>
    </w:p>
    <w:p w14:paraId="2B5928FD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14:paraId="16864708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14:paraId="385FBE92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14:paraId="4C1EB783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14:paraId="5172F993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7201FA">
        <w:rPr>
          <w:bCs/>
          <w:color w:val="000000"/>
        </w:rPr>
        <w:t>ств ст</w:t>
      </w:r>
      <w:proofErr w:type="gramEnd"/>
      <w:r w:rsidRPr="007201FA">
        <w:rPr>
          <w:bCs/>
          <w:color w:val="000000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14:paraId="42DD6634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  <w:rPr>
          <w:bCs/>
          <w:color w:val="000000"/>
        </w:rPr>
      </w:pPr>
      <w:r w:rsidRPr="007201FA">
        <w:rPr>
          <w:bCs/>
          <w:color w:val="000000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14:paraId="42A69EA6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</w:pPr>
      <w:r w:rsidRPr="007201FA">
        <w:rPr>
          <w:bCs/>
          <w:color w:val="000000"/>
        </w:rPr>
        <w:t>Постановление Правительства Москвы от 14.10.2003 г. № 865-ПП «О Сводном кадастре отходов производства и потребления города Москвы»</w:t>
      </w:r>
    </w:p>
    <w:p w14:paraId="0D212445" w14:textId="77777777" w:rsidR="007201FA" w:rsidRPr="007201FA" w:rsidRDefault="007201FA" w:rsidP="007201FA">
      <w:pPr>
        <w:numPr>
          <w:ilvl w:val="0"/>
          <w:numId w:val="39"/>
        </w:numPr>
        <w:contextualSpacing/>
        <w:jc w:val="both"/>
      </w:pPr>
      <w:r w:rsidRPr="007201FA">
        <w:lastRenderedPageBreak/>
        <w:t xml:space="preserve"> </w:t>
      </w:r>
      <w:r w:rsidRPr="007201FA">
        <w:rPr>
          <w:bCs/>
          <w:color w:val="000000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14:paraId="4B791600" w14:textId="77777777" w:rsidR="007201FA" w:rsidRPr="007201FA" w:rsidRDefault="007201FA" w:rsidP="007201FA">
      <w:pPr>
        <w:tabs>
          <w:tab w:val="num" w:pos="1211"/>
          <w:tab w:val="left" w:pos="1418"/>
        </w:tabs>
        <w:rPr>
          <w:bCs/>
        </w:rPr>
      </w:pPr>
      <w:r w:rsidRPr="007201FA">
        <w:rPr>
          <w:bCs/>
        </w:rPr>
        <w:t xml:space="preserve">           8.6.</w:t>
      </w:r>
      <w:r w:rsidRPr="007201FA">
        <w:rPr>
          <w:bCs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7201FA">
        <w:rPr>
          <w:b/>
          <w:bCs/>
        </w:rPr>
        <w:t xml:space="preserve"> </w:t>
      </w:r>
      <w:r w:rsidRPr="007201FA">
        <w:rPr>
          <w:bCs/>
        </w:rPr>
        <w:t>процессе:</w:t>
      </w:r>
    </w:p>
    <w:p w14:paraId="7F4DDAE8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>Личный кабинет ЭИОС  [Электронный ресурс]. – URL: </w:t>
      </w:r>
      <w:hyperlink r:id="rId12" w:tgtFrame="_blank" w:history="1">
        <w:r w:rsidRPr="007201FA">
          <w:rPr>
            <w:rFonts w:eastAsia="Calibri"/>
            <w:bCs/>
          </w:rPr>
          <w:t>my.pgups.ru</w:t>
        </w:r>
      </w:hyperlink>
      <w:r w:rsidRPr="007201FA">
        <w:rPr>
          <w:rFonts w:eastAsia="Calibri"/>
          <w:bCs/>
        </w:rPr>
        <w:t xml:space="preserve"> — Режим доступа: для </w:t>
      </w:r>
      <w:proofErr w:type="spellStart"/>
      <w:r w:rsidRPr="007201FA">
        <w:rPr>
          <w:rFonts w:eastAsia="Calibri"/>
          <w:bCs/>
        </w:rPr>
        <w:t>авториз</w:t>
      </w:r>
      <w:proofErr w:type="spellEnd"/>
      <w:r w:rsidRPr="007201FA">
        <w:rPr>
          <w:rFonts w:eastAsia="Calibri"/>
          <w:bCs/>
        </w:rPr>
        <w:t>. пользователей;</w:t>
      </w:r>
    </w:p>
    <w:p w14:paraId="68D3FF79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>Электронная информационно-образовательная среда. [Электронный ресурс]. – URL: </w:t>
      </w:r>
      <w:hyperlink r:id="rId13" w:tgtFrame="_blank" w:history="1">
        <w:r w:rsidRPr="007201FA">
          <w:rPr>
            <w:rFonts w:eastAsia="Calibri"/>
            <w:bCs/>
          </w:rPr>
          <w:t>https://sdo.pgups.ru</w:t>
        </w:r>
      </w:hyperlink>
      <w:r w:rsidRPr="007201FA">
        <w:rPr>
          <w:rFonts w:eastAsia="Calibri"/>
          <w:bCs/>
        </w:rPr>
        <w:t xml:space="preserve"> — Режим доступа: для </w:t>
      </w:r>
      <w:proofErr w:type="spellStart"/>
      <w:r w:rsidRPr="007201FA">
        <w:rPr>
          <w:rFonts w:eastAsia="Calibri"/>
          <w:bCs/>
        </w:rPr>
        <w:t>авториз</w:t>
      </w:r>
      <w:proofErr w:type="spellEnd"/>
      <w:r w:rsidRPr="007201FA">
        <w:rPr>
          <w:rFonts w:eastAsia="Calibri"/>
          <w:bCs/>
        </w:rPr>
        <w:t>. пользователей;</w:t>
      </w:r>
    </w:p>
    <w:p w14:paraId="27FCB547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>Федеральный портал проектов нормативных правовых актов. https://</w:t>
      </w:r>
      <w:r w:rsidRPr="007201FA">
        <w:rPr>
          <w:rFonts w:eastAsia="Calibri"/>
          <w:bCs/>
          <w:lang w:val="en-US"/>
        </w:rPr>
        <w:t>regulation</w:t>
      </w:r>
      <w:r w:rsidRPr="007201FA">
        <w:rPr>
          <w:rFonts w:eastAsia="Calibri"/>
          <w:bCs/>
        </w:rPr>
        <w:t>.</w:t>
      </w:r>
      <w:proofErr w:type="spellStart"/>
      <w:r w:rsidRPr="007201FA">
        <w:rPr>
          <w:rFonts w:eastAsia="Calibri"/>
          <w:bCs/>
          <w:lang w:val="en-US"/>
        </w:rPr>
        <w:t>gov</w:t>
      </w:r>
      <w:proofErr w:type="spellEnd"/>
      <w:r w:rsidRPr="007201FA">
        <w:rPr>
          <w:rFonts w:eastAsia="Calibri"/>
          <w:bCs/>
        </w:rPr>
        <w:t>.</w:t>
      </w:r>
      <w:proofErr w:type="spellStart"/>
      <w:r w:rsidRPr="007201FA">
        <w:rPr>
          <w:rFonts w:eastAsia="Calibri"/>
          <w:bCs/>
          <w:lang w:val="en-US"/>
        </w:rPr>
        <w:t>ru</w:t>
      </w:r>
      <w:proofErr w:type="spellEnd"/>
    </w:p>
    <w:p w14:paraId="24C322FC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 xml:space="preserve">Портал «Охрана труда в России» - </w:t>
      </w:r>
      <w:hyperlink r:id="rId14" w:history="1">
        <w:r w:rsidRPr="007201FA">
          <w:rPr>
            <w:rFonts w:eastAsia="Calibri"/>
            <w:bCs/>
          </w:rPr>
          <w:t>http://www.ohranatruda.ru</w:t>
        </w:r>
      </w:hyperlink>
      <w:r w:rsidRPr="007201FA">
        <w:rPr>
          <w:rFonts w:eastAsia="Calibri"/>
          <w:bCs/>
        </w:rPr>
        <w:t xml:space="preserve"> — Режим доступа: свободный;</w:t>
      </w:r>
    </w:p>
    <w:p w14:paraId="6D21EE3E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>Информационный портал Клинского института охраны и условий труда -    http://www.kiout.ru — Режим доступа: свободный;</w:t>
      </w:r>
    </w:p>
    <w:p w14:paraId="49BDB26A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 xml:space="preserve">Портал «Интернет-проект </w:t>
      </w:r>
      <w:proofErr w:type="spellStart"/>
      <w:r w:rsidRPr="007201FA">
        <w:rPr>
          <w:rFonts w:eastAsia="Calibri"/>
          <w:bCs/>
        </w:rPr>
        <w:t>Техдок</w:t>
      </w:r>
      <w:proofErr w:type="gramStart"/>
      <w:r w:rsidRPr="007201FA">
        <w:rPr>
          <w:rFonts w:eastAsia="Calibri"/>
          <w:bCs/>
        </w:rPr>
        <w:t>.р</w:t>
      </w:r>
      <w:proofErr w:type="gramEnd"/>
      <w:r w:rsidRPr="007201FA">
        <w:rPr>
          <w:rFonts w:eastAsia="Calibri"/>
          <w:bCs/>
        </w:rPr>
        <w:t>у</w:t>
      </w:r>
      <w:proofErr w:type="spellEnd"/>
      <w:r w:rsidRPr="007201FA">
        <w:rPr>
          <w:rFonts w:eastAsia="Calibri"/>
          <w:bCs/>
        </w:rPr>
        <w:t>» - http://www.tehdoc.ru — Режим доступа: свободный;</w:t>
      </w:r>
    </w:p>
    <w:p w14:paraId="0D7269F2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79572FCB" w14:textId="77777777" w:rsidR="007201FA" w:rsidRPr="007201FA" w:rsidRDefault="007201FA" w:rsidP="007201FA">
      <w:pPr>
        <w:numPr>
          <w:ilvl w:val="0"/>
          <w:numId w:val="40"/>
        </w:numPr>
        <w:ind w:left="284" w:hanging="284"/>
        <w:contextualSpacing/>
        <w:jc w:val="both"/>
        <w:rPr>
          <w:rFonts w:eastAsia="Calibri"/>
          <w:bCs/>
        </w:rPr>
      </w:pPr>
      <w:r w:rsidRPr="007201FA">
        <w:rPr>
          <w:rFonts w:eastAsia="Calibri"/>
          <w:bCs/>
        </w:rPr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14:paraId="20D17882" w14:textId="77777777" w:rsidR="007201FA" w:rsidRPr="007201FA" w:rsidRDefault="007201FA" w:rsidP="007201FA">
      <w:pPr>
        <w:contextualSpacing/>
        <w:jc w:val="both"/>
        <w:rPr>
          <w:rFonts w:eastAsia="Calibri"/>
          <w:bCs/>
        </w:rPr>
      </w:pPr>
    </w:p>
    <w:p w14:paraId="1F08CD26" w14:textId="77777777" w:rsidR="007201FA" w:rsidRPr="007201FA" w:rsidRDefault="007201FA" w:rsidP="007201FA">
      <w:pPr>
        <w:contextualSpacing/>
        <w:jc w:val="both"/>
        <w:rPr>
          <w:rFonts w:eastAsia="Calibri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200"/>
        <w:gridCol w:w="3184"/>
      </w:tblGrid>
      <w:tr w:rsidR="00BB36A5" w14:paraId="339B6D67" w14:textId="77777777" w:rsidTr="000B769A">
        <w:tc>
          <w:tcPr>
            <w:tcW w:w="3209" w:type="dxa"/>
          </w:tcPr>
          <w:p w14:paraId="3DCC4C72" w14:textId="77777777" w:rsidR="00BB36A5" w:rsidRPr="00B932C5" w:rsidRDefault="00BB36A5" w:rsidP="000B769A">
            <w:pPr>
              <w:rPr>
                <w:bCs/>
                <w:sz w:val="28"/>
                <w:szCs w:val="28"/>
              </w:rPr>
            </w:pPr>
            <w:r w:rsidRPr="00B932C5">
              <w:rPr>
                <w:bCs/>
                <w:sz w:val="28"/>
                <w:szCs w:val="28"/>
              </w:rPr>
              <w:t>Разработчик,</w:t>
            </w:r>
          </w:p>
          <w:p w14:paraId="619D7FF0" w14:textId="77777777" w:rsidR="00BB36A5" w:rsidRPr="00B932C5" w:rsidRDefault="00BB36A5" w:rsidP="000B769A">
            <w:pPr>
              <w:rPr>
                <w:b/>
                <w:sz w:val="28"/>
                <w:szCs w:val="28"/>
                <w:highlight w:val="yellow"/>
              </w:rPr>
            </w:pPr>
            <w:r w:rsidRPr="00B932C5">
              <w:rPr>
                <w:bCs/>
                <w:sz w:val="28"/>
                <w:szCs w:val="28"/>
              </w:rPr>
              <w:t>доцент</w:t>
            </w:r>
          </w:p>
        </w:tc>
        <w:tc>
          <w:tcPr>
            <w:tcW w:w="3209" w:type="dxa"/>
            <w:vAlign w:val="center"/>
          </w:tcPr>
          <w:p w14:paraId="724201D0" w14:textId="77777777" w:rsidR="00BB36A5" w:rsidRDefault="00BB36A5" w:rsidP="000B769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B152024" wp14:editId="147ECCCA">
                  <wp:extent cx="1556385" cy="103124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14:paraId="694C6A6B" w14:textId="77777777" w:rsidR="00BB36A5" w:rsidRDefault="00BB36A5" w:rsidP="000B769A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 А.А. Федосеенко</w:t>
            </w:r>
          </w:p>
        </w:tc>
      </w:tr>
      <w:tr w:rsidR="00BB36A5" w14:paraId="287E9489" w14:textId="77777777" w:rsidTr="000B769A">
        <w:tc>
          <w:tcPr>
            <w:tcW w:w="3209" w:type="dxa"/>
          </w:tcPr>
          <w:p w14:paraId="6CC0DCC9" w14:textId="28A5E9A9" w:rsidR="00BB36A5" w:rsidRPr="007C0921" w:rsidRDefault="00EA2CDF" w:rsidP="000B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36A5">
              <w:rPr>
                <w:sz w:val="28"/>
                <w:szCs w:val="28"/>
              </w:rPr>
              <w:t xml:space="preserve">6 </w:t>
            </w:r>
            <w:r>
              <w:rPr>
                <w:sz w:val="28"/>
                <w:szCs w:val="28"/>
              </w:rPr>
              <w:t>марта</w:t>
            </w:r>
            <w:r w:rsidR="00BB36A5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3</w:t>
            </w:r>
            <w:bookmarkStart w:id="5" w:name="_GoBack"/>
            <w:bookmarkEnd w:id="5"/>
            <w:r w:rsidR="00BB36A5">
              <w:rPr>
                <w:sz w:val="28"/>
                <w:szCs w:val="28"/>
              </w:rPr>
              <w:t xml:space="preserve"> г.</w:t>
            </w:r>
          </w:p>
          <w:p w14:paraId="3DE2F917" w14:textId="77777777" w:rsidR="00BB36A5" w:rsidRDefault="00BB36A5" w:rsidP="000B769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14:paraId="477ABAC0" w14:textId="77777777" w:rsidR="00BB36A5" w:rsidRDefault="00BB36A5" w:rsidP="000B769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14:paraId="4A5B37F5" w14:textId="77777777" w:rsidR="00BB36A5" w:rsidRDefault="00BB36A5" w:rsidP="000B769A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1F205358" w14:textId="77777777" w:rsidR="007201FA" w:rsidRPr="007201FA" w:rsidRDefault="007201FA" w:rsidP="007201FA"/>
    <w:p w14:paraId="362A10E4" w14:textId="77777777" w:rsidR="00CC4519" w:rsidRPr="007201FA" w:rsidRDefault="00CC4519" w:rsidP="007201FA">
      <w:pPr>
        <w:ind w:firstLine="709"/>
        <w:jc w:val="both"/>
        <w:rPr>
          <w:bCs/>
        </w:rPr>
      </w:pPr>
    </w:p>
    <w:sectPr w:rsidR="00CC4519" w:rsidRPr="007201FA" w:rsidSect="00FB29E7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C92E5" w14:textId="77777777" w:rsidR="00C14F3A" w:rsidRDefault="00C14F3A" w:rsidP="008655F0">
      <w:r>
        <w:separator/>
      </w:r>
    </w:p>
  </w:endnote>
  <w:endnote w:type="continuationSeparator" w:id="0">
    <w:p w14:paraId="05BC4EE5" w14:textId="77777777" w:rsidR="00C14F3A" w:rsidRDefault="00C14F3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48D87" w14:textId="77777777" w:rsidR="00C14F3A" w:rsidRDefault="00C14F3A" w:rsidP="008655F0">
      <w:r>
        <w:separator/>
      </w:r>
    </w:p>
  </w:footnote>
  <w:footnote w:type="continuationSeparator" w:id="0">
    <w:p w14:paraId="3C2051B3" w14:textId="77777777" w:rsidR="00C14F3A" w:rsidRDefault="00C14F3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238B1"/>
    <w:multiLevelType w:val="multilevel"/>
    <w:tmpl w:val="2B6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CE5B18"/>
    <w:multiLevelType w:val="hybridMultilevel"/>
    <w:tmpl w:val="1C1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245903"/>
    <w:multiLevelType w:val="multilevel"/>
    <w:tmpl w:val="361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2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3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32"/>
  </w:num>
  <w:num w:numId="19">
    <w:abstractNumId w:val="4"/>
  </w:num>
  <w:num w:numId="20">
    <w:abstractNumId w:val="31"/>
  </w:num>
  <w:num w:numId="21">
    <w:abstractNumId w:val="9"/>
  </w:num>
  <w:num w:numId="22">
    <w:abstractNumId w:val="2"/>
  </w:num>
  <w:num w:numId="23">
    <w:abstractNumId w:val="12"/>
  </w:num>
  <w:num w:numId="24">
    <w:abstractNumId w:val="5"/>
  </w:num>
  <w:num w:numId="25">
    <w:abstractNumId w:val="29"/>
  </w:num>
  <w:num w:numId="26">
    <w:abstractNumId w:val="11"/>
  </w:num>
  <w:num w:numId="27">
    <w:abstractNumId w:val="23"/>
  </w:num>
  <w:num w:numId="28">
    <w:abstractNumId w:val="22"/>
  </w:num>
  <w:num w:numId="29">
    <w:abstractNumId w:val="18"/>
  </w:num>
  <w:num w:numId="30">
    <w:abstractNumId w:val="34"/>
  </w:num>
  <w:num w:numId="31">
    <w:abstractNumId w:val="6"/>
  </w:num>
  <w:num w:numId="32">
    <w:abstractNumId w:val="13"/>
  </w:num>
  <w:num w:numId="33">
    <w:abstractNumId w:val="33"/>
  </w:num>
  <w:num w:numId="34">
    <w:abstractNumId w:val="37"/>
  </w:num>
  <w:num w:numId="35">
    <w:abstractNumId w:val="21"/>
  </w:num>
  <w:num w:numId="36">
    <w:abstractNumId w:val="36"/>
  </w:num>
  <w:num w:numId="37">
    <w:abstractNumId w:val="26"/>
  </w:num>
  <w:num w:numId="38">
    <w:abstractNumId w:val="1"/>
  </w:num>
  <w:num w:numId="39">
    <w:abstractNumId w:val="14"/>
  </w:num>
  <w:num w:numId="4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0B55"/>
    <w:rsid w:val="00031FF2"/>
    <w:rsid w:val="00032EEE"/>
    <w:rsid w:val="0003311D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769"/>
    <w:rsid w:val="00056FEA"/>
    <w:rsid w:val="000603C4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3266"/>
    <w:rsid w:val="000A4D02"/>
    <w:rsid w:val="000A7F95"/>
    <w:rsid w:val="000B2A71"/>
    <w:rsid w:val="000B5B57"/>
    <w:rsid w:val="000B676D"/>
    <w:rsid w:val="000B74D3"/>
    <w:rsid w:val="000C0212"/>
    <w:rsid w:val="000C401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0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6D1"/>
    <w:rsid w:val="000F5976"/>
    <w:rsid w:val="000F66E0"/>
    <w:rsid w:val="000F7697"/>
    <w:rsid w:val="0010095E"/>
    <w:rsid w:val="00101B59"/>
    <w:rsid w:val="0010260D"/>
    <w:rsid w:val="00105507"/>
    <w:rsid w:val="00105730"/>
    <w:rsid w:val="00110DB6"/>
    <w:rsid w:val="0011128D"/>
    <w:rsid w:val="001136FE"/>
    <w:rsid w:val="0011574D"/>
    <w:rsid w:val="001205F0"/>
    <w:rsid w:val="0012066B"/>
    <w:rsid w:val="001274D6"/>
    <w:rsid w:val="0013213D"/>
    <w:rsid w:val="0013260A"/>
    <w:rsid w:val="0013334C"/>
    <w:rsid w:val="00133DD9"/>
    <w:rsid w:val="00135108"/>
    <w:rsid w:val="001355E4"/>
    <w:rsid w:val="00135F92"/>
    <w:rsid w:val="00136302"/>
    <w:rsid w:val="00136C01"/>
    <w:rsid w:val="00144C66"/>
    <w:rsid w:val="00144CB5"/>
    <w:rsid w:val="001464F3"/>
    <w:rsid w:val="00146823"/>
    <w:rsid w:val="00146A47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E1C"/>
    <w:rsid w:val="001A21A5"/>
    <w:rsid w:val="001A2C4B"/>
    <w:rsid w:val="001B0105"/>
    <w:rsid w:val="001B333F"/>
    <w:rsid w:val="001B33B6"/>
    <w:rsid w:val="001B4505"/>
    <w:rsid w:val="001B4830"/>
    <w:rsid w:val="001B48DE"/>
    <w:rsid w:val="001B502E"/>
    <w:rsid w:val="001B6887"/>
    <w:rsid w:val="001B7AF8"/>
    <w:rsid w:val="001C1328"/>
    <w:rsid w:val="001C2D5E"/>
    <w:rsid w:val="001C44E8"/>
    <w:rsid w:val="001C49B1"/>
    <w:rsid w:val="001C67A4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C2E"/>
    <w:rsid w:val="00201D14"/>
    <w:rsid w:val="00202DA5"/>
    <w:rsid w:val="002074B7"/>
    <w:rsid w:val="002079BC"/>
    <w:rsid w:val="00213309"/>
    <w:rsid w:val="0021472D"/>
    <w:rsid w:val="0021502F"/>
    <w:rsid w:val="002175D6"/>
    <w:rsid w:val="0021788A"/>
    <w:rsid w:val="002201AB"/>
    <w:rsid w:val="002218FF"/>
    <w:rsid w:val="002219DA"/>
    <w:rsid w:val="00221CC8"/>
    <w:rsid w:val="002229E4"/>
    <w:rsid w:val="002253C0"/>
    <w:rsid w:val="00226120"/>
    <w:rsid w:val="00226CBC"/>
    <w:rsid w:val="00226DBE"/>
    <w:rsid w:val="00226E76"/>
    <w:rsid w:val="0022731F"/>
    <w:rsid w:val="00227516"/>
    <w:rsid w:val="00231149"/>
    <w:rsid w:val="002341B5"/>
    <w:rsid w:val="00236824"/>
    <w:rsid w:val="00236ED7"/>
    <w:rsid w:val="00241090"/>
    <w:rsid w:val="00241823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B564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C07"/>
    <w:rsid w:val="00325FD7"/>
    <w:rsid w:val="0032661A"/>
    <w:rsid w:val="0033519A"/>
    <w:rsid w:val="00335A35"/>
    <w:rsid w:val="0034057E"/>
    <w:rsid w:val="00341FE1"/>
    <w:rsid w:val="00342B1B"/>
    <w:rsid w:val="00343922"/>
    <w:rsid w:val="00343EA9"/>
    <w:rsid w:val="00345712"/>
    <w:rsid w:val="00346CAD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77D34"/>
    <w:rsid w:val="003827FB"/>
    <w:rsid w:val="003848F7"/>
    <w:rsid w:val="00386D7F"/>
    <w:rsid w:val="00392B76"/>
    <w:rsid w:val="00393174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0A7E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15EE"/>
    <w:rsid w:val="004066EA"/>
    <w:rsid w:val="00410A27"/>
    <w:rsid w:val="004116E0"/>
    <w:rsid w:val="004158DC"/>
    <w:rsid w:val="004159F0"/>
    <w:rsid w:val="0041771E"/>
    <w:rsid w:val="00421DED"/>
    <w:rsid w:val="00424D64"/>
    <w:rsid w:val="00425522"/>
    <w:rsid w:val="0043064E"/>
    <w:rsid w:val="00430CEC"/>
    <w:rsid w:val="0043142B"/>
    <w:rsid w:val="00433B8A"/>
    <w:rsid w:val="00435A15"/>
    <w:rsid w:val="00450003"/>
    <w:rsid w:val="00451B28"/>
    <w:rsid w:val="00451C28"/>
    <w:rsid w:val="00456095"/>
    <w:rsid w:val="00456C32"/>
    <w:rsid w:val="00461412"/>
    <w:rsid w:val="004614FA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672E"/>
    <w:rsid w:val="0049704B"/>
    <w:rsid w:val="004A7639"/>
    <w:rsid w:val="004B1465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9AD"/>
    <w:rsid w:val="004E1034"/>
    <w:rsid w:val="004E59B4"/>
    <w:rsid w:val="004E6E65"/>
    <w:rsid w:val="004E7599"/>
    <w:rsid w:val="004F0D05"/>
    <w:rsid w:val="004F1BD0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2818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509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1C7C"/>
    <w:rsid w:val="00563AB7"/>
    <w:rsid w:val="00564671"/>
    <w:rsid w:val="00565F5C"/>
    <w:rsid w:val="00572022"/>
    <w:rsid w:val="00574173"/>
    <w:rsid w:val="00576360"/>
    <w:rsid w:val="005819CB"/>
    <w:rsid w:val="0058250C"/>
    <w:rsid w:val="00584FB8"/>
    <w:rsid w:val="00585855"/>
    <w:rsid w:val="00585EF1"/>
    <w:rsid w:val="00587870"/>
    <w:rsid w:val="005A21D1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CD2"/>
    <w:rsid w:val="005F4FE9"/>
    <w:rsid w:val="005F5A9E"/>
    <w:rsid w:val="005F6AD0"/>
    <w:rsid w:val="006025A6"/>
    <w:rsid w:val="0060288E"/>
    <w:rsid w:val="00603FDE"/>
    <w:rsid w:val="00604A1F"/>
    <w:rsid w:val="00606745"/>
    <w:rsid w:val="006131A6"/>
    <w:rsid w:val="00613578"/>
    <w:rsid w:val="006153AD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06C9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890"/>
    <w:rsid w:val="006B2216"/>
    <w:rsid w:val="006B2345"/>
    <w:rsid w:val="006B2797"/>
    <w:rsid w:val="006B434A"/>
    <w:rsid w:val="006B519A"/>
    <w:rsid w:val="006B7543"/>
    <w:rsid w:val="006B79AF"/>
    <w:rsid w:val="006C25E8"/>
    <w:rsid w:val="006C6474"/>
    <w:rsid w:val="006D1682"/>
    <w:rsid w:val="006D4957"/>
    <w:rsid w:val="006E10AA"/>
    <w:rsid w:val="006E1A1A"/>
    <w:rsid w:val="006E2371"/>
    <w:rsid w:val="006E46FF"/>
    <w:rsid w:val="006E5032"/>
    <w:rsid w:val="006F5210"/>
    <w:rsid w:val="006F6716"/>
    <w:rsid w:val="006F7123"/>
    <w:rsid w:val="006F7205"/>
    <w:rsid w:val="006F77F7"/>
    <w:rsid w:val="00700312"/>
    <w:rsid w:val="00703DF0"/>
    <w:rsid w:val="00706036"/>
    <w:rsid w:val="0071179E"/>
    <w:rsid w:val="00711E6E"/>
    <w:rsid w:val="00714EB7"/>
    <w:rsid w:val="007169DA"/>
    <w:rsid w:val="00716E58"/>
    <w:rsid w:val="007171F1"/>
    <w:rsid w:val="007201FA"/>
    <w:rsid w:val="00722405"/>
    <w:rsid w:val="00723348"/>
    <w:rsid w:val="00723B3F"/>
    <w:rsid w:val="00724E83"/>
    <w:rsid w:val="007309A7"/>
    <w:rsid w:val="00730A60"/>
    <w:rsid w:val="007331C7"/>
    <w:rsid w:val="007335C3"/>
    <w:rsid w:val="00733E0C"/>
    <w:rsid w:val="00735289"/>
    <w:rsid w:val="00736796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B91"/>
    <w:rsid w:val="007638B8"/>
    <w:rsid w:val="00763D6E"/>
    <w:rsid w:val="00764A82"/>
    <w:rsid w:val="00764CD8"/>
    <w:rsid w:val="00765C19"/>
    <w:rsid w:val="00767467"/>
    <w:rsid w:val="00770A19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564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74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B10"/>
    <w:rsid w:val="00804105"/>
    <w:rsid w:val="00805809"/>
    <w:rsid w:val="00805B43"/>
    <w:rsid w:val="00811C87"/>
    <w:rsid w:val="00813EC8"/>
    <w:rsid w:val="00821CE9"/>
    <w:rsid w:val="00823F35"/>
    <w:rsid w:val="008241C4"/>
    <w:rsid w:val="0082462A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28EA"/>
    <w:rsid w:val="00853191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285"/>
    <w:rsid w:val="00892810"/>
    <w:rsid w:val="00892F84"/>
    <w:rsid w:val="00894A0B"/>
    <w:rsid w:val="008A33A0"/>
    <w:rsid w:val="008A622A"/>
    <w:rsid w:val="008A6559"/>
    <w:rsid w:val="008A71B3"/>
    <w:rsid w:val="008B41D5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5EFA"/>
    <w:rsid w:val="00906D1F"/>
    <w:rsid w:val="00907623"/>
    <w:rsid w:val="009123C4"/>
    <w:rsid w:val="00913F3D"/>
    <w:rsid w:val="009143FB"/>
    <w:rsid w:val="00914623"/>
    <w:rsid w:val="00915F6D"/>
    <w:rsid w:val="00917B6B"/>
    <w:rsid w:val="00921719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BD1"/>
    <w:rsid w:val="00940DC1"/>
    <w:rsid w:val="00941121"/>
    <w:rsid w:val="009454A2"/>
    <w:rsid w:val="009454A6"/>
    <w:rsid w:val="00947EF3"/>
    <w:rsid w:val="009506BD"/>
    <w:rsid w:val="00952B24"/>
    <w:rsid w:val="00955925"/>
    <w:rsid w:val="00957FB3"/>
    <w:rsid w:val="0096474D"/>
    <w:rsid w:val="00965089"/>
    <w:rsid w:val="00965C8F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B7548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5E80"/>
    <w:rsid w:val="009F66BB"/>
    <w:rsid w:val="009F68DA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2FD2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4E89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5539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2B7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292E"/>
    <w:rsid w:val="00AE4DB2"/>
    <w:rsid w:val="00AE505F"/>
    <w:rsid w:val="00AE59EE"/>
    <w:rsid w:val="00AE6D0B"/>
    <w:rsid w:val="00AE7631"/>
    <w:rsid w:val="00AF0A1B"/>
    <w:rsid w:val="00AF0DAD"/>
    <w:rsid w:val="00AF3BC6"/>
    <w:rsid w:val="00AF74E0"/>
    <w:rsid w:val="00B00342"/>
    <w:rsid w:val="00B00428"/>
    <w:rsid w:val="00B03745"/>
    <w:rsid w:val="00B04EAB"/>
    <w:rsid w:val="00B05287"/>
    <w:rsid w:val="00B05983"/>
    <w:rsid w:val="00B07707"/>
    <w:rsid w:val="00B108A5"/>
    <w:rsid w:val="00B10DCC"/>
    <w:rsid w:val="00B12706"/>
    <w:rsid w:val="00B20878"/>
    <w:rsid w:val="00B20F8C"/>
    <w:rsid w:val="00B22DE1"/>
    <w:rsid w:val="00B274EA"/>
    <w:rsid w:val="00B30AA5"/>
    <w:rsid w:val="00B31AA3"/>
    <w:rsid w:val="00B320EC"/>
    <w:rsid w:val="00B33183"/>
    <w:rsid w:val="00B3456E"/>
    <w:rsid w:val="00B35347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26E4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36A5"/>
    <w:rsid w:val="00BB5914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2F8F"/>
    <w:rsid w:val="00BF3C67"/>
    <w:rsid w:val="00BF5D98"/>
    <w:rsid w:val="00BF6758"/>
    <w:rsid w:val="00BF6D30"/>
    <w:rsid w:val="00BF71A3"/>
    <w:rsid w:val="00C00356"/>
    <w:rsid w:val="00C01299"/>
    <w:rsid w:val="00C016FC"/>
    <w:rsid w:val="00C0252B"/>
    <w:rsid w:val="00C0290E"/>
    <w:rsid w:val="00C02A61"/>
    <w:rsid w:val="00C02BF1"/>
    <w:rsid w:val="00C04269"/>
    <w:rsid w:val="00C06247"/>
    <w:rsid w:val="00C07905"/>
    <w:rsid w:val="00C07BB4"/>
    <w:rsid w:val="00C14F3A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59D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721"/>
    <w:rsid w:val="00C46761"/>
    <w:rsid w:val="00C46F0D"/>
    <w:rsid w:val="00C51B17"/>
    <w:rsid w:val="00C54207"/>
    <w:rsid w:val="00C54259"/>
    <w:rsid w:val="00C579C3"/>
    <w:rsid w:val="00C6648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519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923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3AF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1289"/>
    <w:rsid w:val="00D73E72"/>
    <w:rsid w:val="00D804A3"/>
    <w:rsid w:val="00D83A09"/>
    <w:rsid w:val="00D84905"/>
    <w:rsid w:val="00D84BC5"/>
    <w:rsid w:val="00D863E2"/>
    <w:rsid w:val="00D8738E"/>
    <w:rsid w:val="00D87872"/>
    <w:rsid w:val="00D909BD"/>
    <w:rsid w:val="00DA029D"/>
    <w:rsid w:val="00DA1384"/>
    <w:rsid w:val="00DA2DD1"/>
    <w:rsid w:val="00DA510F"/>
    <w:rsid w:val="00DA5165"/>
    <w:rsid w:val="00DA68B4"/>
    <w:rsid w:val="00DA766C"/>
    <w:rsid w:val="00DB0B74"/>
    <w:rsid w:val="00DB4113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DF6A05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E76"/>
    <w:rsid w:val="00E42959"/>
    <w:rsid w:val="00E454B6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111D"/>
    <w:rsid w:val="00E7288D"/>
    <w:rsid w:val="00E738A7"/>
    <w:rsid w:val="00E74B8B"/>
    <w:rsid w:val="00E74F42"/>
    <w:rsid w:val="00E76473"/>
    <w:rsid w:val="00E769E1"/>
    <w:rsid w:val="00E774C2"/>
    <w:rsid w:val="00E8181B"/>
    <w:rsid w:val="00E84F13"/>
    <w:rsid w:val="00E85164"/>
    <w:rsid w:val="00E861F6"/>
    <w:rsid w:val="00E874E1"/>
    <w:rsid w:val="00E91674"/>
    <w:rsid w:val="00E930C3"/>
    <w:rsid w:val="00E95899"/>
    <w:rsid w:val="00E97A35"/>
    <w:rsid w:val="00EA0F8F"/>
    <w:rsid w:val="00EA1033"/>
    <w:rsid w:val="00EA2CDF"/>
    <w:rsid w:val="00EA3DB3"/>
    <w:rsid w:val="00EA5675"/>
    <w:rsid w:val="00EB05F6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666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00D2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218F"/>
    <w:rsid w:val="00FA50FE"/>
    <w:rsid w:val="00FA5E0C"/>
    <w:rsid w:val="00FA795C"/>
    <w:rsid w:val="00FB0565"/>
    <w:rsid w:val="00FB29E7"/>
    <w:rsid w:val="00FB2FE9"/>
    <w:rsid w:val="00FB313E"/>
    <w:rsid w:val="00FB644F"/>
    <w:rsid w:val="00FB74EA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59F7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A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1D2E-38FB-4905-A54C-15E75041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9012</Words>
  <Characters>51373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60265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2021-03-24T21:44:00Z</cp:lastPrinted>
  <dcterms:created xsi:type="dcterms:W3CDTF">2022-04-06T13:34:00Z</dcterms:created>
  <dcterms:modified xsi:type="dcterms:W3CDTF">2023-03-06T08:02:00Z</dcterms:modified>
</cp:coreProperties>
</file>