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1C05B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14:paraId="195D2F6A" w14:textId="77777777" w:rsidR="0017327B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6F0AC82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14:paraId="7A16B723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547CB798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14:paraId="4F9C220D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(ФГБОУ ВО ПГУПС)</w:t>
      </w:r>
    </w:p>
    <w:p w14:paraId="33D332C7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484FBEE7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Кафедра «</w:t>
      </w:r>
      <w:proofErr w:type="spellStart"/>
      <w:r>
        <w:rPr>
          <w:snapToGrid w:val="0"/>
          <w:sz w:val="28"/>
          <w:szCs w:val="28"/>
        </w:rPr>
        <w:t>Техносферная</w:t>
      </w:r>
      <w:proofErr w:type="spellEnd"/>
      <w:r>
        <w:rPr>
          <w:snapToGrid w:val="0"/>
          <w:sz w:val="28"/>
          <w:szCs w:val="28"/>
        </w:rPr>
        <w:t xml:space="preserve"> и экологическая безопасность»</w:t>
      </w:r>
    </w:p>
    <w:p w14:paraId="365B901E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71B48D76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36A3DB68" w14:textId="77777777" w:rsidR="0017327B" w:rsidRPr="00F87C91" w:rsidRDefault="0017327B" w:rsidP="0017327B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47250237" w14:textId="77777777" w:rsidR="0017327B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71D2E539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42B0B577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102E7684" w14:textId="77777777" w:rsidR="0017327B" w:rsidRPr="00F87C91" w:rsidRDefault="0017327B" w:rsidP="0017327B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14:paraId="61856916" w14:textId="77777777" w:rsidR="0017327B" w:rsidRPr="00F87C91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561D679A" w14:textId="77777777" w:rsidR="0017327B" w:rsidRPr="00F87C91" w:rsidRDefault="0017327B" w:rsidP="0017327B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по дисциплине</w:t>
      </w:r>
    </w:p>
    <w:p w14:paraId="411C6D64" w14:textId="2B42BE1D" w:rsidR="0017327B" w:rsidRDefault="0017327B" w:rsidP="0017327B">
      <w:pPr>
        <w:jc w:val="center"/>
        <w:rPr>
          <w:sz w:val="28"/>
          <w:szCs w:val="28"/>
        </w:rPr>
      </w:pPr>
    </w:p>
    <w:p w14:paraId="7A9D6520" w14:textId="12350D7A" w:rsidR="0017327B" w:rsidRDefault="00C16CB9" w:rsidP="0017327B">
      <w:pPr>
        <w:jc w:val="center"/>
        <w:rPr>
          <w:sz w:val="28"/>
          <w:szCs w:val="28"/>
        </w:rPr>
      </w:pPr>
      <w:r w:rsidRPr="0017327B">
        <w:rPr>
          <w:sz w:val="28"/>
          <w:szCs w:val="28"/>
        </w:rPr>
        <w:t>Б</w:t>
      </w:r>
      <w:proofErr w:type="gramStart"/>
      <w:r w:rsidRPr="0017327B">
        <w:rPr>
          <w:sz w:val="28"/>
          <w:szCs w:val="28"/>
        </w:rPr>
        <w:t>1</w:t>
      </w:r>
      <w:proofErr w:type="gramEnd"/>
      <w:r w:rsidRPr="0017327B">
        <w:rPr>
          <w:sz w:val="28"/>
          <w:szCs w:val="28"/>
        </w:rPr>
        <w:t>.В.</w:t>
      </w:r>
      <w:r>
        <w:rPr>
          <w:sz w:val="28"/>
          <w:szCs w:val="28"/>
        </w:rPr>
        <w:t>5</w:t>
      </w:r>
      <w:r w:rsidRPr="0017327B">
        <w:rPr>
          <w:sz w:val="28"/>
          <w:szCs w:val="28"/>
        </w:rPr>
        <w:t xml:space="preserve"> </w:t>
      </w:r>
      <w:r w:rsidR="0017327B" w:rsidRPr="0017327B">
        <w:rPr>
          <w:sz w:val="28"/>
          <w:szCs w:val="28"/>
        </w:rPr>
        <w:t xml:space="preserve">«Система риск-ориентированного управления </w:t>
      </w:r>
      <w:r w:rsidR="009564FD">
        <w:rPr>
          <w:sz w:val="28"/>
          <w:szCs w:val="28"/>
        </w:rPr>
        <w:t>экологической</w:t>
      </w:r>
      <w:r w:rsidR="0017327B" w:rsidRPr="0017327B">
        <w:rPr>
          <w:sz w:val="28"/>
          <w:szCs w:val="28"/>
        </w:rPr>
        <w:t xml:space="preserve"> безопасностью» </w:t>
      </w:r>
    </w:p>
    <w:p w14:paraId="65BD2749" w14:textId="77777777" w:rsidR="0017327B" w:rsidRDefault="0017327B" w:rsidP="0017327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14:paraId="24990446" w14:textId="77777777" w:rsidR="0017327B" w:rsidRDefault="0017327B" w:rsidP="0017327B">
      <w:pPr>
        <w:jc w:val="center"/>
        <w:rPr>
          <w:sz w:val="28"/>
          <w:szCs w:val="28"/>
        </w:rPr>
      </w:pPr>
      <w:r>
        <w:rPr>
          <w:sz w:val="28"/>
          <w:szCs w:val="28"/>
        </w:rPr>
        <w:t>20.04.01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 </w:t>
      </w:r>
    </w:p>
    <w:p w14:paraId="1D45B95D" w14:textId="77777777" w:rsidR="0017327B" w:rsidRDefault="0017327B" w:rsidP="0017327B">
      <w:pPr>
        <w:jc w:val="center"/>
        <w:rPr>
          <w:sz w:val="28"/>
          <w:szCs w:val="28"/>
        </w:rPr>
      </w:pPr>
    </w:p>
    <w:p w14:paraId="16E4E6A6" w14:textId="0FD3C511" w:rsidR="0017327B" w:rsidRDefault="0017327B" w:rsidP="001732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магистерской программе</w:t>
      </w:r>
    </w:p>
    <w:p w14:paraId="66713B2E" w14:textId="5C98DFD8" w:rsidR="0017327B" w:rsidRDefault="0017327B" w:rsidP="0017327B">
      <w:pPr>
        <w:jc w:val="center"/>
        <w:rPr>
          <w:sz w:val="28"/>
          <w:szCs w:val="28"/>
        </w:rPr>
      </w:pPr>
    </w:p>
    <w:p w14:paraId="20F83B7D" w14:textId="77777777" w:rsidR="0017327B" w:rsidRDefault="0017327B" w:rsidP="0017327B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</w:p>
    <w:p w14:paraId="6E0EF3D6" w14:textId="77777777" w:rsidR="0017327B" w:rsidRDefault="0017327B" w:rsidP="0017327B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AD593E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6B458D24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66449450" w14:textId="77777777" w:rsidR="0017327B" w:rsidRDefault="0017327B" w:rsidP="0017327B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14:paraId="6FFAB32D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7FB8B7AF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6C6BBBF8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7C16FB9F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18BFFD92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186F98CB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0C45538E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5AA31DB7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3EB7D8FC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2E0C1DC7" w14:textId="77777777" w:rsidR="0017327B" w:rsidRDefault="0017327B" w:rsidP="0017327B">
      <w:pPr>
        <w:jc w:val="center"/>
        <w:rPr>
          <w:i/>
          <w:sz w:val="28"/>
          <w:szCs w:val="28"/>
        </w:rPr>
      </w:pPr>
    </w:p>
    <w:p w14:paraId="21DF3A28" w14:textId="77777777" w:rsidR="0017327B" w:rsidRPr="00F11431" w:rsidRDefault="0017327B" w:rsidP="0017327B">
      <w:pPr>
        <w:jc w:val="center"/>
        <w:rPr>
          <w:i/>
          <w:sz w:val="28"/>
          <w:szCs w:val="28"/>
        </w:rPr>
      </w:pPr>
    </w:p>
    <w:p w14:paraId="0BC6C25D" w14:textId="77777777" w:rsidR="0017327B" w:rsidRDefault="0017327B" w:rsidP="0017327B">
      <w:pPr>
        <w:widowControl w:val="0"/>
        <w:jc w:val="center"/>
        <w:rPr>
          <w:snapToGrid w:val="0"/>
          <w:sz w:val="28"/>
          <w:szCs w:val="28"/>
        </w:rPr>
      </w:pPr>
    </w:p>
    <w:p w14:paraId="631B153E" w14:textId="77777777" w:rsidR="0017327B" w:rsidRDefault="0017327B" w:rsidP="0017327B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14:paraId="210AD2DA" w14:textId="10A3264D" w:rsidR="0017327B" w:rsidRDefault="0093406D" w:rsidP="0017327B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</w:t>
      </w:r>
    </w:p>
    <w:p w14:paraId="3747BB2E" w14:textId="77777777" w:rsidR="0017327B" w:rsidRPr="00186C37" w:rsidRDefault="0017327B" w:rsidP="0017327B">
      <w:pPr>
        <w:jc w:val="center"/>
        <w:rPr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Pr="00186C37">
        <w:rPr>
          <w:sz w:val="28"/>
          <w:szCs w:val="28"/>
        </w:rPr>
        <w:lastRenderedPageBreak/>
        <w:t xml:space="preserve">ЛИСТ СОГЛАСОВАНИЙ </w:t>
      </w:r>
    </w:p>
    <w:p w14:paraId="55E4A036" w14:textId="77777777" w:rsidR="0017327B" w:rsidRPr="00186C37" w:rsidRDefault="0017327B" w:rsidP="0017327B">
      <w:pPr>
        <w:tabs>
          <w:tab w:val="left" w:pos="851"/>
        </w:tabs>
        <w:jc w:val="center"/>
        <w:rPr>
          <w:sz w:val="28"/>
          <w:szCs w:val="28"/>
        </w:rPr>
      </w:pPr>
    </w:p>
    <w:p w14:paraId="3EE322EA" w14:textId="77777777" w:rsidR="0017327B" w:rsidRPr="00186C37" w:rsidRDefault="0017327B" w:rsidP="0017327B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Оценочные материалы рассмотрены и утверждены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2ABF490B" w14:textId="4654D46C" w:rsidR="0017327B" w:rsidRPr="00186C37" w:rsidRDefault="0017327B" w:rsidP="0017327B">
      <w:pPr>
        <w:tabs>
          <w:tab w:val="left" w:pos="851"/>
        </w:tabs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93406D">
        <w:rPr>
          <w:sz w:val="28"/>
          <w:szCs w:val="28"/>
        </w:rPr>
        <w:t>7</w:t>
      </w:r>
      <w:r w:rsidRPr="00DD219D">
        <w:rPr>
          <w:sz w:val="28"/>
          <w:szCs w:val="28"/>
        </w:rPr>
        <w:t xml:space="preserve">  от « </w:t>
      </w:r>
      <w:r w:rsidR="0093406D">
        <w:rPr>
          <w:sz w:val="28"/>
          <w:szCs w:val="28"/>
        </w:rPr>
        <w:t>06 » марта</w:t>
      </w:r>
      <w:r w:rsidRPr="00DD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219D">
        <w:rPr>
          <w:sz w:val="28"/>
          <w:szCs w:val="28"/>
        </w:rPr>
        <w:t>202</w:t>
      </w:r>
      <w:r w:rsidR="0093406D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14:paraId="07620344" w14:textId="77777777" w:rsidR="0017327B" w:rsidRDefault="0017327B" w:rsidP="0017327B">
      <w:pPr>
        <w:tabs>
          <w:tab w:val="left" w:pos="851"/>
        </w:tabs>
        <w:rPr>
          <w:sz w:val="28"/>
          <w:szCs w:val="28"/>
        </w:rPr>
      </w:pPr>
    </w:p>
    <w:p w14:paraId="5623FA21" w14:textId="77777777" w:rsidR="0017327B" w:rsidRDefault="0017327B" w:rsidP="0017327B">
      <w:pPr>
        <w:tabs>
          <w:tab w:val="left" w:pos="851"/>
        </w:tabs>
        <w:rPr>
          <w:sz w:val="28"/>
          <w:szCs w:val="28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17327B" w14:paraId="4B1E8FED" w14:textId="77777777" w:rsidTr="001E5CF1">
        <w:trPr>
          <w:trHeight w:val="1723"/>
        </w:trPr>
        <w:tc>
          <w:tcPr>
            <w:tcW w:w="4219" w:type="dxa"/>
            <w:vAlign w:val="center"/>
          </w:tcPr>
          <w:p w14:paraId="3D3FA732" w14:textId="77777777" w:rsidR="0017327B" w:rsidRPr="00186C37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14:paraId="4DFDEF85" w14:textId="77777777" w:rsidR="0017327B" w:rsidRPr="00186C37" w:rsidRDefault="0017327B" w:rsidP="001E5CF1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14:paraId="21DAB0A9" w14:textId="1DEA00D8" w:rsidR="0017327B" w:rsidRPr="00186C37" w:rsidRDefault="0093406D" w:rsidP="0093406D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7327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>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5DB81A16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DFAA26A" wp14:editId="03359959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7ACD9DE6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3D2F6D93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5F8B8554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Т.С. Титова</w:t>
            </w:r>
          </w:p>
          <w:p w14:paraId="0686DB0F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7E8E855E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3C9F6CD2" w14:textId="77777777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14:paraId="6E84568E" w14:textId="77777777" w:rsidR="0017327B" w:rsidRDefault="0017327B" w:rsidP="0017327B">
      <w:pPr>
        <w:spacing w:line="276" w:lineRule="auto"/>
        <w:jc w:val="center"/>
        <w:rPr>
          <w:sz w:val="28"/>
          <w:szCs w:val="28"/>
        </w:rPr>
      </w:pPr>
    </w:p>
    <w:p w14:paraId="65F96F28" w14:textId="77777777" w:rsidR="0017327B" w:rsidRDefault="0017327B" w:rsidP="0017327B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17327B" w:rsidRPr="00D2714B" w14:paraId="5AE712A3" w14:textId="77777777" w:rsidTr="001E5CF1">
        <w:tc>
          <w:tcPr>
            <w:tcW w:w="3969" w:type="dxa"/>
            <w:vAlign w:val="center"/>
          </w:tcPr>
          <w:p w14:paraId="2D2A4F30" w14:textId="47E7A3BC" w:rsidR="0017327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584B42">
              <w:rPr>
                <w:sz w:val="28"/>
                <w:szCs w:val="28"/>
              </w:rPr>
              <w:t xml:space="preserve"> ВО</w:t>
            </w:r>
          </w:p>
          <w:p w14:paraId="4B2CAF5E" w14:textId="77777777" w:rsidR="0017327B" w:rsidRPr="00D2714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C507534" w14:textId="77777777" w:rsidR="0017327B" w:rsidRPr="00D2714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48A0D5" wp14:editId="0F4ED963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05AD0D62" w14:textId="77777777" w:rsidR="0017327B" w:rsidRPr="00D2714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17327B" w:rsidRPr="00D2714B" w14:paraId="7CA72666" w14:textId="77777777" w:rsidTr="001E5CF1">
        <w:tc>
          <w:tcPr>
            <w:tcW w:w="3969" w:type="dxa"/>
            <w:vAlign w:val="center"/>
          </w:tcPr>
          <w:p w14:paraId="6DC2CD3B" w14:textId="1357B101" w:rsidR="0017327B" w:rsidRPr="00D2714B" w:rsidRDefault="0093406D" w:rsidP="0093406D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17327B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17327B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65483E5A" w14:textId="77777777" w:rsidR="0017327B" w:rsidRPr="00D2714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1F8CEE85" w14:textId="77777777" w:rsidR="0017327B" w:rsidRPr="00D2714B" w:rsidRDefault="0017327B" w:rsidP="001E5CF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33791F33" w14:textId="77777777" w:rsidR="0017327B" w:rsidRDefault="0017327B" w:rsidP="0017327B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AEC304" w14:textId="77777777" w:rsidR="0017327B" w:rsidRDefault="0017327B" w:rsidP="001732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7C41F9" w14:textId="77777777" w:rsidR="0017327B" w:rsidRPr="00890A66" w:rsidRDefault="0017327B" w:rsidP="0017327B">
      <w:pPr>
        <w:keepNext/>
        <w:widowControl w:val="0"/>
        <w:numPr>
          <w:ilvl w:val="0"/>
          <w:numId w:val="1"/>
        </w:numPr>
        <w:tabs>
          <w:tab w:val="left" w:pos="0"/>
        </w:tabs>
        <w:ind w:left="0" w:firstLine="851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lastRenderedPageBreak/>
        <w:t>П</w:t>
      </w:r>
      <w:r w:rsidRPr="00975365">
        <w:rPr>
          <w:b/>
          <w:bCs/>
          <w:iCs/>
          <w:snapToGrid w:val="0"/>
          <w:sz w:val="28"/>
          <w:szCs w:val="28"/>
        </w:rPr>
        <w:t>ланируемы</w:t>
      </w:r>
      <w:r>
        <w:rPr>
          <w:b/>
          <w:bCs/>
          <w:iCs/>
          <w:snapToGrid w:val="0"/>
          <w:sz w:val="28"/>
          <w:szCs w:val="28"/>
        </w:rPr>
        <w:t>е</w:t>
      </w:r>
      <w:r w:rsidRPr="00975365">
        <w:rPr>
          <w:b/>
          <w:bCs/>
          <w:iCs/>
          <w:snapToGrid w:val="0"/>
          <w:sz w:val="28"/>
          <w:szCs w:val="28"/>
        </w:rPr>
        <w:t xml:space="preserve"> результат</w:t>
      </w:r>
      <w:r>
        <w:rPr>
          <w:b/>
          <w:bCs/>
          <w:iCs/>
          <w:snapToGrid w:val="0"/>
          <w:sz w:val="28"/>
          <w:szCs w:val="28"/>
        </w:rPr>
        <w:t>ы</w:t>
      </w:r>
      <w:r w:rsidRPr="00975365">
        <w:rPr>
          <w:b/>
          <w:bCs/>
          <w:iCs/>
          <w:snapToGrid w:val="0"/>
          <w:sz w:val="28"/>
          <w:szCs w:val="28"/>
        </w:rPr>
        <w:t xml:space="preserve"> </w:t>
      </w:r>
      <w:proofErr w:type="gramStart"/>
      <w:r w:rsidRPr="00975365">
        <w:rPr>
          <w:b/>
          <w:bCs/>
          <w:iCs/>
          <w:snapToGrid w:val="0"/>
          <w:sz w:val="28"/>
          <w:szCs w:val="28"/>
        </w:rPr>
        <w:t>обучения по дисциплине</w:t>
      </w:r>
      <w:proofErr w:type="gramEnd"/>
      <w:r w:rsidRPr="00975365">
        <w:rPr>
          <w:b/>
          <w:bCs/>
          <w:iCs/>
          <w:snapToGrid w:val="0"/>
          <w:sz w:val="28"/>
          <w:szCs w:val="28"/>
        </w:rPr>
        <w:t>, обеспечивающ</w:t>
      </w:r>
      <w:r>
        <w:rPr>
          <w:b/>
          <w:bCs/>
          <w:iCs/>
          <w:snapToGrid w:val="0"/>
          <w:sz w:val="28"/>
          <w:szCs w:val="28"/>
        </w:rPr>
        <w:t xml:space="preserve">ие </w:t>
      </w:r>
      <w:r w:rsidRPr="00975365">
        <w:rPr>
          <w:b/>
          <w:bCs/>
          <w:iCs/>
          <w:snapToGrid w:val="0"/>
          <w:sz w:val="28"/>
          <w:szCs w:val="28"/>
        </w:rPr>
        <w:t xml:space="preserve">достижение планируемых результатов освоения </w:t>
      </w:r>
      <w:r>
        <w:rPr>
          <w:b/>
          <w:bCs/>
          <w:iCs/>
          <w:snapToGrid w:val="0"/>
          <w:sz w:val="28"/>
          <w:szCs w:val="28"/>
        </w:rPr>
        <w:t xml:space="preserve">основной профессиональной </w:t>
      </w:r>
      <w:r w:rsidRPr="00975365">
        <w:rPr>
          <w:b/>
          <w:bCs/>
          <w:iCs/>
          <w:snapToGrid w:val="0"/>
          <w:sz w:val="28"/>
          <w:szCs w:val="28"/>
        </w:rPr>
        <w:t>образовательной программы</w:t>
      </w:r>
    </w:p>
    <w:p w14:paraId="00FBDF47" w14:textId="77777777" w:rsidR="0017327B" w:rsidRPr="008D608F" w:rsidRDefault="0017327B" w:rsidP="0017327B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14:paraId="59B156F8" w14:textId="77777777" w:rsidR="0017327B" w:rsidRDefault="0017327B" w:rsidP="0017327B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365">
        <w:rPr>
          <w:rFonts w:ascii="Times New Roman" w:hAnsi="Times New Roman"/>
          <w:bCs/>
          <w:iCs/>
          <w:sz w:val="28"/>
          <w:szCs w:val="28"/>
        </w:rPr>
        <w:t>Планируемые результаты</w:t>
      </w:r>
      <w:r>
        <w:rPr>
          <w:rFonts w:ascii="Times New Roman" w:hAnsi="Times New Roman"/>
          <w:bCs/>
          <w:iCs/>
          <w:sz w:val="28"/>
          <w:szCs w:val="28"/>
        </w:rPr>
        <w:t xml:space="preserve"> обучения по дисциплине, обеспе</w:t>
      </w:r>
      <w:r w:rsidRPr="00975365">
        <w:rPr>
          <w:rFonts w:ascii="Times New Roman" w:hAnsi="Times New Roman"/>
          <w:bCs/>
          <w:iCs/>
          <w:sz w:val="28"/>
          <w:szCs w:val="28"/>
        </w:rPr>
        <w:t>чивающие достижение планируемых результатов освоения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приведены в рабочей программы.</w:t>
      </w:r>
      <w:proofErr w:type="gramEnd"/>
    </w:p>
    <w:p w14:paraId="0362606F" w14:textId="77777777" w:rsidR="0017327B" w:rsidRDefault="0017327B" w:rsidP="0017327B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1A3652" w14:textId="77777777" w:rsidR="0017327B" w:rsidRDefault="0017327B" w:rsidP="0017327B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необходимые</w:t>
      </w:r>
      <w:r>
        <w:rPr>
          <w:b/>
          <w:bCs/>
          <w:iCs/>
          <w:snapToGrid w:val="0"/>
          <w:sz w:val="28"/>
          <w:szCs w:val="28"/>
        </w:rPr>
        <w:t xml:space="preserve"> </w:t>
      </w:r>
      <w:r w:rsidRPr="00556124">
        <w:rPr>
          <w:b/>
          <w:bCs/>
          <w:iCs/>
          <w:snapToGrid w:val="0"/>
          <w:sz w:val="28"/>
          <w:szCs w:val="28"/>
        </w:rPr>
        <w:t xml:space="preserve">для </w:t>
      </w:r>
      <w:r w:rsidRPr="00FA0B9F">
        <w:rPr>
          <w:b/>
          <w:bCs/>
          <w:iCs/>
          <w:snapToGrid w:val="0"/>
          <w:sz w:val="28"/>
          <w:szCs w:val="28"/>
        </w:rPr>
        <w:t>оценки знаний, умений, навыков и (или) опыта деятельности,</w:t>
      </w:r>
      <w:r w:rsidRPr="00556124">
        <w:rPr>
          <w:b/>
          <w:bCs/>
          <w:iCs/>
          <w:snapToGrid w:val="0"/>
          <w:sz w:val="28"/>
          <w:szCs w:val="28"/>
        </w:rPr>
        <w:t xml:space="preserve"> характеризующих </w:t>
      </w:r>
      <w:r>
        <w:rPr>
          <w:b/>
          <w:bCs/>
          <w:iCs/>
          <w:snapToGrid w:val="0"/>
          <w:sz w:val="28"/>
          <w:szCs w:val="28"/>
        </w:rPr>
        <w:t>индикаторы</w:t>
      </w:r>
      <w:r w:rsidRPr="00556124">
        <w:rPr>
          <w:b/>
          <w:bCs/>
          <w:iCs/>
          <w:snapToGrid w:val="0"/>
          <w:sz w:val="28"/>
          <w:szCs w:val="28"/>
        </w:rPr>
        <w:t xml:space="preserve"> </w:t>
      </w:r>
      <w:r>
        <w:rPr>
          <w:b/>
          <w:bCs/>
          <w:iCs/>
          <w:snapToGrid w:val="0"/>
          <w:sz w:val="28"/>
          <w:szCs w:val="28"/>
        </w:rPr>
        <w:t>достижения</w:t>
      </w:r>
      <w:r w:rsidRPr="00556124">
        <w:rPr>
          <w:b/>
          <w:bCs/>
          <w:iCs/>
          <w:snapToGrid w:val="0"/>
          <w:sz w:val="28"/>
          <w:szCs w:val="28"/>
        </w:rPr>
        <w:t xml:space="preserve"> компетенций в процессе освоения </w:t>
      </w:r>
      <w:r>
        <w:rPr>
          <w:b/>
          <w:bCs/>
          <w:iCs/>
          <w:snapToGrid w:val="0"/>
          <w:sz w:val="28"/>
          <w:szCs w:val="28"/>
        </w:rPr>
        <w:t xml:space="preserve">основной профессиональной </w:t>
      </w:r>
      <w:r w:rsidRPr="00975365">
        <w:rPr>
          <w:b/>
          <w:bCs/>
          <w:iCs/>
          <w:snapToGrid w:val="0"/>
          <w:sz w:val="28"/>
          <w:szCs w:val="28"/>
        </w:rPr>
        <w:t>образовательной программы</w:t>
      </w:r>
    </w:p>
    <w:p w14:paraId="38A2EA3D" w14:textId="77777777" w:rsidR="0017327B" w:rsidRDefault="0017327B" w:rsidP="0017327B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14:paraId="5D010924" w14:textId="77777777" w:rsidR="0017327B" w:rsidRDefault="0017327B" w:rsidP="0017327B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индикаторов достижения ком</w:t>
      </w:r>
      <w:r>
        <w:rPr>
          <w:rFonts w:ascii="Times New Roman" w:hAnsi="Times New Roman"/>
          <w:sz w:val="28"/>
          <w:szCs w:val="28"/>
        </w:rPr>
        <w:softHyphen/>
        <w:t>пе</w:t>
      </w:r>
      <w:r>
        <w:rPr>
          <w:rFonts w:ascii="Times New Roman" w:hAnsi="Times New Roman"/>
          <w:sz w:val="28"/>
          <w:szCs w:val="28"/>
        </w:rPr>
        <w:softHyphen/>
        <w:t>тенций, приведен в таблице 2.1 и 2.2</w:t>
      </w:r>
    </w:p>
    <w:p w14:paraId="0BC881E6" w14:textId="77777777" w:rsidR="0017327B" w:rsidRDefault="0017327B" w:rsidP="0017327B">
      <w:pPr>
        <w:pStyle w:val="a6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14:paraId="262C0389" w14:textId="77777777" w:rsidR="0017327B" w:rsidRDefault="0017327B" w:rsidP="0017327B">
      <w:pPr>
        <w:pStyle w:val="a6"/>
        <w:tabs>
          <w:tab w:val="left" w:pos="0"/>
        </w:tabs>
        <w:spacing w:after="120"/>
        <w:rPr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</w:t>
      </w:r>
      <w:r w:rsidRPr="00D3195D">
        <w:rPr>
          <w:rFonts w:ascii="Times New Roman" w:hAnsi="Times New Roman"/>
          <w:sz w:val="28"/>
          <w:szCs w:val="28"/>
        </w:rPr>
        <w:t xml:space="preserve"> а б л и </w:t>
      </w:r>
      <w:proofErr w:type="gramStart"/>
      <w:r w:rsidRPr="00D3195D">
        <w:rPr>
          <w:rFonts w:ascii="Times New Roman" w:hAnsi="Times New Roman"/>
          <w:sz w:val="28"/>
          <w:szCs w:val="28"/>
        </w:rPr>
        <w:t>ц</w:t>
      </w:r>
      <w:proofErr w:type="gramEnd"/>
      <w:r w:rsidRPr="00D3195D">
        <w:rPr>
          <w:rFonts w:ascii="Times New Roman" w:hAnsi="Times New Roman"/>
          <w:sz w:val="28"/>
          <w:szCs w:val="28"/>
        </w:rPr>
        <w:t xml:space="preserve"> а  </w:t>
      </w:r>
      <w:r>
        <w:rPr>
          <w:rFonts w:ascii="Times New Roman" w:hAnsi="Times New Roman"/>
          <w:sz w:val="28"/>
          <w:szCs w:val="28"/>
        </w:rPr>
        <w:t>2.</w:t>
      </w:r>
      <w:r w:rsidRPr="00D3195D">
        <w:rPr>
          <w:rFonts w:ascii="Times New Roman" w:hAnsi="Times New Roman"/>
          <w:sz w:val="28"/>
          <w:szCs w:val="28"/>
        </w:rPr>
        <w:t>1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709"/>
        <w:gridCol w:w="4394"/>
        <w:gridCol w:w="2131"/>
      </w:tblGrid>
      <w:tr w:rsidR="0017327B" w:rsidRPr="006F6BDD" w14:paraId="38CFA697" w14:textId="77777777" w:rsidTr="00B3368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07457" w14:textId="77777777" w:rsidR="0017327B" w:rsidRPr="000639E1" w:rsidRDefault="0017327B" w:rsidP="00544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BF1B8" w14:textId="77777777" w:rsidR="0017327B" w:rsidRPr="000639E1" w:rsidRDefault="0017327B" w:rsidP="00544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798" w14:textId="77777777" w:rsidR="0017327B" w:rsidRPr="00376B2B" w:rsidRDefault="0017327B" w:rsidP="00544C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5633F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5633F">
              <w:rPr>
                <w:rFonts w:ascii="Times New Roman" w:hAnsi="Times New Roman" w:cs="Times New Roman"/>
                <w:b/>
                <w:sz w:val="24"/>
                <w:szCs w:val="24"/>
              </w:rPr>
              <w:t>, необходи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мые для оценки индикатора достижения</w:t>
            </w:r>
            <w:r w:rsidRPr="004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</w:t>
            </w:r>
            <w:r w:rsidRPr="003D74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17327B" w:rsidRPr="006F6BDD" w14:paraId="7F29C5EF" w14:textId="77777777" w:rsidTr="001E5C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6D22D" w14:textId="7A3409B9" w:rsidR="0017327B" w:rsidRPr="00E40A73" w:rsidRDefault="00BB2A20" w:rsidP="00544CB6">
            <w:pPr>
              <w:pStyle w:val="1"/>
              <w:ind w:left="0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BB2A20">
              <w:rPr>
                <w:rFonts w:cs="Times New Roman"/>
                <w:i/>
                <w:noProof/>
                <w:sz w:val="22"/>
                <w:szCs w:val="22"/>
              </w:rPr>
              <w:drawing>
                <wp:inline distT="0" distB="0" distL="0" distR="0" wp14:anchorId="504D8546" wp14:editId="4CF249FF">
                  <wp:extent cx="5943600" cy="2952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27B" w:rsidRPr="003211B9" w14:paraId="0EC84559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8F7AF" w14:textId="77777777" w:rsidR="00544CB6" w:rsidRPr="00544CB6" w:rsidRDefault="00544CB6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544CB6">
              <w:rPr>
                <w:sz w:val="24"/>
                <w:szCs w:val="24"/>
              </w:rPr>
              <w:t>ПК-10.1.1. Знает</w:t>
            </w:r>
          </w:p>
          <w:p w14:paraId="009B6DDF" w14:textId="3410A13E" w:rsidR="0017327B" w:rsidRPr="00E40A73" w:rsidRDefault="00544CB6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544CB6">
              <w:rPr>
                <w:sz w:val="24"/>
                <w:szCs w:val="24"/>
              </w:rPr>
              <w:t xml:space="preserve"> методы реагирования на </w:t>
            </w:r>
            <w:r>
              <w:rPr>
                <w:sz w:val="24"/>
                <w:szCs w:val="24"/>
              </w:rPr>
              <w:t>с</w:t>
            </w:r>
            <w:r w:rsidRPr="00544CB6">
              <w:rPr>
                <w:sz w:val="24"/>
                <w:szCs w:val="24"/>
              </w:rPr>
              <w:t>оответствующую чрезвычайную ситуацию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64881" w14:textId="77777777" w:rsidR="00544CB6" w:rsidRPr="00544CB6" w:rsidRDefault="00544CB6" w:rsidP="005F2AFF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544CB6">
              <w:rPr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544CB6">
              <w:rPr>
                <w:i/>
                <w:iCs/>
                <w:sz w:val="24"/>
                <w:szCs w:val="24"/>
              </w:rPr>
              <w:t xml:space="preserve"> знает:</w:t>
            </w:r>
          </w:p>
          <w:p w14:paraId="2F586E88" w14:textId="77777777" w:rsidR="00544CB6" w:rsidRPr="00544CB6" w:rsidRDefault="00544CB6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44CB6">
              <w:rPr>
                <w:sz w:val="24"/>
                <w:szCs w:val="24"/>
              </w:rPr>
              <w:t>- основы применения методов реагирования на соответствующую чрезвычайную ситуацию</w:t>
            </w:r>
          </w:p>
          <w:p w14:paraId="6E952002" w14:textId="77777777" w:rsidR="00544CB6" w:rsidRPr="00544CB6" w:rsidRDefault="00544CB6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44CB6">
              <w:rPr>
                <w:sz w:val="24"/>
                <w:szCs w:val="24"/>
              </w:rPr>
              <w:t>- принципы выбора соответствующих методов реагирования для чрезвычайно ситуации</w:t>
            </w:r>
          </w:p>
          <w:p w14:paraId="5CE4E9F7" w14:textId="69F9ED4D" w:rsidR="0017327B" w:rsidRPr="00E40A73" w:rsidRDefault="00544CB6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44CB6">
              <w:rPr>
                <w:sz w:val="24"/>
                <w:szCs w:val="24"/>
              </w:rPr>
              <w:t>- основы разработки нормативных правовых актов по применению методов реагирования на  соответствующую чрезвычайную ситуацию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9321" w14:textId="4A81E9DC" w:rsidR="0017327B" w:rsidRDefault="0017327B" w:rsidP="00544CB6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D61E47">
              <w:rPr>
                <w:i/>
                <w:iCs/>
                <w:sz w:val="24"/>
                <w:szCs w:val="24"/>
              </w:rPr>
              <w:t xml:space="preserve"> 1,2,3,4, 5,6</w:t>
            </w:r>
          </w:p>
          <w:p w14:paraId="2C493022" w14:textId="57C8FFCA" w:rsidR="0017327B" w:rsidRPr="00E40A73" w:rsidRDefault="0017327B" w:rsidP="00544CB6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 w:rsidR="005F2AFF"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82605C">
              <w:rPr>
                <w:i/>
                <w:sz w:val="24"/>
                <w:szCs w:val="24"/>
              </w:rPr>
              <w:t xml:space="preserve"> 1-10</w:t>
            </w:r>
          </w:p>
        </w:tc>
      </w:tr>
      <w:tr w:rsidR="00BB2A20" w:rsidRPr="003211B9" w14:paraId="4F11B13E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89E79" w14:textId="0A6BAC5F" w:rsidR="00BB2A20" w:rsidRPr="00E40A73" w:rsidRDefault="00544CB6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544CB6">
              <w:rPr>
                <w:sz w:val="24"/>
                <w:szCs w:val="24"/>
              </w:rPr>
              <w:t>ПК-10.1.2. Знает типы чрезвычайных ситуаций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C5C15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D6311">
              <w:rPr>
                <w:sz w:val="24"/>
                <w:szCs w:val="24"/>
              </w:rPr>
              <w:t>Обучающийся</w:t>
            </w:r>
            <w:proofErr w:type="gramEnd"/>
            <w:r w:rsidRPr="006D6311">
              <w:rPr>
                <w:sz w:val="24"/>
                <w:szCs w:val="24"/>
              </w:rPr>
              <w:t xml:space="preserve"> знает:</w:t>
            </w:r>
          </w:p>
          <w:p w14:paraId="593569D1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основы классификации различных типов чрезвычайных ситуаций</w:t>
            </w:r>
          </w:p>
          <w:p w14:paraId="71296F1C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-особенности типов чрезвычайных ситуаций</w:t>
            </w:r>
          </w:p>
          <w:p w14:paraId="0F947DAC" w14:textId="5D986C7F" w:rsidR="00BB2A20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особенности подходов и методов оценки типов чрезвычайных ситуаций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9C9" w14:textId="388BF2D3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B3368D">
              <w:rPr>
                <w:i/>
                <w:iCs/>
                <w:sz w:val="24"/>
                <w:szCs w:val="24"/>
              </w:rPr>
              <w:t>1,2,3,4</w:t>
            </w:r>
          </w:p>
          <w:p w14:paraId="4EA5F0BF" w14:textId="36EAEB37" w:rsidR="00BB2A20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82605C">
              <w:rPr>
                <w:i/>
                <w:sz w:val="24"/>
                <w:szCs w:val="24"/>
              </w:rPr>
              <w:t>1-24</w:t>
            </w:r>
          </w:p>
        </w:tc>
      </w:tr>
      <w:tr w:rsidR="00BB2A20" w:rsidRPr="003211B9" w14:paraId="13758C24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FD19B" w14:textId="78DEF4E0" w:rsidR="00BB2A20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lastRenderedPageBreak/>
              <w:t>ПК-10.1.3. Знает об ответственности за действия в чрезвычайных ситуациях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F40D8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D6311">
              <w:rPr>
                <w:sz w:val="24"/>
                <w:szCs w:val="24"/>
              </w:rPr>
              <w:t>Обучающийся</w:t>
            </w:r>
            <w:proofErr w:type="gramEnd"/>
            <w:r w:rsidRPr="006D6311">
              <w:rPr>
                <w:sz w:val="24"/>
                <w:szCs w:val="24"/>
              </w:rPr>
              <w:t xml:space="preserve"> знает:</w:t>
            </w:r>
          </w:p>
          <w:p w14:paraId="72B78C76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 xml:space="preserve">- подходы к определению  ответственности за действия </w:t>
            </w:r>
            <w:proofErr w:type="gramStart"/>
            <w:r w:rsidRPr="006D6311">
              <w:rPr>
                <w:sz w:val="24"/>
                <w:szCs w:val="24"/>
              </w:rPr>
              <w:t>в</w:t>
            </w:r>
            <w:proofErr w:type="gramEnd"/>
            <w:r w:rsidRPr="006D6311">
              <w:rPr>
                <w:sz w:val="24"/>
                <w:szCs w:val="24"/>
              </w:rPr>
              <w:t xml:space="preserve"> чрезвычайных ситуаций;</w:t>
            </w:r>
          </w:p>
          <w:p w14:paraId="06947D96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 xml:space="preserve">- основы нормативно-правовой базы регламентирующей действия </w:t>
            </w:r>
            <w:proofErr w:type="gramStart"/>
            <w:r w:rsidRPr="006D6311">
              <w:rPr>
                <w:sz w:val="24"/>
                <w:szCs w:val="24"/>
              </w:rPr>
              <w:t>в</w:t>
            </w:r>
            <w:proofErr w:type="gramEnd"/>
            <w:r w:rsidRPr="006D6311">
              <w:rPr>
                <w:sz w:val="24"/>
                <w:szCs w:val="24"/>
              </w:rPr>
              <w:t xml:space="preserve"> чрезвычайных ситуаций</w:t>
            </w:r>
          </w:p>
          <w:p w14:paraId="0B290E90" w14:textId="09A29A91" w:rsidR="00BB2A20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методы и подходы для оценки и анализа обстоятель</w:t>
            </w:r>
            <w:proofErr w:type="gramStart"/>
            <w:r w:rsidRPr="006D6311">
              <w:rPr>
                <w:sz w:val="24"/>
                <w:szCs w:val="24"/>
              </w:rPr>
              <w:t>ств чр</w:t>
            </w:r>
            <w:proofErr w:type="gramEnd"/>
            <w:r w:rsidRPr="006D6311">
              <w:rPr>
                <w:sz w:val="24"/>
                <w:szCs w:val="24"/>
              </w:rPr>
              <w:t>езвычайной ситуации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605" w14:textId="14D3E68D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B3368D">
              <w:rPr>
                <w:i/>
                <w:iCs/>
                <w:sz w:val="24"/>
                <w:szCs w:val="24"/>
              </w:rPr>
              <w:t xml:space="preserve"> 5,6,7,8</w:t>
            </w:r>
          </w:p>
          <w:p w14:paraId="41206954" w14:textId="339EFE1B" w:rsidR="00BB2A20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82605C">
              <w:rPr>
                <w:i/>
                <w:sz w:val="24"/>
                <w:szCs w:val="24"/>
              </w:rPr>
              <w:t xml:space="preserve"> 25-41</w:t>
            </w:r>
          </w:p>
        </w:tc>
      </w:tr>
      <w:tr w:rsidR="00451BDA" w:rsidRPr="003211B9" w14:paraId="3C6EE4D8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7DD00" w14:textId="5D18F9FF" w:rsidR="00451BDA" w:rsidRPr="006D6311" w:rsidRDefault="00451BDA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451BDA">
              <w:rPr>
                <w:sz w:val="24"/>
                <w:szCs w:val="24"/>
              </w:rPr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6E3C2" w14:textId="77777777" w:rsidR="00451BDA" w:rsidRPr="00451BDA" w:rsidRDefault="00451BDA" w:rsidP="00451BDA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51BDA">
              <w:rPr>
                <w:sz w:val="24"/>
                <w:szCs w:val="24"/>
              </w:rPr>
              <w:t>Обучающийся</w:t>
            </w:r>
            <w:proofErr w:type="gramEnd"/>
            <w:r w:rsidRPr="00451BDA">
              <w:rPr>
                <w:sz w:val="24"/>
                <w:szCs w:val="24"/>
              </w:rPr>
              <w:t xml:space="preserve"> знает:</w:t>
            </w:r>
          </w:p>
          <w:p w14:paraId="2E4603E5" w14:textId="6A5C7EAA" w:rsidR="00451BDA" w:rsidRPr="006D6311" w:rsidRDefault="00451BDA" w:rsidP="00451BDA">
            <w:pPr>
              <w:contextualSpacing/>
              <w:jc w:val="both"/>
              <w:rPr>
                <w:sz w:val="24"/>
                <w:szCs w:val="24"/>
              </w:rPr>
            </w:pPr>
            <w:r w:rsidRPr="00451BDA">
              <w:rPr>
                <w:sz w:val="24"/>
                <w:szCs w:val="24"/>
              </w:rPr>
              <w:t>- как реагировать и какие действия предпринимать при возникновении чрезвычайных ситуаций различных типов; - методы и средства смягчения  последствий чрезвычайных ситуаций различных типов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50D" w14:textId="77777777" w:rsidR="00451BDA" w:rsidRPr="00451BDA" w:rsidRDefault="00451BDA" w:rsidP="00451BDA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451BDA">
              <w:rPr>
                <w:i/>
                <w:iCs/>
                <w:sz w:val="24"/>
                <w:szCs w:val="24"/>
              </w:rPr>
              <w:t>Практические занятия № 5,6,7,8</w:t>
            </w:r>
          </w:p>
          <w:p w14:paraId="4F103931" w14:textId="5061C47D" w:rsidR="00451BDA" w:rsidRPr="00E40A73" w:rsidRDefault="00451BDA" w:rsidP="00451BDA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451BDA">
              <w:rPr>
                <w:i/>
                <w:iCs/>
                <w:sz w:val="24"/>
                <w:szCs w:val="24"/>
              </w:rPr>
              <w:t>Вопросы к зачету № 25-41</w:t>
            </w:r>
          </w:p>
        </w:tc>
      </w:tr>
      <w:tr w:rsidR="00BB2A20" w:rsidRPr="003211B9" w14:paraId="6BA46D54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3609C" w14:textId="62BE3B2A" w:rsidR="00BB2A20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2E8E5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D6311">
              <w:rPr>
                <w:sz w:val="24"/>
                <w:szCs w:val="24"/>
              </w:rPr>
              <w:t>Обучающийся</w:t>
            </w:r>
            <w:proofErr w:type="gramEnd"/>
            <w:r w:rsidRPr="006D6311">
              <w:rPr>
                <w:sz w:val="24"/>
                <w:szCs w:val="24"/>
              </w:rPr>
              <w:t xml:space="preserve"> знает:</w:t>
            </w:r>
          </w:p>
          <w:p w14:paraId="734D7799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 xml:space="preserve">- методы оценки, анализа и подходы к </w:t>
            </w:r>
            <w:proofErr w:type="spellStart"/>
            <w:proofErr w:type="gramStart"/>
            <w:r w:rsidRPr="006D6311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6D6311">
              <w:rPr>
                <w:sz w:val="24"/>
                <w:szCs w:val="24"/>
              </w:rPr>
              <w:t xml:space="preserve"> ликвидации чрезвычайных ситуаций;</w:t>
            </w:r>
          </w:p>
          <w:p w14:paraId="7DF223B0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методы и подходы к оценке последствий чрезвычайных ситуаций после их ликвидации;</w:t>
            </w:r>
          </w:p>
          <w:p w14:paraId="4D50018F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-методы и методики составления планов для ликвидации чрезвычайных ситуаций;</w:t>
            </w:r>
          </w:p>
          <w:p w14:paraId="1158B713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методики разработки и реализации корректирующих и предупреждающих действий</w:t>
            </w:r>
          </w:p>
          <w:p w14:paraId="109DE8C3" w14:textId="13740B81" w:rsidR="00BB2A20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-нормативно-правовой регламент разработки и реализации корректирующих и предупреждающих действий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2F4" w14:textId="71E02F38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B3368D">
              <w:rPr>
                <w:i/>
                <w:iCs/>
                <w:sz w:val="24"/>
                <w:szCs w:val="24"/>
              </w:rPr>
              <w:t xml:space="preserve"> 5,6,7,8</w:t>
            </w:r>
          </w:p>
          <w:p w14:paraId="14F73B23" w14:textId="1F73E18C" w:rsidR="00BB2A20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756E1E">
              <w:rPr>
                <w:i/>
                <w:sz w:val="24"/>
                <w:szCs w:val="24"/>
              </w:rPr>
              <w:t xml:space="preserve"> 25-41</w:t>
            </w:r>
          </w:p>
        </w:tc>
      </w:tr>
      <w:tr w:rsidR="00BB2A20" w:rsidRPr="003211B9" w14:paraId="606E535F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AA8A1" w14:textId="30B0961B" w:rsidR="00BB2A20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ПК-10.1.6.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517D5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D6311">
              <w:rPr>
                <w:sz w:val="24"/>
                <w:szCs w:val="24"/>
              </w:rPr>
              <w:t>Обучающийся</w:t>
            </w:r>
            <w:proofErr w:type="gramEnd"/>
            <w:r w:rsidRPr="006D6311">
              <w:rPr>
                <w:sz w:val="24"/>
                <w:szCs w:val="24"/>
              </w:rPr>
              <w:t xml:space="preserve"> знает:</w:t>
            </w:r>
          </w:p>
          <w:p w14:paraId="33A035F3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регламент требований, предъявляемых к компетентности персонала, ответственного за действия по реагированию на чрезвычайные ситуации;</w:t>
            </w:r>
          </w:p>
          <w:p w14:paraId="24427097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 xml:space="preserve">- методики и </w:t>
            </w:r>
            <w:proofErr w:type="gramStart"/>
            <w:r w:rsidRPr="006D6311">
              <w:rPr>
                <w:sz w:val="24"/>
                <w:szCs w:val="24"/>
              </w:rPr>
              <w:t>подходы</w:t>
            </w:r>
            <w:proofErr w:type="gramEnd"/>
            <w:r w:rsidRPr="006D6311">
              <w:rPr>
                <w:sz w:val="24"/>
                <w:szCs w:val="24"/>
              </w:rPr>
              <w:t xml:space="preserve"> применяемые для тестирования компетентности персонала, ответственного за действия по реагированию на чрезвычайные ситуации</w:t>
            </w:r>
          </w:p>
          <w:p w14:paraId="0CF401F5" w14:textId="23E60502" w:rsidR="00BB2A20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как проводится анализ и оценка результативности действий персонала, ответственного за действия по реагированию на чрезвычайные ситуации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9186" w14:textId="2CC7A698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B3368D">
              <w:rPr>
                <w:i/>
                <w:iCs/>
                <w:sz w:val="24"/>
                <w:szCs w:val="24"/>
              </w:rPr>
              <w:t>1,2,3,4</w:t>
            </w:r>
          </w:p>
          <w:p w14:paraId="07FBC2D6" w14:textId="65E1EDD3" w:rsidR="00BB2A20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B8425A">
              <w:rPr>
                <w:i/>
                <w:sz w:val="24"/>
                <w:szCs w:val="24"/>
              </w:rPr>
              <w:t xml:space="preserve"> 1-24</w:t>
            </w:r>
          </w:p>
        </w:tc>
      </w:tr>
      <w:tr w:rsidR="00BB2A20" w:rsidRPr="003211B9" w14:paraId="3BF93930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7C1AC" w14:textId="4412BF17" w:rsidR="00BB2A20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lastRenderedPageBreak/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075B0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Обучающийся умеет:</w:t>
            </w:r>
          </w:p>
          <w:p w14:paraId="14DFAC18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проводить оценку и анализ внешних фактических  и потенциальных экологических условий, включая природные катастрофы;</w:t>
            </w:r>
          </w:p>
          <w:p w14:paraId="63D9CF50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 xml:space="preserve">- разрабатывать нормативно-правовую документацию по </w:t>
            </w:r>
            <w:proofErr w:type="gramStart"/>
            <w:r w:rsidRPr="006D6311">
              <w:rPr>
                <w:sz w:val="24"/>
                <w:szCs w:val="24"/>
              </w:rPr>
              <w:t>риск-ориентированного</w:t>
            </w:r>
            <w:proofErr w:type="gramEnd"/>
            <w:r w:rsidRPr="006D6311">
              <w:rPr>
                <w:sz w:val="24"/>
                <w:szCs w:val="24"/>
              </w:rPr>
              <w:t xml:space="preserve"> управления фактическими и потенциальными экологическими условиями</w:t>
            </w:r>
          </w:p>
          <w:p w14:paraId="35F30B8D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 xml:space="preserve">- оценивать влияние фактических и потенциальных внешних экологических условий, включая природные катастрофы с позиции </w:t>
            </w:r>
            <w:proofErr w:type="gramStart"/>
            <w:r w:rsidRPr="006D6311">
              <w:rPr>
                <w:sz w:val="24"/>
                <w:szCs w:val="24"/>
              </w:rPr>
              <w:t>риск-ориентированного</w:t>
            </w:r>
            <w:proofErr w:type="gramEnd"/>
            <w:r w:rsidRPr="006D6311">
              <w:rPr>
                <w:sz w:val="24"/>
                <w:szCs w:val="24"/>
              </w:rPr>
              <w:t xml:space="preserve"> подхода;</w:t>
            </w:r>
          </w:p>
          <w:p w14:paraId="5D5DE9AE" w14:textId="480EF1BF" w:rsidR="00BB2A20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оценивать правильность качества отражения требований нормативно-правовых документов по оценки рисков в проектной, конструкторской и технологической документации по определению фактических и потенциальных внешних экологических условий, включая природные катастрофы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F1D" w14:textId="3EF4BDF9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C573E6">
              <w:rPr>
                <w:i/>
                <w:iCs/>
                <w:sz w:val="24"/>
                <w:szCs w:val="24"/>
              </w:rPr>
              <w:t>5,6</w:t>
            </w:r>
          </w:p>
          <w:p w14:paraId="76DA9E56" w14:textId="52AFEE7E" w:rsidR="00BB2A20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B8425A">
              <w:rPr>
                <w:i/>
                <w:sz w:val="24"/>
                <w:szCs w:val="24"/>
              </w:rPr>
              <w:t xml:space="preserve"> 25-34</w:t>
            </w:r>
          </w:p>
        </w:tc>
      </w:tr>
      <w:tr w:rsidR="00BB2A20" w:rsidRPr="003211B9" w14:paraId="03ED4DC2" w14:textId="77777777" w:rsidTr="00B3368D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8341A" w14:textId="4154EFC4" w:rsidR="00BB2A20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3E1E2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Обучающийся умеет:</w:t>
            </w:r>
          </w:p>
          <w:p w14:paraId="796D9C46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оценивать и анализировать характер опасностей на территории организации;</w:t>
            </w:r>
          </w:p>
          <w:p w14:paraId="7D112F53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определять и выбирать методики для оценки характера опасностей на территории предприятия;</w:t>
            </w:r>
          </w:p>
          <w:p w14:paraId="0123A397" w14:textId="175173C6" w:rsidR="00BB2A20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5B60" w14:textId="5C9CE52C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F20E3D">
              <w:rPr>
                <w:i/>
                <w:iCs/>
                <w:sz w:val="24"/>
                <w:szCs w:val="24"/>
              </w:rPr>
              <w:t>3,4</w:t>
            </w:r>
          </w:p>
          <w:p w14:paraId="4F4778AC" w14:textId="7326E09C" w:rsidR="00BB2A20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B81B17">
              <w:rPr>
                <w:i/>
                <w:sz w:val="24"/>
                <w:szCs w:val="24"/>
              </w:rPr>
              <w:t xml:space="preserve"> 15-24</w:t>
            </w:r>
          </w:p>
        </w:tc>
      </w:tr>
      <w:tr w:rsidR="0017327B" w:rsidRPr="003211B9" w14:paraId="6272334E" w14:textId="77777777" w:rsidTr="00B3368D">
        <w:trPr>
          <w:trHeight w:val="120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91544" w14:textId="48D5552D" w:rsidR="0017327B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22B4A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Обучающийся умеет:</w:t>
            </w:r>
          </w:p>
          <w:p w14:paraId="081381F0" w14:textId="77777777" w:rsidR="006D6311" w:rsidRPr="006D6311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14:paraId="716BD07D" w14:textId="6F6C95AC" w:rsidR="0017327B" w:rsidRPr="00E40A73" w:rsidRDefault="006D6311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- 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DE7" w14:textId="450058EE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F20E3D">
              <w:rPr>
                <w:i/>
                <w:iCs/>
                <w:sz w:val="24"/>
                <w:szCs w:val="24"/>
              </w:rPr>
              <w:t>3,4</w:t>
            </w:r>
          </w:p>
          <w:p w14:paraId="017E398B" w14:textId="408D9012" w:rsidR="0017327B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B35D3A">
              <w:rPr>
                <w:i/>
                <w:sz w:val="24"/>
                <w:szCs w:val="24"/>
              </w:rPr>
              <w:t xml:space="preserve"> 15-24</w:t>
            </w:r>
          </w:p>
        </w:tc>
      </w:tr>
      <w:tr w:rsidR="0017327B" w:rsidRPr="003211B9" w14:paraId="248E303F" w14:textId="77777777" w:rsidTr="00B3368D">
        <w:trPr>
          <w:trHeight w:val="102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71ED0" w14:textId="67B598DB" w:rsidR="0017327B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09A4" w14:textId="77777777" w:rsidR="005F2AFF" w:rsidRPr="005F2AFF" w:rsidRDefault="005F2AFF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F2AFF">
              <w:rPr>
                <w:sz w:val="24"/>
                <w:szCs w:val="24"/>
              </w:rPr>
              <w:t>Обучающийся умеет:</w:t>
            </w:r>
          </w:p>
          <w:p w14:paraId="3A6CA515" w14:textId="77777777" w:rsidR="005F2AFF" w:rsidRPr="005F2AFF" w:rsidRDefault="005F2AFF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F2AFF">
              <w:rPr>
                <w:sz w:val="24"/>
                <w:szCs w:val="24"/>
              </w:rPr>
              <w:t xml:space="preserve">- определять, анализировать и оценивать потенциальную возможность возникновения чрезвычайных ситуаций на близко расположенных объектах с позиции </w:t>
            </w:r>
            <w:proofErr w:type="gramStart"/>
            <w:r w:rsidRPr="005F2AFF">
              <w:rPr>
                <w:sz w:val="24"/>
                <w:szCs w:val="24"/>
              </w:rPr>
              <w:t>риск-ориентированного</w:t>
            </w:r>
            <w:proofErr w:type="gramEnd"/>
            <w:r w:rsidRPr="005F2AFF">
              <w:rPr>
                <w:sz w:val="24"/>
                <w:szCs w:val="24"/>
              </w:rPr>
              <w:t xml:space="preserve"> управления;</w:t>
            </w:r>
          </w:p>
          <w:p w14:paraId="47895685" w14:textId="7505DB8F" w:rsidR="0017327B" w:rsidRPr="00E40A73" w:rsidRDefault="005F2AFF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F2AFF">
              <w:rPr>
                <w:sz w:val="24"/>
                <w:szCs w:val="24"/>
              </w:rPr>
              <w:t xml:space="preserve">- пользоваться справочными и </w:t>
            </w:r>
            <w:r w:rsidRPr="005F2AFF">
              <w:rPr>
                <w:sz w:val="24"/>
                <w:szCs w:val="24"/>
              </w:rPr>
              <w:lastRenderedPageBreak/>
              <w:t>информационными базами данных для оценки, прогнозирования потенциальной возможности возникновения чрезвычайных ситуаций на близко расположенных объектах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48F" w14:textId="3B56373F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lastRenderedPageBreak/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B104D3">
              <w:rPr>
                <w:i/>
                <w:iCs/>
                <w:sz w:val="24"/>
                <w:szCs w:val="24"/>
              </w:rPr>
              <w:t>5.6,7,8</w:t>
            </w:r>
          </w:p>
          <w:p w14:paraId="0D377B9F" w14:textId="02394588" w:rsidR="0017327B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065A26">
              <w:rPr>
                <w:i/>
                <w:sz w:val="24"/>
                <w:szCs w:val="24"/>
              </w:rPr>
              <w:t xml:space="preserve"> 25-41</w:t>
            </w:r>
          </w:p>
        </w:tc>
      </w:tr>
      <w:tr w:rsidR="006D6311" w:rsidRPr="003211B9" w14:paraId="57410FAF" w14:textId="77777777" w:rsidTr="00B3368D">
        <w:trPr>
          <w:trHeight w:val="102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92EAB" w14:textId="10EF0114" w:rsidR="006D6311" w:rsidRPr="00E40A73" w:rsidRDefault="006D6311" w:rsidP="005F2AFF">
            <w:pPr>
              <w:pStyle w:val="1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6D6311">
              <w:rPr>
                <w:sz w:val="24"/>
                <w:szCs w:val="24"/>
              </w:rPr>
              <w:lastRenderedPageBreak/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9A7E5" w14:textId="77777777" w:rsidR="005F2AFF" w:rsidRPr="005F2AFF" w:rsidRDefault="005F2AFF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F2AFF">
              <w:rPr>
                <w:sz w:val="24"/>
                <w:szCs w:val="24"/>
              </w:rPr>
              <w:t>Обучающийся умеет:</w:t>
            </w:r>
          </w:p>
          <w:p w14:paraId="04FAF3A2" w14:textId="77777777" w:rsidR="005F2AFF" w:rsidRPr="005F2AFF" w:rsidRDefault="005F2AFF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F2AFF">
              <w:rPr>
                <w:sz w:val="24"/>
                <w:szCs w:val="24"/>
              </w:rPr>
              <w:t xml:space="preserve">- прогнозировать, анализировать и оценивать с позиции </w:t>
            </w:r>
            <w:proofErr w:type="gramStart"/>
            <w:r w:rsidRPr="005F2AFF">
              <w:rPr>
                <w:sz w:val="24"/>
                <w:szCs w:val="24"/>
              </w:rPr>
              <w:t>риск-ориентированного</w:t>
            </w:r>
            <w:proofErr w:type="gramEnd"/>
            <w:r w:rsidRPr="005F2AFF">
              <w:rPr>
                <w:sz w:val="24"/>
                <w:szCs w:val="24"/>
              </w:rPr>
              <w:t xml:space="preserve"> управления первичные экологические воздействия в результате возникновения чрезвычайных ситуаций;</w:t>
            </w:r>
          </w:p>
          <w:p w14:paraId="339000E8" w14:textId="2A612F7F" w:rsidR="006D6311" w:rsidRPr="00E40A73" w:rsidRDefault="005F2AFF" w:rsidP="005F2AFF">
            <w:pPr>
              <w:contextualSpacing/>
              <w:jc w:val="both"/>
              <w:rPr>
                <w:sz w:val="24"/>
                <w:szCs w:val="24"/>
              </w:rPr>
            </w:pPr>
            <w:r w:rsidRPr="005F2AFF">
              <w:rPr>
                <w:sz w:val="24"/>
                <w:szCs w:val="24"/>
              </w:rPr>
              <w:t xml:space="preserve">- применять методы прогнозирования </w:t>
            </w:r>
            <w:proofErr w:type="spellStart"/>
            <w:r w:rsidRPr="005F2AFF">
              <w:rPr>
                <w:sz w:val="24"/>
                <w:szCs w:val="24"/>
              </w:rPr>
              <w:t>первичнх</w:t>
            </w:r>
            <w:proofErr w:type="spellEnd"/>
            <w:r w:rsidRPr="005F2AFF">
              <w:rPr>
                <w:sz w:val="24"/>
                <w:szCs w:val="24"/>
              </w:rPr>
              <w:t xml:space="preserve"> экологических воздействий в результате возникновения чрезвычайных ситуаций.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7ED" w14:textId="3C1C6918" w:rsidR="005F2AFF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 w:rsidR="00D548B7">
              <w:rPr>
                <w:i/>
                <w:iCs/>
                <w:sz w:val="24"/>
                <w:szCs w:val="24"/>
              </w:rPr>
              <w:t xml:space="preserve"> 7</w:t>
            </w:r>
            <w:r w:rsidR="00E10971">
              <w:rPr>
                <w:i/>
                <w:iCs/>
                <w:sz w:val="24"/>
                <w:szCs w:val="24"/>
              </w:rPr>
              <w:t>,8</w:t>
            </w:r>
          </w:p>
          <w:p w14:paraId="367F9342" w14:textId="0BC570BC" w:rsidR="006D6311" w:rsidRPr="00E40A73" w:rsidRDefault="005F2AFF" w:rsidP="005F2AFF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 xml:space="preserve">Вопросы к </w:t>
            </w:r>
            <w:r>
              <w:rPr>
                <w:i/>
                <w:sz w:val="24"/>
                <w:szCs w:val="24"/>
              </w:rPr>
              <w:t>зачет</w:t>
            </w:r>
            <w:r w:rsidRPr="00E40A73">
              <w:rPr>
                <w:i/>
                <w:sz w:val="24"/>
                <w:szCs w:val="24"/>
              </w:rPr>
              <w:t>у №</w:t>
            </w:r>
            <w:r w:rsidR="00D548B7">
              <w:rPr>
                <w:i/>
                <w:sz w:val="24"/>
                <w:szCs w:val="24"/>
              </w:rPr>
              <w:t xml:space="preserve"> 35-41</w:t>
            </w:r>
          </w:p>
        </w:tc>
      </w:tr>
    </w:tbl>
    <w:p w14:paraId="7DDD9E2D" w14:textId="77777777" w:rsidR="0017327B" w:rsidRDefault="0017327B" w:rsidP="0017327B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FC1E2A5" w14:textId="3F7AD7EA" w:rsidR="0017327B" w:rsidRDefault="0017327B" w:rsidP="0017327B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  <w:r w:rsidRPr="009B7011">
        <w:rPr>
          <w:b/>
          <w:bCs/>
          <w:iCs/>
          <w:sz w:val="28"/>
          <w:szCs w:val="28"/>
        </w:rPr>
        <w:t>Учебн</w:t>
      </w:r>
      <w:r>
        <w:rPr>
          <w:b/>
          <w:bCs/>
          <w:iCs/>
          <w:sz w:val="28"/>
          <w:szCs w:val="28"/>
        </w:rPr>
        <w:t>о-методическое обеспечение дисциплины</w:t>
      </w:r>
    </w:p>
    <w:p w14:paraId="66BA0ACA" w14:textId="77777777" w:rsidR="00847A8F" w:rsidRDefault="00847A8F" w:rsidP="0017327B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</w:p>
    <w:p w14:paraId="2049280D" w14:textId="77777777" w:rsidR="0017327B" w:rsidRDefault="0017327B" w:rsidP="0017327B">
      <w:pPr>
        <w:pStyle w:val="a5"/>
        <w:ind w:left="0"/>
        <w:jc w:val="center"/>
        <w:rPr>
          <w:bCs/>
          <w:i/>
          <w:iCs/>
          <w:sz w:val="28"/>
          <w:szCs w:val="28"/>
        </w:rPr>
      </w:pPr>
      <w:r w:rsidRPr="00D876E8">
        <w:rPr>
          <w:bCs/>
          <w:iCs/>
          <w:sz w:val="28"/>
          <w:szCs w:val="28"/>
          <w:u w:val="single"/>
        </w:rPr>
        <w:t xml:space="preserve">Перечень и содержание </w:t>
      </w:r>
      <w:r>
        <w:rPr>
          <w:bCs/>
          <w:iCs/>
          <w:sz w:val="28"/>
          <w:szCs w:val="28"/>
          <w:u w:val="single"/>
        </w:rPr>
        <w:t>практических занятий</w:t>
      </w:r>
      <w:r w:rsidRPr="00D876E8">
        <w:rPr>
          <w:bCs/>
          <w:i/>
          <w:iCs/>
          <w:sz w:val="28"/>
          <w:szCs w:val="28"/>
        </w:rPr>
        <w:t xml:space="preserve"> </w:t>
      </w:r>
    </w:p>
    <w:p w14:paraId="319240EF" w14:textId="77777777" w:rsidR="0017327B" w:rsidRDefault="0017327B" w:rsidP="0017327B">
      <w:pPr>
        <w:pStyle w:val="a5"/>
        <w:ind w:left="0"/>
        <w:jc w:val="both"/>
        <w:rPr>
          <w:bCs/>
          <w:i/>
          <w:iCs/>
          <w:sz w:val="28"/>
          <w:szCs w:val="28"/>
        </w:rPr>
      </w:pPr>
    </w:p>
    <w:p w14:paraId="3CE0F5C0" w14:textId="7C1F529E" w:rsidR="008E3717" w:rsidRPr="008E3717" w:rsidRDefault="0017327B" w:rsidP="008E3717">
      <w:pPr>
        <w:widowControl w:val="0"/>
        <w:spacing w:line="300" w:lineRule="auto"/>
        <w:ind w:firstLine="500"/>
        <w:jc w:val="center"/>
        <w:rPr>
          <w:rFonts w:eastAsia="Times New Roman"/>
          <w:snapToGrid w:val="0"/>
          <w:sz w:val="28"/>
          <w:szCs w:val="28"/>
        </w:rPr>
      </w:pPr>
      <w:proofErr w:type="gramStart"/>
      <w:r w:rsidRPr="00B741B1">
        <w:rPr>
          <w:iCs/>
          <w:sz w:val="24"/>
          <w:szCs w:val="24"/>
        </w:rPr>
        <w:t xml:space="preserve">Методические указания и формы отчетов по </w:t>
      </w:r>
      <w:r>
        <w:rPr>
          <w:iCs/>
          <w:sz w:val="24"/>
          <w:szCs w:val="24"/>
        </w:rPr>
        <w:t>практическим занятиям</w:t>
      </w:r>
      <w:r w:rsidRPr="00B741B1">
        <w:rPr>
          <w:iCs/>
          <w:sz w:val="24"/>
          <w:szCs w:val="24"/>
        </w:rPr>
        <w:t xml:space="preserve"> приведены в разделе СДО кафедры ТЭБ для направления </w:t>
      </w:r>
      <w:r w:rsidRPr="00C572B8">
        <w:rPr>
          <w:iCs/>
          <w:sz w:val="24"/>
          <w:szCs w:val="24"/>
        </w:rPr>
        <w:t>20.04.01 «</w:t>
      </w:r>
      <w:proofErr w:type="spellStart"/>
      <w:r w:rsidRPr="00C572B8">
        <w:rPr>
          <w:iCs/>
          <w:sz w:val="24"/>
          <w:szCs w:val="24"/>
        </w:rPr>
        <w:t>Техносферная</w:t>
      </w:r>
      <w:proofErr w:type="spellEnd"/>
      <w:r w:rsidRPr="00C572B8">
        <w:rPr>
          <w:iCs/>
          <w:sz w:val="24"/>
          <w:szCs w:val="24"/>
        </w:rPr>
        <w:t xml:space="preserve"> безопасность» (магистерская программа</w:t>
      </w:r>
      <w:r w:rsidR="008E3717">
        <w:rPr>
          <w:iCs/>
          <w:sz w:val="24"/>
          <w:szCs w:val="24"/>
        </w:rPr>
        <w:t xml:space="preserve"> </w:t>
      </w:r>
      <w:r w:rsidR="008E3717" w:rsidRPr="008E3717">
        <w:rPr>
          <w:rFonts w:eastAsia="Times New Roman"/>
          <w:snapToGrid w:val="0"/>
          <w:sz w:val="28"/>
          <w:szCs w:val="28"/>
        </w:rPr>
        <w:t>«Инженерная защита окружающей среды»</w:t>
      </w:r>
      <w:proofErr w:type="gramEnd"/>
    </w:p>
    <w:p w14:paraId="52D1CBDE" w14:textId="5086533F" w:rsidR="0017327B" w:rsidRPr="00C572B8" w:rsidRDefault="0017327B" w:rsidP="0017327B">
      <w:pPr>
        <w:ind w:firstLine="708"/>
        <w:rPr>
          <w:iCs/>
          <w:sz w:val="24"/>
          <w:szCs w:val="24"/>
        </w:rPr>
      </w:pPr>
      <w:r w:rsidRPr="00C572B8">
        <w:rPr>
          <w:iCs/>
          <w:sz w:val="24"/>
          <w:szCs w:val="24"/>
        </w:rPr>
        <w:t xml:space="preserve"> </w:t>
      </w:r>
    </w:p>
    <w:p w14:paraId="5586E295" w14:textId="77777777" w:rsidR="0017327B" w:rsidRDefault="0017327B" w:rsidP="0017327B">
      <w:pPr>
        <w:tabs>
          <w:tab w:val="left" w:pos="1418"/>
        </w:tabs>
        <w:ind w:firstLine="851"/>
        <w:rPr>
          <w:iCs/>
          <w:sz w:val="24"/>
          <w:szCs w:val="24"/>
        </w:rPr>
      </w:pPr>
      <w:r w:rsidRPr="00B741B1">
        <w:rPr>
          <w:iCs/>
          <w:sz w:val="24"/>
          <w:szCs w:val="24"/>
        </w:rPr>
        <w:t>Там же в подразделе «Текущий контроль» имеются элементы для приема файлов с отчетами по каждо</w:t>
      </w:r>
      <w:r>
        <w:rPr>
          <w:iCs/>
          <w:sz w:val="24"/>
          <w:szCs w:val="24"/>
        </w:rPr>
        <w:t>му</w:t>
      </w:r>
      <w:r w:rsidRPr="00B741B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практическому занятию</w:t>
      </w:r>
      <w:r w:rsidRPr="00B741B1">
        <w:rPr>
          <w:iCs/>
          <w:sz w:val="24"/>
          <w:szCs w:val="24"/>
        </w:rPr>
        <w:t xml:space="preserve">. </w:t>
      </w:r>
    </w:p>
    <w:p w14:paraId="32AF4D4A" w14:textId="77777777" w:rsidR="0017327B" w:rsidRDefault="0017327B" w:rsidP="0017327B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292584D5" w14:textId="37130301" w:rsidR="0017327B" w:rsidRDefault="0017327B" w:rsidP="001F132F">
      <w:pPr>
        <w:ind w:firstLine="708"/>
        <w:rPr>
          <w:rFonts w:eastAsia="Times New Roman"/>
          <w:b/>
          <w:bCs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№1</w:t>
      </w:r>
      <w:r w:rsidRPr="00C2100A">
        <w:rPr>
          <w:rFonts w:eastAsia="Times New Roman"/>
          <w:b/>
          <w:bCs/>
          <w:sz w:val="24"/>
          <w:szCs w:val="24"/>
        </w:rPr>
        <w:t xml:space="preserve"> </w:t>
      </w:r>
    </w:p>
    <w:p w14:paraId="6F671C85" w14:textId="657BF657" w:rsidR="005C60F3" w:rsidRPr="00C2100A" w:rsidRDefault="005C60F3" w:rsidP="005C60F3">
      <w:pPr>
        <w:ind w:firstLine="708"/>
        <w:rPr>
          <w:rFonts w:eastAsia="Times New Roman"/>
          <w:sz w:val="24"/>
          <w:szCs w:val="24"/>
        </w:rPr>
      </w:pPr>
      <w:r w:rsidRPr="006B3B4A">
        <w:rPr>
          <w:rFonts w:eastAsia="Times New Roman"/>
          <w:sz w:val="24"/>
          <w:szCs w:val="24"/>
        </w:rPr>
        <w:t xml:space="preserve">Управление и мониторинг </w:t>
      </w:r>
      <w:proofErr w:type="spellStart"/>
      <w:r w:rsidRPr="006B3B4A">
        <w:rPr>
          <w:rFonts w:eastAsia="Times New Roman"/>
          <w:sz w:val="24"/>
          <w:szCs w:val="24"/>
        </w:rPr>
        <w:t>техносферной</w:t>
      </w:r>
      <w:proofErr w:type="spellEnd"/>
      <w:r w:rsidRPr="006B3B4A">
        <w:rPr>
          <w:rFonts w:eastAsia="Times New Roman"/>
          <w:sz w:val="24"/>
          <w:szCs w:val="24"/>
        </w:rPr>
        <w:t xml:space="preserve"> безопасностью. Изучение подходов и нормативно-правовой базы в области </w:t>
      </w:r>
      <w:proofErr w:type="spellStart"/>
      <w:r w:rsidRPr="006B3B4A">
        <w:rPr>
          <w:rFonts w:eastAsia="Times New Roman"/>
          <w:sz w:val="24"/>
          <w:szCs w:val="24"/>
        </w:rPr>
        <w:t>техносферной</w:t>
      </w:r>
      <w:proofErr w:type="spellEnd"/>
      <w:r w:rsidRPr="006B3B4A">
        <w:rPr>
          <w:rFonts w:eastAsia="Times New Roman"/>
          <w:sz w:val="24"/>
          <w:szCs w:val="24"/>
        </w:rPr>
        <w:t xml:space="preserve"> безопасности</w:t>
      </w:r>
      <w:r>
        <w:rPr>
          <w:rFonts w:eastAsia="Times New Roman"/>
          <w:sz w:val="24"/>
          <w:szCs w:val="24"/>
        </w:rPr>
        <w:t xml:space="preserve"> (</w:t>
      </w:r>
      <w:r w:rsidRPr="005C60F3">
        <w:rPr>
          <w:rFonts w:eastAsia="Times New Roman"/>
          <w:sz w:val="24"/>
          <w:szCs w:val="24"/>
        </w:rPr>
        <w:t>ПК-10.1.1</w:t>
      </w:r>
      <w:r>
        <w:rPr>
          <w:rFonts w:eastAsia="Times New Roman"/>
          <w:sz w:val="24"/>
          <w:szCs w:val="24"/>
        </w:rPr>
        <w:t xml:space="preserve"> </w:t>
      </w:r>
      <w:r w:rsidRPr="005C60F3">
        <w:rPr>
          <w:rFonts w:eastAsia="Times New Roman"/>
          <w:sz w:val="24"/>
          <w:szCs w:val="24"/>
        </w:rPr>
        <w:t>ПК-10.1.2</w:t>
      </w:r>
      <w:r>
        <w:rPr>
          <w:rFonts w:eastAsia="Times New Roman"/>
          <w:sz w:val="24"/>
          <w:szCs w:val="24"/>
        </w:rPr>
        <w:t xml:space="preserve"> </w:t>
      </w:r>
      <w:r w:rsidRPr="005C60F3">
        <w:rPr>
          <w:rFonts w:eastAsia="Times New Roman"/>
          <w:sz w:val="24"/>
          <w:szCs w:val="24"/>
        </w:rPr>
        <w:t>ПК-10.1.4</w:t>
      </w:r>
      <w:r>
        <w:rPr>
          <w:rFonts w:eastAsia="Times New Roman"/>
          <w:sz w:val="24"/>
          <w:szCs w:val="24"/>
        </w:rPr>
        <w:t xml:space="preserve">  </w:t>
      </w:r>
      <w:r w:rsidRPr="005C60F3">
        <w:rPr>
          <w:rFonts w:eastAsia="Times New Roman"/>
          <w:sz w:val="24"/>
          <w:szCs w:val="24"/>
        </w:rPr>
        <w:t>ПК-10.1.6.</w:t>
      </w:r>
      <w:r>
        <w:rPr>
          <w:rFonts w:eastAsia="Times New Roman"/>
          <w:sz w:val="24"/>
          <w:szCs w:val="24"/>
        </w:rPr>
        <w:t>)</w:t>
      </w:r>
    </w:p>
    <w:p w14:paraId="3003DA6F" w14:textId="77777777" w:rsidR="0017327B" w:rsidRPr="00C2100A" w:rsidRDefault="0017327B" w:rsidP="009F43DE">
      <w:pPr>
        <w:ind w:firstLine="708"/>
        <w:rPr>
          <w:i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 xml:space="preserve">Практическое занятие №2. </w:t>
      </w:r>
    </w:p>
    <w:p w14:paraId="6C98E275" w14:textId="77777777" w:rsidR="00B52BB0" w:rsidRPr="00B52BB0" w:rsidRDefault="00B52BB0" w:rsidP="00B52BB0">
      <w:pPr>
        <w:contextualSpacing/>
        <w:rPr>
          <w:rFonts w:eastAsia="Times New Roman"/>
          <w:sz w:val="24"/>
          <w:szCs w:val="24"/>
        </w:rPr>
      </w:pPr>
      <w:r w:rsidRPr="00B52BB0">
        <w:rPr>
          <w:iCs/>
          <w:sz w:val="24"/>
          <w:szCs w:val="24"/>
        </w:rPr>
        <w:t>Российская Система предупреждения и ликвидации чрезвычайных ситуаций. Цели, задачи и принципы ГОЧС. Управление и мониторинг системы  ГОЧС на предприятии.</w:t>
      </w:r>
      <w:r>
        <w:rPr>
          <w:iCs/>
          <w:sz w:val="24"/>
          <w:szCs w:val="24"/>
        </w:rPr>
        <w:t xml:space="preserve"> </w:t>
      </w:r>
      <w:proofErr w:type="gramStart"/>
      <w:r>
        <w:rPr>
          <w:iCs/>
          <w:sz w:val="24"/>
          <w:szCs w:val="24"/>
        </w:rPr>
        <w:t>(</w:t>
      </w:r>
      <w:r w:rsidRPr="00B52BB0">
        <w:rPr>
          <w:rFonts w:eastAsia="Times New Roman"/>
          <w:sz w:val="24"/>
          <w:szCs w:val="24"/>
        </w:rPr>
        <w:t>ПК-10.1.1</w:t>
      </w:r>
      <w:proofErr w:type="gramEnd"/>
    </w:p>
    <w:p w14:paraId="1EDF924B" w14:textId="7ADE806B" w:rsidR="0017327B" w:rsidRPr="00C2100A" w:rsidRDefault="00B52BB0" w:rsidP="00B52BB0">
      <w:pPr>
        <w:spacing w:after="160"/>
        <w:contextualSpacing/>
        <w:rPr>
          <w:iCs/>
          <w:sz w:val="24"/>
          <w:szCs w:val="24"/>
        </w:rPr>
      </w:pPr>
      <w:proofErr w:type="gramStart"/>
      <w:r w:rsidRPr="00B52BB0">
        <w:rPr>
          <w:rFonts w:eastAsia="Times New Roman"/>
          <w:sz w:val="24"/>
          <w:szCs w:val="24"/>
        </w:rPr>
        <w:t>ПК-10.1.2</w:t>
      </w:r>
      <w:r>
        <w:rPr>
          <w:rFonts w:eastAsia="Times New Roman"/>
          <w:sz w:val="24"/>
          <w:szCs w:val="24"/>
        </w:rPr>
        <w:t xml:space="preserve"> </w:t>
      </w:r>
      <w:r w:rsidRPr="00B52BB0">
        <w:rPr>
          <w:rFonts w:eastAsia="Times New Roman"/>
          <w:sz w:val="24"/>
          <w:szCs w:val="24"/>
        </w:rPr>
        <w:t>ПК-10.1.4</w:t>
      </w:r>
      <w:r>
        <w:rPr>
          <w:rFonts w:eastAsia="Times New Roman"/>
          <w:sz w:val="24"/>
          <w:szCs w:val="24"/>
        </w:rPr>
        <w:t xml:space="preserve"> </w:t>
      </w:r>
      <w:r w:rsidRPr="00B52BB0">
        <w:rPr>
          <w:rFonts w:eastAsia="Times New Roman"/>
          <w:sz w:val="24"/>
          <w:szCs w:val="24"/>
        </w:rPr>
        <w:t>ПК-10.1.6.</w:t>
      </w:r>
      <w:r>
        <w:rPr>
          <w:rFonts w:eastAsia="Times New Roman"/>
          <w:sz w:val="24"/>
          <w:szCs w:val="24"/>
        </w:rPr>
        <w:t>)</w:t>
      </w:r>
      <w:proofErr w:type="gramEnd"/>
    </w:p>
    <w:p w14:paraId="3C0D6E86" w14:textId="15EE51F3" w:rsidR="0017327B" w:rsidRDefault="0017327B" w:rsidP="009F43DE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№3</w:t>
      </w:r>
    </w:p>
    <w:p w14:paraId="6A55E6FE" w14:textId="7382874C" w:rsidR="0017327B" w:rsidRPr="00C2100A" w:rsidRDefault="00B52BB0" w:rsidP="00B52BB0">
      <w:pPr>
        <w:ind w:firstLine="708"/>
        <w:rPr>
          <w:rFonts w:eastAsia="Times New Roman"/>
          <w:sz w:val="24"/>
          <w:szCs w:val="24"/>
        </w:rPr>
      </w:pPr>
      <w:r w:rsidRPr="00B52BB0">
        <w:rPr>
          <w:rFonts w:eastAsia="Times New Roman"/>
          <w:sz w:val="24"/>
          <w:szCs w:val="24"/>
        </w:rPr>
        <w:t>Изучение нормативно-правовой базы в области проведения производственного экологического контроля. Разработка программы производственного экологического контроля</w:t>
      </w:r>
      <w:r>
        <w:rPr>
          <w:rFonts w:eastAsia="Times New Roman"/>
          <w:sz w:val="24"/>
          <w:szCs w:val="24"/>
        </w:rPr>
        <w:t xml:space="preserve"> (</w:t>
      </w:r>
      <w:r w:rsidRPr="00B52BB0">
        <w:rPr>
          <w:rFonts w:eastAsia="Times New Roman"/>
          <w:sz w:val="24"/>
          <w:szCs w:val="24"/>
        </w:rPr>
        <w:t>ПК-10.1.1ПК-10.1.2ПК-10.1.4</w:t>
      </w:r>
      <w:r>
        <w:rPr>
          <w:rFonts w:eastAsia="Times New Roman"/>
          <w:sz w:val="24"/>
          <w:szCs w:val="24"/>
        </w:rPr>
        <w:t xml:space="preserve"> </w:t>
      </w:r>
      <w:r w:rsidRPr="00B52BB0">
        <w:rPr>
          <w:rFonts w:eastAsia="Times New Roman"/>
          <w:sz w:val="24"/>
          <w:szCs w:val="24"/>
        </w:rPr>
        <w:t>ПК-10.1.6.</w:t>
      </w:r>
      <w:r>
        <w:rPr>
          <w:rFonts w:eastAsia="Times New Roman"/>
          <w:sz w:val="24"/>
          <w:szCs w:val="24"/>
        </w:rPr>
        <w:t>)</w:t>
      </w:r>
    </w:p>
    <w:p w14:paraId="19C83394" w14:textId="4B65A817" w:rsidR="0017327B" w:rsidRPr="00C2100A" w:rsidRDefault="0017327B" w:rsidP="009F43DE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 xml:space="preserve">Практическое занятие </w:t>
      </w:r>
      <w:r w:rsidRPr="00C2100A">
        <w:rPr>
          <w:rFonts w:eastAsia="Times New Roman"/>
          <w:b/>
          <w:bCs/>
          <w:i/>
          <w:iCs/>
          <w:sz w:val="24"/>
          <w:szCs w:val="24"/>
        </w:rPr>
        <w:t>№4.</w:t>
      </w:r>
      <w:r w:rsidRPr="00C2100A">
        <w:rPr>
          <w:rFonts w:eastAsia="Times New Roman"/>
          <w:b/>
          <w:bCs/>
          <w:sz w:val="24"/>
          <w:szCs w:val="24"/>
        </w:rPr>
        <w:t xml:space="preserve">  </w:t>
      </w:r>
    </w:p>
    <w:p w14:paraId="306F8038" w14:textId="06972733" w:rsidR="0017327B" w:rsidRPr="00C2100A" w:rsidRDefault="00B52BB0" w:rsidP="00B52BB0">
      <w:pPr>
        <w:tabs>
          <w:tab w:val="left" w:pos="1418"/>
        </w:tabs>
        <w:ind w:firstLine="851"/>
        <w:rPr>
          <w:iCs/>
          <w:sz w:val="24"/>
          <w:szCs w:val="24"/>
        </w:rPr>
      </w:pPr>
      <w:r w:rsidRPr="00B52BB0">
        <w:rPr>
          <w:iCs/>
          <w:sz w:val="24"/>
          <w:szCs w:val="24"/>
        </w:rPr>
        <w:t>Освоение процедуры количественной и качественной оценки опасности и вредности производственных процессов. Индекс значимости экологического аспекта</w:t>
      </w:r>
      <w:r>
        <w:rPr>
          <w:iCs/>
          <w:sz w:val="24"/>
          <w:szCs w:val="24"/>
        </w:rPr>
        <w:t xml:space="preserve"> (</w:t>
      </w:r>
      <w:r w:rsidRPr="00B52BB0">
        <w:rPr>
          <w:iCs/>
          <w:sz w:val="24"/>
          <w:szCs w:val="24"/>
        </w:rPr>
        <w:t>ПК-10.1.1</w:t>
      </w:r>
      <w:r>
        <w:rPr>
          <w:iCs/>
          <w:sz w:val="24"/>
          <w:szCs w:val="24"/>
        </w:rPr>
        <w:t xml:space="preserve"> </w:t>
      </w:r>
      <w:r w:rsidRPr="00B52BB0">
        <w:rPr>
          <w:iCs/>
          <w:sz w:val="24"/>
          <w:szCs w:val="24"/>
        </w:rPr>
        <w:t>ПК-10.1.2</w:t>
      </w:r>
      <w:r>
        <w:rPr>
          <w:iCs/>
          <w:sz w:val="24"/>
          <w:szCs w:val="24"/>
        </w:rPr>
        <w:t xml:space="preserve"> </w:t>
      </w:r>
      <w:r w:rsidRPr="00B52BB0">
        <w:rPr>
          <w:iCs/>
          <w:sz w:val="24"/>
          <w:szCs w:val="24"/>
        </w:rPr>
        <w:t>ПК-10.1.4</w:t>
      </w:r>
      <w:r>
        <w:rPr>
          <w:iCs/>
          <w:sz w:val="24"/>
          <w:szCs w:val="24"/>
        </w:rPr>
        <w:t xml:space="preserve"> </w:t>
      </w:r>
      <w:r w:rsidRPr="00B52BB0">
        <w:rPr>
          <w:iCs/>
          <w:sz w:val="24"/>
          <w:szCs w:val="24"/>
        </w:rPr>
        <w:t>ПК-10.1.6</w:t>
      </w:r>
      <w:r>
        <w:rPr>
          <w:iCs/>
          <w:sz w:val="24"/>
          <w:szCs w:val="24"/>
        </w:rPr>
        <w:t>)</w:t>
      </w:r>
    </w:p>
    <w:p w14:paraId="71898890" w14:textId="72CA97B7" w:rsidR="0017327B" w:rsidRPr="00C2100A" w:rsidRDefault="0017327B" w:rsidP="009F43DE">
      <w:pPr>
        <w:rPr>
          <w:rFonts w:eastAsia="Times New Roman"/>
          <w:sz w:val="24"/>
          <w:szCs w:val="24"/>
        </w:rPr>
      </w:pPr>
      <w:r w:rsidRPr="00C2100A">
        <w:rPr>
          <w:rFonts w:eastAsia="Times New Roman"/>
          <w:b/>
          <w:bCs/>
          <w:sz w:val="24"/>
          <w:szCs w:val="24"/>
        </w:rPr>
        <w:tab/>
      </w: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№5</w:t>
      </w:r>
      <w:r w:rsidRPr="00C2100A">
        <w:rPr>
          <w:rFonts w:eastAsia="Times New Roman"/>
          <w:b/>
          <w:bCs/>
          <w:sz w:val="24"/>
          <w:szCs w:val="24"/>
        </w:rPr>
        <w:t xml:space="preserve">. </w:t>
      </w:r>
    </w:p>
    <w:p w14:paraId="25E0DDDD" w14:textId="5040F48E" w:rsidR="00B52BB0" w:rsidRDefault="00B52BB0" w:rsidP="00276481">
      <w:pPr>
        <w:jc w:val="both"/>
        <w:rPr>
          <w:iCs/>
          <w:sz w:val="24"/>
          <w:szCs w:val="24"/>
        </w:rPr>
      </w:pPr>
      <w:r w:rsidRPr="00B52BB0">
        <w:rPr>
          <w:iCs/>
          <w:sz w:val="24"/>
          <w:szCs w:val="24"/>
        </w:rPr>
        <w:t>Методы оценки техногенных рисков. Определение индивидуального риска для окружающей среды. Расчет выбросов, сбросов и количества отходов по удельным показателям.</w:t>
      </w:r>
      <w:r>
        <w:rPr>
          <w:iCs/>
          <w:sz w:val="24"/>
          <w:szCs w:val="24"/>
        </w:rPr>
        <w:t xml:space="preserve"> (</w:t>
      </w:r>
      <w:r w:rsidRPr="00B52BB0">
        <w:rPr>
          <w:iCs/>
          <w:sz w:val="24"/>
          <w:szCs w:val="24"/>
        </w:rPr>
        <w:t>ПК-10.1.1</w:t>
      </w:r>
      <w:r>
        <w:rPr>
          <w:iCs/>
          <w:sz w:val="24"/>
          <w:szCs w:val="24"/>
        </w:rPr>
        <w:t xml:space="preserve"> </w:t>
      </w:r>
      <w:r w:rsidRPr="00B52BB0">
        <w:rPr>
          <w:iCs/>
          <w:sz w:val="24"/>
          <w:szCs w:val="24"/>
        </w:rPr>
        <w:t>ПК-10.1.3</w:t>
      </w:r>
      <w:r>
        <w:rPr>
          <w:iCs/>
          <w:sz w:val="24"/>
          <w:szCs w:val="24"/>
        </w:rPr>
        <w:t xml:space="preserve"> </w:t>
      </w:r>
      <w:r w:rsidRPr="00B52BB0">
        <w:rPr>
          <w:iCs/>
          <w:sz w:val="24"/>
          <w:szCs w:val="24"/>
        </w:rPr>
        <w:t>ПК-10.1.5</w:t>
      </w:r>
      <w:r w:rsidR="00276481" w:rsidRPr="00276481">
        <w:rPr>
          <w:rFonts w:eastAsia="Times New Roman"/>
          <w:sz w:val="24"/>
          <w:szCs w:val="24"/>
        </w:rPr>
        <w:t xml:space="preserve"> ПК-10.2.1</w:t>
      </w:r>
      <w:r>
        <w:rPr>
          <w:iCs/>
          <w:sz w:val="24"/>
          <w:szCs w:val="24"/>
        </w:rPr>
        <w:t xml:space="preserve"> </w:t>
      </w:r>
      <w:r w:rsidRPr="00B52BB0">
        <w:rPr>
          <w:iCs/>
          <w:sz w:val="24"/>
          <w:szCs w:val="24"/>
        </w:rPr>
        <w:t>ПК-10.2.4</w:t>
      </w:r>
      <w:r>
        <w:rPr>
          <w:iCs/>
          <w:sz w:val="24"/>
          <w:szCs w:val="24"/>
        </w:rPr>
        <w:t>)</w:t>
      </w:r>
    </w:p>
    <w:p w14:paraId="1D04A077" w14:textId="4372CAF4" w:rsidR="0017327B" w:rsidRPr="00C2100A" w:rsidRDefault="0017327B" w:rsidP="00B52BB0">
      <w:pPr>
        <w:tabs>
          <w:tab w:val="left" w:pos="1418"/>
        </w:tabs>
        <w:ind w:firstLine="851"/>
        <w:rPr>
          <w:rFonts w:eastAsia="Times New Roman"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№6.</w:t>
      </w:r>
      <w:r w:rsidRPr="00C2100A">
        <w:rPr>
          <w:rFonts w:eastAsia="Times New Roman"/>
          <w:sz w:val="24"/>
          <w:szCs w:val="24"/>
        </w:rPr>
        <w:t xml:space="preserve">   </w:t>
      </w:r>
    </w:p>
    <w:p w14:paraId="558CC7BA" w14:textId="1F2D6CE7" w:rsidR="0017327B" w:rsidRPr="009715A3" w:rsidRDefault="00B52BB0" w:rsidP="00B52BB0">
      <w:pPr>
        <w:ind w:firstLine="708"/>
        <w:rPr>
          <w:rFonts w:eastAsia="Times New Roman"/>
          <w:sz w:val="24"/>
          <w:szCs w:val="24"/>
        </w:rPr>
      </w:pPr>
      <w:r w:rsidRPr="009715A3">
        <w:rPr>
          <w:rFonts w:eastAsia="Times New Roman"/>
          <w:sz w:val="24"/>
          <w:szCs w:val="24"/>
        </w:rPr>
        <w:lastRenderedPageBreak/>
        <w:t xml:space="preserve">Организация </w:t>
      </w:r>
      <w:proofErr w:type="gramStart"/>
      <w:r w:rsidRPr="009715A3">
        <w:rPr>
          <w:rFonts w:eastAsia="Times New Roman"/>
          <w:sz w:val="24"/>
          <w:szCs w:val="24"/>
        </w:rPr>
        <w:t>риск-ориентированного</w:t>
      </w:r>
      <w:proofErr w:type="gramEnd"/>
      <w:r w:rsidRPr="009715A3">
        <w:rPr>
          <w:rFonts w:eastAsia="Times New Roman"/>
          <w:sz w:val="24"/>
          <w:szCs w:val="24"/>
        </w:rPr>
        <w:t xml:space="preserve"> управления. Расчет величины и определение значимости техногенных рисков (ПК-10.1.1 ПК-10.1.3</w:t>
      </w:r>
      <w:r w:rsidR="009715A3" w:rsidRPr="009715A3">
        <w:rPr>
          <w:rFonts w:eastAsia="Times New Roman"/>
          <w:sz w:val="24"/>
          <w:szCs w:val="24"/>
        </w:rPr>
        <w:t xml:space="preserve"> </w:t>
      </w:r>
      <w:r w:rsidRPr="009715A3">
        <w:rPr>
          <w:rFonts w:eastAsia="Times New Roman"/>
          <w:sz w:val="24"/>
          <w:szCs w:val="24"/>
        </w:rPr>
        <w:t>ПК-10.1.5</w:t>
      </w:r>
      <w:r w:rsidR="00276481" w:rsidRPr="00276481">
        <w:t xml:space="preserve"> </w:t>
      </w:r>
      <w:r w:rsidR="00276481" w:rsidRPr="00276481">
        <w:rPr>
          <w:rFonts w:eastAsia="Times New Roman"/>
          <w:sz w:val="24"/>
          <w:szCs w:val="24"/>
        </w:rPr>
        <w:t>ПК-10.2.1</w:t>
      </w:r>
      <w:r w:rsidR="009715A3" w:rsidRPr="009715A3">
        <w:rPr>
          <w:rFonts w:eastAsia="Times New Roman"/>
          <w:sz w:val="24"/>
          <w:szCs w:val="24"/>
        </w:rPr>
        <w:t xml:space="preserve"> </w:t>
      </w:r>
      <w:r w:rsidRPr="009715A3">
        <w:rPr>
          <w:rFonts w:eastAsia="Times New Roman"/>
          <w:sz w:val="24"/>
          <w:szCs w:val="24"/>
        </w:rPr>
        <w:t>ПК-10.2.4</w:t>
      </w:r>
      <w:r w:rsidR="009715A3" w:rsidRPr="009715A3">
        <w:rPr>
          <w:rFonts w:eastAsia="Times New Roman"/>
          <w:sz w:val="24"/>
          <w:szCs w:val="24"/>
        </w:rPr>
        <w:t>)</w:t>
      </w:r>
    </w:p>
    <w:p w14:paraId="4452A315" w14:textId="4FE08A91" w:rsidR="0017327B" w:rsidRPr="009715A3" w:rsidRDefault="0017327B" w:rsidP="009F43DE">
      <w:pPr>
        <w:rPr>
          <w:rFonts w:eastAsia="Times New Roman"/>
          <w:sz w:val="24"/>
          <w:szCs w:val="24"/>
        </w:rPr>
      </w:pPr>
      <w:r w:rsidRPr="009715A3">
        <w:rPr>
          <w:rFonts w:eastAsia="Times New Roman"/>
          <w:b/>
          <w:bCs/>
          <w:i/>
          <w:sz w:val="24"/>
          <w:szCs w:val="24"/>
        </w:rPr>
        <w:tab/>
        <w:t xml:space="preserve">Практическое занятие №7. </w:t>
      </w:r>
    </w:p>
    <w:p w14:paraId="3147283C" w14:textId="4DEEA09B" w:rsidR="0017327B" w:rsidRPr="009715A3" w:rsidRDefault="009715A3" w:rsidP="009715A3">
      <w:pPr>
        <w:ind w:firstLine="708"/>
        <w:textAlignment w:val="baseline"/>
        <w:outlineLvl w:val="0"/>
        <w:rPr>
          <w:bCs/>
          <w:iCs/>
          <w:sz w:val="24"/>
          <w:szCs w:val="24"/>
        </w:rPr>
      </w:pPr>
      <w:r w:rsidRPr="009715A3">
        <w:rPr>
          <w:bCs/>
          <w:iCs/>
          <w:sz w:val="24"/>
          <w:szCs w:val="24"/>
        </w:rPr>
        <w:t>Экологическое страхование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Определение ставок страхования. Расчет убытков на основе формализованного описания негативных рисков. ( ПК-10.1.3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ПК-10.1.5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ПК-10.2.4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ПК-10.2.5.</w:t>
      </w:r>
      <w:r>
        <w:rPr>
          <w:bCs/>
          <w:iCs/>
          <w:sz w:val="24"/>
          <w:szCs w:val="24"/>
        </w:rPr>
        <w:t>)</w:t>
      </w:r>
    </w:p>
    <w:p w14:paraId="21680CB2" w14:textId="77777777" w:rsidR="00847A8F" w:rsidRDefault="00847A8F" w:rsidP="009F43DE">
      <w:pPr>
        <w:ind w:firstLine="708"/>
        <w:rPr>
          <w:rFonts w:eastAsia="Times New Roman"/>
          <w:b/>
          <w:bCs/>
          <w:i/>
          <w:sz w:val="24"/>
          <w:szCs w:val="24"/>
        </w:rPr>
      </w:pPr>
    </w:p>
    <w:p w14:paraId="09F3D9E1" w14:textId="2FBBCECC" w:rsidR="0017327B" w:rsidRDefault="009F43DE" w:rsidP="009F43DE">
      <w:pPr>
        <w:ind w:firstLine="708"/>
        <w:rPr>
          <w:rFonts w:eastAsia="Times New Roman"/>
          <w:b/>
          <w:bCs/>
          <w:i/>
          <w:sz w:val="24"/>
          <w:szCs w:val="24"/>
        </w:rPr>
      </w:pPr>
      <w:r w:rsidRPr="009715A3">
        <w:rPr>
          <w:rFonts w:eastAsia="Times New Roman"/>
          <w:b/>
          <w:bCs/>
          <w:i/>
          <w:sz w:val="24"/>
          <w:szCs w:val="24"/>
        </w:rPr>
        <w:t>Практическое занятие</w:t>
      </w:r>
      <w:r w:rsidR="0017327B" w:rsidRPr="009715A3">
        <w:rPr>
          <w:rFonts w:eastAsia="Times New Roman"/>
          <w:b/>
          <w:bCs/>
          <w:i/>
          <w:sz w:val="24"/>
          <w:szCs w:val="24"/>
        </w:rPr>
        <w:t xml:space="preserve"> №8</w:t>
      </w:r>
    </w:p>
    <w:p w14:paraId="0F2B6146" w14:textId="55484BB1" w:rsidR="009715A3" w:rsidRPr="009715A3" w:rsidRDefault="009715A3" w:rsidP="009715A3">
      <w:pPr>
        <w:ind w:firstLine="708"/>
        <w:rPr>
          <w:bCs/>
          <w:iCs/>
          <w:sz w:val="24"/>
          <w:szCs w:val="24"/>
        </w:rPr>
      </w:pPr>
      <w:r w:rsidRPr="009715A3">
        <w:rPr>
          <w:bCs/>
          <w:iCs/>
          <w:sz w:val="24"/>
          <w:szCs w:val="24"/>
        </w:rPr>
        <w:t>Стандарты системы экологического менеджмента. Оценка ущерба в системах экологического менеджмента.</w:t>
      </w:r>
      <w:r>
        <w:rPr>
          <w:bCs/>
          <w:iCs/>
          <w:sz w:val="24"/>
          <w:szCs w:val="24"/>
        </w:rPr>
        <w:t xml:space="preserve"> (</w:t>
      </w:r>
      <w:r w:rsidRPr="009715A3">
        <w:rPr>
          <w:bCs/>
          <w:iCs/>
          <w:sz w:val="24"/>
          <w:szCs w:val="24"/>
        </w:rPr>
        <w:t>ПК-10.1.3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ПК-10.1.5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ПК-10.2.4</w:t>
      </w:r>
      <w:r>
        <w:rPr>
          <w:bCs/>
          <w:iCs/>
          <w:sz w:val="24"/>
          <w:szCs w:val="24"/>
        </w:rPr>
        <w:t xml:space="preserve"> </w:t>
      </w:r>
      <w:r w:rsidRPr="009715A3">
        <w:rPr>
          <w:bCs/>
          <w:iCs/>
          <w:sz w:val="24"/>
          <w:szCs w:val="24"/>
        </w:rPr>
        <w:t>ПК-10.2.5.</w:t>
      </w:r>
      <w:r>
        <w:rPr>
          <w:bCs/>
          <w:iCs/>
          <w:sz w:val="24"/>
          <w:szCs w:val="24"/>
        </w:rPr>
        <w:t>)</w:t>
      </w:r>
    </w:p>
    <w:p w14:paraId="6AFA4814" w14:textId="77777777" w:rsidR="0017327B" w:rsidRDefault="0017327B" w:rsidP="0017327B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1EAC2213" w14:textId="77777777" w:rsidR="0017327B" w:rsidRDefault="0017327B" w:rsidP="0017327B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4CA401A7" w14:textId="77777777" w:rsidR="0017327B" w:rsidRDefault="0017327B" w:rsidP="0017327B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4AE039D6" w14:textId="77777777" w:rsidR="0017327B" w:rsidRDefault="0017327B" w:rsidP="0017327B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17179C3D" w14:textId="13A5CF0A" w:rsidR="0017327B" w:rsidRPr="00D876E8" w:rsidRDefault="0017327B" w:rsidP="0017327B">
      <w:pPr>
        <w:pStyle w:val="a5"/>
        <w:ind w:left="0"/>
        <w:jc w:val="center"/>
        <w:rPr>
          <w:bCs/>
          <w:iCs/>
          <w:sz w:val="28"/>
          <w:szCs w:val="28"/>
          <w:u w:val="single"/>
        </w:rPr>
      </w:pPr>
      <w:r w:rsidRPr="00D876E8">
        <w:rPr>
          <w:bCs/>
          <w:iCs/>
          <w:sz w:val="28"/>
          <w:szCs w:val="28"/>
          <w:u w:val="single"/>
        </w:rPr>
        <w:t xml:space="preserve">Перечень вопросов к </w:t>
      </w:r>
      <w:r w:rsidR="009715A3">
        <w:rPr>
          <w:bCs/>
          <w:iCs/>
          <w:sz w:val="28"/>
          <w:szCs w:val="28"/>
          <w:u w:val="single"/>
        </w:rPr>
        <w:t>зачету</w:t>
      </w:r>
    </w:p>
    <w:p w14:paraId="7FD18D4C" w14:textId="5363F74A" w:rsidR="0017327B" w:rsidRPr="006A2F18" w:rsidRDefault="0017327B" w:rsidP="0017327B">
      <w:pPr>
        <w:pStyle w:val="a5"/>
        <w:ind w:left="0"/>
        <w:jc w:val="center"/>
        <w:rPr>
          <w:bCs/>
          <w:iCs/>
          <w:sz w:val="28"/>
          <w:szCs w:val="28"/>
          <w:u w:val="single"/>
        </w:rPr>
      </w:pPr>
      <w:r w:rsidRPr="006A2F18">
        <w:rPr>
          <w:bCs/>
          <w:iCs/>
          <w:sz w:val="28"/>
          <w:szCs w:val="28"/>
          <w:u w:val="single"/>
        </w:rPr>
        <w:t xml:space="preserve"> (</w:t>
      </w:r>
      <w:r w:rsidR="009715A3">
        <w:rPr>
          <w:bCs/>
          <w:iCs/>
          <w:sz w:val="28"/>
          <w:szCs w:val="28"/>
          <w:u w:val="single"/>
        </w:rPr>
        <w:t xml:space="preserve">2 </w:t>
      </w:r>
      <w:r w:rsidRPr="006A2F18">
        <w:rPr>
          <w:bCs/>
          <w:iCs/>
          <w:sz w:val="28"/>
          <w:szCs w:val="28"/>
          <w:u w:val="single"/>
        </w:rPr>
        <w:t>семестр/ 1 курс)</w:t>
      </w:r>
    </w:p>
    <w:p w14:paraId="2526A535" w14:textId="77777777" w:rsidR="0017327B" w:rsidRDefault="0017327B" w:rsidP="0017327B">
      <w:pPr>
        <w:widowControl w:val="0"/>
        <w:tabs>
          <w:tab w:val="left" w:pos="1244"/>
        </w:tabs>
        <w:rPr>
          <w:rFonts w:eastAsia="Times New Roman"/>
          <w:snapToGrid w:val="0"/>
          <w:sz w:val="28"/>
          <w:szCs w:val="28"/>
        </w:rPr>
      </w:pPr>
    </w:p>
    <w:p w14:paraId="5B86BAD9" w14:textId="3D64593E" w:rsidR="009715A3" w:rsidRPr="009715A3" w:rsidRDefault="009715A3" w:rsidP="0070783B">
      <w:pPr>
        <w:pStyle w:val="a5"/>
        <w:numPr>
          <w:ilvl w:val="0"/>
          <w:numId w:val="1"/>
        </w:numPr>
        <w:jc w:val="both"/>
      </w:pPr>
      <w:r w:rsidRPr="009715A3">
        <w:t xml:space="preserve">Опасность и безопасность. </w:t>
      </w:r>
      <w:bookmarkStart w:id="1" w:name="_Hlk98000732"/>
      <w:r w:rsidR="0070783B">
        <w:t>(ПК-10.1.1 ПК-10.1.2 ПК-10.1.4 ПК-10.1.6.)</w:t>
      </w:r>
      <w:bookmarkEnd w:id="1"/>
    </w:p>
    <w:p w14:paraId="52CC2FD8" w14:textId="41807BC4" w:rsidR="009715A3" w:rsidRPr="009715A3" w:rsidRDefault="009715A3" w:rsidP="009715A3">
      <w:pPr>
        <w:pStyle w:val="a5"/>
        <w:numPr>
          <w:ilvl w:val="0"/>
          <w:numId w:val="1"/>
        </w:numPr>
        <w:jc w:val="both"/>
      </w:pPr>
      <w:proofErr w:type="spellStart"/>
      <w:r w:rsidRPr="009715A3">
        <w:t>Техносферная</w:t>
      </w:r>
      <w:proofErr w:type="spellEnd"/>
      <w:r w:rsidRPr="009715A3">
        <w:t xml:space="preserve"> безопасность.  </w:t>
      </w:r>
      <w:r w:rsidR="0070783B" w:rsidRPr="0070783B">
        <w:t>(ПК-10.1.1 ПК-10.1.2 ПК-10.1.4 ПК-10.1.6.)</w:t>
      </w:r>
    </w:p>
    <w:p w14:paraId="01A93515" w14:textId="0EF10E07" w:rsidR="009715A3" w:rsidRPr="009715A3" w:rsidRDefault="009715A3" w:rsidP="009715A3">
      <w:pPr>
        <w:pStyle w:val="a5"/>
        <w:numPr>
          <w:ilvl w:val="0"/>
          <w:numId w:val="1"/>
        </w:numPr>
        <w:jc w:val="both"/>
      </w:pPr>
      <w:r w:rsidRPr="009715A3">
        <w:t xml:space="preserve">Управление </w:t>
      </w:r>
      <w:proofErr w:type="spellStart"/>
      <w:r w:rsidRPr="009715A3">
        <w:t>техносферной</w:t>
      </w:r>
      <w:proofErr w:type="spellEnd"/>
      <w:r w:rsidRPr="009715A3">
        <w:t xml:space="preserve"> безопасностью. </w:t>
      </w:r>
      <w:r w:rsidR="0070783B" w:rsidRPr="0070783B">
        <w:t>(ПК-10.1.1 ПК-10.1.2 ПК-10.1.4 ПК-10.1.6.)</w:t>
      </w:r>
    </w:p>
    <w:p w14:paraId="112C36A7" w14:textId="6E5E6D30" w:rsidR="009715A3" w:rsidRPr="009715A3" w:rsidRDefault="009715A3" w:rsidP="009715A3">
      <w:pPr>
        <w:pStyle w:val="a5"/>
        <w:numPr>
          <w:ilvl w:val="0"/>
          <w:numId w:val="1"/>
        </w:numPr>
        <w:jc w:val="both"/>
      </w:pPr>
      <w:r w:rsidRPr="009715A3">
        <w:t xml:space="preserve">Структура государственного управления безопасностью в </w:t>
      </w:r>
      <w:proofErr w:type="spellStart"/>
      <w:r w:rsidRPr="009715A3">
        <w:t>техносфере</w:t>
      </w:r>
      <w:proofErr w:type="spellEnd"/>
      <w:r w:rsidRPr="009715A3">
        <w:t>.</w:t>
      </w:r>
      <w:r w:rsidR="0070783B" w:rsidRPr="0070783B">
        <w:t xml:space="preserve"> (ПК-10.1.1 ПК-10.1.2 ПК-10.1.4 ПК-10.1.6.)</w:t>
      </w:r>
    </w:p>
    <w:p w14:paraId="14099FBA" w14:textId="76840EA5" w:rsidR="0017327B" w:rsidRDefault="009715A3" w:rsidP="009715A3">
      <w:pPr>
        <w:pStyle w:val="a5"/>
        <w:numPr>
          <w:ilvl w:val="0"/>
          <w:numId w:val="1"/>
        </w:numPr>
        <w:jc w:val="both"/>
      </w:pPr>
      <w:r w:rsidRPr="009715A3">
        <w:t xml:space="preserve">Нормативно-правовая база, регламентирующая </w:t>
      </w:r>
      <w:proofErr w:type="spellStart"/>
      <w:r w:rsidRPr="009715A3">
        <w:t>техносферную</w:t>
      </w:r>
      <w:proofErr w:type="spellEnd"/>
      <w:r w:rsidRPr="009715A3">
        <w:t xml:space="preserve"> безопасность.</w:t>
      </w:r>
      <w:r w:rsidR="0070783B" w:rsidRPr="0070783B">
        <w:t xml:space="preserve"> (ПК-10.1.1 ПК-10.1.2 ПК-10.1.4 ПК-10.1.6.)</w:t>
      </w:r>
    </w:p>
    <w:p w14:paraId="575DC7E4" w14:textId="3E9B44AC" w:rsidR="00E03F48" w:rsidRDefault="009715A3" w:rsidP="009715A3">
      <w:pPr>
        <w:pStyle w:val="a5"/>
        <w:numPr>
          <w:ilvl w:val="0"/>
          <w:numId w:val="1"/>
        </w:numPr>
        <w:jc w:val="both"/>
      </w:pPr>
      <w:r w:rsidRPr="009715A3">
        <w:t xml:space="preserve">Цели и основные задачи предупреждения аварий и катастроф в </w:t>
      </w:r>
      <w:proofErr w:type="spellStart"/>
      <w:r w:rsidRPr="009715A3">
        <w:t>техносфере</w:t>
      </w:r>
      <w:proofErr w:type="spellEnd"/>
      <w:r w:rsidRPr="009715A3">
        <w:t>.</w:t>
      </w:r>
      <w:r w:rsidR="001B5F31" w:rsidRPr="001B5F31">
        <w:t xml:space="preserve"> (ПК-10.1.1 ПК-10.1.2 ПК-10.1.4 ПК-10.1.6.)</w:t>
      </w:r>
    </w:p>
    <w:p w14:paraId="754A76F2" w14:textId="70178DA7" w:rsidR="009715A3" w:rsidRDefault="009715A3" w:rsidP="009715A3">
      <w:pPr>
        <w:pStyle w:val="a5"/>
        <w:numPr>
          <w:ilvl w:val="0"/>
          <w:numId w:val="1"/>
        </w:numPr>
        <w:jc w:val="both"/>
      </w:pPr>
      <w:r w:rsidRPr="009715A3">
        <w:t xml:space="preserve"> Место и роль проблемы предупреждения чрезвычайных ситуаций в подготовке специалиста. Основные термины, определения и понятия.</w:t>
      </w:r>
      <w:r w:rsidR="001B5F31" w:rsidRPr="001B5F31">
        <w:t xml:space="preserve"> (ПК-10.1.1 ПК-10.1.2 ПК-10.1.4 ПК-10.1.6.)</w:t>
      </w:r>
    </w:p>
    <w:p w14:paraId="4BCC44EB" w14:textId="2DB367B3" w:rsidR="00E03F48" w:rsidRDefault="00E03F48" w:rsidP="009715A3">
      <w:pPr>
        <w:pStyle w:val="a5"/>
        <w:numPr>
          <w:ilvl w:val="0"/>
          <w:numId w:val="1"/>
        </w:numPr>
        <w:jc w:val="both"/>
      </w:pPr>
      <w:r w:rsidRPr="00E03F48">
        <w:t xml:space="preserve">Управление и мониторинг </w:t>
      </w:r>
      <w:proofErr w:type="spellStart"/>
      <w:r w:rsidRPr="00E03F48">
        <w:t>техносферной</w:t>
      </w:r>
      <w:proofErr w:type="spellEnd"/>
      <w:r w:rsidRPr="00E03F48">
        <w:t xml:space="preserve"> безопасностью. </w:t>
      </w:r>
      <w:r w:rsidR="001B5F31" w:rsidRPr="001B5F31">
        <w:t>(ПК-10.1.1 ПК-10.1.2 ПК-10.1.4 ПК-10.1.6.)</w:t>
      </w:r>
    </w:p>
    <w:p w14:paraId="293C1EBD" w14:textId="77777777" w:rsidR="00E03F48" w:rsidRDefault="00E03F48" w:rsidP="009715A3">
      <w:pPr>
        <w:pStyle w:val="a5"/>
        <w:numPr>
          <w:ilvl w:val="0"/>
          <w:numId w:val="1"/>
        </w:numPr>
        <w:jc w:val="both"/>
      </w:pPr>
      <w:r w:rsidRPr="00E03F48">
        <w:t>Российская Система предупреждения и ликвидации чрезвычайных ситуаций.</w:t>
      </w:r>
    </w:p>
    <w:p w14:paraId="378F65D9" w14:textId="06A3A728" w:rsidR="00E03F48" w:rsidRDefault="00E03F48" w:rsidP="009715A3">
      <w:pPr>
        <w:pStyle w:val="a5"/>
        <w:numPr>
          <w:ilvl w:val="0"/>
          <w:numId w:val="1"/>
        </w:numPr>
        <w:jc w:val="both"/>
      </w:pPr>
      <w:r w:rsidRPr="00E03F48">
        <w:t xml:space="preserve"> Цели, задачи и принципы ГОЧС.</w:t>
      </w:r>
      <w:r w:rsidR="001B5F31" w:rsidRPr="001B5F31">
        <w:t xml:space="preserve"> (ПК-10.1.1 ПК-10.1.2 ПК-10.1.4 ПК-10.1.6.)</w:t>
      </w:r>
    </w:p>
    <w:p w14:paraId="72DE1960" w14:textId="4B96B688" w:rsidR="00E03F48" w:rsidRDefault="00E03F48" w:rsidP="009715A3">
      <w:pPr>
        <w:pStyle w:val="a5"/>
        <w:numPr>
          <w:ilvl w:val="0"/>
          <w:numId w:val="1"/>
        </w:numPr>
        <w:jc w:val="both"/>
      </w:pPr>
      <w:r w:rsidRPr="00E03F48">
        <w:t xml:space="preserve"> Управление и мониторинг системы  ГОЧС на предприяти</w:t>
      </w:r>
      <w:proofErr w:type="gramStart"/>
      <w:r w:rsidRPr="00E03F48">
        <w:t>и</w:t>
      </w:r>
      <w:r w:rsidR="001B5F31" w:rsidRPr="001B5F31">
        <w:t>(</w:t>
      </w:r>
      <w:proofErr w:type="gramEnd"/>
      <w:r w:rsidR="001B5F31" w:rsidRPr="001B5F31">
        <w:t>ПК-10.1.1 ПК-10.1.2 ПК-10.1.4 ПК-10.1.6.)</w:t>
      </w:r>
    </w:p>
    <w:p w14:paraId="535040A8" w14:textId="1055D7DE" w:rsidR="00E03F48" w:rsidRDefault="00E03F48" w:rsidP="00E03F48">
      <w:pPr>
        <w:pStyle w:val="a5"/>
        <w:numPr>
          <w:ilvl w:val="0"/>
          <w:numId w:val="1"/>
        </w:numPr>
        <w:jc w:val="both"/>
      </w:pPr>
      <w:r>
        <w:t xml:space="preserve">Управление экологической безопасностью: </w:t>
      </w:r>
      <w:proofErr w:type="gramStart"/>
      <w:r>
        <w:t>Экологическое</w:t>
      </w:r>
      <w:proofErr w:type="gramEnd"/>
      <w:r>
        <w:t xml:space="preserve"> сопровождения хозяйственной деятельности. </w:t>
      </w:r>
      <w:r w:rsidR="001B5F31" w:rsidRPr="001B5F31">
        <w:t>(ПК-10.1.1 ПК-10.1.2 ПК-10.1.4 ПК-10.1.6.)</w:t>
      </w:r>
    </w:p>
    <w:p w14:paraId="05D2BE69" w14:textId="60BA7D12" w:rsidR="00E03F48" w:rsidRDefault="00E03F48" w:rsidP="00E03F48">
      <w:pPr>
        <w:pStyle w:val="a5"/>
        <w:numPr>
          <w:ilvl w:val="0"/>
          <w:numId w:val="1"/>
        </w:numPr>
        <w:jc w:val="both"/>
      </w:pPr>
      <w:r>
        <w:t>Структура и цели системы управления экологической безопасностью.</w:t>
      </w:r>
      <w:r w:rsidR="001B5F31" w:rsidRPr="001B5F31">
        <w:t xml:space="preserve"> (ПК-10.1.1 ПК-10.1.2 ПК-10.1.4 ПК-10.1.6.)</w:t>
      </w:r>
      <w:r>
        <w:t xml:space="preserve"> </w:t>
      </w:r>
    </w:p>
    <w:p w14:paraId="187F1D20" w14:textId="1567EE02" w:rsidR="00E03F48" w:rsidRDefault="00E03F48" w:rsidP="00E03F48">
      <w:pPr>
        <w:pStyle w:val="a5"/>
        <w:numPr>
          <w:ilvl w:val="0"/>
          <w:numId w:val="1"/>
        </w:numPr>
        <w:jc w:val="both"/>
      </w:pPr>
      <w:r>
        <w:t>Законодательная основа управления экологической безопасностью.</w:t>
      </w:r>
      <w:r w:rsidR="001B5F31" w:rsidRPr="001B5F31">
        <w:t xml:space="preserve"> (ПК-10.1.1 ПК-10.1.2 ПК-10.1.4 ПК-10.1.6.)</w:t>
      </w:r>
      <w:r>
        <w:t xml:space="preserve"> </w:t>
      </w:r>
    </w:p>
    <w:p w14:paraId="0E9AA3B7" w14:textId="606A695F" w:rsidR="00E03F48" w:rsidRDefault="00E03F48" w:rsidP="00CB70E4">
      <w:pPr>
        <w:pStyle w:val="a5"/>
        <w:numPr>
          <w:ilvl w:val="0"/>
          <w:numId w:val="1"/>
        </w:numPr>
        <w:jc w:val="both"/>
      </w:pPr>
      <w:r>
        <w:t>Методы и формы  и органы управления экологической безопасностью.</w:t>
      </w:r>
      <w:r w:rsidR="001B5F31" w:rsidRPr="001B5F31">
        <w:t xml:space="preserve">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4B11E379" w14:textId="6BFD4438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t xml:space="preserve">Экологическое сопровождение хозяйственной деятельности. </w:t>
      </w:r>
      <w:r w:rsidR="001B5F31" w:rsidRPr="001B5F31">
        <w:t>(ПК-10.1.1 ПК-10.1.2 ПК-10.1.4 ПК-10.1.6</w:t>
      </w:r>
      <w:r w:rsidR="00CB70E4" w:rsidRPr="00CB70E4">
        <w:t xml:space="preserve"> </w:t>
      </w:r>
      <w:r w:rsidR="00CB70E4">
        <w:t>ПК-10.2.2 ПК -10.2.3</w:t>
      </w:r>
      <w:r w:rsidR="001B5F31" w:rsidRPr="001B5F31">
        <w:t>.)</w:t>
      </w:r>
    </w:p>
    <w:p w14:paraId="11848B75" w14:textId="47D75F25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t>Структура и цели системы управления экологической безопасностью.</w:t>
      </w:r>
      <w:r w:rsidR="001B5F31" w:rsidRPr="001B5F31">
        <w:t xml:space="preserve">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42F07D3C" w14:textId="3872DCE0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lastRenderedPageBreak/>
        <w:t xml:space="preserve"> Методы управления экологической безопасностью.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0DFCC02F" w14:textId="7DFD5A65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t xml:space="preserve">Инструменты управления экологической безопасностью. </w:t>
      </w:r>
      <w:r w:rsidR="001B5F31" w:rsidRPr="001B5F31">
        <w:t>(ПК-10.1.1 ПК-10.1.2 ПК-10.1.4 ПК-10.1.6.</w:t>
      </w:r>
      <w:proofErr w:type="gramStart"/>
      <w:r w:rsidR="00CB70E4">
        <w:t xml:space="preserve"> </w:t>
      </w:r>
      <w:r w:rsidR="001B5F31" w:rsidRPr="001B5F31">
        <w:t>)</w:t>
      </w:r>
      <w:proofErr w:type="gramEnd"/>
      <w:r w:rsidR="00CB70E4" w:rsidRPr="00CB70E4">
        <w:t xml:space="preserve"> </w:t>
      </w:r>
      <w:r w:rsidR="00CB70E4">
        <w:t>ПК-10.2.2 ПК -10.2.3</w:t>
      </w:r>
    </w:p>
    <w:p w14:paraId="096C1D30" w14:textId="5E4F43E8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t>Система мониторинга экологической безопасности на предприятии.</w:t>
      </w:r>
      <w:r w:rsidR="001B5F31" w:rsidRPr="001B5F31">
        <w:t xml:space="preserve">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00043781" w14:textId="49426748" w:rsidR="00E03F48" w:rsidRDefault="00E03F48" w:rsidP="00CB70E4">
      <w:pPr>
        <w:pStyle w:val="a5"/>
        <w:numPr>
          <w:ilvl w:val="0"/>
          <w:numId w:val="1"/>
        </w:numPr>
        <w:jc w:val="both"/>
      </w:pPr>
      <w:r>
        <w:t>Н</w:t>
      </w:r>
      <w:r w:rsidRPr="00E03F48">
        <w:t>ормативно-правов</w:t>
      </w:r>
      <w:r>
        <w:t>ая</w:t>
      </w:r>
      <w:r w:rsidRPr="00E03F48">
        <w:t xml:space="preserve"> баз</w:t>
      </w:r>
      <w:r>
        <w:t>а</w:t>
      </w:r>
      <w:r w:rsidRPr="00E03F48">
        <w:t xml:space="preserve"> в области проведения производственного экологического контроля.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7AC7E2D7" w14:textId="046C6CEF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t>Разработка программы производственного экологического контроля.</w:t>
      </w:r>
      <w:r w:rsidR="001B5F31" w:rsidRPr="001B5F31">
        <w:t xml:space="preserve">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7E58AE53" w14:textId="22096010" w:rsidR="00E03F48" w:rsidRDefault="00E03F48" w:rsidP="00CB70E4">
      <w:pPr>
        <w:pStyle w:val="a5"/>
        <w:numPr>
          <w:ilvl w:val="0"/>
          <w:numId w:val="1"/>
        </w:numPr>
        <w:jc w:val="both"/>
      </w:pPr>
      <w:r>
        <w:t>П</w:t>
      </w:r>
      <w:r w:rsidRPr="00E03F48">
        <w:t>роцедур</w:t>
      </w:r>
      <w:r>
        <w:t>а</w:t>
      </w:r>
      <w:r w:rsidRPr="00E03F48">
        <w:t xml:space="preserve"> количественной и качественной оценки опасности и вредности производственных процессов. </w:t>
      </w:r>
      <w:proofErr w:type="gramStart"/>
      <w:r w:rsidR="001B5F31" w:rsidRPr="001B5F31">
        <w:t>(ПК-10.1.1 ПК-10.1.2 ПК-10.1.4 ПК-10.1.6.</w:t>
      </w:r>
      <w:proofErr w:type="gramEnd"/>
      <w:r w:rsidR="00CB70E4" w:rsidRPr="00CB70E4">
        <w:t xml:space="preserve"> </w:t>
      </w:r>
      <w:proofErr w:type="gramStart"/>
      <w:r w:rsidR="00CB70E4">
        <w:t>ПК-10.2.2 ПК -10.2.3</w:t>
      </w:r>
      <w:r w:rsidR="001B5F31" w:rsidRPr="001B5F31">
        <w:t>)</w:t>
      </w:r>
      <w:proofErr w:type="gramEnd"/>
    </w:p>
    <w:p w14:paraId="615820F3" w14:textId="766D3761" w:rsidR="00E03F48" w:rsidRDefault="00E03F48" w:rsidP="00CB70E4">
      <w:pPr>
        <w:pStyle w:val="a5"/>
        <w:numPr>
          <w:ilvl w:val="0"/>
          <w:numId w:val="1"/>
        </w:numPr>
        <w:jc w:val="both"/>
      </w:pPr>
      <w:r w:rsidRPr="00E03F48">
        <w:t>Индекс значимости экологического аспект</w:t>
      </w:r>
      <w:proofErr w:type="gramStart"/>
      <w:r w:rsidRPr="00E03F48">
        <w:t>а</w:t>
      </w:r>
      <w:r w:rsidR="001B5F31" w:rsidRPr="001B5F31">
        <w:t>(</w:t>
      </w:r>
      <w:proofErr w:type="gramEnd"/>
      <w:r w:rsidR="001B5F31" w:rsidRPr="001B5F31">
        <w:t>ПК-10.1.1 ПК-10.1.2 ПК-10.1.4 ПК-10.1.6</w:t>
      </w:r>
      <w:r w:rsidR="00CB70E4" w:rsidRPr="00CB70E4">
        <w:t xml:space="preserve"> </w:t>
      </w:r>
      <w:r w:rsidR="00CB70E4">
        <w:t>ПК-10.2.2 ПК -10.2.3</w:t>
      </w:r>
      <w:r w:rsidR="001B5F31" w:rsidRPr="001B5F31">
        <w:t>.)</w:t>
      </w:r>
    </w:p>
    <w:p w14:paraId="3DF3D0D0" w14:textId="7830D803" w:rsidR="00E03F48" w:rsidRDefault="00E03F48" w:rsidP="001B5F31">
      <w:pPr>
        <w:pStyle w:val="a5"/>
        <w:numPr>
          <w:ilvl w:val="0"/>
          <w:numId w:val="1"/>
        </w:numPr>
        <w:jc w:val="both"/>
      </w:pPr>
      <w:r w:rsidRPr="00E03F48">
        <w:t>Концептуальные основы управления рисками</w:t>
      </w:r>
      <w:bookmarkStart w:id="2" w:name="_Hlk98000955"/>
      <w:proofErr w:type="gramStart"/>
      <w:r w:rsidRPr="00E03F48">
        <w:t>.</w:t>
      </w:r>
      <w:r w:rsidR="001B5F31">
        <w:t>(</w:t>
      </w:r>
      <w:proofErr w:type="gramEnd"/>
      <w:r w:rsidR="001B5F31">
        <w:t>ПК-10.1.1 ПК-10.1.3 ПК-10.1.5</w:t>
      </w:r>
      <w:r w:rsidR="000E6AD9" w:rsidRPr="000E6AD9">
        <w:t xml:space="preserve"> ПК-10.2.1</w:t>
      </w:r>
      <w:r w:rsidR="001B5F31">
        <w:t xml:space="preserve"> ПК-10.2.4)</w:t>
      </w:r>
    </w:p>
    <w:bookmarkEnd w:id="2"/>
    <w:p w14:paraId="78E950A7" w14:textId="7F828F9F" w:rsidR="001B5F31" w:rsidRPr="001B5F31" w:rsidRDefault="00E03F48" w:rsidP="001B5F31">
      <w:pPr>
        <w:pStyle w:val="a5"/>
        <w:numPr>
          <w:ilvl w:val="0"/>
          <w:numId w:val="1"/>
        </w:numPr>
      </w:pPr>
      <w:r w:rsidRPr="00E03F48">
        <w:t>Принципы принятия решений об управлении рисками</w:t>
      </w:r>
      <w:proofErr w:type="gramStart"/>
      <w:r w:rsidRPr="00E03F48">
        <w:t xml:space="preserve"> </w:t>
      </w:r>
      <w:r w:rsidR="001B5F31" w:rsidRPr="001B5F31">
        <w:t>.</w:t>
      </w:r>
      <w:proofErr w:type="gramEnd"/>
      <w:r w:rsidR="001B5F31" w:rsidRPr="001B5F31">
        <w:t>(ПК-10.1.1 ПК-10.1.3 ПК-10.1.5</w:t>
      </w:r>
      <w:r w:rsidR="000E6AD9" w:rsidRPr="000E6AD9">
        <w:t xml:space="preserve"> ПК-10.2.1</w:t>
      </w:r>
      <w:r w:rsidR="001B5F31" w:rsidRPr="001B5F31">
        <w:t xml:space="preserve"> ПК-10.2.4)</w:t>
      </w:r>
    </w:p>
    <w:p w14:paraId="1F9F505D" w14:textId="60F5721A" w:rsidR="001B5F31" w:rsidRPr="001B5F31" w:rsidRDefault="00E03F48" w:rsidP="001B5F31">
      <w:pPr>
        <w:pStyle w:val="a5"/>
        <w:numPr>
          <w:ilvl w:val="0"/>
          <w:numId w:val="1"/>
        </w:numPr>
      </w:pPr>
      <w:r w:rsidRPr="00E03F48">
        <w:t>Управление рисками для различных объектов и отраслей.</w:t>
      </w:r>
      <w:proofErr w:type="gramStart"/>
      <w:r w:rsidRPr="00E03F48">
        <w:t xml:space="preserve"> </w:t>
      </w:r>
      <w:r w:rsidR="001B5F31" w:rsidRPr="001B5F31">
        <w:t>.</w:t>
      </w:r>
      <w:proofErr w:type="gramEnd"/>
      <w:r w:rsidR="001B5F31" w:rsidRPr="001B5F31">
        <w:t>(ПК-10.1.1 ПК-10.1.3 ПК-10.1.</w:t>
      </w:r>
      <w:r w:rsidR="000E6AD9">
        <w:t xml:space="preserve">5 </w:t>
      </w:r>
      <w:r w:rsidR="000E6AD9" w:rsidRPr="000E6AD9">
        <w:t>ПК-10.2.1</w:t>
      </w:r>
      <w:r w:rsidR="001B5F31" w:rsidRPr="001B5F31">
        <w:t xml:space="preserve"> ПК-10.2.4)</w:t>
      </w:r>
    </w:p>
    <w:p w14:paraId="6F7D4A97" w14:textId="00C5684F" w:rsidR="001B5F31" w:rsidRPr="001B5F31" w:rsidRDefault="00E03F48" w:rsidP="001B5F31">
      <w:pPr>
        <w:pStyle w:val="a5"/>
        <w:numPr>
          <w:ilvl w:val="0"/>
          <w:numId w:val="1"/>
        </w:numPr>
      </w:pPr>
      <w:r w:rsidRPr="00E03F48">
        <w:t xml:space="preserve">Риск-ориентированный подход к решению вопросов </w:t>
      </w:r>
      <w:proofErr w:type="spellStart"/>
      <w:r w:rsidRPr="00E03F48">
        <w:t>техносферной</w:t>
      </w:r>
      <w:proofErr w:type="spellEnd"/>
      <w:r w:rsidRPr="00E03F48">
        <w:t xml:space="preserve"> безопасности</w:t>
      </w:r>
      <w:proofErr w:type="gramStart"/>
      <w:r w:rsidR="001B5F31" w:rsidRPr="001B5F31">
        <w:t>.(</w:t>
      </w:r>
      <w:proofErr w:type="gramEnd"/>
      <w:r w:rsidR="001B5F31" w:rsidRPr="001B5F31">
        <w:t xml:space="preserve">ПК-10.1.1 ПК-10.1.3 ПК-10.1.5 </w:t>
      </w:r>
      <w:r w:rsidR="000E6AD9" w:rsidRPr="000E6AD9">
        <w:t>ПК-10.2.1</w:t>
      </w:r>
      <w:r w:rsidR="000E6AD9">
        <w:t xml:space="preserve"> </w:t>
      </w:r>
      <w:r w:rsidR="001B5F31" w:rsidRPr="001B5F31">
        <w:t>ПК-10.2.4)</w:t>
      </w:r>
    </w:p>
    <w:p w14:paraId="3BE6610D" w14:textId="633B9B65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>Прогнозирование и планирование техногенных рисков.</w:t>
      </w:r>
      <w:proofErr w:type="gramStart"/>
      <w:r>
        <w:t xml:space="preserve"> </w:t>
      </w:r>
      <w:r w:rsidR="001B5F31" w:rsidRPr="001B5F31">
        <w:t>.</w:t>
      </w:r>
      <w:proofErr w:type="gramEnd"/>
      <w:r w:rsidR="001B5F31" w:rsidRPr="001B5F31">
        <w:t xml:space="preserve">(ПК-10.1.1 ПК-10.1.3 ПК-10.1.5 </w:t>
      </w:r>
      <w:r w:rsidR="000E6AD9" w:rsidRPr="000E6AD9">
        <w:t>ПК-10.2.1</w:t>
      </w:r>
      <w:r w:rsidR="000E6AD9">
        <w:t xml:space="preserve"> </w:t>
      </w:r>
      <w:r w:rsidR="001B5F31" w:rsidRPr="001B5F31">
        <w:t>ПК-10.2.4)</w:t>
      </w:r>
    </w:p>
    <w:p w14:paraId="169F82F9" w14:textId="7C1AA7F6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 xml:space="preserve">Экономические методы управления рисками и безопасностью в </w:t>
      </w:r>
      <w:proofErr w:type="spellStart"/>
      <w:r w:rsidRPr="0070783B">
        <w:t>техносфере</w:t>
      </w:r>
      <w:proofErr w:type="spellEnd"/>
      <w:r w:rsidRPr="0070783B">
        <w:t>: финансирование, страхование, кредитование, добровольное и обязательное страхование ответственности за причинение вреда.</w:t>
      </w:r>
      <w:proofErr w:type="gramStart"/>
      <w:r w:rsidR="001B5F31" w:rsidRPr="001B5F31">
        <w:t xml:space="preserve"> .</w:t>
      </w:r>
      <w:proofErr w:type="gramEnd"/>
      <w:r w:rsidR="001B5F31" w:rsidRPr="001B5F31">
        <w:t>(ПК-10.1.1 ПК-10.1.3 ПК-10.1.5</w:t>
      </w:r>
      <w:r w:rsidR="000E6AD9" w:rsidRPr="000E6AD9">
        <w:t xml:space="preserve"> ПК-10.2.1</w:t>
      </w:r>
      <w:r w:rsidR="001B5F31" w:rsidRPr="001B5F31">
        <w:t xml:space="preserve"> ПК-10.2.4)</w:t>
      </w:r>
    </w:p>
    <w:p w14:paraId="2B948160" w14:textId="0269B880" w:rsidR="0070783B" w:rsidRDefault="0070783B" w:rsidP="00E03F48">
      <w:pPr>
        <w:pStyle w:val="a5"/>
        <w:numPr>
          <w:ilvl w:val="0"/>
          <w:numId w:val="1"/>
        </w:numPr>
        <w:jc w:val="both"/>
      </w:pPr>
      <w:r w:rsidRPr="0070783B">
        <w:t>Методы оценки техногенных рисков.</w:t>
      </w:r>
      <w:proofErr w:type="gramStart"/>
      <w:r w:rsidRPr="0070783B">
        <w:t xml:space="preserve"> </w:t>
      </w:r>
      <w:r w:rsidR="001B5F31" w:rsidRPr="001B5F31">
        <w:t>.</w:t>
      </w:r>
      <w:proofErr w:type="gramEnd"/>
      <w:r w:rsidR="001B5F31" w:rsidRPr="001B5F31">
        <w:t>(ПК-10.1.1 ПК-10.1.3 ПК-10.1.5</w:t>
      </w:r>
      <w:r w:rsidR="000E6AD9" w:rsidRPr="000E6AD9">
        <w:t xml:space="preserve"> ПК-10.2.1</w:t>
      </w:r>
      <w:r w:rsidR="000E6AD9">
        <w:t xml:space="preserve"> </w:t>
      </w:r>
      <w:r w:rsidR="001B5F31" w:rsidRPr="001B5F31">
        <w:t xml:space="preserve"> ПК-10.2.4)</w:t>
      </w:r>
    </w:p>
    <w:p w14:paraId="64F289DC" w14:textId="49FB267C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>Определение индивидуального риска для окружающей среды.</w:t>
      </w:r>
      <w:proofErr w:type="gramStart"/>
      <w:r w:rsidR="001B5F31" w:rsidRPr="001B5F31">
        <w:t xml:space="preserve"> .</w:t>
      </w:r>
      <w:proofErr w:type="gramEnd"/>
      <w:r w:rsidR="001B5F31" w:rsidRPr="001B5F31">
        <w:t xml:space="preserve">(ПК-10.1.1 ПК-10.1.3 ПК-10.1.5 </w:t>
      </w:r>
      <w:r w:rsidR="000E6AD9" w:rsidRPr="000E6AD9">
        <w:t>ПК-10.2.1</w:t>
      </w:r>
      <w:r w:rsidR="000E6AD9">
        <w:t xml:space="preserve"> </w:t>
      </w:r>
      <w:r w:rsidR="001B5F31" w:rsidRPr="001B5F31">
        <w:t>ПК-10.2.4)</w:t>
      </w:r>
    </w:p>
    <w:p w14:paraId="37C9B484" w14:textId="0FDC0C5B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>Организация риск-ориентированного управления.</w:t>
      </w:r>
      <w:proofErr w:type="gramStart"/>
      <w:r w:rsidR="001B5F31" w:rsidRPr="001B5F31">
        <w:t xml:space="preserve"> .</w:t>
      </w:r>
      <w:proofErr w:type="gramEnd"/>
      <w:r w:rsidR="001B5F31" w:rsidRPr="001B5F31">
        <w:t xml:space="preserve">(ПК-10.1.1 ПК-10.1.3 ПК-10.1.5 </w:t>
      </w:r>
      <w:r w:rsidR="000E6AD9" w:rsidRPr="000E6AD9">
        <w:t>ПК-10.2.1</w:t>
      </w:r>
      <w:r w:rsidR="000E6AD9">
        <w:t xml:space="preserve"> </w:t>
      </w:r>
      <w:r w:rsidR="001B5F31" w:rsidRPr="001B5F31">
        <w:t>ПК-10.2.4)</w:t>
      </w:r>
    </w:p>
    <w:p w14:paraId="4DA867B4" w14:textId="2539CE4A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>Расчет величины и определение значимости техногенных рисков</w:t>
      </w:r>
      <w:proofErr w:type="gramStart"/>
      <w:r w:rsidR="001B5F31" w:rsidRPr="001B5F31">
        <w:t>.(</w:t>
      </w:r>
      <w:proofErr w:type="gramEnd"/>
      <w:r w:rsidR="001B5F31" w:rsidRPr="001B5F31">
        <w:t xml:space="preserve">ПК-10.1.1 ПК-10.1.3 ПК-10.1.5 </w:t>
      </w:r>
      <w:r w:rsidR="000E6AD9" w:rsidRPr="000E6AD9">
        <w:t>ПК-10.2.1</w:t>
      </w:r>
      <w:r w:rsidR="000E6AD9">
        <w:t xml:space="preserve"> </w:t>
      </w:r>
      <w:r w:rsidR="001B5F31" w:rsidRPr="001B5F31">
        <w:t>ПК-10.2.4)</w:t>
      </w:r>
    </w:p>
    <w:p w14:paraId="7E17434F" w14:textId="3FA0BCF6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>Экологический риск и основные принципы обеспечения экологической безопасности.</w:t>
      </w:r>
      <w:proofErr w:type="gramStart"/>
      <w:r w:rsidRPr="0070783B">
        <w:t xml:space="preserve"> </w:t>
      </w:r>
      <w:r w:rsidR="001B5F31" w:rsidRPr="001B5F31">
        <w:t>.</w:t>
      </w:r>
      <w:proofErr w:type="gramEnd"/>
      <w:r w:rsidR="001B5F31" w:rsidRPr="001B5F31">
        <w:t>(ПК-10.1.1 ПК-10.1.3 ПК-10.1.5 ПК-10.2.4</w:t>
      </w:r>
      <w:r w:rsidR="00D522B9" w:rsidRPr="00D522B9">
        <w:t xml:space="preserve"> ПК-10.2.5.</w:t>
      </w:r>
      <w:r w:rsidR="001B5F31" w:rsidRPr="001B5F31">
        <w:t>)</w:t>
      </w:r>
    </w:p>
    <w:p w14:paraId="4D87F505" w14:textId="77777777" w:rsidR="001B5F31" w:rsidRPr="001B5F31" w:rsidRDefault="0070783B" w:rsidP="001B5F31">
      <w:pPr>
        <w:pStyle w:val="a5"/>
        <w:numPr>
          <w:ilvl w:val="0"/>
          <w:numId w:val="1"/>
        </w:numPr>
      </w:pPr>
      <w:r w:rsidRPr="0070783B">
        <w:t>Структура экологического риска.</w:t>
      </w:r>
      <w:proofErr w:type="gramStart"/>
      <w:r w:rsidRPr="0070783B">
        <w:t xml:space="preserve"> </w:t>
      </w:r>
      <w:r w:rsidR="001B5F31" w:rsidRPr="001B5F31">
        <w:t>.</w:t>
      </w:r>
      <w:proofErr w:type="gramEnd"/>
      <w:r w:rsidR="001B5F31" w:rsidRPr="001B5F31">
        <w:t>(ПК-10.1.1 ПК-10.1.3 ПК-10.1.5 ПК-10.2.4)</w:t>
      </w:r>
    </w:p>
    <w:p w14:paraId="5FFA7C24" w14:textId="74993FF4" w:rsidR="0070783B" w:rsidRDefault="0070783B" w:rsidP="00E03F48">
      <w:pPr>
        <w:pStyle w:val="a5"/>
        <w:numPr>
          <w:ilvl w:val="0"/>
          <w:numId w:val="1"/>
        </w:numPr>
        <w:jc w:val="both"/>
      </w:pPr>
      <w:r w:rsidRPr="0070783B">
        <w:t>Основные направления и методы снижения экологического риска</w:t>
      </w:r>
      <w:proofErr w:type="gramStart"/>
      <w:r w:rsidR="001B5F31" w:rsidRPr="001B5F31">
        <w:t>.(</w:t>
      </w:r>
      <w:proofErr w:type="gramEnd"/>
      <w:r w:rsidR="001B5F31" w:rsidRPr="001B5F31">
        <w:t>ПК-10.1.1 ПК-10.1.3 ПК-10.1.5 ПК-10.2.4</w:t>
      </w:r>
      <w:r w:rsidR="00D522B9" w:rsidRPr="00D522B9">
        <w:t xml:space="preserve"> ПК-10.2.5.</w:t>
      </w:r>
      <w:r w:rsidR="001B5F31" w:rsidRPr="001B5F31">
        <w:t>)</w:t>
      </w:r>
    </w:p>
    <w:p w14:paraId="4B23C825" w14:textId="75526139" w:rsidR="00D9104C" w:rsidRPr="00D9104C" w:rsidRDefault="0070783B" w:rsidP="00D9104C">
      <w:pPr>
        <w:pStyle w:val="a5"/>
        <w:numPr>
          <w:ilvl w:val="0"/>
          <w:numId w:val="1"/>
        </w:numPr>
      </w:pPr>
      <w:r w:rsidRPr="0070783B">
        <w:t>Инвентаризация и классификация объектов повышенного экологического риска.</w:t>
      </w:r>
      <w:proofErr w:type="gramStart"/>
      <w:r w:rsidRPr="0070783B">
        <w:t xml:space="preserve"> </w:t>
      </w:r>
      <w:r w:rsidR="00D9104C" w:rsidRPr="00D9104C">
        <w:t>.</w:t>
      </w:r>
      <w:proofErr w:type="gramEnd"/>
      <w:r w:rsidR="00D9104C" w:rsidRPr="00D9104C">
        <w:t>(ПК-10.1.1 ПК-10.1.3 ПК-10.1.5 ПК-10.2.4</w:t>
      </w:r>
      <w:r w:rsidR="00D522B9" w:rsidRPr="00D522B9">
        <w:t xml:space="preserve"> ПК-10.2.5.</w:t>
      </w:r>
      <w:r w:rsidR="00D9104C" w:rsidRPr="00D9104C">
        <w:t>)</w:t>
      </w:r>
    </w:p>
    <w:p w14:paraId="40C71C83" w14:textId="1FE93CB7" w:rsidR="00D9104C" w:rsidRPr="00D9104C" w:rsidRDefault="0070783B" w:rsidP="00D9104C">
      <w:pPr>
        <w:pStyle w:val="a5"/>
        <w:numPr>
          <w:ilvl w:val="0"/>
          <w:numId w:val="1"/>
        </w:numPr>
      </w:pPr>
      <w:r w:rsidRPr="0070783B">
        <w:t>Анализ и моделирование экологически опасных ситуаций.</w:t>
      </w:r>
      <w:proofErr w:type="gramStart"/>
      <w:r w:rsidRPr="0070783B">
        <w:t xml:space="preserve"> </w:t>
      </w:r>
      <w:r w:rsidR="00D9104C" w:rsidRPr="00D9104C">
        <w:t>.</w:t>
      </w:r>
      <w:proofErr w:type="gramEnd"/>
      <w:r w:rsidR="00D9104C" w:rsidRPr="00D9104C">
        <w:t>(ПК-10.1.1 ПК-10.1.3 ПК-10.1.5 ПК-10.2.4</w:t>
      </w:r>
      <w:r w:rsidR="00D522B9" w:rsidRPr="00D522B9">
        <w:t xml:space="preserve"> ПК-10.2.5.</w:t>
      </w:r>
      <w:r w:rsidR="00D9104C" w:rsidRPr="00D9104C">
        <w:t>)</w:t>
      </w:r>
    </w:p>
    <w:p w14:paraId="2AD7CD36" w14:textId="324D3CFE" w:rsidR="0070783B" w:rsidRDefault="0070783B" w:rsidP="00E03F48">
      <w:pPr>
        <w:pStyle w:val="a5"/>
        <w:numPr>
          <w:ilvl w:val="0"/>
          <w:numId w:val="1"/>
        </w:numPr>
        <w:jc w:val="both"/>
      </w:pPr>
      <w:r w:rsidRPr="0070783B">
        <w:t>Возмещение экологического ущерба и экологическое страхование рисков.</w:t>
      </w:r>
      <w:proofErr w:type="gramStart"/>
      <w:r w:rsidR="00D9104C" w:rsidRPr="00D9104C">
        <w:t xml:space="preserve"> .</w:t>
      </w:r>
      <w:proofErr w:type="gramEnd"/>
      <w:r w:rsidR="00D9104C" w:rsidRPr="00D9104C">
        <w:t>(ПК-10.1.1 ПК-10.1.3 ПК-10.1.5 ПК-10.2.</w:t>
      </w:r>
      <w:r w:rsidR="00D522B9">
        <w:t>5)</w:t>
      </w:r>
    </w:p>
    <w:p w14:paraId="0A718A7F" w14:textId="4C939978" w:rsidR="00D9104C" w:rsidRPr="00D9104C" w:rsidRDefault="0070783B" w:rsidP="00D9104C">
      <w:pPr>
        <w:pStyle w:val="a5"/>
        <w:numPr>
          <w:ilvl w:val="0"/>
          <w:numId w:val="1"/>
        </w:numPr>
      </w:pPr>
      <w:r w:rsidRPr="0070783B">
        <w:t>Расчет убытков на основе формализованного описания негативных рисков.</w:t>
      </w:r>
      <w:proofErr w:type="gramStart"/>
      <w:r w:rsidR="00D9104C" w:rsidRPr="00D9104C">
        <w:t xml:space="preserve"> .</w:t>
      </w:r>
      <w:proofErr w:type="gramEnd"/>
      <w:r w:rsidR="00D9104C" w:rsidRPr="00D9104C">
        <w:t>(ПК-10.1.1 ПК-10.1.3 ПК-10.1.5 ПК-10.2.4</w:t>
      </w:r>
      <w:r w:rsidR="00B104D3" w:rsidRPr="00B104D3">
        <w:t xml:space="preserve"> ПК-10.2.5.</w:t>
      </w:r>
      <w:r w:rsidR="00D9104C" w:rsidRPr="00D9104C">
        <w:t>)</w:t>
      </w:r>
    </w:p>
    <w:p w14:paraId="06FDE774" w14:textId="40DAE5B4" w:rsidR="0070783B" w:rsidRDefault="0070783B" w:rsidP="00D9104C">
      <w:pPr>
        <w:pStyle w:val="a5"/>
        <w:ind w:left="1429"/>
        <w:jc w:val="both"/>
      </w:pPr>
    </w:p>
    <w:p w14:paraId="7EC5C945" w14:textId="767CC6A1" w:rsidR="009715A3" w:rsidRDefault="009715A3" w:rsidP="009715A3">
      <w:pPr>
        <w:ind w:left="30"/>
        <w:rPr>
          <w:bCs/>
          <w:iCs/>
          <w:sz w:val="24"/>
          <w:szCs w:val="24"/>
        </w:rPr>
      </w:pPr>
    </w:p>
    <w:p w14:paraId="2BDD17D5" w14:textId="77777777" w:rsidR="00E03F48" w:rsidRPr="006A2F18" w:rsidRDefault="00E03F48" w:rsidP="009715A3">
      <w:pPr>
        <w:ind w:left="30"/>
        <w:rPr>
          <w:bCs/>
          <w:iCs/>
          <w:sz w:val="24"/>
          <w:szCs w:val="24"/>
        </w:rPr>
      </w:pPr>
    </w:p>
    <w:p w14:paraId="504161F6" w14:textId="77777777" w:rsidR="0017327B" w:rsidRDefault="0017327B" w:rsidP="0017327B">
      <w:pPr>
        <w:widowControl w:val="0"/>
        <w:tabs>
          <w:tab w:val="left" w:pos="1244"/>
        </w:tabs>
        <w:rPr>
          <w:rFonts w:eastAsia="Times New Roman"/>
          <w:b/>
          <w:bCs/>
          <w:sz w:val="24"/>
          <w:szCs w:val="24"/>
        </w:rPr>
      </w:pPr>
    </w:p>
    <w:p w14:paraId="7757FE78" w14:textId="77777777" w:rsidR="0017327B" w:rsidRDefault="0017327B" w:rsidP="0017327B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 w:rsidRPr="00FB025B">
        <w:rPr>
          <w:b/>
          <w:bCs/>
          <w:iCs/>
          <w:sz w:val="28"/>
          <w:szCs w:val="28"/>
        </w:rPr>
        <w:t xml:space="preserve">3. Описание показателей и критериев оценивания </w:t>
      </w:r>
      <w:r>
        <w:rPr>
          <w:b/>
          <w:bCs/>
          <w:iCs/>
          <w:sz w:val="28"/>
          <w:szCs w:val="28"/>
        </w:rPr>
        <w:t xml:space="preserve">индикаторов достижения </w:t>
      </w:r>
      <w:r w:rsidRPr="00FB025B">
        <w:rPr>
          <w:b/>
          <w:bCs/>
          <w:iCs/>
          <w:sz w:val="28"/>
          <w:szCs w:val="28"/>
        </w:rPr>
        <w:t>компетенций, описание шкал оценивания</w:t>
      </w:r>
    </w:p>
    <w:p w14:paraId="05CA3536" w14:textId="77777777" w:rsidR="0017327B" w:rsidRPr="00FB025B" w:rsidRDefault="0017327B" w:rsidP="0017327B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14:paraId="39681695" w14:textId="77777777" w:rsidR="0017327B" w:rsidRPr="00CD3DC4" w:rsidRDefault="0017327B" w:rsidP="001732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69373448" w14:textId="77777777" w:rsidR="0017327B" w:rsidRPr="00CD3DC4" w:rsidRDefault="0017327B" w:rsidP="001732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14:paraId="05DDAC6A" w14:textId="77777777" w:rsidR="0017327B" w:rsidRPr="00CD3DC4" w:rsidRDefault="0017327B" w:rsidP="001732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111C4922" w14:textId="77777777" w:rsidR="00D86919" w:rsidRDefault="00D86919" w:rsidP="00D8691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49E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и, критерии и шкала оценивания практических занятий приведены в таблице 3.1. </w:t>
      </w:r>
    </w:p>
    <w:p w14:paraId="052E4837" w14:textId="77777777" w:rsidR="00D86919" w:rsidRDefault="00D86919" w:rsidP="00D8691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B95158F" w14:textId="77777777" w:rsidR="00D86919" w:rsidRDefault="00D86919" w:rsidP="00D86919">
      <w:pPr>
        <w:pStyle w:val="a5"/>
        <w:tabs>
          <w:tab w:val="left" w:pos="0"/>
        </w:tabs>
        <w:ind w:left="0"/>
        <w:rPr>
          <w:bCs/>
          <w:iCs/>
          <w:sz w:val="28"/>
        </w:rPr>
      </w:pPr>
      <w:r w:rsidRPr="00CE3F37">
        <w:rPr>
          <w:bCs/>
          <w:iCs/>
          <w:sz w:val="28"/>
        </w:rPr>
        <w:t xml:space="preserve">Т а б л и </w:t>
      </w:r>
      <w:proofErr w:type="gramStart"/>
      <w:r w:rsidRPr="00CE3F37">
        <w:rPr>
          <w:bCs/>
          <w:iCs/>
          <w:sz w:val="28"/>
        </w:rPr>
        <w:t>ц</w:t>
      </w:r>
      <w:proofErr w:type="gramEnd"/>
      <w:r w:rsidRPr="00CE3F37">
        <w:rPr>
          <w:bCs/>
          <w:iCs/>
          <w:sz w:val="28"/>
        </w:rPr>
        <w:t xml:space="preserve"> а  </w:t>
      </w:r>
      <w:r>
        <w:rPr>
          <w:bCs/>
          <w:iCs/>
          <w:sz w:val="28"/>
        </w:rPr>
        <w:t>3.1</w:t>
      </w:r>
    </w:p>
    <w:p w14:paraId="0168F5E8" w14:textId="77777777" w:rsidR="00D86919" w:rsidRPr="00EE2B5B" w:rsidRDefault="00D86919" w:rsidP="00D86919">
      <w:pPr>
        <w:pStyle w:val="a5"/>
        <w:tabs>
          <w:tab w:val="left" w:pos="0"/>
        </w:tabs>
        <w:ind w:left="0"/>
        <w:rPr>
          <w:bCs/>
          <w:iCs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383"/>
      </w:tblGrid>
      <w:tr w:rsidR="00D86919" w:rsidRPr="008E1EB5" w14:paraId="326F5FDF" w14:textId="77777777" w:rsidTr="00104386">
        <w:trPr>
          <w:tblHeader/>
          <w:jc w:val="center"/>
        </w:trPr>
        <w:tc>
          <w:tcPr>
            <w:tcW w:w="617" w:type="dxa"/>
            <w:vAlign w:val="center"/>
          </w:tcPr>
          <w:p w14:paraId="32AE686C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8E1EB5">
              <w:rPr>
                <w:b/>
              </w:rPr>
              <w:t>№</w:t>
            </w:r>
          </w:p>
          <w:p w14:paraId="67E8D857" w14:textId="77777777" w:rsidR="00D86919" w:rsidRPr="008E1EB5" w:rsidRDefault="00D86919" w:rsidP="00104386">
            <w:pPr>
              <w:jc w:val="center"/>
              <w:rPr>
                <w:b/>
              </w:rPr>
            </w:pPr>
            <w:proofErr w:type="gramStart"/>
            <w:r w:rsidRPr="008E1EB5">
              <w:rPr>
                <w:b/>
              </w:rPr>
              <w:t>п</w:t>
            </w:r>
            <w:proofErr w:type="gramEnd"/>
            <w:r w:rsidRPr="008E1EB5">
              <w:rPr>
                <w:b/>
              </w:rPr>
              <w:t>/п</w:t>
            </w:r>
          </w:p>
        </w:tc>
        <w:tc>
          <w:tcPr>
            <w:tcW w:w="2326" w:type="dxa"/>
            <w:vAlign w:val="center"/>
          </w:tcPr>
          <w:p w14:paraId="6AC07687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</w:t>
            </w:r>
            <w:r w:rsidRPr="00D541CC">
              <w:rPr>
                <w:b/>
                <w:bCs/>
                <w:iCs/>
                <w:snapToGrid w:val="0"/>
                <w:sz w:val="22"/>
                <w:szCs w:val="22"/>
              </w:rPr>
              <w:t>, необходимые для оценки индикатора</w:t>
            </w: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 xml:space="preserve"> достижения компетенции</w:t>
            </w:r>
            <w:r>
              <w:rPr>
                <w:b/>
                <w:bCs/>
                <w:iCs/>
                <w:snapToGrid w:val="0"/>
                <w:sz w:val="22"/>
                <w:szCs w:val="22"/>
              </w:rPr>
              <w:t xml:space="preserve"> при текущем контроле</w:t>
            </w:r>
          </w:p>
        </w:tc>
        <w:tc>
          <w:tcPr>
            <w:tcW w:w="2410" w:type="dxa"/>
            <w:vAlign w:val="center"/>
          </w:tcPr>
          <w:p w14:paraId="7490175F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8E1EB5">
              <w:rPr>
                <w:b/>
              </w:rPr>
              <w:t>Показатель</w:t>
            </w:r>
          </w:p>
          <w:p w14:paraId="56DD7ACA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14:paraId="09BC8B27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Критерии </w:t>
            </w:r>
          </w:p>
          <w:p w14:paraId="2132FCA2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8E1EB5">
              <w:rPr>
                <w:b/>
              </w:rPr>
              <w:t>оценивания</w:t>
            </w:r>
          </w:p>
        </w:tc>
        <w:tc>
          <w:tcPr>
            <w:tcW w:w="1383" w:type="dxa"/>
            <w:vAlign w:val="center"/>
          </w:tcPr>
          <w:p w14:paraId="3C12A5CC" w14:textId="77777777" w:rsidR="00D86919" w:rsidRPr="008E1EB5" w:rsidRDefault="00D86919" w:rsidP="00104386">
            <w:pPr>
              <w:jc w:val="center"/>
              <w:rPr>
                <w:b/>
              </w:rPr>
            </w:pPr>
            <w:r w:rsidRPr="008E1EB5">
              <w:rPr>
                <w:b/>
              </w:rPr>
              <w:t>Шкала оценивания</w:t>
            </w:r>
          </w:p>
        </w:tc>
      </w:tr>
      <w:tr w:rsidR="00D86919" w:rsidRPr="003453F0" w14:paraId="7E69AD40" w14:textId="77777777" w:rsidTr="00104386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75BDC2E7" w14:textId="77777777" w:rsidR="00D86919" w:rsidRPr="00CA6313" w:rsidRDefault="00D86919" w:rsidP="00104386">
            <w:pPr>
              <w:jc w:val="center"/>
            </w:pPr>
            <w:r w:rsidRPr="00CA6313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60D135AF" w14:textId="77777777" w:rsidR="007A08BB" w:rsidRPr="007A08BB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ПК-10.1.1</w:t>
            </w:r>
          </w:p>
          <w:p w14:paraId="55056100" w14:textId="77777777" w:rsidR="007A08BB" w:rsidRPr="007A08BB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ПК-10.1.2</w:t>
            </w:r>
          </w:p>
          <w:p w14:paraId="4A672274" w14:textId="77777777" w:rsidR="007A08BB" w:rsidRPr="007A08BB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ПК-10.1.4</w:t>
            </w:r>
          </w:p>
          <w:p w14:paraId="71A193BB" w14:textId="77777777" w:rsidR="007A08BB" w:rsidRPr="007A08BB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ПК-10.1.6.</w:t>
            </w:r>
          </w:p>
          <w:p w14:paraId="5EAD53BC" w14:textId="77777777" w:rsidR="007A08BB" w:rsidRPr="007A08BB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ПК-10.2.2</w:t>
            </w:r>
          </w:p>
          <w:p w14:paraId="0BEB1068" w14:textId="7AD9AF0F" w:rsidR="00D86919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 -10.2.3</w:t>
            </w:r>
          </w:p>
          <w:p w14:paraId="0C1DC9AA" w14:textId="46ACE56D" w:rsidR="007A08BB" w:rsidRDefault="007A08BB" w:rsidP="007A08BB">
            <w:pPr>
              <w:pStyle w:val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ПК-10.2.4</w:t>
            </w:r>
          </w:p>
          <w:p w14:paraId="53E11C41" w14:textId="5244066E" w:rsidR="00D86919" w:rsidRPr="00CA6313" w:rsidRDefault="00D86919" w:rsidP="00104386">
            <w:pPr>
              <w:pStyle w:val="1"/>
              <w:ind w:left="0"/>
              <w:rPr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№</w:t>
            </w:r>
            <w:r w:rsidR="0069646D">
              <w:rPr>
                <w:i/>
                <w:iCs/>
                <w:sz w:val="22"/>
                <w:szCs w:val="22"/>
              </w:rPr>
              <w:t>№4,5</w:t>
            </w:r>
            <w:r w:rsidRPr="00CA6313">
              <w:rPr>
                <w:sz w:val="22"/>
                <w:szCs w:val="22"/>
              </w:rPr>
              <w:t xml:space="preserve"> </w:t>
            </w:r>
          </w:p>
          <w:p w14:paraId="7E05C579" w14:textId="77777777" w:rsidR="00D86919" w:rsidRPr="00CA6313" w:rsidRDefault="00D86919" w:rsidP="00104386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E75A752" w14:textId="77777777" w:rsidR="00D86919" w:rsidRPr="00CA6313" w:rsidRDefault="00D86919" w:rsidP="00104386">
            <w:pPr>
              <w:ind w:left="34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42A0D213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2EA80236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6919" w:rsidRPr="003453F0" w14:paraId="46736910" w14:textId="77777777" w:rsidTr="00104386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14:paraId="37287613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26467A44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8CD417D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55660DA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0DCE828F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6919" w:rsidRPr="008E1EB5" w14:paraId="23C12201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4925EBB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E49168F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4F331A2" w14:textId="77777777" w:rsidR="00D86919" w:rsidRPr="00CA6313" w:rsidRDefault="00D86919" w:rsidP="00104386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20C3EAD8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171535E4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6919" w:rsidRPr="008E1EB5" w14:paraId="4D8F7C6C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342405A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FAB9B2E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56D0F6C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3F588A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0D88A0DA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6919" w:rsidRPr="008E1EB5" w14:paraId="48AFA269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4A5220A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1E179534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9C3AEE1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318B00D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5526B30B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6919" w:rsidRPr="008E1EB5" w14:paraId="65874C22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4F661D3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B13A0A9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B075866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73D71532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1D551EB2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6919" w:rsidRPr="008E1EB5" w14:paraId="16362E1F" w14:textId="77777777" w:rsidTr="00104386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14:paraId="12809A68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AB04A64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822CA87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39C05B9C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23873CDA" w14:textId="77777777" w:rsidR="00D86919" w:rsidRPr="00D541CC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6919" w:rsidRPr="008E1EB5" w14:paraId="641FCBEF" w14:textId="77777777" w:rsidTr="00104386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37941435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6D810E4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6A0CDA49" w14:textId="77777777" w:rsidR="00D86919" w:rsidRPr="00CA6313" w:rsidRDefault="00D86919" w:rsidP="00104386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Практическое занятие </w:t>
            </w:r>
          </w:p>
        </w:tc>
        <w:tc>
          <w:tcPr>
            <w:tcW w:w="1383" w:type="dxa"/>
            <w:vAlign w:val="center"/>
          </w:tcPr>
          <w:p w14:paraId="0A1F0C19" w14:textId="77777777" w:rsidR="00D86919" w:rsidRPr="00D541CC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D86919" w14:paraId="249A054C" w14:textId="77777777" w:rsidTr="00104386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32DF7A26" w14:textId="77777777" w:rsidR="00D86919" w:rsidRPr="00CA6313" w:rsidRDefault="00D86919" w:rsidP="00104386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двух практических занятий</w:t>
            </w:r>
          </w:p>
        </w:tc>
        <w:tc>
          <w:tcPr>
            <w:tcW w:w="1383" w:type="dxa"/>
            <w:vAlign w:val="center"/>
          </w:tcPr>
          <w:p w14:paraId="425DD3FA" w14:textId="77777777" w:rsidR="00D86919" w:rsidRPr="00CA6313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D86919" w14:paraId="0857E970" w14:textId="77777777" w:rsidTr="00104386">
        <w:trPr>
          <w:trHeight w:val="171"/>
          <w:jc w:val="center"/>
        </w:trPr>
        <w:tc>
          <w:tcPr>
            <w:tcW w:w="617" w:type="dxa"/>
            <w:vAlign w:val="center"/>
          </w:tcPr>
          <w:p w14:paraId="43CA0887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Align w:val="center"/>
          </w:tcPr>
          <w:p w14:paraId="38B60DAB" w14:textId="77777777" w:rsidR="00D86919" w:rsidRPr="00CA6313" w:rsidRDefault="00D86919" w:rsidP="00104386">
            <w:pPr>
              <w:rPr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3B371ECE" w14:textId="77777777" w:rsidR="00D86919" w:rsidRPr="00CA6313" w:rsidRDefault="00D86919" w:rsidP="00104386">
            <w:pPr>
              <w:ind w:left="34"/>
              <w:rPr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14:paraId="4CA59BD4" w14:textId="77777777" w:rsidR="00D86919" w:rsidRDefault="00D86919" w:rsidP="00104386">
            <w:pPr>
              <w:ind w:left="34"/>
              <w:jc w:val="center"/>
              <w:rPr>
                <w:b/>
              </w:rPr>
            </w:pPr>
          </w:p>
        </w:tc>
      </w:tr>
      <w:tr w:rsidR="00D86919" w:rsidRPr="003453F0" w14:paraId="650896F9" w14:textId="77777777" w:rsidTr="00104386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FA323DD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7DF60374" w14:textId="77777777" w:rsidR="003A2F4C" w:rsidRPr="003A2F4C" w:rsidRDefault="003A2F4C" w:rsidP="003A2F4C">
            <w:pPr>
              <w:rPr>
                <w:sz w:val="24"/>
                <w:szCs w:val="24"/>
              </w:rPr>
            </w:pPr>
            <w:r w:rsidRPr="003A2F4C">
              <w:rPr>
                <w:sz w:val="24"/>
                <w:szCs w:val="24"/>
              </w:rPr>
              <w:t>ПК-10.1.1</w:t>
            </w:r>
          </w:p>
          <w:p w14:paraId="61EF7B37" w14:textId="77777777" w:rsidR="003A2F4C" w:rsidRPr="003A2F4C" w:rsidRDefault="003A2F4C" w:rsidP="003A2F4C">
            <w:pPr>
              <w:rPr>
                <w:sz w:val="24"/>
                <w:szCs w:val="24"/>
              </w:rPr>
            </w:pPr>
            <w:r w:rsidRPr="003A2F4C">
              <w:rPr>
                <w:sz w:val="24"/>
                <w:szCs w:val="24"/>
              </w:rPr>
              <w:t>ПК-10.1.2</w:t>
            </w:r>
          </w:p>
          <w:p w14:paraId="3B56D368" w14:textId="77777777" w:rsidR="003A2F4C" w:rsidRPr="003A2F4C" w:rsidRDefault="003A2F4C" w:rsidP="003A2F4C">
            <w:pPr>
              <w:rPr>
                <w:sz w:val="24"/>
                <w:szCs w:val="24"/>
              </w:rPr>
            </w:pPr>
            <w:r w:rsidRPr="003A2F4C">
              <w:rPr>
                <w:sz w:val="24"/>
                <w:szCs w:val="24"/>
              </w:rPr>
              <w:t>ПК-10.1.4</w:t>
            </w:r>
          </w:p>
          <w:p w14:paraId="0CF9223D" w14:textId="77777777" w:rsidR="003A2F4C" w:rsidRPr="003A2F4C" w:rsidRDefault="003A2F4C" w:rsidP="003A2F4C">
            <w:pPr>
              <w:rPr>
                <w:sz w:val="24"/>
                <w:szCs w:val="24"/>
              </w:rPr>
            </w:pPr>
            <w:r w:rsidRPr="003A2F4C">
              <w:rPr>
                <w:sz w:val="24"/>
                <w:szCs w:val="24"/>
              </w:rPr>
              <w:t>ПК-10.1.6.</w:t>
            </w:r>
          </w:p>
          <w:p w14:paraId="4CA32F63" w14:textId="77777777" w:rsidR="003A2F4C" w:rsidRPr="003A2F4C" w:rsidRDefault="003A2F4C" w:rsidP="003A2F4C">
            <w:pPr>
              <w:rPr>
                <w:sz w:val="24"/>
                <w:szCs w:val="24"/>
              </w:rPr>
            </w:pPr>
            <w:r w:rsidRPr="003A2F4C">
              <w:rPr>
                <w:sz w:val="24"/>
                <w:szCs w:val="24"/>
              </w:rPr>
              <w:t>ПК-10.2.2</w:t>
            </w:r>
          </w:p>
          <w:p w14:paraId="20A39547" w14:textId="2B5DCFC5" w:rsidR="00D86919" w:rsidRDefault="003A2F4C" w:rsidP="003A2F4C">
            <w:pPr>
              <w:rPr>
                <w:sz w:val="24"/>
                <w:szCs w:val="24"/>
              </w:rPr>
            </w:pPr>
            <w:r w:rsidRPr="003A2F4C">
              <w:rPr>
                <w:sz w:val="24"/>
                <w:szCs w:val="24"/>
              </w:rPr>
              <w:t>ПК -10.2.3</w:t>
            </w:r>
          </w:p>
          <w:p w14:paraId="3EA27CEA" w14:textId="306B3A52" w:rsidR="00D86919" w:rsidRPr="00CA6313" w:rsidRDefault="00D86919" w:rsidP="00104386">
            <w:pPr>
              <w:rPr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</w:t>
            </w:r>
            <w:r w:rsidR="003A2F4C">
              <w:rPr>
                <w:i/>
                <w:iCs/>
                <w:sz w:val="22"/>
                <w:szCs w:val="22"/>
              </w:rPr>
              <w:t>№№ 1,2,3</w:t>
            </w:r>
          </w:p>
          <w:p w14:paraId="7A9EF8B7" w14:textId="77777777" w:rsidR="00D86919" w:rsidRPr="00CA6313" w:rsidRDefault="00D86919" w:rsidP="00104386">
            <w:pPr>
              <w:rPr>
                <w:bCs/>
                <w:i/>
                <w:iCs/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vMerge w:val="restart"/>
            <w:vAlign w:val="center"/>
          </w:tcPr>
          <w:p w14:paraId="3FB89145" w14:textId="77777777" w:rsidR="00D86919" w:rsidRPr="00CA6313" w:rsidRDefault="00D86919" w:rsidP="00104386">
            <w:pPr>
              <w:ind w:left="34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26A9E99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5F734AC7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3</w:t>
            </w:r>
          </w:p>
        </w:tc>
      </w:tr>
      <w:tr w:rsidR="00D86919" w:rsidRPr="003453F0" w14:paraId="285F1BCB" w14:textId="77777777" w:rsidTr="00104386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1594B0C4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44E0EAC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1958A31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0E34C00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4AE75971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D86919" w:rsidRPr="008E1EB5" w14:paraId="26952F30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3BA091F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2FCC3F3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5F62B60" w14:textId="77777777" w:rsidR="00D86919" w:rsidRPr="00CA6313" w:rsidRDefault="00D86919" w:rsidP="00104386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2FEAE382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6126BFB3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6919" w:rsidRPr="008E1EB5" w14:paraId="2B7DB57D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4401343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92FCE79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A10EFB1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6C83D2F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6ADFEC6B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6919" w:rsidRPr="008E1EB5" w14:paraId="4DEA7543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0A8568D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50D2668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4872CB1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0CA2BA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или с большим количеством ошибок</w:t>
            </w:r>
          </w:p>
          <w:p w14:paraId="76F9D66C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69A3D9E1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0</w:t>
            </w:r>
          </w:p>
        </w:tc>
      </w:tr>
      <w:tr w:rsidR="00D86919" w:rsidRPr="008E1EB5" w14:paraId="31D94AD8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6A17417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AEF6DA5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E4E443B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1B9C7DDA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5D94D5C2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6919" w:rsidRPr="008E1EB5" w14:paraId="608C09F3" w14:textId="77777777" w:rsidTr="00104386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7819125D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4E26814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BFAF7E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0BC41B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613244F3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D86919" w:rsidRPr="008E1EB5" w14:paraId="08E34E68" w14:textId="77777777" w:rsidTr="00104386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14:paraId="776689CA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3C0F468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0C6D1486" w14:textId="77777777" w:rsidR="00D86919" w:rsidRPr="00CA6313" w:rsidRDefault="00D86919" w:rsidP="00104386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14:paraId="4FB90AE2" w14:textId="77777777" w:rsidR="00D86919" w:rsidRPr="00CA6313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D86919" w14:paraId="129D0616" w14:textId="77777777" w:rsidTr="00104386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13439824" w14:textId="77777777" w:rsidR="00D86919" w:rsidRPr="00CA6313" w:rsidRDefault="00D86919" w:rsidP="00104386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и защиту </w:t>
            </w:r>
            <w:r>
              <w:rPr>
                <w:b/>
                <w:i/>
                <w:iCs/>
                <w:sz w:val="22"/>
                <w:szCs w:val="22"/>
              </w:rPr>
              <w:t>трех</w:t>
            </w:r>
            <w:r w:rsidRPr="00CA6313">
              <w:rPr>
                <w:b/>
                <w:i/>
                <w:iCs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383" w:type="dxa"/>
            <w:vAlign w:val="center"/>
          </w:tcPr>
          <w:p w14:paraId="233064F0" w14:textId="77777777" w:rsidR="00D86919" w:rsidRPr="00CA6313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D86919" w14:paraId="24D07047" w14:textId="77777777" w:rsidTr="00104386">
        <w:trPr>
          <w:trHeight w:val="171"/>
          <w:jc w:val="center"/>
        </w:trPr>
        <w:tc>
          <w:tcPr>
            <w:tcW w:w="617" w:type="dxa"/>
            <w:vAlign w:val="center"/>
          </w:tcPr>
          <w:p w14:paraId="2CFF24A1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Align w:val="center"/>
          </w:tcPr>
          <w:p w14:paraId="532CF586" w14:textId="77777777" w:rsidR="00D86919" w:rsidRPr="00CA6313" w:rsidRDefault="00D86919" w:rsidP="00104386">
            <w:pPr>
              <w:rPr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7ED408FE" w14:textId="77777777" w:rsidR="00D86919" w:rsidRPr="00CA6313" w:rsidRDefault="00D86919" w:rsidP="00104386">
            <w:pPr>
              <w:ind w:left="34"/>
              <w:rPr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14:paraId="2769E705" w14:textId="77777777" w:rsidR="00D86919" w:rsidRDefault="00D86919" w:rsidP="00104386">
            <w:pPr>
              <w:ind w:left="34"/>
              <w:jc w:val="center"/>
              <w:rPr>
                <w:b/>
              </w:rPr>
            </w:pPr>
          </w:p>
        </w:tc>
      </w:tr>
      <w:tr w:rsidR="00D86919" w:rsidRPr="003453F0" w14:paraId="61360BFA" w14:textId="77777777" w:rsidTr="00104386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6B7015E1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152472C5" w14:textId="77777777" w:rsidR="007A08BB" w:rsidRPr="007A08BB" w:rsidRDefault="007A08BB" w:rsidP="007A08BB">
            <w:pPr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ПК-10.1.3</w:t>
            </w:r>
          </w:p>
          <w:p w14:paraId="3253BC72" w14:textId="77777777" w:rsidR="007A08BB" w:rsidRPr="007A08BB" w:rsidRDefault="007A08BB" w:rsidP="007A08BB">
            <w:pPr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ПК-10.1.5</w:t>
            </w:r>
          </w:p>
          <w:p w14:paraId="51713131" w14:textId="77777777" w:rsidR="007A08BB" w:rsidRPr="007A08BB" w:rsidRDefault="007A08BB" w:rsidP="007A08BB">
            <w:pPr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ПК-10.2.4</w:t>
            </w:r>
          </w:p>
          <w:p w14:paraId="46043A85" w14:textId="7E7917AA" w:rsidR="00D86919" w:rsidRDefault="007A08BB" w:rsidP="007A08BB">
            <w:pPr>
              <w:rPr>
                <w:sz w:val="24"/>
                <w:szCs w:val="24"/>
              </w:rPr>
            </w:pPr>
            <w:r w:rsidRPr="007A08BB">
              <w:rPr>
                <w:sz w:val="24"/>
                <w:szCs w:val="24"/>
              </w:rPr>
              <w:t>ПК-10.2.5.</w:t>
            </w:r>
          </w:p>
          <w:p w14:paraId="2B45DBCE" w14:textId="17620935" w:rsidR="00D86919" w:rsidRPr="00CA6313" w:rsidRDefault="00D86919" w:rsidP="00104386">
            <w:pPr>
              <w:rPr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№</w:t>
            </w:r>
            <w:r w:rsidR="0069646D">
              <w:rPr>
                <w:i/>
                <w:iCs/>
                <w:sz w:val="22"/>
                <w:szCs w:val="22"/>
              </w:rPr>
              <w:t xml:space="preserve">№ </w:t>
            </w:r>
            <w:r>
              <w:rPr>
                <w:i/>
                <w:iCs/>
                <w:sz w:val="22"/>
                <w:szCs w:val="22"/>
              </w:rPr>
              <w:t>№</w:t>
            </w:r>
            <w:r w:rsidR="0069646D">
              <w:rPr>
                <w:i/>
                <w:iCs/>
                <w:sz w:val="22"/>
                <w:szCs w:val="22"/>
              </w:rPr>
              <w:t>6,7,8</w:t>
            </w:r>
          </w:p>
          <w:p w14:paraId="320E3F5C" w14:textId="77777777" w:rsidR="00D86919" w:rsidRPr="00CA6313" w:rsidRDefault="00D86919" w:rsidP="00104386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7A177DF" w14:textId="77777777" w:rsidR="00D86919" w:rsidRPr="00CA6313" w:rsidRDefault="00D86919" w:rsidP="00104386">
            <w:pPr>
              <w:ind w:left="34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3880A2D8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39F4037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3</w:t>
            </w:r>
          </w:p>
        </w:tc>
      </w:tr>
      <w:tr w:rsidR="00D86919" w:rsidRPr="003453F0" w14:paraId="3394F085" w14:textId="77777777" w:rsidTr="00104386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7176598C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45646FE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CEE7748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362EC68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4514372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D86919" w:rsidRPr="008E1EB5" w14:paraId="32947903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3DBE2DF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59B8CEE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B7A737B" w14:textId="77777777" w:rsidR="00D86919" w:rsidRPr="00CA6313" w:rsidRDefault="00D86919" w:rsidP="00104386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33AD1A8A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12DFE658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6919" w:rsidRPr="008E1EB5" w14:paraId="0FE88BFB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4F34707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3F89058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1C6274E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9DEC309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51ED1918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6919" w:rsidRPr="008E1EB5" w14:paraId="66BFC9C9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74EE2FD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866F6B3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113155C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54272637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7CF1E3DE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0</w:t>
            </w:r>
          </w:p>
        </w:tc>
      </w:tr>
      <w:tr w:rsidR="00D86919" w:rsidRPr="008E1EB5" w14:paraId="02E9772D" w14:textId="77777777" w:rsidTr="00104386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6AD13E3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8E0CC93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314E678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Правильность ответов на вопросы при защите </w:t>
            </w:r>
            <w:r w:rsidRPr="00CA6313">
              <w:rPr>
                <w:sz w:val="22"/>
                <w:szCs w:val="22"/>
              </w:rPr>
              <w:lastRenderedPageBreak/>
              <w:t>ПЗ</w:t>
            </w:r>
          </w:p>
        </w:tc>
        <w:tc>
          <w:tcPr>
            <w:tcW w:w="2836" w:type="dxa"/>
            <w:vAlign w:val="center"/>
          </w:tcPr>
          <w:p w14:paraId="53DA2C82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lastRenderedPageBreak/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73EA69CB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86919" w:rsidRPr="008E1EB5" w14:paraId="05AEDC27" w14:textId="77777777" w:rsidTr="00104386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518DB883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4EC5827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9FEA37D" w14:textId="77777777" w:rsidR="00D86919" w:rsidRPr="00CA6313" w:rsidRDefault="00D86919" w:rsidP="001043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78D2CBA6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49DB85F5" w14:textId="77777777" w:rsidR="00D86919" w:rsidRPr="00CA6313" w:rsidRDefault="00D86919" w:rsidP="00104386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D86919" w:rsidRPr="008E1EB5" w14:paraId="6891CD15" w14:textId="77777777" w:rsidTr="00104386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14:paraId="204076F9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420E7C6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D689568" w14:textId="77777777" w:rsidR="00D86919" w:rsidRPr="00CA6313" w:rsidRDefault="00D86919" w:rsidP="00104386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14:paraId="1038A800" w14:textId="77777777" w:rsidR="00D86919" w:rsidRPr="00CA6313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D86919" w14:paraId="0018D4A3" w14:textId="77777777" w:rsidTr="00104386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3C758A9A" w14:textId="77777777" w:rsidR="00D86919" w:rsidRPr="00CA6313" w:rsidRDefault="00D86919" w:rsidP="00104386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и защиту </w:t>
            </w:r>
            <w:r>
              <w:rPr>
                <w:b/>
                <w:i/>
                <w:iCs/>
                <w:sz w:val="22"/>
                <w:szCs w:val="22"/>
              </w:rPr>
              <w:t>трех</w:t>
            </w:r>
            <w:r w:rsidRPr="00CA6313">
              <w:rPr>
                <w:b/>
                <w:i/>
                <w:iCs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383" w:type="dxa"/>
            <w:vAlign w:val="center"/>
          </w:tcPr>
          <w:p w14:paraId="045305F9" w14:textId="77777777" w:rsidR="00D86919" w:rsidRPr="00CA6313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D86919" w14:paraId="5EA0D6BD" w14:textId="77777777" w:rsidTr="00104386">
        <w:trPr>
          <w:trHeight w:val="171"/>
          <w:jc w:val="center"/>
        </w:trPr>
        <w:tc>
          <w:tcPr>
            <w:tcW w:w="617" w:type="dxa"/>
            <w:vAlign w:val="center"/>
          </w:tcPr>
          <w:p w14:paraId="53A22703" w14:textId="77777777" w:rsidR="00D86919" w:rsidRPr="00CA6313" w:rsidRDefault="00D86919" w:rsidP="00104386">
            <w:pPr>
              <w:jc w:val="center"/>
            </w:pPr>
          </w:p>
        </w:tc>
        <w:tc>
          <w:tcPr>
            <w:tcW w:w="2326" w:type="dxa"/>
            <w:vAlign w:val="center"/>
          </w:tcPr>
          <w:p w14:paraId="0EBF87F8" w14:textId="77777777" w:rsidR="00D86919" w:rsidRPr="00CA6313" w:rsidRDefault="00D86919" w:rsidP="00104386">
            <w:pPr>
              <w:rPr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64CFE918" w14:textId="77777777" w:rsidR="00D86919" w:rsidRPr="00CA6313" w:rsidRDefault="00D86919" w:rsidP="00104386">
            <w:pPr>
              <w:ind w:left="34"/>
              <w:rPr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14:paraId="172E19CF" w14:textId="77777777" w:rsidR="00D86919" w:rsidRPr="00CA6313" w:rsidRDefault="00D86919" w:rsidP="00104386">
            <w:pPr>
              <w:ind w:left="34"/>
              <w:jc w:val="center"/>
              <w:rPr>
                <w:b/>
              </w:rPr>
            </w:pPr>
          </w:p>
        </w:tc>
      </w:tr>
      <w:tr w:rsidR="00D86919" w14:paraId="003109D9" w14:textId="77777777" w:rsidTr="00104386">
        <w:trPr>
          <w:trHeight w:val="611"/>
          <w:jc w:val="center"/>
        </w:trPr>
        <w:tc>
          <w:tcPr>
            <w:tcW w:w="617" w:type="dxa"/>
            <w:vAlign w:val="center"/>
          </w:tcPr>
          <w:p w14:paraId="5B5B07DF" w14:textId="77777777" w:rsidR="00D86919" w:rsidRPr="00CA6313" w:rsidRDefault="00D86919" w:rsidP="00104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4E49CF7A" w14:textId="77777777" w:rsidR="00D86919" w:rsidRPr="00CA6313" w:rsidRDefault="00D86919" w:rsidP="00104386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00A95085" w14:textId="77777777" w:rsidR="00D86919" w:rsidRPr="00CA6313" w:rsidRDefault="00D86919" w:rsidP="00104386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sz w:val="22"/>
                <w:szCs w:val="22"/>
              </w:rPr>
              <w:t xml:space="preserve">Итого максимальное количество баллов за выполнение и защиту всех </w:t>
            </w:r>
            <w:r>
              <w:rPr>
                <w:b/>
                <w:sz w:val="22"/>
                <w:szCs w:val="22"/>
              </w:rPr>
              <w:t>8</w:t>
            </w:r>
            <w:r w:rsidRPr="00CA6313">
              <w:rPr>
                <w:b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383" w:type="dxa"/>
            <w:vAlign w:val="center"/>
          </w:tcPr>
          <w:p w14:paraId="7A829F95" w14:textId="77777777" w:rsidR="00D86919" w:rsidRPr="00B87C40" w:rsidRDefault="00D86919" w:rsidP="00104386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>70</w:t>
            </w:r>
          </w:p>
        </w:tc>
      </w:tr>
    </w:tbl>
    <w:p w14:paraId="74538C71" w14:textId="77777777" w:rsidR="00D86919" w:rsidRDefault="00D86919" w:rsidP="00D86919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242C1475" w14:textId="77777777" w:rsidR="0017327B" w:rsidRDefault="0017327B" w:rsidP="0017327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9BFC262" w14:textId="77777777" w:rsidR="0017327B" w:rsidRDefault="0017327B" w:rsidP="0017327B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4C91113A" w14:textId="77777777" w:rsidR="0017327B" w:rsidRDefault="0017327B" w:rsidP="0017327B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744EC000" w14:textId="77777777" w:rsidR="0017327B" w:rsidRPr="002D1D6C" w:rsidRDefault="0017327B" w:rsidP="0017327B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2D1D6C">
        <w:rPr>
          <w:b/>
          <w:bCs/>
          <w:sz w:val="28"/>
        </w:rPr>
        <w:t xml:space="preserve">4. Методические материалы, определяющие процедуры оценивания </w:t>
      </w:r>
      <w:r>
        <w:rPr>
          <w:b/>
          <w:bCs/>
          <w:sz w:val="28"/>
        </w:rPr>
        <w:t>индикаторов достижения компетенций</w:t>
      </w:r>
    </w:p>
    <w:p w14:paraId="0C28A95A" w14:textId="77777777" w:rsidR="0017327B" w:rsidRDefault="0017327B" w:rsidP="0017327B">
      <w:pPr>
        <w:tabs>
          <w:tab w:val="left" w:pos="0"/>
        </w:tabs>
        <w:ind w:firstLine="709"/>
        <w:jc w:val="both"/>
        <w:rPr>
          <w:bCs/>
          <w:sz w:val="28"/>
        </w:rPr>
      </w:pPr>
    </w:p>
    <w:p w14:paraId="0EF5A429" w14:textId="77777777" w:rsidR="0017327B" w:rsidRDefault="0017327B" w:rsidP="0017327B">
      <w:pPr>
        <w:tabs>
          <w:tab w:val="left" w:pos="0"/>
        </w:tabs>
        <w:ind w:firstLine="709"/>
        <w:jc w:val="both"/>
        <w:rPr>
          <w:bCs/>
          <w:sz w:val="28"/>
        </w:rPr>
      </w:pPr>
      <w:r w:rsidRPr="002849E7">
        <w:rPr>
          <w:bCs/>
          <w:sz w:val="28"/>
        </w:rPr>
        <w:t xml:space="preserve">Процедура оценивания </w:t>
      </w:r>
      <w:r>
        <w:rPr>
          <w:bCs/>
          <w:sz w:val="28"/>
        </w:rPr>
        <w:t xml:space="preserve">индикаторов достижения компетенций </w:t>
      </w:r>
      <w:r w:rsidRPr="002849E7">
        <w:rPr>
          <w:bCs/>
          <w:sz w:val="28"/>
        </w:rPr>
        <w:t>представлена в таблиц</w:t>
      </w:r>
      <w:r>
        <w:rPr>
          <w:bCs/>
          <w:sz w:val="28"/>
        </w:rPr>
        <w:t xml:space="preserve">е </w:t>
      </w:r>
      <w:r w:rsidRPr="0018672A">
        <w:rPr>
          <w:bCs/>
          <w:sz w:val="28"/>
        </w:rPr>
        <w:t>4.</w:t>
      </w:r>
      <w:r>
        <w:rPr>
          <w:bCs/>
          <w:sz w:val="28"/>
        </w:rPr>
        <w:t>1.</w:t>
      </w:r>
      <w:r w:rsidRPr="002849E7">
        <w:rPr>
          <w:bCs/>
          <w:sz w:val="28"/>
        </w:rPr>
        <w:t xml:space="preserve"> </w:t>
      </w:r>
    </w:p>
    <w:p w14:paraId="00A770CC" w14:textId="77777777" w:rsidR="0017327B" w:rsidRDefault="0017327B" w:rsidP="0017327B">
      <w:pPr>
        <w:tabs>
          <w:tab w:val="left" w:pos="0"/>
        </w:tabs>
        <w:ind w:firstLine="709"/>
        <w:jc w:val="both"/>
        <w:rPr>
          <w:bCs/>
          <w:sz w:val="28"/>
        </w:rPr>
      </w:pPr>
    </w:p>
    <w:p w14:paraId="329EE28E" w14:textId="77777777" w:rsidR="0017327B" w:rsidRDefault="0017327B" w:rsidP="0017327B">
      <w:pPr>
        <w:spacing w:before="240" w:after="240"/>
        <w:jc w:val="center"/>
        <w:rPr>
          <w:b/>
          <w:sz w:val="28"/>
          <w:szCs w:val="28"/>
        </w:rPr>
      </w:pPr>
      <w:r w:rsidRPr="005A4C9E">
        <w:rPr>
          <w:b/>
          <w:sz w:val="28"/>
          <w:szCs w:val="28"/>
        </w:rPr>
        <w:t xml:space="preserve">Формирование рейтинговой оценки </w:t>
      </w:r>
      <w:r>
        <w:rPr>
          <w:b/>
          <w:sz w:val="28"/>
          <w:szCs w:val="28"/>
        </w:rPr>
        <w:t>по дисциплине</w:t>
      </w:r>
    </w:p>
    <w:p w14:paraId="14662E04" w14:textId="77777777" w:rsidR="0017327B" w:rsidRDefault="0017327B" w:rsidP="0017327B">
      <w:pPr>
        <w:pStyle w:val="a5"/>
        <w:tabs>
          <w:tab w:val="left" w:pos="0"/>
          <w:tab w:val="left" w:pos="2383"/>
        </w:tabs>
        <w:spacing w:after="120"/>
        <w:ind w:left="0"/>
        <w:rPr>
          <w:bCs/>
          <w:iCs/>
          <w:sz w:val="28"/>
        </w:rPr>
      </w:pPr>
      <w:r>
        <w:rPr>
          <w:bCs/>
          <w:iCs/>
          <w:sz w:val="28"/>
        </w:rPr>
        <w:t xml:space="preserve">Т а б л и </w:t>
      </w:r>
      <w:proofErr w:type="gramStart"/>
      <w:r>
        <w:rPr>
          <w:bCs/>
          <w:iCs/>
          <w:sz w:val="28"/>
        </w:rPr>
        <w:t>ц</w:t>
      </w:r>
      <w:proofErr w:type="gramEnd"/>
      <w:r>
        <w:rPr>
          <w:bCs/>
          <w:iCs/>
          <w:sz w:val="28"/>
        </w:rPr>
        <w:t xml:space="preserve"> а 4.1</w:t>
      </w:r>
      <w:r>
        <w:rPr>
          <w:bCs/>
          <w:iCs/>
          <w:sz w:val="28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17327B" w:rsidRPr="00D17A59" w14:paraId="4F873F59" w14:textId="77777777" w:rsidTr="001E5CF1">
        <w:trPr>
          <w:tblHeader/>
          <w:jc w:val="center"/>
        </w:trPr>
        <w:tc>
          <w:tcPr>
            <w:tcW w:w="1982" w:type="dxa"/>
            <w:vAlign w:val="center"/>
          </w:tcPr>
          <w:p w14:paraId="2F0018EC" w14:textId="77777777" w:rsidR="0017327B" w:rsidRPr="00B55487" w:rsidRDefault="0017327B" w:rsidP="001E5CF1">
            <w:pPr>
              <w:jc w:val="center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784" w:type="dxa"/>
            <w:vAlign w:val="center"/>
          </w:tcPr>
          <w:p w14:paraId="31C8E02D" w14:textId="77777777" w:rsidR="0017327B" w:rsidRPr="00B55487" w:rsidRDefault="0017327B" w:rsidP="001E5CF1">
            <w:pPr>
              <w:jc w:val="center"/>
              <w:rPr>
                <w:b/>
                <w:bCs/>
                <w:sz w:val="24"/>
                <w:szCs w:val="24"/>
              </w:rPr>
            </w:pPr>
            <w:r w:rsidRPr="00E852E0">
              <w:rPr>
                <w:b/>
                <w:bCs/>
                <w:iCs/>
                <w:snapToGrid w:val="0"/>
                <w:sz w:val="24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024CF6A8" w14:textId="77777777" w:rsidR="0017327B" w:rsidRPr="00B55487" w:rsidRDefault="0017327B" w:rsidP="001E5C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0" w:type="dxa"/>
            <w:vAlign w:val="center"/>
          </w:tcPr>
          <w:p w14:paraId="5D9F2DC2" w14:textId="77777777" w:rsidR="0017327B" w:rsidRDefault="0017327B" w:rsidP="001E5C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14:paraId="3EAB5FCE" w14:textId="77777777" w:rsidR="0017327B" w:rsidRPr="00B55487" w:rsidRDefault="0017327B" w:rsidP="001E5C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17327B" w:rsidRPr="00D17A59" w14:paraId="2F96F5B3" w14:textId="77777777" w:rsidTr="001E5CF1">
        <w:trPr>
          <w:jc w:val="center"/>
        </w:trPr>
        <w:tc>
          <w:tcPr>
            <w:tcW w:w="1982" w:type="dxa"/>
          </w:tcPr>
          <w:p w14:paraId="12960730" w14:textId="77777777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209E655A" w14:textId="5103D027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 xml:space="preserve">Практическое занятие </w:t>
            </w:r>
            <w:r w:rsidR="00A25B6D">
              <w:rPr>
                <w:sz w:val="22"/>
                <w:szCs w:val="22"/>
              </w:rPr>
              <w:t>1</w:t>
            </w:r>
          </w:p>
          <w:p w14:paraId="77A2E7E9" w14:textId="53875BC3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</w:t>
            </w:r>
            <w:r w:rsidR="00A25B6D">
              <w:rPr>
                <w:sz w:val="22"/>
                <w:szCs w:val="22"/>
              </w:rPr>
              <w:t>2</w:t>
            </w:r>
          </w:p>
          <w:p w14:paraId="3FA7DB04" w14:textId="1F4EF05F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</w:t>
            </w:r>
            <w:r w:rsidR="00A25B6D">
              <w:rPr>
                <w:sz w:val="22"/>
                <w:szCs w:val="22"/>
              </w:rPr>
              <w:t>3</w:t>
            </w:r>
          </w:p>
          <w:p w14:paraId="258A0E95" w14:textId="5FBCBD4A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</w:t>
            </w:r>
            <w:r w:rsidR="00A25B6D">
              <w:rPr>
                <w:sz w:val="22"/>
                <w:szCs w:val="22"/>
              </w:rPr>
              <w:t>4</w:t>
            </w:r>
          </w:p>
          <w:p w14:paraId="3C5E33B6" w14:textId="249DA0F1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</w:t>
            </w:r>
            <w:r w:rsidR="00A25B6D">
              <w:rPr>
                <w:sz w:val="22"/>
                <w:szCs w:val="22"/>
              </w:rPr>
              <w:t>5</w:t>
            </w:r>
          </w:p>
          <w:p w14:paraId="04F28ED5" w14:textId="1076A165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</w:t>
            </w:r>
            <w:r w:rsidR="00A25B6D">
              <w:rPr>
                <w:sz w:val="22"/>
                <w:szCs w:val="22"/>
              </w:rPr>
              <w:t>6</w:t>
            </w:r>
          </w:p>
          <w:p w14:paraId="685E4051" w14:textId="321A5484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</w:t>
            </w:r>
            <w:r w:rsidR="00A25B6D">
              <w:rPr>
                <w:sz w:val="22"/>
                <w:szCs w:val="22"/>
              </w:rPr>
              <w:t>7</w:t>
            </w:r>
          </w:p>
          <w:p w14:paraId="02D65373" w14:textId="77777777" w:rsidR="0017327B" w:rsidRPr="006A2F18" w:rsidRDefault="0017327B" w:rsidP="001E5CF1">
            <w:pPr>
              <w:rPr>
                <w:bCs/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№8</w:t>
            </w:r>
          </w:p>
        </w:tc>
        <w:tc>
          <w:tcPr>
            <w:tcW w:w="2117" w:type="dxa"/>
            <w:vAlign w:val="center"/>
          </w:tcPr>
          <w:p w14:paraId="734C0517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10" w:type="dxa"/>
            <w:vAlign w:val="center"/>
          </w:tcPr>
          <w:p w14:paraId="466C4AE7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14:paraId="438260F3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Допуск к зачету/экзамену</w:t>
            </w:r>
          </w:p>
          <w:p w14:paraId="7BCE2CBB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sym w:font="Symbol" w:char="F0B3"/>
            </w:r>
            <w:r w:rsidRPr="006A2F18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17327B" w:rsidRPr="00D17A59" w14:paraId="7E6D7CB5" w14:textId="77777777" w:rsidTr="001E5CF1">
        <w:trPr>
          <w:jc w:val="center"/>
        </w:trPr>
        <w:tc>
          <w:tcPr>
            <w:tcW w:w="1982" w:type="dxa"/>
            <w:vAlign w:val="center"/>
          </w:tcPr>
          <w:p w14:paraId="4D5C9FEE" w14:textId="77777777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7570475F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Перечень</w:t>
            </w:r>
          </w:p>
          <w:p w14:paraId="6F6F0683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вопросов</w:t>
            </w:r>
          </w:p>
          <w:p w14:paraId="1159CB4D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17" w:type="dxa"/>
            <w:vAlign w:val="center"/>
          </w:tcPr>
          <w:p w14:paraId="3CD8F841" w14:textId="77777777" w:rsidR="0017327B" w:rsidRPr="006A2F18" w:rsidRDefault="0017327B" w:rsidP="001E5CF1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10" w:type="dxa"/>
            <w:vAlign w:val="center"/>
          </w:tcPr>
          <w:p w14:paraId="6AB8A0B0" w14:textId="77777777" w:rsidR="0017327B" w:rsidRPr="006A2F18" w:rsidRDefault="0017327B" w:rsidP="0017327B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получены полные ответы на вопросы – 25…30 баллов;</w:t>
            </w:r>
          </w:p>
          <w:p w14:paraId="47F9804A" w14:textId="77777777" w:rsidR="0017327B" w:rsidRPr="006A2F18" w:rsidRDefault="0017327B" w:rsidP="0017327B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получены достаточно полные ответы на вопросы – 20…24 балла;</w:t>
            </w:r>
          </w:p>
          <w:p w14:paraId="49BB767E" w14:textId="77777777" w:rsidR="0017327B" w:rsidRPr="006A2F18" w:rsidRDefault="0017327B" w:rsidP="0017327B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 xml:space="preserve">получены неполные </w:t>
            </w:r>
            <w:r w:rsidRPr="006A2F18">
              <w:rPr>
                <w:sz w:val="22"/>
                <w:szCs w:val="22"/>
              </w:rPr>
              <w:lastRenderedPageBreak/>
              <w:t>ответы на вопросы или часть вопросов – 11…19 баллов;</w:t>
            </w:r>
          </w:p>
          <w:p w14:paraId="37BD90EC" w14:textId="77777777" w:rsidR="0017327B" w:rsidRPr="006A2F18" w:rsidRDefault="0017327B" w:rsidP="001E5CF1">
            <w:pPr>
              <w:pStyle w:val="a5"/>
              <w:ind w:left="0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не получены ответы на вопросы или вопросы не раскрыты – 0…10 баллов.</w:t>
            </w:r>
          </w:p>
        </w:tc>
      </w:tr>
      <w:tr w:rsidR="0017327B" w:rsidRPr="00D17A59" w14:paraId="1A589019" w14:textId="77777777" w:rsidTr="001E5CF1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495616D4" w14:textId="77777777" w:rsidR="0017327B" w:rsidRPr="006B1F9A" w:rsidRDefault="0017327B" w:rsidP="001E5CF1">
            <w:pPr>
              <w:jc w:val="right"/>
              <w:rPr>
                <w:sz w:val="24"/>
                <w:szCs w:val="24"/>
              </w:rPr>
            </w:pPr>
            <w:r w:rsidRPr="006B1F9A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17" w:type="dxa"/>
            <w:vAlign w:val="center"/>
          </w:tcPr>
          <w:p w14:paraId="06B68C39" w14:textId="77777777" w:rsidR="0017327B" w:rsidRPr="00B55487" w:rsidRDefault="0017327B" w:rsidP="001E5C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10" w:type="dxa"/>
            <w:vAlign w:val="center"/>
          </w:tcPr>
          <w:p w14:paraId="242E2BF1" w14:textId="77777777" w:rsidR="0017327B" w:rsidRPr="00B55487" w:rsidRDefault="0017327B" w:rsidP="001E5CF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7327B" w:rsidRPr="00D17A59" w14:paraId="27CFEB30" w14:textId="77777777" w:rsidTr="001E5CF1">
        <w:trPr>
          <w:jc w:val="center"/>
        </w:trPr>
        <w:tc>
          <w:tcPr>
            <w:tcW w:w="1982" w:type="dxa"/>
            <w:vAlign w:val="center"/>
          </w:tcPr>
          <w:p w14:paraId="529CD6DD" w14:textId="77777777" w:rsidR="0017327B" w:rsidRPr="006A2F18" w:rsidRDefault="0017327B" w:rsidP="001E5CF1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65EBB692" w14:textId="77777777" w:rsidR="0017327B" w:rsidRPr="00EE2B5B" w:rsidRDefault="0017327B" w:rsidP="001E5CF1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1EC7FA86" w14:textId="77777777" w:rsidR="0017327B" w:rsidRPr="00EE2B5B" w:rsidRDefault="0017327B" w:rsidP="001E5CF1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78E2A757" w14:textId="77777777" w:rsidR="0017327B" w:rsidRPr="00EE2B5B" w:rsidRDefault="0017327B" w:rsidP="001E5CF1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2A3AAB72" w14:textId="77777777" w:rsidR="0017327B" w:rsidRPr="00B55487" w:rsidRDefault="0017327B" w:rsidP="001E5CF1">
            <w:pPr>
              <w:rPr>
                <w:bCs/>
                <w:sz w:val="24"/>
                <w:szCs w:val="24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6E7E61CF" w14:textId="77777777" w:rsidR="0017327B" w:rsidRDefault="0017327B" w:rsidP="0017327B">
      <w:pPr>
        <w:rPr>
          <w:sz w:val="28"/>
          <w:szCs w:val="28"/>
        </w:rPr>
      </w:pPr>
    </w:p>
    <w:p w14:paraId="017B2615" w14:textId="77777777" w:rsidR="0017327B" w:rsidRDefault="0017327B" w:rsidP="0017327B">
      <w:pPr>
        <w:rPr>
          <w:sz w:val="28"/>
          <w:szCs w:val="28"/>
        </w:rPr>
      </w:pPr>
    </w:p>
    <w:p w14:paraId="6C70AC0C" w14:textId="77777777" w:rsidR="0017327B" w:rsidRDefault="0017327B" w:rsidP="0017327B">
      <w:pPr>
        <w:rPr>
          <w:sz w:val="28"/>
          <w:szCs w:val="28"/>
        </w:rPr>
      </w:pPr>
      <w:r w:rsidRPr="00E9684A"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>проведения зачета осуществляется в форме устного ответа на вопросы к зачету.</w:t>
      </w:r>
    </w:p>
    <w:p w14:paraId="39337701" w14:textId="77777777" w:rsidR="007D58E9" w:rsidRDefault="007D58E9" w:rsidP="007D58E9">
      <w:pPr>
        <w:rPr>
          <w:sz w:val="28"/>
          <w:szCs w:val="28"/>
        </w:rPr>
      </w:pPr>
      <w:r>
        <w:rPr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47F30865" w14:textId="77777777" w:rsidR="0017327B" w:rsidRDefault="0017327B" w:rsidP="0017327B">
      <w:pPr>
        <w:rPr>
          <w:bCs/>
          <w:sz w:val="28"/>
          <w:szCs w:val="28"/>
        </w:rPr>
      </w:pPr>
    </w:p>
    <w:tbl>
      <w:tblPr>
        <w:tblW w:w="23427" w:type="dxa"/>
        <w:tblLook w:val="00A0" w:firstRow="1" w:lastRow="0" w:firstColumn="1" w:lastColumn="0" w:noHBand="0" w:noVBand="0"/>
      </w:tblPr>
      <w:tblGrid>
        <w:gridCol w:w="4361"/>
        <w:gridCol w:w="2126"/>
        <w:gridCol w:w="7370"/>
        <w:gridCol w:w="8858"/>
        <w:gridCol w:w="392"/>
        <w:gridCol w:w="320"/>
      </w:tblGrid>
      <w:tr w:rsidR="0093406D" w:rsidRPr="00D2714B" w14:paraId="4BA32876" w14:textId="77777777" w:rsidTr="0093406D">
        <w:tc>
          <w:tcPr>
            <w:tcW w:w="4361" w:type="dxa"/>
            <w:vAlign w:val="center"/>
          </w:tcPr>
          <w:p w14:paraId="56B9C235" w14:textId="77777777" w:rsidR="0093406D" w:rsidRDefault="0093406D" w:rsidP="002D560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14:paraId="2F5C6158" w14:textId="13F639C9" w:rsidR="0093406D" w:rsidRPr="006940E4" w:rsidRDefault="0093406D" w:rsidP="002D560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 xml:space="preserve">Разработчик </w:t>
            </w:r>
            <w:r w:rsidR="00CE3F98">
              <w:rPr>
                <w:sz w:val="24"/>
                <w:szCs w:val="24"/>
              </w:rPr>
              <w:t>оценочных материалов</w:t>
            </w:r>
            <w:bookmarkStart w:id="3" w:name="_GoBack"/>
            <w:bookmarkEnd w:id="3"/>
            <w:r w:rsidRPr="006940E4">
              <w:rPr>
                <w:sz w:val="24"/>
                <w:szCs w:val="24"/>
              </w:rPr>
              <w:t>,</w:t>
            </w:r>
          </w:p>
          <w:p w14:paraId="060F2AA3" w14:textId="77777777" w:rsidR="0093406D" w:rsidRDefault="0093406D" w:rsidP="002D560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</w:t>
            </w:r>
          </w:p>
          <w:p w14:paraId="6D563E20" w14:textId="77777777" w:rsidR="0093406D" w:rsidRPr="00D2714B" w:rsidRDefault="0093406D" w:rsidP="00C16CB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09A464A" w14:textId="0EE37580" w:rsidR="0093406D" w:rsidRPr="00D2714B" w:rsidRDefault="0093406D" w:rsidP="00C16CB9">
            <w:pPr>
              <w:rPr>
                <w:sz w:val="28"/>
                <w:szCs w:val="28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 wp14:anchorId="471F7183" wp14:editId="1C528968">
                  <wp:extent cx="1057275" cy="384463"/>
                  <wp:effectExtent l="0" t="0" r="0" b="0"/>
                  <wp:docPr id="5" name="Рисунок 5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14:paraId="598757AD" w14:textId="256E13F4" w:rsidR="0093406D" w:rsidRPr="00D2714B" w:rsidRDefault="0093406D" w:rsidP="00C16CB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О.И. </w:t>
            </w:r>
            <w:proofErr w:type="spellStart"/>
            <w:r>
              <w:rPr>
                <w:sz w:val="24"/>
                <w:szCs w:val="24"/>
              </w:rPr>
              <w:t>Копытенкова</w:t>
            </w:r>
            <w:proofErr w:type="spellEnd"/>
          </w:p>
        </w:tc>
        <w:tc>
          <w:tcPr>
            <w:tcW w:w="8858" w:type="dxa"/>
          </w:tcPr>
          <w:p w14:paraId="5FDBAA11" w14:textId="107B82D1" w:rsidR="0093406D" w:rsidRPr="00D2714B" w:rsidRDefault="0093406D" w:rsidP="00C16CB9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vAlign w:val="bottom"/>
          </w:tcPr>
          <w:p w14:paraId="09183AE7" w14:textId="77777777" w:rsidR="0093406D" w:rsidRPr="00D2714B" w:rsidRDefault="0093406D" w:rsidP="001E5C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14:paraId="0198528A" w14:textId="77777777" w:rsidR="0093406D" w:rsidRPr="00D2714B" w:rsidRDefault="0093406D" w:rsidP="001E5C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3406D" w:rsidRPr="00D2714B" w14:paraId="3CE83AC2" w14:textId="77777777" w:rsidTr="0093406D">
        <w:tc>
          <w:tcPr>
            <w:tcW w:w="4361" w:type="dxa"/>
          </w:tcPr>
          <w:p w14:paraId="5D389F67" w14:textId="0B0041D3" w:rsidR="0093406D" w:rsidRPr="00D2714B" w:rsidRDefault="0093406D" w:rsidP="00C16CB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«06» марта </w:t>
            </w:r>
            <w:r w:rsidRPr="006940E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60482A27" w14:textId="77777777" w:rsidR="0093406D" w:rsidRPr="00D2714B" w:rsidRDefault="0093406D" w:rsidP="00C16CB9">
            <w:pPr>
              <w:rPr>
                <w:sz w:val="28"/>
                <w:szCs w:val="28"/>
              </w:rPr>
            </w:pPr>
          </w:p>
        </w:tc>
        <w:tc>
          <w:tcPr>
            <w:tcW w:w="7370" w:type="dxa"/>
          </w:tcPr>
          <w:p w14:paraId="4B85FE0C" w14:textId="77777777" w:rsidR="0093406D" w:rsidRPr="00D2714B" w:rsidRDefault="0093406D" w:rsidP="00C16CB9">
            <w:pPr>
              <w:rPr>
                <w:sz w:val="28"/>
                <w:szCs w:val="28"/>
              </w:rPr>
            </w:pPr>
          </w:p>
        </w:tc>
        <w:tc>
          <w:tcPr>
            <w:tcW w:w="8858" w:type="dxa"/>
          </w:tcPr>
          <w:p w14:paraId="432F0CE1" w14:textId="383B7D09" w:rsidR="0093406D" w:rsidRPr="00D2714B" w:rsidRDefault="0093406D" w:rsidP="00C16CB9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vAlign w:val="bottom"/>
          </w:tcPr>
          <w:p w14:paraId="7F0DE64E" w14:textId="77777777" w:rsidR="0093406D" w:rsidRPr="00D2714B" w:rsidRDefault="0093406D" w:rsidP="001E5C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14:paraId="534944FB" w14:textId="77777777" w:rsidR="0093406D" w:rsidRPr="00D2714B" w:rsidRDefault="0093406D" w:rsidP="001E5CF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4D5416C7" w14:textId="77777777" w:rsidR="0017327B" w:rsidRPr="006B1F9A" w:rsidRDefault="0017327B" w:rsidP="0017327B">
      <w:pPr>
        <w:jc w:val="center"/>
        <w:rPr>
          <w:bCs/>
          <w:sz w:val="28"/>
          <w:szCs w:val="28"/>
        </w:rPr>
      </w:pPr>
    </w:p>
    <w:p w14:paraId="61DD3450" w14:textId="77777777" w:rsidR="00E77608" w:rsidRDefault="00E77608"/>
    <w:sectPr w:rsidR="00E77608" w:rsidSect="00181C19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CAB8" w14:textId="77777777" w:rsidR="00831445" w:rsidRDefault="00831445">
      <w:r>
        <w:separator/>
      </w:r>
    </w:p>
  </w:endnote>
  <w:endnote w:type="continuationSeparator" w:id="0">
    <w:p w14:paraId="44D9BFEA" w14:textId="77777777" w:rsidR="00831445" w:rsidRDefault="0083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AF218" w14:textId="77777777" w:rsidR="009435E9" w:rsidRDefault="00EB7DF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E3F98">
      <w:rPr>
        <w:noProof/>
      </w:rPr>
      <w:t>12</w:t>
    </w:r>
    <w:r>
      <w:rPr>
        <w:noProof/>
      </w:rPr>
      <w:fldChar w:fldCharType="end"/>
    </w:r>
  </w:p>
  <w:p w14:paraId="3E363B5D" w14:textId="77777777" w:rsidR="009435E9" w:rsidRDefault="008314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C50E" w14:textId="77777777" w:rsidR="00831445" w:rsidRDefault="00831445">
      <w:r>
        <w:separator/>
      </w:r>
    </w:p>
  </w:footnote>
  <w:footnote w:type="continuationSeparator" w:id="0">
    <w:p w14:paraId="5819F623" w14:textId="77777777" w:rsidR="00831445" w:rsidRDefault="0083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hybridMultilevel"/>
    <w:tmpl w:val="662E7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7B"/>
    <w:rsid w:val="00001736"/>
    <w:rsid w:val="00053A03"/>
    <w:rsid w:val="00065A26"/>
    <w:rsid w:val="000E6AD9"/>
    <w:rsid w:val="0017327B"/>
    <w:rsid w:val="001B5F31"/>
    <w:rsid w:val="001F132F"/>
    <w:rsid w:val="00245FD5"/>
    <w:rsid w:val="00276481"/>
    <w:rsid w:val="00307F52"/>
    <w:rsid w:val="00361BC1"/>
    <w:rsid w:val="003A2F4C"/>
    <w:rsid w:val="003E7F01"/>
    <w:rsid w:val="004264CF"/>
    <w:rsid w:val="00451BDA"/>
    <w:rsid w:val="004B35E7"/>
    <w:rsid w:val="00500BCD"/>
    <w:rsid w:val="00544CB6"/>
    <w:rsid w:val="0057622E"/>
    <w:rsid w:val="00584B42"/>
    <w:rsid w:val="005C60F3"/>
    <w:rsid w:val="005F2AFF"/>
    <w:rsid w:val="00640E0E"/>
    <w:rsid w:val="0069646D"/>
    <w:rsid w:val="006D6311"/>
    <w:rsid w:val="006F44C7"/>
    <w:rsid w:val="0070783B"/>
    <w:rsid w:val="00756E1E"/>
    <w:rsid w:val="007A08BB"/>
    <w:rsid w:val="007B507D"/>
    <w:rsid w:val="007C170E"/>
    <w:rsid w:val="007D58E9"/>
    <w:rsid w:val="0082605C"/>
    <w:rsid w:val="00831445"/>
    <w:rsid w:val="00847A8F"/>
    <w:rsid w:val="00897392"/>
    <w:rsid w:val="008E3717"/>
    <w:rsid w:val="0093406D"/>
    <w:rsid w:val="009564FD"/>
    <w:rsid w:val="00970A1E"/>
    <w:rsid w:val="009715A3"/>
    <w:rsid w:val="009F43DE"/>
    <w:rsid w:val="00A25B6D"/>
    <w:rsid w:val="00AF4571"/>
    <w:rsid w:val="00B104D3"/>
    <w:rsid w:val="00B3368D"/>
    <w:rsid w:val="00B35D3A"/>
    <w:rsid w:val="00B52BB0"/>
    <w:rsid w:val="00B81B17"/>
    <w:rsid w:val="00B8425A"/>
    <w:rsid w:val="00BB2A20"/>
    <w:rsid w:val="00C16CB9"/>
    <w:rsid w:val="00C573E6"/>
    <w:rsid w:val="00CB70E4"/>
    <w:rsid w:val="00CE3F98"/>
    <w:rsid w:val="00D522B9"/>
    <w:rsid w:val="00D548B7"/>
    <w:rsid w:val="00D61E47"/>
    <w:rsid w:val="00D86919"/>
    <w:rsid w:val="00D9104C"/>
    <w:rsid w:val="00E03F48"/>
    <w:rsid w:val="00E10971"/>
    <w:rsid w:val="00E3466C"/>
    <w:rsid w:val="00E77608"/>
    <w:rsid w:val="00EB7DF8"/>
    <w:rsid w:val="00F20E3D"/>
    <w:rsid w:val="00FC6C2B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C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2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2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327B"/>
    <w:pPr>
      <w:ind w:left="720"/>
      <w:contextualSpacing/>
    </w:pPr>
    <w:rPr>
      <w:rFonts w:eastAsia="Times New Roman"/>
      <w:sz w:val="24"/>
      <w:szCs w:val="24"/>
    </w:rPr>
  </w:style>
  <w:style w:type="paragraph" w:styleId="a6">
    <w:name w:val="No Spacing"/>
    <w:uiPriority w:val="99"/>
    <w:qFormat/>
    <w:rsid w:val="00173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17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7327B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17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104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04D3"/>
  </w:style>
  <w:style w:type="character" w:customStyle="1" w:styleId="aa">
    <w:name w:val="Текст примечания Знак"/>
    <w:basedOn w:val="a0"/>
    <w:link w:val="a9"/>
    <w:uiPriority w:val="99"/>
    <w:semiHidden/>
    <w:rsid w:val="00B104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04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04D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C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CB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2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27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32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7327B"/>
    <w:pPr>
      <w:ind w:left="720"/>
      <w:contextualSpacing/>
    </w:pPr>
    <w:rPr>
      <w:rFonts w:eastAsia="Times New Roman"/>
      <w:sz w:val="24"/>
      <w:szCs w:val="24"/>
    </w:rPr>
  </w:style>
  <w:style w:type="paragraph" w:styleId="a6">
    <w:name w:val="No Spacing"/>
    <w:uiPriority w:val="99"/>
    <w:qFormat/>
    <w:rsid w:val="001732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17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17327B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17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B104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04D3"/>
  </w:style>
  <w:style w:type="character" w:customStyle="1" w:styleId="aa">
    <w:name w:val="Текст примечания Знак"/>
    <w:basedOn w:val="a0"/>
    <w:link w:val="a9"/>
    <w:uiPriority w:val="99"/>
    <w:semiHidden/>
    <w:rsid w:val="00B104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04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04D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C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C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9</cp:revision>
  <dcterms:created xsi:type="dcterms:W3CDTF">2022-03-28T07:54:00Z</dcterms:created>
  <dcterms:modified xsi:type="dcterms:W3CDTF">2023-03-06T07:41:00Z</dcterms:modified>
</cp:coreProperties>
</file>