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7" w:rsidRPr="00853CA6" w:rsidRDefault="00EF1DD7" w:rsidP="00EF1DD7">
      <w:pPr>
        <w:widowControl w:val="0"/>
        <w:jc w:val="center"/>
        <w:rPr>
          <w:snapToGrid w:val="0"/>
        </w:rPr>
      </w:pPr>
      <w:r w:rsidRPr="00853CA6">
        <w:rPr>
          <w:snapToGrid w:val="0"/>
        </w:rPr>
        <w:t>ФЕДЕРАЛЬНОЕ АГЕНТСТВО ЖЕЛЕЗНОДОРОЖНОГО ТРАНСПОРТА</w:t>
      </w:r>
    </w:p>
    <w:p w:rsidR="00EF1DD7" w:rsidRPr="00853CA6" w:rsidRDefault="00EF1DD7" w:rsidP="00EF1DD7">
      <w:pPr>
        <w:widowControl w:val="0"/>
        <w:jc w:val="center"/>
        <w:rPr>
          <w:snapToGrid w:val="0"/>
        </w:rPr>
      </w:pPr>
      <w:r w:rsidRPr="00853CA6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EF1DD7" w:rsidRPr="00853CA6" w:rsidRDefault="00EF1DD7" w:rsidP="00EF1DD7">
      <w:pPr>
        <w:widowControl w:val="0"/>
        <w:jc w:val="center"/>
        <w:rPr>
          <w:snapToGrid w:val="0"/>
        </w:rPr>
      </w:pPr>
      <w:r w:rsidRPr="00853CA6">
        <w:rPr>
          <w:snapToGrid w:val="0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853CA6">
        <w:rPr>
          <w:snapToGrid w:val="0"/>
          <w:lang w:val="en-US"/>
        </w:rPr>
        <w:t>I</w:t>
      </w:r>
      <w:r w:rsidRPr="00853CA6">
        <w:rPr>
          <w:snapToGrid w:val="0"/>
        </w:rPr>
        <w:t>»</w:t>
      </w:r>
    </w:p>
    <w:p w:rsidR="00EF1DD7" w:rsidRPr="00853CA6" w:rsidRDefault="00EF1DD7" w:rsidP="00EF1DD7">
      <w:pPr>
        <w:jc w:val="center"/>
        <w:rPr>
          <w:snapToGrid w:val="0"/>
        </w:rPr>
      </w:pPr>
      <w:r w:rsidRPr="00853CA6">
        <w:rPr>
          <w:snapToGrid w:val="0"/>
        </w:rPr>
        <w:t>(ФГБОУ ВО ПГУПС)</w:t>
      </w:r>
    </w:p>
    <w:p w:rsidR="00EF1DD7" w:rsidRPr="00853CA6" w:rsidRDefault="00EF1DD7" w:rsidP="00EF1DD7">
      <w:pPr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ind w:left="3402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jc w:val="center"/>
        <w:rPr>
          <w:b/>
          <w:bCs/>
          <w:snapToGrid w:val="0"/>
        </w:rPr>
      </w:pPr>
      <w:r w:rsidRPr="00853CA6">
        <w:rPr>
          <w:b/>
          <w:bCs/>
          <w:snapToGrid w:val="0"/>
        </w:rPr>
        <w:t>ОЦЕНОЧНЫЕ МАТЕРИАЛЫ</w:t>
      </w:r>
    </w:p>
    <w:p w:rsidR="00CA7D4B" w:rsidRPr="00853CA6" w:rsidRDefault="00CA7D4B" w:rsidP="00EF1DD7">
      <w:pPr>
        <w:widowControl w:val="0"/>
        <w:spacing w:line="360" w:lineRule="auto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spacing w:line="360" w:lineRule="auto"/>
        <w:jc w:val="center"/>
        <w:rPr>
          <w:snapToGrid w:val="0"/>
        </w:rPr>
      </w:pPr>
      <w:r w:rsidRPr="00853CA6">
        <w:rPr>
          <w:snapToGrid w:val="0"/>
        </w:rPr>
        <w:t>дисциплины</w:t>
      </w:r>
    </w:p>
    <w:p w:rsidR="00EF1DD7" w:rsidRPr="00853CA6" w:rsidRDefault="009F53EF" w:rsidP="00EF1DD7">
      <w:pPr>
        <w:widowControl w:val="0"/>
        <w:spacing w:line="360" w:lineRule="auto"/>
        <w:jc w:val="center"/>
        <w:rPr>
          <w:snapToGrid w:val="0"/>
        </w:rPr>
      </w:pPr>
      <w:r w:rsidRPr="00853CA6">
        <w:rPr>
          <w:iCs/>
        </w:rPr>
        <w:t>Б</w:t>
      </w:r>
      <w:proofErr w:type="gramStart"/>
      <w:r w:rsidRPr="00853CA6">
        <w:rPr>
          <w:iCs/>
        </w:rPr>
        <w:t>1</w:t>
      </w:r>
      <w:proofErr w:type="gramEnd"/>
      <w:r w:rsidRPr="00853CA6">
        <w:rPr>
          <w:iCs/>
        </w:rPr>
        <w:t>.О.</w:t>
      </w:r>
      <w:r w:rsidR="00E92903">
        <w:rPr>
          <w:iCs/>
        </w:rPr>
        <w:t>1</w:t>
      </w:r>
      <w:r w:rsidRPr="00853CA6">
        <w:rPr>
          <w:iCs/>
        </w:rPr>
        <w:t xml:space="preserve"> «</w:t>
      </w:r>
      <w:r w:rsidRPr="00853CA6">
        <w:t>СОЦИАЛЬНЫЕ КОММУНИКАЦИИ. ПСИХОЛОГИЯ</w:t>
      </w:r>
      <w:r w:rsidR="00F5599D" w:rsidRPr="00853CA6">
        <w:rPr>
          <w:snapToGrid w:val="0"/>
        </w:rPr>
        <w:t>»</w:t>
      </w:r>
    </w:p>
    <w:p w:rsidR="00CA7D4B" w:rsidRPr="00853CA6" w:rsidRDefault="00CA7D4B" w:rsidP="00EF1DD7">
      <w:pPr>
        <w:jc w:val="center"/>
      </w:pPr>
    </w:p>
    <w:p w:rsidR="00EF1DD7" w:rsidRPr="00853CA6" w:rsidRDefault="00EF1DD7" w:rsidP="00EF1DD7">
      <w:pPr>
        <w:jc w:val="center"/>
      </w:pPr>
      <w:r w:rsidRPr="00853CA6">
        <w:t>для направления подготовки</w:t>
      </w:r>
    </w:p>
    <w:p w:rsidR="00EF1DD7" w:rsidRPr="00853CA6" w:rsidRDefault="00EF1DD7" w:rsidP="00EF1DD7">
      <w:pPr>
        <w:jc w:val="center"/>
        <w:rPr>
          <w:i/>
        </w:rPr>
      </w:pPr>
    </w:p>
    <w:p w:rsidR="0078070A" w:rsidRPr="00853CA6" w:rsidRDefault="009F53EF" w:rsidP="0078070A">
      <w:pPr>
        <w:widowControl w:val="0"/>
        <w:jc w:val="center"/>
        <w:rPr>
          <w:iCs/>
        </w:rPr>
      </w:pPr>
      <w:r w:rsidRPr="00853CA6">
        <w:t>2</w:t>
      </w:r>
      <w:r w:rsidR="00E92903">
        <w:t>0</w:t>
      </w:r>
      <w:r w:rsidRPr="00853CA6">
        <w:t>.04.01 «</w:t>
      </w:r>
      <w:proofErr w:type="spellStart"/>
      <w:r w:rsidR="00E92903" w:rsidRPr="00120E32">
        <w:t>Техносферная</w:t>
      </w:r>
      <w:proofErr w:type="spellEnd"/>
      <w:r w:rsidR="00E92903" w:rsidRPr="00120E32">
        <w:t xml:space="preserve"> безопасность</w:t>
      </w:r>
      <w:r w:rsidR="0078070A" w:rsidRPr="00853CA6">
        <w:rPr>
          <w:iCs/>
        </w:rPr>
        <w:t>»</w:t>
      </w:r>
    </w:p>
    <w:p w:rsidR="0078070A" w:rsidRPr="00853CA6" w:rsidRDefault="0078070A" w:rsidP="0078070A">
      <w:pPr>
        <w:widowControl w:val="0"/>
        <w:jc w:val="center"/>
        <w:rPr>
          <w:iCs/>
        </w:rPr>
      </w:pPr>
    </w:p>
    <w:p w:rsidR="00CA7D4B" w:rsidRPr="00853CA6" w:rsidRDefault="00CA7D4B" w:rsidP="0078070A">
      <w:pPr>
        <w:widowControl w:val="0"/>
        <w:jc w:val="center"/>
        <w:rPr>
          <w:iCs/>
        </w:rPr>
      </w:pPr>
    </w:p>
    <w:p w:rsidR="0078070A" w:rsidRPr="00853CA6" w:rsidRDefault="00A86B5E" w:rsidP="0078070A">
      <w:pPr>
        <w:widowControl w:val="0"/>
        <w:jc w:val="center"/>
        <w:rPr>
          <w:iCs/>
        </w:rPr>
      </w:pPr>
      <w:r>
        <w:rPr>
          <w:iCs/>
        </w:rPr>
        <w:t>по магистерск</w:t>
      </w:r>
      <w:r w:rsidR="006F3DCB">
        <w:rPr>
          <w:iCs/>
        </w:rPr>
        <w:t>им</w:t>
      </w:r>
      <w:r>
        <w:rPr>
          <w:iCs/>
        </w:rPr>
        <w:t xml:space="preserve"> программ</w:t>
      </w:r>
      <w:r w:rsidR="006F3DCB">
        <w:rPr>
          <w:iCs/>
        </w:rPr>
        <w:t>ам</w:t>
      </w:r>
    </w:p>
    <w:p w:rsidR="0078070A" w:rsidRPr="00853CA6" w:rsidRDefault="0078070A" w:rsidP="0078070A">
      <w:pPr>
        <w:widowControl w:val="0"/>
        <w:jc w:val="center"/>
        <w:rPr>
          <w:iCs/>
        </w:rPr>
      </w:pPr>
    </w:p>
    <w:p w:rsidR="0078070A" w:rsidRDefault="0078070A" w:rsidP="0078070A">
      <w:pPr>
        <w:widowControl w:val="0"/>
        <w:jc w:val="center"/>
        <w:rPr>
          <w:iCs/>
        </w:rPr>
      </w:pPr>
      <w:r w:rsidRPr="00853CA6">
        <w:rPr>
          <w:iCs/>
        </w:rPr>
        <w:t>«</w:t>
      </w:r>
      <w:r w:rsidR="00E92903" w:rsidRPr="00120E32">
        <w:t>Опасные технологические процессы и производства</w:t>
      </w:r>
      <w:r w:rsidRPr="00853CA6">
        <w:rPr>
          <w:iCs/>
        </w:rPr>
        <w:t xml:space="preserve">» </w:t>
      </w:r>
    </w:p>
    <w:p w:rsidR="006F3DCB" w:rsidRPr="00853CA6" w:rsidRDefault="006F3DCB" w:rsidP="0078070A">
      <w:pPr>
        <w:widowControl w:val="0"/>
        <w:jc w:val="center"/>
        <w:rPr>
          <w:iCs/>
        </w:rPr>
      </w:pPr>
      <w:r>
        <w:rPr>
          <w:iCs/>
        </w:rPr>
        <w:t>«Инженерная защита окружающей среды»</w:t>
      </w:r>
    </w:p>
    <w:p w:rsidR="000F56FD" w:rsidRPr="00853CA6" w:rsidRDefault="000F56FD" w:rsidP="0078070A">
      <w:pPr>
        <w:widowControl w:val="0"/>
        <w:jc w:val="center"/>
        <w:rPr>
          <w:iCs/>
        </w:rPr>
      </w:pPr>
    </w:p>
    <w:p w:rsidR="0078070A" w:rsidRPr="00853CA6" w:rsidRDefault="0078070A" w:rsidP="0078070A">
      <w:pPr>
        <w:widowControl w:val="0"/>
        <w:jc w:val="center"/>
        <w:rPr>
          <w:iCs/>
        </w:rPr>
      </w:pPr>
      <w:r w:rsidRPr="00853CA6">
        <w:rPr>
          <w:iCs/>
        </w:rPr>
        <w:t>Форма обучения – очная</w:t>
      </w:r>
    </w:p>
    <w:p w:rsidR="0078070A" w:rsidRPr="00853CA6" w:rsidRDefault="0078070A" w:rsidP="0078070A">
      <w:pPr>
        <w:widowControl w:val="0"/>
        <w:jc w:val="center"/>
        <w:rPr>
          <w:iCs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CA7D4B" w:rsidRPr="00853CA6" w:rsidRDefault="00CA7D4B" w:rsidP="00EF1DD7">
      <w:pPr>
        <w:widowControl w:val="0"/>
        <w:jc w:val="center"/>
        <w:rPr>
          <w:snapToGrid w:val="0"/>
        </w:rPr>
      </w:pPr>
    </w:p>
    <w:p w:rsidR="00CA7D4B" w:rsidRPr="00853CA6" w:rsidRDefault="00CA7D4B" w:rsidP="00EF1DD7">
      <w:pPr>
        <w:widowControl w:val="0"/>
        <w:jc w:val="center"/>
        <w:rPr>
          <w:snapToGrid w:val="0"/>
        </w:rPr>
      </w:pPr>
    </w:p>
    <w:p w:rsidR="00CA7D4B" w:rsidRPr="00853CA6" w:rsidRDefault="00CA7D4B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</w:p>
    <w:p w:rsidR="009F53EF" w:rsidRPr="00853CA6" w:rsidRDefault="009F53EF" w:rsidP="00EF1DD7">
      <w:pPr>
        <w:widowControl w:val="0"/>
        <w:jc w:val="center"/>
        <w:rPr>
          <w:snapToGrid w:val="0"/>
        </w:rPr>
      </w:pPr>
    </w:p>
    <w:p w:rsidR="00CA7D4B" w:rsidRPr="00853CA6" w:rsidRDefault="00CA7D4B" w:rsidP="00EF1DD7">
      <w:pPr>
        <w:widowControl w:val="0"/>
        <w:jc w:val="center"/>
        <w:rPr>
          <w:snapToGrid w:val="0"/>
        </w:rPr>
      </w:pPr>
    </w:p>
    <w:p w:rsidR="00EF1DD7" w:rsidRPr="00853CA6" w:rsidRDefault="00EF1DD7" w:rsidP="00EF1DD7">
      <w:pPr>
        <w:widowControl w:val="0"/>
        <w:jc w:val="center"/>
        <w:rPr>
          <w:snapToGrid w:val="0"/>
        </w:rPr>
      </w:pPr>
      <w:r w:rsidRPr="00853CA6">
        <w:rPr>
          <w:snapToGrid w:val="0"/>
        </w:rPr>
        <w:t xml:space="preserve">Санкт-Петербург </w:t>
      </w:r>
    </w:p>
    <w:p w:rsidR="004168AA" w:rsidRPr="00853CA6" w:rsidRDefault="004168AA" w:rsidP="00EF1DD7">
      <w:pPr>
        <w:widowControl w:val="0"/>
        <w:jc w:val="center"/>
        <w:rPr>
          <w:snapToGrid w:val="0"/>
        </w:rPr>
      </w:pPr>
    </w:p>
    <w:p w:rsidR="00CA7D4B" w:rsidRPr="00853CA6" w:rsidRDefault="00CA7D4B" w:rsidP="00EF1DD7">
      <w:pPr>
        <w:widowControl w:val="0"/>
        <w:jc w:val="center"/>
        <w:rPr>
          <w:snapToGrid w:val="0"/>
        </w:rPr>
      </w:pPr>
    </w:p>
    <w:p w:rsidR="00EC72DF" w:rsidRPr="00853CA6" w:rsidRDefault="00CB6DA6" w:rsidP="0098300A">
      <w:pPr>
        <w:jc w:val="center"/>
        <w:rPr>
          <w:rFonts w:eastAsia="Calibri"/>
          <w:sz w:val="28"/>
          <w:szCs w:val="28"/>
        </w:rPr>
      </w:pPr>
      <w:r>
        <w:rPr>
          <w:snapToGrid w:val="0"/>
        </w:rPr>
        <w:t>2023</w:t>
      </w:r>
      <w:r w:rsidR="00EF1DD7" w:rsidRPr="00853CA6">
        <w:rPr>
          <w:b/>
          <w:bCs/>
          <w:iCs/>
          <w:snapToGrid w:val="0"/>
        </w:rPr>
        <w:br w:type="page"/>
      </w:r>
    </w:p>
    <w:p w:rsidR="00EC72DF" w:rsidRPr="00853CA6" w:rsidRDefault="00EC72DF" w:rsidP="00EC72DF">
      <w:pPr>
        <w:jc w:val="center"/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jc w:val="center"/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>ЛИСТ СОГЛАСОВАНИЙ</w:t>
      </w: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ind w:firstLine="708"/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 xml:space="preserve">Оценочные материалы  рассмотрены и обсуждены на заседании кафедры «История, философия, политология и социология».  </w:t>
      </w:r>
    </w:p>
    <w:p w:rsidR="00EC72DF" w:rsidRPr="00853CA6" w:rsidRDefault="00EC72DF" w:rsidP="00EC72DF">
      <w:pPr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 xml:space="preserve">Протокол № </w:t>
      </w:r>
      <w:r w:rsidR="00CB6DA6">
        <w:rPr>
          <w:rFonts w:eastAsia="Calibri"/>
          <w:sz w:val="28"/>
          <w:szCs w:val="28"/>
        </w:rPr>
        <w:t>5</w:t>
      </w:r>
      <w:r w:rsidRPr="00853CA6">
        <w:rPr>
          <w:rFonts w:eastAsia="Calibri"/>
          <w:sz w:val="28"/>
          <w:szCs w:val="28"/>
        </w:rPr>
        <w:t xml:space="preserve"> от «</w:t>
      </w:r>
      <w:r w:rsidR="00CB6DA6">
        <w:rPr>
          <w:rFonts w:eastAsia="Calibri"/>
          <w:sz w:val="28"/>
          <w:szCs w:val="28"/>
        </w:rPr>
        <w:t>2</w:t>
      </w:r>
      <w:r w:rsidR="000E592E">
        <w:rPr>
          <w:rFonts w:eastAsia="Calibri"/>
          <w:sz w:val="28"/>
          <w:szCs w:val="28"/>
        </w:rPr>
        <w:t>8</w:t>
      </w:r>
      <w:r w:rsidRPr="00853CA6">
        <w:rPr>
          <w:rFonts w:eastAsia="Calibri"/>
          <w:sz w:val="28"/>
          <w:szCs w:val="28"/>
        </w:rPr>
        <w:t xml:space="preserve">» </w:t>
      </w:r>
      <w:r w:rsidR="000E592E">
        <w:rPr>
          <w:rFonts w:eastAsia="Calibri"/>
          <w:sz w:val="28"/>
          <w:szCs w:val="28"/>
        </w:rPr>
        <w:t>февраля</w:t>
      </w:r>
      <w:r w:rsidRPr="00853CA6">
        <w:rPr>
          <w:rFonts w:eastAsia="Calibri"/>
          <w:sz w:val="28"/>
          <w:szCs w:val="28"/>
        </w:rPr>
        <w:t xml:space="preserve">  202</w:t>
      </w:r>
      <w:r w:rsidR="00CB6DA6">
        <w:rPr>
          <w:rFonts w:eastAsia="Calibri"/>
          <w:sz w:val="28"/>
          <w:szCs w:val="28"/>
        </w:rPr>
        <w:t>3</w:t>
      </w:r>
      <w:r w:rsidRPr="00853CA6">
        <w:rPr>
          <w:rFonts w:eastAsia="Calibri"/>
          <w:sz w:val="28"/>
          <w:szCs w:val="28"/>
        </w:rPr>
        <w:t xml:space="preserve"> г.</w:t>
      </w: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A51345" w:rsidP="00EC72DF">
      <w:pPr>
        <w:rPr>
          <w:rFonts w:eastAsia="Calibri"/>
          <w:sz w:val="28"/>
          <w:szCs w:val="28"/>
        </w:rPr>
      </w:pPr>
      <w:r w:rsidRPr="00853CA6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30480</wp:posOffset>
            </wp:positionV>
            <wp:extent cx="1295400" cy="6953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2DF" w:rsidRPr="00853CA6">
        <w:rPr>
          <w:rFonts w:eastAsia="Calibri"/>
          <w:sz w:val="28"/>
          <w:szCs w:val="28"/>
        </w:rPr>
        <w:t>Заведующий кафедрой «История,</w:t>
      </w:r>
    </w:p>
    <w:p w:rsidR="00EC72DF" w:rsidRPr="00853CA6" w:rsidRDefault="00EC72DF" w:rsidP="00EC72DF">
      <w:pPr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 xml:space="preserve">философия, политология и социология»          __________   </w:t>
      </w:r>
      <w:proofErr w:type="spellStart"/>
      <w:r w:rsidRPr="00853CA6">
        <w:rPr>
          <w:rFonts w:eastAsia="Calibri"/>
          <w:sz w:val="28"/>
          <w:szCs w:val="28"/>
        </w:rPr>
        <w:t>В.В.Фортунатов</w:t>
      </w:r>
      <w:proofErr w:type="spellEnd"/>
    </w:p>
    <w:p w:rsidR="00EC72DF" w:rsidRPr="00853CA6" w:rsidRDefault="00EC72DF" w:rsidP="00EC72DF">
      <w:pPr>
        <w:rPr>
          <w:rFonts w:eastAsia="Calibri"/>
          <w:sz w:val="28"/>
          <w:szCs w:val="28"/>
        </w:rPr>
      </w:pPr>
      <w:r w:rsidRPr="00853CA6">
        <w:rPr>
          <w:rFonts w:eastAsia="Calibri"/>
          <w:sz w:val="28"/>
          <w:szCs w:val="28"/>
        </w:rPr>
        <w:t>«</w:t>
      </w:r>
      <w:r w:rsidR="00CB6DA6">
        <w:rPr>
          <w:rFonts w:eastAsia="Calibri"/>
          <w:sz w:val="28"/>
          <w:szCs w:val="28"/>
        </w:rPr>
        <w:t>2</w:t>
      </w:r>
      <w:r w:rsidR="000E592E">
        <w:rPr>
          <w:rFonts w:eastAsia="Calibri"/>
          <w:sz w:val="28"/>
          <w:szCs w:val="28"/>
        </w:rPr>
        <w:t>8</w:t>
      </w:r>
      <w:r w:rsidRPr="00853CA6">
        <w:rPr>
          <w:rFonts w:eastAsia="Calibri"/>
          <w:sz w:val="28"/>
          <w:szCs w:val="28"/>
        </w:rPr>
        <w:t xml:space="preserve">» </w:t>
      </w:r>
      <w:r w:rsidR="000E592E">
        <w:rPr>
          <w:rFonts w:eastAsia="Calibri"/>
          <w:sz w:val="28"/>
          <w:szCs w:val="28"/>
        </w:rPr>
        <w:t>февраля</w:t>
      </w:r>
      <w:r w:rsidRPr="00853CA6">
        <w:rPr>
          <w:rFonts w:eastAsia="Calibri"/>
          <w:sz w:val="28"/>
          <w:szCs w:val="28"/>
        </w:rPr>
        <w:t xml:space="preserve"> 202</w:t>
      </w:r>
      <w:r w:rsidR="00CB6DA6">
        <w:rPr>
          <w:rFonts w:eastAsia="Calibri"/>
          <w:sz w:val="28"/>
          <w:szCs w:val="28"/>
        </w:rPr>
        <w:t>3</w:t>
      </w:r>
      <w:r w:rsidRPr="00853CA6">
        <w:rPr>
          <w:rFonts w:eastAsia="Calibri"/>
          <w:sz w:val="28"/>
          <w:szCs w:val="28"/>
        </w:rPr>
        <w:t xml:space="preserve"> г.</w:t>
      </w: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EC72DF" w:rsidRPr="00853CA6" w:rsidRDefault="00EC72DF" w:rsidP="00EC72DF">
      <w:pPr>
        <w:rPr>
          <w:rFonts w:eastAsia="Calibri"/>
          <w:sz w:val="28"/>
          <w:szCs w:val="28"/>
        </w:rPr>
      </w:pPr>
    </w:p>
    <w:p w:rsidR="00B93B43" w:rsidRDefault="00B93B43" w:rsidP="00B93B4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93B43" w:rsidRDefault="00B93B43" w:rsidP="00B93B4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93B43" w:rsidRDefault="00B93B43" w:rsidP="00B93B43">
      <w:pPr>
        <w:rPr>
          <w:sz w:val="28"/>
          <w:szCs w:val="28"/>
        </w:rPr>
      </w:pPr>
    </w:p>
    <w:tbl>
      <w:tblPr>
        <w:tblW w:w="2151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3260"/>
        <w:gridCol w:w="4962"/>
        <w:gridCol w:w="4962"/>
        <w:gridCol w:w="1701"/>
        <w:gridCol w:w="2800"/>
      </w:tblGrid>
      <w:tr w:rsidR="00B93B43" w:rsidRPr="00A549EC" w:rsidTr="007034CC">
        <w:tc>
          <w:tcPr>
            <w:tcW w:w="3828" w:type="dxa"/>
          </w:tcPr>
          <w:p w:rsidR="00B93B43" w:rsidRDefault="00B93B43" w:rsidP="0070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D14E1E">
              <w:rPr>
                <w:sz w:val="28"/>
                <w:szCs w:val="28"/>
              </w:rPr>
              <w:t xml:space="preserve"> ВО</w:t>
            </w:r>
          </w:p>
          <w:p w:rsidR="00B93B43" w:rsidRDefault="00B93B43" w:rsidP="00CB6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B6DA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» </w:t>
            </w:r>
            <w:r w:rsidR="00CB6DA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CB6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B93B43" w:rsidRDefault="00B93B43" w:rsidP="007034C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96E536" wp14:editId="12E41187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B93B43" w:rsidRDefault="00B93B43" w:rsidP="007034CC">
            <w:pPr>
              <w:jc w:val="center"/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  <w:tc>
          <w:tcPr>
            <w:tcW w:w="4962" w:type="dxa"/>
          </w:tcPr>
          <w:p w:rsidR="00B93B43" w:rsidRPr="00A549EC" w:rsidRDefault="00B93B43" w:rsidP="007034CC">
            <w:pPr>
              <w:rPr>
                <w:sz w:val="28"/>
                <w:szCs w:val="28"/>
              </w:rPr>
            </w:pPr>
            <w:r w:rsidRPr="00A549EC">
              <w:rPr>
                <w:sz w:val="28"/>
                <w:szCs w:val="28"/>
              </w:rPr>
              <w:t>СОГЛАСОВАНО</w:t>
            </w:r>
          </w:p>
          <w:p w:rsidR="00B93B43" w:rsidRPr="00A549EC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Default="00B93B43" w:rsidP="007034CC">
            <w:pPr>
              <w:rPr>
                <w:sz w:val="28"/>
                <w:szCs w:val="28"/>
              </w:rPr>
            </w:pPr>
          </w:p>
          <w:p w:rsidR="00B93B43" w:rsidRPr="00A549EC" w:rsidRDefault="00B93B43" w:rsidP="007034CC">
            <w:pPr>
              <w:rPr>
                <w:sz w:val="28"/>
                <w:szCs w:val="28"/>
              </w:rPr>
            </w:pPr>
            <w:r w:rsidRPr="00A549EC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B93B43" w:rsidRPr="00A549EC" w:rsidRDefault="00B93B43" w:rsidP="007034CC">
            <w:pPr>
              <w:rPr>
                <w:sz w:val="28"/>
                <w:szCs w:val="28"/>
              </w:rPr>
            </w:pPr>
            <w:r w:rsidRPr="00A549EC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93B43" w:rsidRPr="00A549EC" w:rsidRDefault="00B93B43" w:rsidP="007034C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Т.С. Титова</w:t>
            </w:r>
          </w:p>
        </w:tc>
      </w:tr>
    </w:tbl>
    <w:p w:rsidR="00EF1DD7" w:rsidRPr="00853CA6" w:rsidRDefault="00EF1DD7" w:rsidP="00EF1DD7">
      <w:pPr>
        <w:widowControl w:val="0"/>
        <w:jc w:val="center"/>
        <w:rPr>
          <w:b/>
          <w:bCs/>
          <w:iCs/>
          <w:snapToGrid w:val="0"/>
        </w:rPr>
      </w:pPr>
    </w:p>
    <w:p w:rsidR="003A72E9" w:rsidRPr="00853CA6" w:rsidRDefault="003A72E9" w:rsidP="00EF1DD7">
      <w:pPr>
        <w:spacing w:line="276" w:lineRule="auto"/>
        <w:jc w:val="center"/>
      </w:pPr>
    </w:p>
    <w:p w:rsidR="00B56FD1" w:rsidRPr="00853CA6" w:rsidRDefault="00B56FD1" w:rsidP="00B56FD1">
      <w:pPr>
        <w:spacing w:line="276" w:lineRule="auto"/>
        <w:jc w:val="center"/>
      </w:pPr>
    </w:p>
    <w:p w:rsidR="00EF1DD7" w:rsidRPr="00853CA6" w:rsidRDefault="00EF1DD7" w:rsidP="00EF1DD7">
      <w:pPr>
        <w:spacing w:line="276" w:lineRule="auto"/>
        <w:jc w:val="center"/>
      </w:pPr>
    </w:p>
    <w:p w:rsidR="00EF1DD7" w:rsidRPr="00853CA6" w:rsidRDefault="00EF1DD7" w:rsidP="00EF1DD7">
      <w:pPr>
        <w:spacing w:line="276" w:lineRule="auto"/>
        <w:jc w:val="center"/>
      </w:pPr>
    </w:p>
    <w:p w:rsidR="00EF1DD7" w:rsidRPr="00853CA6" w:rsidRDefault="00EF1DD7" w:rsidP="00EF1DD7">
      <w:pPr>
        <w:spacing w:line="276" w:lineRule="auto"/>
        <w:jc w:val="center"/>
      </w:pPr>
    </w:p>
    <w:p w:rsidR="00EF1DD7" w:rsidRPr="00853CA6" w:rsidRDefault="00EF1DD7" w:rsidP="00EF1DD7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853CA6">
        <w:rPr>
          <w:b/>
          <w:bCs/>
          <w:iCs/>
          <w:snapToGrid w:val="0"/>
        </w:rPr>
        <w:br w:type="page"/>
      </w:r>
      <w:r w:rsidRPr="00853CA6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853CA6">
        <w:rPr>
          <w:b/>
          <w:bCs/>
          <w:iCs/>
          <w:snapToGrid w:val="0"/>
        </w:rPr>
        <w:t>обучения по дисциплине</w:t>
      </w:r>
      <w:proofErr w:type="gramEnd"/>
      <w:r w:rsidRPr="00853CA6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EF1DD7" w:rsidRPr="00853CA6" w:rsidRDefault="00EF1DD7" w:rsidP="00EF1DD7">
      <w:pPr>
        <w:pStyle w:val="a3"/>
        <w:tabs>
          <w:tab w:val="left" w:pos="0"/>
        </w:tabs>
        <w:ind w:firstLine="709"/>
        <w:jc w:val="both"/>
        <w:rPr>
          <w:szCs w:val="24"/>
        </w:rPr>
      </w:pPr>
      <w:r w:rsidRPr="00853CA6">
        <w:rPr>
          <w:bCs/>
          <w:iCs/>
          <w:szCs w:val="24"/>
        </w:rPr>
        <w:t xml:space="preserve">Планируемые результаты </w:t>
      </w:r>
      <w:proofErr w:type="gramStart"/>
      <w:r w:rsidRPr="00853CA6">
        <w:rPr>
          <w:bCs/>
          <w:iCs/>
          <w:szCs w:val="24"/>
        </w:rPr>
        <w:t>обучения по дисциплине</w:t>
      </w:r>
      <w:proofErr w:type="gramEnd"/>
      <w:r w:rsidRPr="00853CA6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программы,</w:t>
      </w:r>
      <w:r w:rsidRPr="00853CA6">
        <w:rPr>
          <w:szCs w:val="24"/>
        </w:rPr>
        <w:t xml:space="preserve"> приведены в п. 2 рабочей программы.</w:t>
      </w:r>
    </w:p>
    <w:p w:rsidR="00EF1DD7" w:rsidRPr="00853CA6" w:rsidRDefault="00EF1DD7" w:rsidP="00EF1DD7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853CA6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EF1DD7" w:rsidRPr="00853CA6" w:rsidRDefault="00EF1DD7" w:rsidP="00EF1DD7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853CA6">
        <w:rPr>
          <w:szCs w:val="24"/>
        </w:rPr>
        <w:t>Перечень материалов, необходимых для оценки индикатора достижения компетенций, приведен в таблице 2.1</w:t>
      </w:r>
      <w:r w:rsidR="00096E00" w:rsidRPr="00853CA6">
        <w:rPr>
          <w:szCs w:val="24"/>
        </w:rPr>
        <w:t>.</w:t>
      </w:r>
    </w:p>
    <w:p w:rsidR="00EF1DD7" w:rsidRPr="00853CA6" w:rsidRDefault="00EF1DD7" w:rsidP="00EF1DD7">
      <w:pPr>
        <w:spacing w:before="120" w:after="120"/>
      </w:pPr>
      <w:r w:rsidRPr="00853CA6">
        <w:t xml:space="preserve">Т а б л и </w:t>
      </w:r>
      <w:proofErr w:type="gramStart"/>
      <w:r w:rsidRPr="00853CA6">
        <w:t>ц</w:t>
      </w:r>
      <w:proofErr w:type="gramEnd"/>
      <w:r w:rsidRPr="00853CA6">
        <w:t xml:space="preserve"> а 2.1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402"/>
        <w:gridCol w:w="2835"/>
      </w:tblGrid>
      <w:tr w:rsidR="00B13B3B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B3B" w:rsidRPr="00853CA6" w:rsidRDefault="00B13B3B" w:rsidP="00B13B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B3B" w:rsidRPr="00853CA6" w:rsidRDefault="00B13B3B" w:rsidP="00B13B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835" w:type="dxa"/>
            <w:hideMark/>
          </w:tcPr>
          <w:p w:rsidR="00B13B3B" w:rsidRPr="00853CA6" w:rsidRDefault="00B13B3B" w:rsidP="00B13B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Материалы, необходимые для оценки индикатора достижения компетенции</w:t>
            </w:r>
          </w:p>
        </w:tc>
      </w:tr>
      <w:tr w:rsidR="00B13B3B" w:rsidRPr="00853CA6" w:rsidTr="00B13B3B">
        <w:trPr>
          <w:trHeight w:val="149"/>
        </w:trPr>
        <w:tc>
          <w:tcPr>
            <w:tcW w:w="928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3B3B" w:rsidRPr="00853CA6" w:rsidRDefault="00B13B3B" w:rsidP="00B13B3B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 xml:space="preserve">УК-3. </w:t>
            </w:r>
            <w:proofErr w:type="gramStart"/>
            <w:r w:rsidR="00194A12" w:rsidRPr="00853CA6">
              <w:rPr>
                <w:sz w:val="20"/>
                <w:szCs w:val="20"/>
              </w:rPr>
              <w:t>Способен</w:t>
            </w:r>
            <w:proofErr w:type="gramEnd"/>
            <w:r w:rsidR="00194A12" w:rsidRPr="00853CA6">
              <w:rPr>
                <w:sz w:val="20"/>
                <w:szCs w:val="2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03B62" w:rsidRPr="00853CA6" w:rsidTr="00194A12">
        <w:trPr>
          <w:trHeight w:val="1653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r w:rsidRPr="00103B62">
              <w:rPr>
                <w:snapToGrid w:val="0"/>
                <w:sz w:val="20"/>
                <w:szCs w:val="20"/>
              </w:rPr>
              <w:t>УК-3.1.1. Знает методики формирования команд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103B62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103B62">
              <w:rPr>
                <w:iCs/>
                <w:sz w:val="20"/>
                <w:szCs w:val="20"/>
              </w:rPr>
              <w:t xml:space="preserve"> </w:t>
            </w:r>
            <w:r w:rsidRPr="00103B62">
              <w:rPr>
                <w:sz w:val="20"/>
                <w:szCs w:val="20"/>
              </w:rPr>
              <w:t>знает:</w:t>
            </w:r>
            <w:r w:rsidRPr="00103B62">
              <w:rPr>
                <w:iCs/>
                <w:sz w:val="20"/>
                <w:szCs w:val="20"/>
              </w:rPr>
              <w:t xml:space="preserve"> </w:t>
            </w:r>
          </w:p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r w:rsidRPr="00103B62">
              <w:rPr>
                <w:iCs/>
                <w:sz w:val="20"/>
                <w:szCs w:val="20"/>
              </w:rPr>
              <w:t>- основные приемы коммуникации и социокультурные нормы конструирования социального взаимодействия в социальной группе, команде, критерии эффективного взаимодействия</w:t>
            </w:r>
          </w:p>
        </w:tc>
        <w:tc>
          <w:tcPr>
            <w:tcW w:w="2835" w:type="dxa"/>
          </w:tcPr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14-17,  22-23</w:t>
            </w:r>
          </w:p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103B62">
        <w:trPr>
          <w:trHeight w:val="773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7034CC" w:rsidRDefault="00103B62" w:rsidP="007034CC">
            <w:pPr>
              <w:jc w:val="both"/>
              <w:rPr>
                <w:snapToGrid w:val="0"/>
                <w:sz w:val="20"/>
                <w:szCs w:val="20"/>
              </w:rPr>
            </w:pPr>
            <w:r w:rsidRPr="007034CC">
              <w:rPr>
                <w:snapToGrid w:val="0"/>
                <w:sz w:val="20"/>
                <w:szCs w:val="20"/>
              </w:rPr>
              <w:t>УК-3.1.2. Знает методы эффективного руководства коллективами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7034CC" w:rsidRDefault="00103B62" w:rsidP="007034CC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7034CC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7034CC">
              <w:rPr>
                <w:iCs/>
                <w:sz w:val="20"/>
                <w:szCs w:val="20"/>
              </w:rPr>
              <w:t xml:space="preserve"> </w:t>
            </w:r>
            <w:r w:rsidRPr="007034CC">
              <w:rPr>
                <w:sz w:val="20"/>
                <w:szCs w:val="20"/>
              </w:rPr>
              <w:t>знает:</w:t>
            </w:r>
            <w:r w:rsidRPr="007034CC">
              <w:rPr>
                <w:iCs/>
                <w:sz w:val="20"/>
                <w:szCs w:val="20"/>
              </w:rPr>
              <w:t xml:space="preserve"> </w:t>
            </w:r>
          </w:p>
          <w:p w:rsidR="00103B62" w:rsidRPr="007034CC" w:rsidRDefault="00103B62" w:rsidP="007034CC">
            <w:pPr>
              <w:jc w:val="both"/>
              <w:rPr>
                <w:iCs/>
                <w:sz w:val="20"/>
                <w:szCs w:val="20"/>
              </w:rPr>
            </w:pPr>
            <w:r w:rsidRPr="007034CC">
              <w:rPr>
                <w:snapToGrid w:val="0"/>
                <w:sz w:val="20"/>
                <w:szCs w:val="20"/>
              </w:rPr>
              <w:t>методы эффективного руководства коллективами</w:t>
            </w:r>
          </w:p>
        </w:tc>
        <w:tc>
          <w:tcPr>
            <w:tcW w:w="2835" w:type="dxa"/>
          </w:tcPr>
          <w:p w:rsidR="00103B62" w:rsidRPr="00853CA6" w:rsidRDefault="00103B62" w:rsidP="007034CC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14-17,  22-23</w:t>
            </w:r>
          </w:p>
          <w:p w:rsidR="00103B62" w:rsidRPr="00853CA6" w:rsidRDefault="00103B62" w:rsidP="007034CC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7034CC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103B62">
        <w:trPr>
          <w:trHeight w:val="914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7034CC" w:rsidRDefault="00103B62" w:rsidP="007034CC">
            <w:pPr>
              <w:jc w:val="both"/>
              <w:rPr>
                <w:snapToGrid w:val="0"/>
                <w:sz w:val="20"/>
                <w:szCs w:val="20"/>
              </w:rPr>
            </w:pPr>
            <w:r w:rsidRPr="007034CC">
              <w:rPr>
                <w:snapToGrid w:val="0"/>
                <w:sz w:val="20"/>
                <w:szCs w:val="20"/>
              </w:rPr>
              <w:t>УК-3.1.3. Знает основные теории лидерства и стили руководств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7034CC" w:rsidRDefault="00103B62" w:rsidP="007034CC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7034CC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7034CC">
              <w:rPr>
                <w:iCs/>
                <w:sz w:val="20"/>
                <w:szCs w:val="20"/>
              </w:rPr>
              <w:t xml:space="preserve"> </w:t>
            </w:r>
            <w:r w:rsidRPr="007034CC">
              <w:rPr>
                <w:sz w:val="20"/>
                <w:szCs w:val="20"/>
              </w:rPr>
              <w:t>знает:</w:t>
            </w:r>
            <w:r w:rsidRPr="007034CC">
              <w:rPr>
                <w:iCs/>
                <w:sz w:val="20"/>
                <w:szCs w:val="20"/>
              </w:rPr>
              <w:t xml:space="preserve"> </w:t>
            </w:r>
          </w:p>
          <w:p w:rsidR="00103B62" w:rsidRPr="007034CC" w:rsidRDefault="00103B62" w:rsidP="007034CC">
            <w:pPr>
              <w:jc w:val="both"/>
              <w:rPr>
                <w:iCs/>
                <w:sz w:val="20"/>
                <w:szCs w:val="20"/>
              </w:rPr>
            </w:pPr>
            <w:r w:rsidRPr="007034CC">
              <w:rPr>
                <w:snapToGrid w:val="0"/>
                <w:sz w:val="20"/>
                <w:szCs w:val="20"/>
              </w:rPr>
              <w:t>основные теории лидерства и стили руководств</w:t>
            </w:r>
          </w:p>
        </w:tc>
        <w:tc>
          <w:tcPr>
            <w:tcW w:w="2835" w:type="dxa"/>
          </w:tcPr>
          <w:p w:rsidR="00103B62" w:rsidRPr="00853CA6" w:rsidRDefault="00103B62" w:rsidP="007034CC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14-17,  22-23</w:t>
            </w:r>
          </w:p>
          <w:p w:rsidR="00103B62" w:rsidRPr="00853CA6" w:rsidRDefault="00103B62" w:rsidP="007034CC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7034CC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194A12">
        <w:trPr>
          <w:trHeight w:val="1637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 xml:space="preserve">УК-3.2.1. </w:t>
            </w:r>
            <w:r w:rsidRPr="00853CA6">
              <w:rPr>
                <w:b/>
                <w:snapToGrid w:val="0"/>
                <w:sz w:val="20"/>
                <w:szCs w:val="20"/>
              </w:rPr>
              <w:t xml:space="preserve">Умеет </w:t>
            </w:r>
            <w:r w:rsidRPr="00853CA6">
              <w:rPr>
                <w:snapToGrid w:val="0"/>
                <w:sz w:val="20"/>
                <w:szCs w:val="20"/>
              </w:rPr>
              <w:t>разрабатывать план групповых и организационных коммуникаций при подготовке и выполнении проекта, задач членам команды для достижения поставленной цели, командной стратегии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194A12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Обучающийся </w:t>
            </w:r>
            <w:r w:rsidRPr="00853CA6">
              <w:rPr>
                <w:i/>
                <w:sz w:val="20"/>
                <w:szCs w:val="20"/>
              </w:rPr>
              <w:t>умеет:</w:t>
            </w:r>
          </w:p>
          <w:p w:rsidR="00103B62" w:rsidRPr="00853CA6" w:rsidRDefault="00103B62" w:rsidP="00194A12">
            <w:pPr>
              <w:jc w:val="both"/>
              <w:rPr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пользоваться приемами установления, формирования и поддержания конструктивных отношений, обеспечивающие успешную работу в коллективе</w:t>
            </w:r>
          </w:p>
        </w:tc>
        <w:tc>
          <w:tcPr>
            <w:tcW w:w="2835" w:type="dxa"/>
          </w:tcPr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14-19</w:t>
            </w:r>
          </w:p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194A12">
        <w:trPr>
          <w:trHeight w:val="1323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103B62" w:rsidRDefault="00103B62" w:rsidP="00F1439F">
            <w:pPr>
              <w:jc w:val="both"/>
              <w:rPr>
                <w:snapToGrid w:val="0"/>
                <w:sz w:val="20"/>
                <w:szCs w:val="20"/>
              </w:rPr>
            </w:pPr>
            <w:r w:rsidRPr="00103B62">
              <w:rPr>
                <w:snapToGrid w:val="0"/>
                <w:sz w:val="20"/>
                <w:szCs w:val="20"/>
              </w:rPr>
              <w:t>УК-3.2.2. Умеет формулировать задачи членам  команды для достижения поставленной цели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r w:rsidRPr="00103B62">
              <w:rPr>
                <w:iCs/>
                <w:sz w:val="20"/>
                <w:szCs w:val="20"/>
              </w:rPr>
              <w:t xml:space="preserve">Обучающийся </w:t>
            </w:r>
            <w:r w:rsidRPr="00103B62">
              <w:rPr>
                <w:sz w:val="20"/>
                <w:szCs w:val="20"/>
              </w:rPr>
              <w:t>умеет:</w:t>
            </w:r>
          </w:p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r w:rsidRPr="00103B62">
              <w:rPr>
                <w:iCs/>
                <w:sz w:val="20"/>
                <w:szCs w:val="20"/>
              </w:rPr>
              <w:t xml:space="preserve">- использовать технологии формирования команды, построения </w:t>
            </w:r>
            <w:proofErr w:type="spellStart"/>
            <w:r w:rsidRPr="00103B62">
              <w:rPr>
                <w:iCs/>
                <w:sz w:val="20"/>
                <w:szCs w:val="20"/>
              </w:rPr>
              <w:t>статусно</w:t>
            </w:r>
            <w:proofErr w:type="spellEnd"/>
            <w:r w:rsidRPr="00103B62">
              <w:rPr>
                <w:iCs/>
                <w:sz w:val="20"/>
                <w:szCs w:val="20"/>
              </w:rPr>
              <w:t>-ролевой иерархии отношений и отношений согласно роли в команде</w:t>
            </w:r>
          </w:p>
        </w:tc>
        <w:tc>
          <w:tcPr>
            <w:tcW w:w="2835" w:type="dxa"/>
          </w:tcPr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20-21</w:t>
            </w:r>
          </w:p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194A1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194A12">
        <w:trPr>
          <w:trHeight w:val="1323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103B62" w:rsidRDefault="00103B62" w:rsidP="00F1439F">
            <w:pPr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  <w:r w:rsidRPr="00103B62">
              <w:rPr>
                <w:snapToGrid w:val="0"/>
                <w:sz w:val="20"/>
                <w:szCs w:val="20"/>
              </w:rPr>
              <w:lastRenderedPageBreak/>
              <w:t>УК-3.2.3.</w:t>
            </w:r>
            <w:r w:rsidRPr="00103B62">
              <w:rPr>
                <w:b/>
                <w:snapToGrid w:val="0"/>
              </w:rPr>
              <w:t xml:space="preserve"> </w:t>
            </w:r>
            <w:r w:rsidRPr="00103B62">
              <w:rPr>
                <w:snapToGrid w:val="0"/>
                <w:sz w:val="20"/>
                <w:szCs w:val="20"/>
              </w:rPr>
              <w:t>Умеет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r w:rsidRPr="00103B62">
              <w:rPr>
                <w:iCs/>
                <w:sz w:val="20"/>
                <w:szCs w:val="20"/>
              </w:rPr>
              <w:t xml:space="preserve">Обучающийся </w:t>
            </w:r>
            <w:r w:rsidRPr="00103B62">
              <w:rPr>
                <w:sz w:val="20"/>
                <w:szCs w:val="20"/>
              </w:rPr>
              <w:t>умеет:</w:t>
            </w:r>
          </w:p>
          <w:p w:rsidR="00103B62" w:rsidRPr="00103B62" w:rsidRDefault="00103B62" w:rsidP="00F1439F">
            <w:pPr>
              <w:jc w:val="both"/>
              <w:rPr>
                <w:iCs/>
                <w:sz w:val="20"/>
                <w:szCs w:val="20"/>
              </w:rPr>
            </w:pPr>
            <w:r w:rsidRPr="00103B62">
              <w:rPr>
                <w:snapToGrid w:val="0"/>
                <w:sz w:val="20"/>
                <w:szCs w:val="20"/>
              </w:rPr>
              <w:t>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2835" w:type="dxa"/>
          </w:tcPr>
          <w:p w:rsidR="00103B62" w:rsidRPr="00853CA6" w:rsidRDefault="00103B62" w:rsidP="00103B6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20-21</w:t>
            </w:r>
          </w:p>
          <w:p w:rsidR="00103B62" w:rsidRPr="00853CA6" w:rsidRDefault="00103B62" w:rsidP="00103B6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103B62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194A12">
        <w:trPr>
          <w:trHeight w:val="1323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УК-3.3.1. </w:t>
            </w:r>
            <w:r w:rsidRPr="00853CA6">
              <w:rPr>
                <w:b/>
                <w:snapToGrid w:val="0"/>
                <w:sz w:val="20"/>
                <w:szCs w:val="20"/>
              </w:rPr>
              <w:t>Имеет</w:t>
            </w:r>
            <w:r w:rsidRPr="00853CA6">
              <w:rPr>
                <w:snapToGrid w:val="0"/>
                <w:sz w:val="20"/>
                <w:szCs w:val="20"/>
              </w:rPr>
              <w:t xml:space="preserve"> навыки анализа, проектирования и организации межличностных, групповых и организационных коммуникаций в команде для достижения поставленной цели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194A12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853CA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853CA6">
              <w:rPr>
                <w:iCs/>
                <w:sz w:val="20"/>
                <w:szCs w:val="20"/>
              </w:rPr>
              <w:t xml:space="preserve"> </w:t>
            </w:r>
            <w:r w:rsidRPr="00853CA6">
              <w:rPr>
                <w:i/>
                <w:sz w:val="20"/>
                <w:szCs w:val="20"/>
              </w:rPr>
              <w:t>имеет навыки:</w:t>
            </w:r>
            <w:r w:rsidRPr="00853CA6">
              <w:rPr>
                <w:iCs/>
                <w:sz w:val="20"/>
                <w:szCs w:val="20"/>
              </w:rPr>
              <w:t xml:space="preserve"> </w:t>
            </w:r>
          </w:p>
          <w:p w:rsidR="00103B62" w:rsidRPr="00853CA6" w:rsidRDefault="00103B62" w:rsidP="00194A12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- использования теории группообразования, </w:t>
            </w:r>
            <w:proofErr w:type="spellStart"/>
            <w:r w:rsidRPr="00853CA6">
              <w:rPr>
                <w:iCs/>
                <w:sz w:val="20"/>
                <w:szCs w:val="20"/>
              </w:rPr>
              <w:t>конфликтологии</w:t>
            </w:r>
            <w:proofErr w:type="spellEnd"/>
            <w:r w:rsidRPr="00853CA6">
              <w:rPr>
                <w:iCs/>
                <w:sz w:val="20"/>
                <w:szCs w:val="20"/>
              </w:rPr>
              <w:t>, механизмов групповой динамики, принципов делового взаимодействия с учетом уровней социального взаимодействия</w:t>
            </w:r>
          </w:p>
        </w:tc>
        <w:tc>
          <w:tcPr>
            <w:tcW w:w="2835" w:type="dxa"/>
          </w:tcPr>
          <w:p w:rsidR="00103B62" w:rsidRPr="00853CA6" w:rsidRDefault="00103B62" w:rsidP="00EE2F20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20-21</w:t>
            </w:r>
          </w:p>
          <w:p w:rsidR="00103B62" w:rsidRPr="00853CA6" w:rsidRDefault="00103B62" w:rsidP="00EE2F20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EE2F20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620B1D">
        <w:trPr>
          <w:trHeight w:val="1174"/>
        </w:trPr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УК-3.3.2. </w:t>
            </w:r>
            <w:r w:rsidRPr="00853CA6">
              <w:rPr>
                <w:b/>
                <w:iCs/>
                <w:sz w:val="20"/>
                <w:szCs w:val="20"/>
              </w:rPr>
              <w:t>Владеет</w:t>
            </w:r>
            <w:r w:rsidRPr="00853CA6">
              <w:rPr>
                <w:iCs/>
                <w:sz w:val="20"/>
                <w:szCs w:val="20"/>
              </w:rPr>
              <w:t xml:space="preserve"> методами организации и управления коллективом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Обучающийся </w:t>
            </w:r>
            <w:r w:rsidRPr="00853CA6">
              <w:rPr>
                <w:i/>
                <w:sz w:val="20"/>
                <w:szCs w:val="20"/>
              </w:rPr>
              <w:t>владеет: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приемами формирования и соблюдения командного духа в социальном взаимодействии и работы в команде</w:t>
            </w:r>
          </w:p>
        </w:tc>
        <w:tc>
          <w:tcPr>
            <w:tcW w:w="2835" w:type="dxa"/>
          </w:tcPr>
          <w:p w:rsidR="00103B62" w:rsidRPr="00853CA6" w:rsidRDefault="00103B62" w:rsidP="00EE2F20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20-21</w:t>
            </w:r>
          </w:p>
          <w:p w:rsidR="00103B62" w:rsidRPr="00853CA6" w:rsidRDefault="00103B62" w:rsidP="00EE2F20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EE2F20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B13B3B">
        <w:tc>
          <w:tcPr>
            <w:tcW w:w="928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b/>
                <w:iCs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 xml:space="preserve">УК-5 </w:t>
            </w:r>
            <w:proofErr w:type="gramStart"/>
            <w:r w:rsidRPr="00853CA6">
              <w:rPr>
                <w:b/>
                <w:sz w:val="20"/>
                <w:szCs w:val="20"/>
              </w:rPr>
              <w:t>Способен</w:t>
            </w:r>
            <w:proofErr w:type="gramEnd"/>
            <w:r w:rsidRPr="00853CA6">
              <w:rPr>
                <w:b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 xml:space="preserve">УК-5.1.1. </w:t>
            </w:r>
            <w:r w:rsidRPr="00853CA6">
              <w:rPr>
                <w:b/>
                <w:snapToGrid w:val="0"/>
                <w:sz w:val="20"/>
                <w:szCs w:val="20"/>
              </w:rPr>
              <w:t>Знает</w:t>
            </w:r>
            <w:r w:rsidRPr="00853CA6">
              <w:rPr>
                <w:snapToGrid w:val="0"/>
                <w:sz w:val="20"/>
                <w:szCs w:val="20"/>
              </w:rPr>
              <w:t xml:space="preserve"> </w:t>
            </w:r>
            <w:r w:rsidRPr="00853CA6">
              <w:rPr>
                <w:sz w:val="20"/>
                <w:szCs w:val="20"/>
              </w:rPr>
              <w:t>закономерности и особенности социально-исторического развития различных культур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853CA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853CA6">
              <w:rPr>
                <w:iCs/>
                <w:sz w:val="20"/>
                <w:szCs w:val="20"/>
              </w:rPr>
              <w:t xml:space="preserve"> </w:t>
            </w:r>
            <w:r w:rsidRPr="00853CA6">
              <w:rPr>
                <w:i/>
                <w:sz w:val="20"/>
                <w:szCs w:val="20"/>
              </w:rPr>
              <w:t>знает:</w:t>
            </w:r>
            <w:r w:rsidRPr="00853CA6">
              <w:rPr>
                <w:iCs/>
                <w:sz w:val="20"/>
                <w:szCs w:val="20"/>
              </w:rPr>
              <w:t xml:space="preserve"> 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закономерности и особенности диалектики развития общества, гендерных этнокультурных отношений</w:t>
            </w:r>
          </w:p>
        </w:tc>
        <w:tc>
          <w:tcPr>
            <w:tcW w:w="2835" w:type="dxa"/>
          </w:tcPr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10-13</w:t>
            </w:r>
          </w:p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3</w:t>
            </w:r>
          </w:p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2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УК-5.1.2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З</w:t>
            </w:r>
            <w:proofErr w:type="gramEnd"/>
            <w:r w:rsidRPr="00853CA6">
              <w:rPr>
                <w:b/>
                <w:sz w:val="20"/>
                <w:szCs w:val="20"/>
              </w:rPr>
              <w:t>нает</w:t>
            </w:r>
            <w:r w:rsidRPr="00853CA6">
              <w:rPr>
                <w:sz w:val="20"/>
                <w:szCs w:val="20"/>
              </w:rPr>
              <w:t xml:space="preserve"> особенности межкультурного разнообразия общества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853CA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853CA6">
              <w:rPr>
                <w:iCs/>
                <w:sz w:val="20"/>
                <w:szCs w:val="20"/>
              </w:rPr>
              <w:t xml:space="preserve"> </w:t>
            </w:r>
            <w:r w:rsidRPr="00853CA6">
              <w:rPr>
                <w:i/>
                <w:sz w:val="20"/>
                <w:szCs w:val="20"/>
              </w:rPr>
              <w:t>знает:</w:t>
            </w:r>
            <w:r w:rsidRPr="00853CA6">
              <w:rPr>
                <w:iCs/>
                <w:sz w:val="20"/>
                <w:szCs w:val="20"/>
              </w:rPr>
              <w:t xml:space="preserve"> 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особенности межконфессиональных отношений;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закономерности развития личности, детерминированного социальным взаимодействием</w:t>
            </w:r>
          </w:p>
        </w:tc>
        <w:tc>
          <w:tcPr>
            <w:tcW w:w="2835" w:type="dxa"/>
          </w:tcPr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8-9, 24-25</w:t>
            </w:r>
          </w:p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4</w:t>
            </w:r>
          </w:p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2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УК-5.1.3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З</w:t>
            </w:r>
            <w:proofErr w:type="gramEnd"/>
            <w:r w:rsidRPr="00853CA6">
              <w:rPr>
                <w:b/>
                <w:sz w:val="20"/>
                <w:szCs w:val="20"/>
              </w:rPr>
              <w:t>нает</w:t>
            </w:r>
            <w:r w:rsidRPr="00853CA6">
              <w:rPr>
                <w:sz w:val="20"/>
                <w:szCs w:val="20"/>
              </w:rPr>
              <w:t xml:space="preserve"> правила и технологии эффективного межкультурного взаимодействия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853CA6">
              <w:rPr>
                <w:iCs/>
                <w:sz w:val="20"/>
                <w:szCs w:val="20"/>
              </w:rPr>
              <w:t>Обучающийся</w:t>
            </w:r>
            <w:proofErr w:type="gramEnd"/>
            <w:r w:rsidRPr="00853CA6">
              <w:rPr>
                <w:iCs/>
                <w:sz w:val="20"/>
                <w:szCs w:val="20"/>
              </w:rPr>
              <w:t xml:space="preserve"> </w:t>
            </w:r>
            <w:r w:rsidRPr="00853CA6">
              <w:rPr>
                <w:i/>
                <w:sz w:val="20"/>
                <w:szCs w:val="20"/>
              </w:rPr>
              <w:t>знает:</w:t>
            </w:r>
            <w:r w:rsidRPr="00853CA6">
              <w:rPr>
                <w:iCs/>
                <w:sz w:val="20"/>
                <w:szCs w:val="20"/>
              </w:rPr>
              <w:t xml:space="preserve"> 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- </w:t>
            </w:r>
            <w:r w:rsidRPr="00853CA6">
              <w:rPr>
                <w:sz w:val="20"/>
                <w:szCs w:val="20"/>
              </w:rPr>
              <w:t>правила речевого этикета и ведения диалога</w:t>
            </w:r>
          </w:p>
        </w:tc>
        <w:tc>
          <w:tcPr>
            <w:tcW w:w="2835" w:type="dxa"/>
          </w:tcPr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8-9, 24-25</w:t>
            </w:r>
          </w:p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4</w:t>
            </w:r>
          </w:p>
          <w:p w:rsidR="00103B62" w:rsidRPr="00853CA6" w:rsidRDefault="00103B62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2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УК-5.2.1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У</w:t>
            </w:r>
            <w:proofErr w:type="gramEnd"/>
            <w:r w:rsidRPr="00853CA6">
              <w:rPr>
                <w:b/>
                <w:sz w:val="20"/>
                <w:szCs w:val="20"/>
              </w:rPr>
              <w:t>меет</w:t>
            </w:r>
            <w:r w:rsidRPr="00853CA6">
              <w:rPr>
                <w:sz w:val="20"/>
                <w:szCs w:val="20"/>
              </w:rPr>
              <w:t xml:space="preserve"> понимать и толерантно воспринимать межкультурное разнообразие общества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Обучающийся </w:t>
            </w:r>
            <w:r w:rsidRPr="00853CA6">
              <w:rPr>
                <w:i/>
                <w:iCs/>
                <w:sz w:val="20"/>
                <w:szCs w:val="20"/>
              </w:rPr>
              <w:t>умеет</w:t>
            </w:r>
            <w:r w:rsidRPr="00853CA6">
              <w:rPr>
                <w:iCs/>
                <w:sz w:val="20"/>
                <w:szCs w:val="20"/>
              </w:rPr>
              <w:t>: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дифференцировать элементы социокультурных систем, динамику их формирования их разнообразия и универсальности</w:t>
            </w:r>
          </w:p>
        </w:tc>
        <w:tc>
          <w:tcPr>
            <w:tcW w:w="2835" w:type="dxa"/>
          </w:tcPr>
          <w:p w:rsidR="00103B62" w:rsidRPr="00853CA6" w:rsidRDefault="00103B62" w:rsidP="00BC48A6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4-7,</w:t>
            </w:r>
          </w:p>
          <w:p w:rsidR="00103B62" w:rsidRPr="00853CA6" w:rsidRDefault="00103B62" w:rsidP="00BC48A6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3</w:t>
            </w:r>
          </w:p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1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УК-5.2.2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У</w:t>
            </w:r>
            <w:proofErr w:type="gramEnd"/>
            <w:r w:rsidRPr="00853CA6">
              <w:rPr>
                <w:b/>
                <w:sz w:val="20"/>
                <w:szCs w:val="20"/>
              </w:rPr>
              <w:t>меет</w:t>
            </w:r>
            <w:r w:rsidRPr="00853CA6">
              <w:rPr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Обучающийся </w:t>
            </w:r>
            <w:r w:rsidRPr="00853CA6">
              <w:rPr>
                <w:i/>
                <w:iCs/>
                <w:sz w:val="20"/>
                <w:szCs w:val="20"/>
              </w:rPr>
              <w:t>умеет</w:t>
            </w:r>
            <w:r w:rsidRPr="00853CA6">
              <w:rPr>
                <w:iCs/>
                <w:sz w:val="20"/>
                <w:szCs w:val="20"/>
              </w:rPr>
              <w:t>: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пользоваться представлениями о толерантности и нормах ее выражения в восприятии межкультурного разнообразия</w:t>
            </w:r>
          </w:p>
        </w:tc>
        <w:tc>
          <w:tcPr>
            <w:tcW w:w="2835" w:type="dxa"/>
          </w:tcPr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1-3, 14-16</w:t>
            </w:r>
          </w:p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1</w:t>
            </w:r>
          </w:p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1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УК-5.3.1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В</w:t>
            </w:r>
            <w:proofErr w:type="gramEnd"/>
            <w:r w:rsidRPr="00853CA6">
              <w:rPr>
                <w:b/>
                <w:sz w:val="20"/>
                <w:szCs w:val="20"/>
              </w:rPr>
              <w:t>ладеет</w:t>
            </w:r>
            <w:r w:rsidRPr="00853CA6">
              <w:rPr>
                <w:sz w:val="20"/>
                <w:szCs w:val="20"/>
              </w:rPr>
              <w:t xml:space="preserve"> методами и навыками эффективного межкультурного взаимодействия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Обучающийся </w:t>
            </w:r>
            <w:r w:rsidRPr="00853CA6">
              <w:rPr>
                <w:i/>
                <w:sz w:val="20"/>
                <w:szCs w:val="20"/>
              </w:rPr>
              <w:t>владеет: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навыками социального взаимодействия в условиях культурного многообразия</w:t>
            </w:r>
          </w:p>
        </w:tc>
        <w:tc>
          <w:tcPr>
            <w:tcW w:w="2835" w:type="dxa"/>
          </w:tcPr>
          <w:p w:rsidR="00103B62" w:rsidRPr="00853CA6" w:rsidRDefault="00103B62" w:rsidP="00BC48A6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20-21</w:t>
            </w:r>
          </w:p>
          <w:p w:rsidR="00103B62" w:rsidRPr="00853CA6" w:rsidRDefault="00103B62" w:rsidP="00BC48A6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  <w:tr w:rsidR="00103B62" w:rsidRPr="00853CA6" w:rsidTr="00A33526">
        <w:tc>
          <w:tcPr>
            <w:tcW w:w="928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b/>
                <w:iCs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 xml:space="preserve">УК-6. </w:t>
            </w:r>
            <w:proofErr w:type="gramStart"/>
            <w:r w:rsidRPr="00853CA6">
              <w:rPr>
                <w:b/>
                <w:sz w:val="20"/>
                <w:szCs w:val="20"/>
              </w:rPr>
              <w:t>Способен</w:t>
            </w:r>
            <w:proofErr w:type="gramEnd"/>
            <w:r w:rsidRPr="00853CA6">
              <w:rPr>
                <w:b/>
                <w:sz w:val="20"/>
                <w:szCs w:val="20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103B62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УК-6.1.1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З</w:t>
            </w:r>
            <w:proofErr w:type="gramEnd"/>
            <w:r w:rsidRPr="00853CA6">
              <w:rPr>
                <w:b/>
                <w:sz w:val="20"/>
                <w:szCs w:val="20"/>
              </w:rPr>
              <w:t>нает</w:t>
            </w:r>
            <w:r w:rsidRPr="00853CA6">
              <w:rPr>
                <w:sz w:val="20"/>
                <w:szCs w:val="20"/>
              </w:rPr>
              <w:t xml:space="preserve"> порядок выбора методики самооценки, </w:t>
            </w:r>
            <w:r w:rsidRPr="00853CA6">
              <w:rPr>
                <w:sz w:val="20"/>
                <w:szCs w:val="20"/>
              </w:rPr>
              <w:lastRenderedPageBreak/>
              <w:t xml:space="preserve">самоконтроля и саморазвития с использованием подходов </w:t>
            </w:r>
            <w:proofErr w:type="spellStart"/>
            <w:r w:rsidRPr="00853CA6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853CA6">
              <w:rPr>
                <w:iCs/>
                <w:sz w:val="20"/>
                <w:szCs w:val="20"/>
              </w:rPr>
              <w:lastRenderedPageBreak/>
              <w:t>Обучающийся</w:t>
            </w:r>
            <w:proofErr w:type="gramEnd"/>
            <w:r w:rsidRPr="00853CA6">
              <w:rPr>
                <w:iCs/>
                <w:sz w:val="20"/>
                <w:szCs w:val="20"/>
              </w:rPr>
              <w:t xml:space="preserve"> </w:t>
            </w:r>
            <w:r w:rsidRPr="00853CA6">
              <w:rPr>
                <w:i/>
                <w:sz w:val="20"/>
                <w:szCs w:val="20"/>
              </w:rPr>
              <w:t>знает:</w:t>
            </w:r>
            <w:r w:rsidRPr="00853CA6">
              <w:rPr>
                <w:iCs/>
                <w:sz w:val="20"/>
                <w:szCs w:val="20"/>
              </w:rPr>
              <w:t xml:space="preserve"> </w:t>
            </w:r>
          </w:p>
          <w:p w:rsidR="00103B62" w:rsidRPr="00853CA6" w:rsidRDefault="00103B62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- основные приемы </w:t>
            </w:r>
            <w:proofErr w:type="spellStart"/>
            <w:r w:rsidRPr="00853CA6">
              <w:rPr>
                <w:iCs/>
                <w:sz w:val="20"/>
                <w:szCs w:val="20"/>
              </w:rPr>
              <w:t>самоменеджмента</w:t>
            </w:r>
            <w:proofErr w:type="spellEnd"/>
            <w:r w:rsidRPr="00853CA6">
              <w:rPr>
                <w:iCs/>
                <w:sz w:val="20"/>
                <w:szCs w:val="20"/>
              </w:rPr>
              <w:t xml:space="preserve"> </w:t>
            </w:r>
            <w:r w:rsidRPr="00853CA6">
              <w:rPr>
                <w:iCs/>
                <w:sz w:val="20"/>
                <w:szCs w:val="20"/>
              </w:rPr>
              <w:lastRenderedPageBreak/>
              <w:t>и целеполагания в социальном взаимодействии, профессиональной деятельности, карьере</w:t>
            </w:r>
          </w:p>
        </w:tc>
        <w:tc>
          <w:tcPr>
            <w:tcW w:w="2835" w:type="dxa"/>
          </w:tcPr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lastRenderedPageBreak/>
              <w:t>Вопросы к зачету 8-9, 24-25</w:t>
            </w:r>
          </w:p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4</w:t>
            </w:r>
          </w:p>
          <w:p w:rsidR="00103B62" w:rsidRPr="00853CA6" w:rsidRDefault="00103B62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lastRenderedPageBreak/>
              <w:t>Практическое задание 2</w:t>
            </w:r>
          </w:p>
        </w:tc>
      </w:tr>
      <w:tr w:rsidR="00A074CC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sz w:val="20"/>
                <w:szCs w:val="20"/>
              </w:rPr>
            </w:pPr>
            <w:r w:rsidRPr="00A074CC">
              <w:rPr>
                <w:sz w:val="20"/>
                <w:szCs w:val="20"/>
              </w:rPr>
              <w:lastRenderedPageBreak/>
              <w:t>УК-6.2.1</w:t>
            </w:r>
            <w:proofErr w:type="gramStart"/>
            <w:r w:rsidRPr="00A074CC">
              <w:rPr>
                <w:sz w:val="20"/>
                <w:szCs w:val="20"/>
              </w:rPr>
              <w:t xml:space="preserve"> У</w:t>
            </w:r>
            <w:proofErr w:type="gramEnd"/>
            <w:r w:rsidRPr="00A074CC">
              <w:rPr>
                <w:sz w:val="20"/>
                <w:szCs w:val="20"/>
              </w:rPr>
              <w:t>меет решать задачи собственного личностного и профессионального развития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 xml:space="preserve">Обучающийся </w:t>
            </w:r>
            <w:r w:rsidRPr="00A074CC">
              <w:rPr>
                <w:sz w:val="20"/>
                <w:szCs w:val="20"/>
              </w:rPr>
              <w:t>умеет:</w:t>
            </w:r>
          </w:p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>- использовать технологии по построению и соблюдению планов разных сроков реализации, их контролировать и корректировать</w:t>
            </w:r>
          </w:p>
        </w:tc>
        <w:tc>
          <w:tcPr>
            <w:tcW w:w="2835" w:type="dxa"/>
          </w:tcPr>
          <w:p w:rsidR="00A074CC" w:rsidRPr="00853CA6" w:rsidRDefault="00A074CC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3</w:t>
            </w:r>
          </w:p>
        </w:tc>
      </w:tr>
      <w:tr w:rsidR="00A074CC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sz w:val="20"/>
                <w:szCs w:val="20"/>
              </w:rPr>
            </w:pPr>
            <w:r w:rsidRPr="00A074CC">
              <w:rPr>
                <w:sz w:val="20"/>
                <w:szCs w:val="20"/>
              </w:rPr>
              <w:t>УК-6.2.2</w:t>
            </w:r>
            <w:proofErr w:type="gramStart"/>
            <w:r w:rsidRPr="00A074CC">
              <w:rPr>
                <w:sz w:val="20"/>
                <w:szCs w:val="20"/>
              </w:rPr>
              <w:t xml:space="preserve"> У</w:t>
            </w:r>
            <w:proofErr w:type="gramEnd"/>
            <w:r w:rsidRPr="00A074CC">
              <w:rPr>
                <w:sz w:val="20"/>
                <w:szCs w:val="20"/>
              </w:rPr>
              <w:t>меет определять и реализовывать приоритеты совершенствования собственной деятельности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 xml:space="preserve">Обучающийся </w:t>
            </w:r>
            <w:r w:rsidRPr="00A074CC">
              <w:rPr>
                <w:sz w:val="20"/>
                <w:szCs w:val="20"/>
              </w:rPr>
              <w:t>умеет:</w:t>
            </w:r>
          </w:p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sz w:val="20"/>
                <w:szCs w:val="20"/>
              </w:rPr>
              <w:t>определять и реализовывать приоритеты совершенствования собственной деятельности</w:t>
            </w:r>
          </w:p>
        </w:tc>
        <w:tc>
          <w:tcPr>
            <w:tcW w:w="2835" w:type="dxa"/>
          </w:tcPr>
          <w:p w:rsidR="00A074CC" w:rsidRPr="00853CA6" w:rsidRDefault="00A074CC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3</w:t>
            </w:r>
          </w:p>
        </w:tc>
      </w:tr>
      <w:tr w:rsidR="00A074CC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sz w:val="20"/>
                <w:szCs w:val="20"/>
              </w:rPr>
            </w:pPr>
            <w:r w:rsidRPr="00A074CC">
              <w:rPr>
                <w:sz w:val="20"/>
                <w:szCs w:val="20"/>
              </w:rPr>
              <w:t>УК-6.2.3</w:t>
            </w:r>
            <w:proofErr w:type="gramStart"/>
            <w:r w:rsidRPr="00A074CC">
              <w:rPr>
                <w:sz w:val="20"/>
                <w:szCs w:val="20"/>
              </w:rPr>
              <w:t xml:space="preserve"> У</w:t>
            </w:r>
            <w:proofErr w:type="gramEnd"/>
            <w:r w:rsidRPr="00A074CC">
              <w:rPr>
                <w:sz w:val="20"/>
                <w:szCs w:val="20"/>
              </w:rPr>
              <w:t>меет применять методики самооценки и самоконтроля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 xml:space="preserve">Обучающийся </w:t>
            </w:r>
            <w:r w:rsidRPr="00A074CC">
              <w:rPr>
                <w:sz w:val="20"/>
                <w:szCs w:val="20"/>
              </w:rPr>
              <w:t>умеет:</w:t>
            </w:r>
            <w:r w:rsidRPr="00A074CC">
              <w:rPr>
                <w:iCs/>
                <w:sz w:val="20"/>
                <w:szCs w:val="20"/>
              </w:rPr>
              <w:t xml:space="preserve"> </w:t>
            </w:r>
          </w:p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>- использовать основные принципы, приемы е методики самоконтроля, саморазвития и самообразования</w:t>
            </w:r>
          </w:p>
        </w:tc>
        <w:tc>
          <w:tcPr>
            <w:tcW w:w="2835" w:type="dxa"/>
          </w:tcPr>
          <w:p w:rsidR="00A074CC" w:rsidRPr="00853CA6" w:rsidRDefault="00A074CC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4</w:t>
            </w:r>
          </w:p>
        </w:tc>
      </w:tr>
      <w:tr w:rsidR="00A074CC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sz w:val="20"/>
                <w:szCs w:val="20"/>
              </w:rPr>
            </w:pPr>
            <w:r w:rsidRPr="00A074CC">
              <w:rPr>
                <w:sz w:val="20"/>
                <w:szCs w:val="20"/>
              </w:rPr>
              <w:t>УК-6.2.4</w:t>
            </w:r>
            <w:proofErr w:type="gramStart"/>
            <w:r w:rsidRPr="00A074CC">
              <w:rPr>
                <w:sz w:val="20"/>
                <w:szCs w:val="20"/>
              </w:rPr>
              <w:t xml:space="preserve"> У</w:t>
            </w:r>
            <w:proofErr w:type="gramEnd"/>
            <w:r w:rsidRPr="00A074CC">
              <w:rPr>
                <w:sz w:val="20"/>
                <w:szCs w:val="20"/>
              </w:rPr>
              <w:t>меет применять методики, позволяющие улучшать и сохранять здоровье в процессе жизнедеятельности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 xml:space="preserve">Обучающийся </w:t>
            </w:r>
            <w:r w:rsidRPr="00A074CC">
              <w:rPr>
                <w:sz w:val="20"/>
                <w:szCs w:val="20"/>
              </w:rPr>
              <w:t>умеет:</w:t>
            </w:r>
          </w:p>
          <w:p w:rsidR="00A074CC" w:rsidRPr="00A074CC" w:rsidRDefault="00A074CC" w:rsidP="00F1439F">
            <w:pPr>
              <w:jc w:val="both"/>
              <w:rPr>
                <w:iCs/>
                <w:sz w:val="20"/>
                <w:szCs w:val="20"/>
              </w:rPr>
            </w:pPr>
            <w:r w:rsidRPr="00A074CC">
              <w:rPr>
                <w:iCs/>
                <w:sz w:val="20"/>
                <w:szCs w:val="20"/>
              </w:rPr>
              <w:t xml:space="preserve">- использовать традиционные и инновационные методы </w:t>
            </w:r>
            <w:proofErr w:type="spellStart"/>
            <w:r w:rsidRPr="00A074CC">
              <w:rPr>
                <w:iCs/>
                <w:sz w:val="20"/>
                <w:szCs w:val="20"/>
              </w:rPr>
              <w:t>саморегуляции</w:t>
            </w:r>
            <w:proofErr w:type="spellEnd"/>
            <w:r w:rsidRPr="00A074CC">
              <w:rPr>
                <w:iCs/>
                <w:sz w:val="20"/>
                <w:szCs w:val="20"/>
              </w:rPr>
              <w:t>, саморазвития и самообучения</w:t>
            </w:r>
          </w:p>
        </w:tc>
        <w:tc>
          <w:tcPr>
            <w:tcW w:w="2835" w:type="dxa"/>
          </w:tcPr>
          <w:p w:rsidR="00A074CC" w:rsidRPr="00853CA6" w:rsidRDefault="00A074CC" w:rsidP="00BC48A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Вопросы к зачету 11-15</w:t>
            </w:r>
          </w:p>
        </w:tc>
      </w:tr>
      <w:tr w:rsidR="00A074CC" w:rsidRPr="00853CA6" w:rsidTr="00B13B3B">
        <w:tc>
          <w:tcPr>
            <w:tcW w:w="3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853CA6" w:rsidRDefault="00A074CC" w:rsidP="00A33526">
            <w:pPr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УК-6.3.1</w:t>
            </w:r>
            <w:proofErr w:type="gramStart"/>
            <w:r w:rsidRPr="00853CA6">
              <w:rPr>
                <w:sz w:val="20"/>
                <w:szCs w:val="20"/>
              </w:rPr>
              <w:t xml:space="preserve"> </w:t>
            </w:r>
            <w:r w:rsidRPr="00853CA6">
              <w:rPr>
                <w:b/>
                <w:sz w:val="20"/>
                <w:szCs w:val="20"/>
              </w:rPr>
              <w:t>В</w:t>
            </w:r>
            <w:proofErr w:type="gramEnd"/>
            <w:r w:rsidRPr="00853CA6">
              <w:rPr>
                <w:b/>
                <w:sz w:val="20"/>
                <w:szCs w:val="20"/>
              </w:rPr>
              <w:t>ладеет</w:t>
            </w:r>
            <w:r w:rsidRPr="00853CA6">
              <w:rPr>
                <w:sz w:val="20"/>
                <w:szCs w:val="20"/>
              </w:rPr>
              <w:t xml:space="preserve"> технологиями и навыками управления своей познавательной деятельности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853CA6">
              <w:rPr>
                <w:sz w:val="20"/>
                <w:szCs w:val="20"/>
              </w:rPr>
              <w:t>здоровьесберегающих</w:t>
            </w:r>
            <w:proofErr w:type="spellEnd"/>
            <w:r w:rsidRPr="00853CA6">
              <w:rPr>
                <w:sz w:val="20"/>
                <w:szCs w:val="20"/>
              </w:rPr>
              <w:t xml:space="preserve"> подходов и методик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4CC" w:rsidRPr="00853CA6" w:rsidRDefault="00A074CC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Обучающийся </w:t>
            </w:r>
            <w:r w:rsidRPr="00853CA6">
              <w:rPr>
                <w:i/>
                <w:sz w:val="20"/>
                <w:szCs w:val="20"/>
              </w:rPr>
              <w:t>владеет</w:t>
            </w:r>
            <w:r w:rsidRPr="00853CA6">
              <w:rPr>
                <w:iCs/>
                <w:sz w:val="20"/>
                <w:szCs w:val="20"/>
              </w:rPr>
              <w:t>:</w:t>
            </w:r>
          </w:p>
          <w:p w:rsidR="00A074CC" w:rsidRPr="00853CA6" w:rsidRDefault="00A074CC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- методами планирования, распределения, использования и контроля временного ресурса; </w:t>
            </w:r>
          </w:p>
          <w:p w:rsidR="00A074CC" w:rsidRPr="00853CA6" w:rsidRDefault="00A074CC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 xml:space="preserve">- технологиям формирования интереса, цели и реализации потребности приобретения и обновления социокультурными и </w:t>
            </w:r>
            <w:proofErr w:type="gramStart"/>
            <w:r w:rsidRPr="00853CA6">
              <w:rPr>
                <w:iCs/>
                <w:sz w:val="20"/>
                <w:szCs w:val="20"/>
              </w:rPr>
              <w:t>профессиональных</w:t>
            </w:r>
            <w:proofErr w:type="gramEnd"/>
            <w:r w:rsidRPr="00853CA6">
              <w:rPr>
                <w:iCs/>
                <w:sz w:val="20"/>
                <w:szCs w:val="20"/>
              </w:rPr>
              <w:t xml:space="preserve"> знаниями, умениями и навыками; </w:t>
            </w:r>
          </w:p>
          <w:p w:rsidR="00A074CC" w:rsidRPr="00853CA6" w:rsidRDefault="00A074CC" w:rsidP="00A33526">
            <w:pPr>
              <w:jc w:val="both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- методиками поиска информации, развития эрудиции, расширения границ познания на протяжении всей жизни</w:t>
            </w:r>
          </w:p>
        </w:tc>
        <w:tc>
          <w:tcPr>
            <w:tcW w:w="2835" w:type="dxa"/>
          </w:tcPr>
          <w:p w:rsidR="00A074CC" w:rsidRPr="00853CA6" w:rsidRDefault="00A074CC" w:rsidP="00B13B3B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2</w:t>
            </w:r>
          </w:p>
          <w:p w:rsidR="00A074CC" w:rsidRPr="00853CA6" w:rsidRDefault="00A074CC" w:rsidP="00094A16">
            <w:pPr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3</w:t>
            </w:r>
          </w:p>
        </w:tc>
      </w:tr>
    </w:tbl>
    <w:p w:rsidR="00EF1DD7" w:rsidRPr="00853CA6" w:rsidRDefault="00EF1DD7" w:rsidP="00B13B3B">
      <w:pPr>
        <w:pStyle w:val="a4"/>
        <w:spacing w:before="120" w:after="120"/>
        <w:ind w:left="0" w:firstLine="0"/>
        <w:rPr>
          <w:rFonts w:ascii="Times New Roman" w:hAnsi="Times New Roman"/>
          <w:b/>
          <w:bCs/>
          <w:iCs/>
          <w:sz w:val="24"/>
          <w:szCs w:val="24"/>
        </w:rPr>
      </w:pPr>
    </w:p>
    <w:p w:rsidR="00EF1DD7" w:rsidRPr="00853CA6" w:rsidRDefault="00EF1DD7" w:rsidP="00EF1DD7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53CA6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EF1DD7" w:rsidRPr="00853CA6" w:rsidRDefault="00EF1DD7" w:rsidP="00EF1DD7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853CA6">
        <w:rPr>
          <w:szCs w:val="24"/>
        </w:rPr>
        <w:t>Для проведения текущего контроля по дисциплине обучающийся должен выполнить:</w:t>
      </w:r>
    </w:p>
    <w:p w:rsidR="00EF1DD7" w:rsidRPr="00853CA6" w:rsidRDefault="00EF1DD7" w:rsidP="00EF1DD7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i/>
          <w:szCs w:val="24"/>
        </w:rPr>
      </w:pPr>
      <w:r w:rsidRPr="00853CA6">
        <w:rPr>
          <w:szCs w:val="24"/>
        </w:rPr>
        <w:t>Тестовые задания в соответствии с разделами дисциплины.</w:t>
      </w:r>
    </w:p>
    <w:p w:rsidR="008B5AA7" w:rsidRPr="00853CA6" w:rsidRDefault="00EF1DD7" w:rsidP="00EF1DD7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i/>
          <w:szCs w:val="24"/>
        </w:rPr>
      </w:pPr>
      <w:r w:rsidRPr="00853CA6">
        <w:rPr>
          <w:szCs w:val="24"/>
        </w:rPr>
        <w:t>Выполнить практические задания в соответствии с разделами дисциплины на выбор преподавателя.</w:t>
      </w:r>
    </w:p>
    <w:p w:rsidR="00EF1DD7" w:rsidRPr="00853CA6" w:rsidRDefault="008B5AA7" w:rsidP="00EF1DD7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i/>
          <w:szCs w:val="24"/>
        </w:rPr>
      </w:pPr>
      <w:r w:rsidRPr="00853CA6">
        <w:rPr>
          <w:szCs w:val="24"/>
        </w:rPr>
        <w:t>Выполнить контрольную работу (для заочного обучения)</w:t>
      </w:r>
    </w:p>
    <w:p w:rsidR="00EF1DD7" w:rsidRPr="00853CA6" w:rsidRDefault="00EF1DD7" w:rsidP="00EF1DD7">
      <w:pPr>
        <w:ind w:left="360"/>
        <w:jc w:val="center"/>
        <w:rPr>
          <w:bCs/>
          <w:iCs/>
          <w:u w:val="single"/>
        </w:rPr>
      </w:pPr>
    </w:p>
    <w:p w:rsidR="00D650B8" w:rsidRPr="00853CA6" w:rsidRDefault="00D650B8" w:rsidP="00D650B8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853CA6">
        <w:rPr>
          <w:rFonts w:ascii="Times New Roman" w:hAnsi="Times New Roman"/>
          <w:iCs/>
          <w:sz w:val="24"/>
          <w:szCs w:val="24"/>
          <w:u w:val="single"/>
        </w:rPr>
        <w:t>Перечень типовых практических заданий.</w:t>
      </w:r>
    </w:p>
    <w:p w:rsidR="00D650B8" w:rsidRPr="00853CA6" w:rsidRDefault="00D650B8" w:rsidP="00D650B8">
      <w:pPr>
        <w:pStyle w:val="a4"/>
        <w:spacing w:before="120" w:after="120" w:line="276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 xml:space="preserve">Практические задания текущего контроля соответствуют тематике разделов дисциплины «Социальное взаимодействие» и предлагаются к выполнению студентами согласно выбору преподавателю. </w:t>
      </w:r>
      <w:r w:rsidR="00904CE0" w:rsidRPr="00853CA6">
        <w:rPr>
          <w:rFonts w:ascii="Times New Roman" w:hAnsi="Times New Roman"/>
          <w:iCs/>
          <w:sz w:val="24"/>
          <w:szCs w:val="24"/>
        </w:rPr>
        <w:t xml:space="preserve">Разделы </w:t>
      </w:r>
      <w:r w:rsidRPr="00853CA6">
        <w:rPr>
          <w:rFonts w:ascii="Times New Roman" w:hAnsi="Times New Roman"/>
          <w:iCs/>
          <w:sz w:val="24"/>
          <w:szCs w:val="24"/>
        </w:rPr>
        <w:t>и примеры практических заданий:</w:t>
      </w:r>
    </w:p>
    <w:p w:rsidR="00904CE0" w:rsidRPr="00853CA6" w:rsidRDefault="00904CE0" w:rsidP="00904CE0">
      <w:pPr>
        <w:pStyle w:val="a4"/>
        <w:numPr>
          <w:ilvl w:val="0"/>
          <w:numId w:val="5"/>
        </w:numPr>
        <w:spacing w:before="120" w:after="120" w:line="276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 xml:space="preserve">Практическое задание раздела 1. Научные подходы к изучению социального взаимодействия. Здание: Ознакомьтесь с научной статьей, подготовьте ее анализ с указанием, проблемы, основных факторов ее возникновения и выявления характера </w:t>
      </w:r>
      <w:r w:rsidRPr="00853CA6">
        <w:rPr>
          <w:rFonts w:ascii="Times New Roman" w:hAnsi="Times New Roman"/>
          <w:iCs/>
          <w:sz w:val="24"/>
          <w:szCs w:val="24"/>
        </w:rPr>
        <w:lastRenderedPageBreak/>
        <w:t xml:space="preserve">социальных взаимодействий. Статья: Быков А. В., </w:t>
      </w:r>
      <w:proofErr w:type="gramStart"/>
      <w:r w:rsidRPr="00853CA6">
        <w:rPr>
          <w:rFonts w:ascii="Times New Roman" w:hAnsi="Times New Roman"/>
          <w:iCs/>
          <w:sz w:val="24"/>
          <w:szCs w:val="24"/>
        </w:rPr>
        <w:t>Настина</w:t>
      </w:r>
      <w:proofErr w:type="gramEnd"/>
      <w:r w:rsidRPr="00853CA6">
        <w:rPr>
          <w:rFonts w:ascii="Times New Roman" w:hAnsi="Times New Roman"/>
          <w:iCs/>
          <w:sz w:val="24"/>
          <w:szCs w:val="24"/>
        </w:rPr>
        <w:t xml:space="preserve"> Е. А. Взаимосвязи ценностных установок и карьерных достижений (по данным исследования молодежи) // Социологические исследования. 2020. № 8.</w:t>
      </w:r>
    </w:p>
    <w:p w:rsidR="00D650B8" w:rsidRPr="00853CA6" w:rsidRDefault="00904CE0" w:rsidP="00DA4307">
      <w:pPr>
        <w:pStyle w:val="a4"/>
        <w:numPr>
          <w:ilvl w:val="0"/>
          <w:numId w:val="5"/>
        </w:numPr>
        <w:spacing w:before="120" w:after="120" w:line="276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 xml:space="preserve">Практическое задание раздела 2. </w:t>
      </w:r>
      <w:r w:rsidRPr="00853CA6">
        <w:rPr>
          <w:rFonts w:ascii="Times New Roman" w:hAnsi="Times New Roman"/>
          <w:sz w:val="24"/>
          <w:szCs w:val="24"/>
        </w:rPr>
        <w:t xml:space="preserve">Методы самовоспитания и самообразования. Профессиональное самообразование.  Планирование и действие. Задание: </w:t>
      </w:r>
      <w:r w:rsidR="00D650B8" w:rsidRPr="00853CA6">
        <w:rPr>
          <w:rFonts w:ascii="Times New Roman" w:hAnsi="Times New Roman"/>
          <w:iCs/>
          <w:sz w:val="24"/>
          <w:szCs w:val="24"/>
        </w:rPr>
        <w:t xml:space="preserve">Подготовить рекомендации по правилам оформления резюме с целью трудоустройства. Использовать для иллюстрации </w:t>
      </w:r>
      <w:proofErr w:type="spellStart"/>
      <w:r w:rsidR="00D650B8" w:rsidRPr="00853CA6">
        <w:rPr>
          <w:rFonts w:ascii="Times New Roman" w:hAnsi="Times New Roman"/>
          <w:iCs/>
          <w:sz w:val="24"/>
          <w:szCs w:val="24"/>
        </w:rPr>
        <w:t>автозаполняемые</w:t>
      </w:r>
      <w:proofErr w:type="spellEnd"/>
      <w:r w:rsidR="00D650B8" w:rsidRPr="00853CA6">
        <w:rPr>
          <w:rFonts w:ascii="Times New Roman" w:hAnsi="Times New Roman"/>
          <w:iCs/>
          <w:sz w:val="24"/>
          <w:szCs w:val="24"/>
        </w:rPr>
        <w:t xml:space="preserve"> резюме в «HH» и «SJ».</w:t>
      </w:r>
    </w:p>
    <w:p w:rsidR="00904CE0" w:rsidRPr="00853CA6" w:rsidRDefault="00904CE0" w:rsidP="00904CE0">
      <w:pPr>
        <w:pStyle w:val="a4"/>
        <w:numPr>
          <w:ilvl w:val="0"/>
          <w:numId w:val="5"/>
        </w:numPr>
        <w:spacing w:before="120" w:after="120" w:line="276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 xml:space="preserve">Практическое задание раздела 3. </w:t>
      </w:r>
      <w:r w:rsidRPr="00853CA6">
        <w:rPr>
          <w:rFonts w:ascii="Times New Roman" w:hAnsi="Times New Roman"/>
          <w:sz w:val="24"/>
          <w:szCs w:val="24"/>
        </w:rPr>
        <w:t xml:space="preserve">Критерии эффективного социального взаимодействия: внешние и внутренние факторы эффективного социального взаимодействия в профессиональной деятельности. Задание: </w:t>
      </w:r>
      <w:r w:rsidRPr="00853CA6">
        <w:rPr>
          <w:rFonts w:ascii="Times New Roman" w:hAnsi="Times New Roman"/>
          <w:iCs/>
          <w:sz w:val="24"/>
          <w:szCs w:val="24"/>
        </w:rPr>
        <w:t>Вам поручено создать проектный институт "Мосты и небоскребы". Вам предстоит сформировать трудовой коллектив, но Вы знаете, что его формирование и работа проходит несколько этапов. Смоделируйте поэтапно формирование коллектива проектного института с описанием каждого этапа, чем он (этап) будет характеризоваться, какие задачи выполнять, что Вы ожидаете от членов коллектива на каждом этапе.</w:t>
      </w:r>
    </w:p>
    <w:p w:rsidR="008B5AA7" w:rsidRPr="00853CA6" w:rsidRDefault="008B5AA7" w:rsidP="008B5AA7">
      <w:pPr>
        <w:pStyle w:val="a4"/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</w:p>
    <w:p w:rsidR="008B5AA7" w:rsidRPr="00853CA6" w:rsidRDefault="008B5AA7" w:rsidP="008B5AA7">
      <w:pPr>
        <w:pStyle w:val="a4"/>
        <w:spacing w:before="120" w:after="120" w:line="276" w:lineRule="auto"/>
        <w:ind w:left="0" w:firstLine="0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853CA6">
        <w:rPr>
          <w:rFonts w:ascii="Times New Roman" w:hAnsi="Times New Roman"/>
          <w:iCs/>
          <w:sz w:val="24"/>
          <w:szCs w:val="24"/>
          <w:u w:val="single"/>
        </w:rPr>
        <w:t>Примерный перечень тем контрольных работ</w:t>
      </w:r>
      <w:r w:rsidR="0035129D" w:rsidRPr="00853CA6">
        <w:rPr>
          <w:rFonts w:ascii="Times New Roman" w:hAnsi="Times New Roman"/>
          <w:iCs/>
          <w:sz w:val="24"/>
          <w:szCs w:val="24"/>
          <w:u w:val="single"/>
        </w:rPr>
        <w:t xml:space="preserve"> (для заочного обучения)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 xml:space="preserve">Человек в городских условиях. Георг </w:t>
      </w:r>
      <w:proofErr w:type="spellStart"/>
      <w:r w:rsidRPr="00853CA6">
        <w:rPr>
          <w:rFonts w:ascii="Times New Roman" w:hAnsi="Times New Roman"/>
          <w:iCs/>
          <w:sz w:val="24"/>
          <w:szCs w:val="24"/>
        </w:rPr>
        <w:t>Зиммель</w:t>
      </w:r>
      <w:proofErr w:type="spellEnd"/>
      <w:r w:rsidRPr="00853CA6">
        <w:rPr>
          <w:rFonts w:ascii="Times New Roman" w:hAnsi="Times New Roman"/>
          <w:iCs/>
          <w:sz w:val="24"/>
          <w:szCs w:val="24"/>
        </w:rPr>
        <w:t xml:space="preserve"> «Большие города и духовная жизнь».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Эмпирические исследования о влиянии среды и техники на жизнь общества.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Система взаимообусловленных социальных действий их цикличность и причинность.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Групповая деятельность в системах управления.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Тип социальной коммуникации по способу трансляции – вербальная и невербальная.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Невербальная коммуникация в изобразительном искусстве.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Невербальная коммуникация в архитектуре.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Диалог как содержание мышления и обучения.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Социальная структура коллектива.</w:t>
      </w:r>
    </w:p>
    <w:p w:rsidR="0035129D" w:rsidRPr="00853CA6" w:rsidRDefault="0035129D" w:rsidP="0035129D">
      <w:pPr>
        <w:pStyle w:val="a4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iCs/>
          <w:sz w:val="24"/>
          <w:szCs w:val="24"/>
        </w:rPr>
      </w:pPr>
      <w:r w:rsidRPr="00853CA6">
        <w:rPr>
          <w:rFonts w:ascii="Times New Roman" w:hAnsi="Times New Roman"/>
          <w:iCs/>
          <w:sz w:val="24"/>
          <w:szCs w:val="24"/>
        </w:rPr>
        <w:t>Структура разнообразных социальных отношений по форме и содержанию.</w:t>
      </w:r>
    </w:p>
    <w:p w:rsidR="00DA4307" w:rsidRPr="00853CA6" w:rsidRDefault="00DA4307" w:rsidP="00DA4307">
      <w:pPr>
        <w:ind w:left="360"/>
        <w:jc w:val="center"/>
        <w:rPr>
          <w:bCs/>
          <w:iCs/>
          <w:u w:val="single"/>
        </w:rPr>
      </w:pPr>
    </w:p>
    <w:p w:rsidR="00EF1DD7" w:rsidRPr="00853CA6" w:rsidRDefault="00EF1DD7" w:rsidP="00EF1DD7">
      <w:pPr>
        <w:ind w:left="360"/>
        <w:jc w:val="center"/>
        <w:rPr>
          <w:bCs/>
          <w:iCs/>
          <w:u w:val="single"/>
        </w:rPr>
      </w:pPr>
      <w:r w:rsidRPr="00853CA6">
        <w:rPr>
          <w:bCs/>
          <w:iCs/>
          <w:u w:val="single"/>
        </w:rPr>
        <w:t>Тестовые задания</w:t>
      </w:r>
    </w:p>
    <w:p w:rsidR="00EF1DD7" w:rsidRPr="00853CA6" w:rsidRDefault="00EF1DD7" w:rsidP="00EF1DD7">
      <w:pPr>
        <w:ind w:firstLine="708"/>
        <w:jc w:val="both"/>
      </w:pPr>
      <w:r w:rsidRPr="00853CA6">
        <w:rPr>
          <w:bCs/>
          <w:iCs/>
        </w:rPr>
        <w:t xml:space="preserve">Тестовое задание </w:t>
      </w:r>
      <w:bookmarkStart w:id="0" w:name="_Hlk67427455"/>
      <w:r w:rsidRPr="00853CA6">
        <w:rPr>
          <w:bCs/>
        </w:rPr>
        <w:t>по разделу дисциплины «Социальное взаимодействие»</w:t>
      </w:r>
      <w:r w:rsidRPr="00853CA6">
        <w:t xml:space="preserve"> </w:t>
      </w:r>
      <w:bookmarkEnd w:id="0"/>
      <w:r w:rsidRPr="00853CA6">
        <w:t xml:space="preserve">состоит из 10 вопросов. База тестовых вопросов </w:t>
      </w:r>
      <w:r w:rsidRPr="00853CA6">
        <w:rPr>
          <w:bCs/>
        </w:rPr>
        <w:t>являются неотъемлемой частью «Оценочных материалов»</w:t>
      </w:r>
      <w:r w:rsidRPr="00853CA6">
        <w:rPr>
          <w:snapToGrid w:val="0"/>
        </w:rPr>
        <w:t xml:space="preserve"> и </w:t>
      </w:r>
      <w:r w:rsidRPr="00853CA6">
        <w:rPr>
          <w:bCs/>
        </w:rPr>
        <w:t xml:space="preserve">представлена отдельным документом, рассмотренным на заседании кафедры «История, философия, политология и социология» и утвержденным заведующим кафедрой. </w:t>
      </w:r>
      <w:r w:rsidRPr="00853CA6">
        <w:t>Пример тестового задания приведен ниже.</w:t>
      </w:r>
    </w:p>
    <w:p w:rsidR="00EF1DD7" w:rsidRPr="00853CA6" w:rsidRDefault="00EF1DD7" w:rsidP="00EF1DD7">
      <w:pPr>
        <w:ind w:firstLine="708"/>
        <w:jc w:val="both"/>
        <w:rPr>
          <w:bCs/>
          <w:iCs/>
        </w:rPr>
      </w:pPr>
    </w:p>
    <w:p w:rsidR="00EF1DD7" w:rsidRPr="00853CA6" w:rsidRDefault="00EF1DD7" w:rsidP="00EF1DD7">
      <w:pPr>
        <w:tabs>
          <w:tab w:val="left" w:pos="1418"/>
        </w:tabs>
        <w:contextualSpacing/>
        <w:jc w:val="center"/>
        <w:rPr>
          <w:bCs/>
        </w:rPr>
      </w:pPr>
      <w:r w:rsidRPr="00853CA6">
        <w:rPr>
          <w:bCs/>
        </w:rPr>
        <w:t>Пример тестового задания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1. Способность материальных систем воспроизводить в самих себе свойства взаимодействующих с ними других материальных систем: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а) пространство;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б) время;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в) движение;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г) отражение</w:t>
      </w:r>
      <w:proofErr w:type="gramStart"/>
      <w:r w:rsidRPr="00853CA6">
        <w:t xml:space="preserve"> .</w:t>
      </w:r>
      <w:proofErr w:type="gramEnd"/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2. Укажите, в каких вопросах «эффект внушения», заложенный в базисной части вопроса, снижает качество информации?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lastRenderedPageBreak/>
        <w:t xml:space="preserve">а) «Как Вы думаете, что мешает студентам на старших курсах правильно относиться к возможности получения дополнительных образовательных услуг?» 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 xml:space="preserve">б) «На Ваш взгляд, почему руководство организации не хочет выделять средства на социальные нужды своих работников?» 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 xml:space="preserve">в) «Во всех семьях время от времени возникают конфликты по разным поводам. Бывают ли в Вашей семье конфликты </w:t>
      </w:r>
      <w:proofErr w:type="gramStart"/>
      <w:r w:rsidRPr="00853CA6">
        <w:t>из-за следующих причин</w:t>
      </w:r>
      <w:proofErr w:type="gramEnd"/>
      <w:r w:rsidRPr="00853CA6">
        <w:t>?»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г) «Практически каждый мужчина хотя бы раз в жизни попадал в вытрезвитель. Случалось ли Вам попадать в вытрезвитель?»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3. Полученные в результате социометрического тестирования данные поддаются обработке, а групповые взаимоотношения – измерению, если группа функционирует не менее: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а) одного месяца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б) двух-трех месяцев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 xml:space="preserve">в) шести месяцев 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г) года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4. Организационная структура – это: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а) иерархия взаимосвязанных команд в организации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 xml:space="preserve">б) иерархическая основа, схема должностей и подразделений, на которой строятся формальные отношения работников в организации 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в) устойчивая и авторитетная часть персонала организации, являющаяся носителем профессионализма и морали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5. Стиль управления, наиболее действенный в отношении работника, которому свойственна высокая компетенция и высокая ответственность: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а) Поддерживающий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б) Руководство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>в) Консультативно-авторитарный стиль</w:t>
      </w:r>
    </w:p>
    <w:p w:rsidR="00EF1DD7" w:rsidRPr="00853CA6" w:rsidRDefault="00EF1DD7" w:rsidP="00EF1DD7">
      <w:pPr>
        <w:tabs>
          <w:tab w:val="left" w:pos="1418"/>
        </w:tabs>
        <w:contextualSpacing/>
        <w:jc w:val="both"/>
      </w:pPr>
      <w:r w:rsidRPr="00853CA6">
        <w:t xml:space="preserve">г) Делегирование </w:t>
      </w:r>
    </w:p>
    <w:p w:rsidR="00EF1DD7" w:rsidRPr="00853CA6" w:rsidRDefault="00EF1DD7" w:rsidP="00EF1DD7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53CA6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EF1DD7" w:rsidRPr="00853CA6" w:rsidRDefault="00EF1DD7" w:rsidP="00EF1DD7">
      <w:pPr>
        <w:pStyle w:val="a4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53CA6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:rsidR="00EF1DD7" w:rsidRPr="00853CA6" w:rsidRDefault="00EF1DD7" w:rsidP="00EC68CE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bookmarkStart w:id="1" w:name="_Hlk71928290"/>
      <w:r w:rsidRPr="00853CA6">
        <w:rPr>
          <w:rFonts w:ascii="Times New Roman" w:hAnsi="Times New Roman"/>
          <w:bCs/>
          <w:iCs/>
          <w:sz w:val="24"/>
          <w:szCs w:val="24"/>
        </w:rPr>
        <w:t>Для очной формы обучения (</w:t>
      </w:r>
      <w:r w:rsidR="00F832D1" w:rsidRPr="00853CA6">
        <w:rPr>
          <w:rFonts w:ascii="Times New Roman" w:hAnsi="Times New Roman"/>
          <w:bCs/>
          <w:iCs/>
          <w:sz w:val="24"/>
          <w:szCs w:val="24"/>
        </w:rPr>
        <w:t>1</w:t>
      </w:r>
      <w:r w:rsidR="0073120B" w:rsidRPr="00853CA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53CA6">
        <w:rPr>
          <w:rFonts w:ascii="Times New Roman" w:hAnsi="Times New Roman"/>
          <w:bCs/>
          <w:iCs/>
          <w:sz w:val="24"/>
          <w:szCs w:val="24"/>
        </w:rPr>
        <w:t>семестр)</w:t>
      </w:r>
    </w:p>
    <w:tbl>
      <w:tblPr>
        <w:tblW w:w="96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6"/>
        <w:gridCol w:w="4515"/>
      </w:tblGrid>
      <w:tr w:rsidR="001555AC" w:rsidRPr="00853CA6" w:rsidTr="0035129D">
        <w:trPr>
          <w:trHeight w:val="273"/>
        </w:trPr>
        <w:tc>
          <w:tcPr>
            <w:tcW w:w="5146" w:type="dxa"/>
          </w:tcPr>
          <w:bookmarkEnd w:id="1"/>
          <w:p w:rsidR="001555AC" w:rsidRPr="00853CA6" w:rsidRDefault="001555AC" w:rsidP="00F832D1">
            <w:pPr>
              <w:tabs>
                <w:tab w:val="left" w:pos="0"/>
                <w:tab w:val="left" w:pos="1134"/>
              </w:tabs>
              <w:ind w:left="43" w:firstLine="709"/>
              <w:contextualSpacing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53CA6">
              <w:rPr>
                <w:bCs/>
                <w:i/>
                <w:iCs/>
                <w:sz w:val="20"/>
                <w:szCs w:val="20"/>
              </w:rPr>
              <w:t xml:space="preserve">№ и перечень вопросов к </w:t>
            </w:r>
            <w:r w:rsidR="00F832D1" w:rsidRPr="00853CA6">
              <w:rPr>
                <w:bCs/>
                <w:i/>
                <w:iCs/>
                <w:sz w:val="20"/>
                <w:szCs w:val="20"/>
              </w:rPr>
              <w:t>зачету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ind w:left="43" w:hanging="292"/>
              <w:contextualSpacing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53CA6">
              <w:rPr>
                <w:bCs/>
                <w:i/>
                <w:iCs/>
                <w:sz w:val="20"/>
                <w:szCs w:val="20"/>
              </w:rPr>
              <w:t>индикаторы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Специфика социального взаимодействия как социального явления.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jc w:val="center"/>
              <w:rPr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>УК-3.1.1.</w:t>
            </w:r>
          </w:p>
          <w:p w:rsidR="001555AC" w:rsidRPr="00853CA6" w:rsidRDefault="00241025" w:rsidP="00241025">
            <w:pPr>
              <w:tabs>
                <w:tab w:val="left" w:pos="32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УК-3.3.1.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Философские аспекты социального взаимодействия.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jc w:val="center"/>
              <w:rPr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>УК-5.1.1.</w:t>
            </w:r>
          </w:p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УК-5.1.2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Социальное взаимодействие в психологии.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УК-5.1.3</w:t>
            </w:r>
          </w:p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УК-5.2.1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Социальное взаимодействие в социологии.</w:t>
            </w:r>
          </w:p>
        </w:tc>
        <w:tc>
          <w:tcPr>
            <w:tcW w:w="4515" w:type="dxa"/>
          </w:tcPr>
          <w:p w:rsidR="001555AC" w:rsidRPr="00853CA6" w:rsidRDefault="00241025" w:rsidP="00E92903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УК-5.2.2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Методы изучения социального взаимодействия.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</w:t>
            </w:r>
            <w:r w:rsidR="00C320EE">
              <w:rPr>
                <w:iCs/>
                <w:sz w:val="20"/>
                <w:szCs w:val="20"/>
              </w:rPr>
              <w:t>3</w:t>
            </w:r>
            <w:r w:rsidRPr="00853CA6">
              <w:rPr>
                <w:iCs/>
                <w:sz w:val="20"/>
                <w:szCs w:val="20"/>
              </w:rPr>
              <w:t>.1.</w:t>
            </w:r>
            <w:r w:rsidR="00C320EE">
              <w:rPr>
                <w:iCs/>
                <w:sz w:val="20"/>
                <w:szCs w:val="20"/>
              </w:rPr>
              <w:t>1</w:t>
            </w:r>
            <w:r w:rsidRPr="00853CA6">
              <w:rPr>
                <w:iCs/>
                <w:sz w:val="20"/>
                <w:szCs w:val="20"/>
              </w:rPr>
              <w:t>.</w:t>
            </w:r>
          </w:p>
          <w:p w:rsidR="001555AC" w:rsidRPr="00853CA6" w:rsidRDefault="00241025" w:rsidP="00C320EE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napToGrid w:val="0"/>
                <w:color w:val="0D0D0D" w:themeColor="text1" w:themeTint="F2"/>
                <w:sz w:val="20"/>
                <w:szCs w:val="20"/>
              </w:rPr>
              <w:t>УК-</w:t>
            </w:r>
            <w:r w:rsidR="00C320EE">
              <w:rPr>
                <w:snapToGrid w:val="0"/>
                <w:color w:val="0D0D0D" w:themeColor="text1" w:themeTint="F2"/>
                <w:sz w:val="20"/>
                <w:szCs w:val="20"/>
              </w:rPr>
              <w:t>5</w:t>
            </w:r>
            <w:r w:rsidRPr="00853CA6">
              <w:rPr>
                <w:snapToGrid w:val="0"/>
                <w:color w:val="0D0D0D" w:themeColor="text1" w:themeTint="F2"/>
                <w:sz w:val="20"/>
                <w:szCs w:val="20"/>
              </w:rPr>
              <w:t>.2.1.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Социальное действие, социальное взаимодействие, социальные отношения.</w:t>
            </w:r>
          </w:p>
        </w:tc>
        <w:tc>
          <w:tcPr>
            <w:tcW w:w="4515" w:type="dxa"/>
          </w:tcPr>
          <w:p w:rsidR="001555AC" w:rsidRPr="00853CA6" w:rsidRDefault="00241025" w:rsidP="00C320EE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</w:t>
            </w:r>
            <w:r w:rsidR="00C320EE">
              <w:rPr>
                <w:iCs/>
                <w:sz w:val="20"/>
                <w:szCs w:val="20"/>
              </w:rPr>
              <w:t>3</w:t>
            </w:r>
            <w:r w:rsidRPr="00853CA6">
              <w:rPr>
                <w:iCs/>
                <w:sz w:val="20"/>
                <w:szCs w:val="20"/>
              </w:rPr>
              <w:t>.1.1.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Структура социального взаимодействия.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УК-5.3.1</w:t>
            </w:r>
            <w:r w:rsidR="001555AC" w:rsidRPr="00853CA6">
              <w:rPr>
                <w:bCs/>
                <w:iCs/>
                <w:sz w:val="20"/>
                <w:szCs w:val="20"/>
              </w:rPr>
              <w:t>.</w:t>
            </w:r>
          </w:p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УК-3.3.2.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Социальное взаимодействие, его уровни, условия и факторы.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>УК-3.2.2.</w:t>
            </w:r>
          </w:p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>УК-3.2.1.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Виды социального взаимодействия.</w:t>
            </w:r>
          </w:p>
        </w:tc>
        <w:tc>
          <w:tcPr>
            <w:tcW w:w="4515" w:type="dxa"/>
          </w:tcPr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>УК-3.1.1.</w:t>
            </w:r>
          </w:p>
          <w:p w:rsidR="001555AC" w:rsidRPr="00853CA6" w:rsidRDefault="00241025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napToGrid w:val="0"/>
                <w:sz w:val="20"/>
                <w:szCs w:val="20"/>
              </w:rPr>
              <w:t>УК-3.2.2.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Эффективность социального взаимодействия и его критерии.</w:t>
            </w:r>
          </w:p>
        </w:tc>
        <w:tc>
          <w:tcPr>
            <w:tcW w:w="4515" w:type="dxa"/>
          </w:tcPr>
          <w:p w:rsidR="001555AC" w:rsidRPr="00853CA6" w:rsidRDefault="00853CA6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УК-5.3.1</w:t>
            </w:r>
          </w:p>
          <w:p w:rsidR="001555AC" w:rsidRPr="00853CA6" w:rsidRDefault="00853CA6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УК-5.1.3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Типология личности.</w:t>
            </w:r>
          </w:p>
        </w:tc>
        <w:tc>
          <w:tcPr>
            <w:tcW w:w="4515" w:type="dxa"/>
          </w:tcPr>
          <w:p w:rsidR="001555AC" w:rsidRPr="00853CA6" w:rsidRDefault="00853CA6" w:rsidP="001555AC">
            <w:pPr>
              <w:jc w:val="center"/>
              <w:rPr>
                <w:i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УК-6.1.1</w:t>
            </w:r>
          </w:p>
          <w:p w:rsidR="001555AC" w:rsidRDefault="00853CA6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УК-6.2.1</w:t>
            </w:r>
          </w:p>
          <w:p w:rsidR="00A074CC" w:rsidRPr="00853CA6" w:rsidRDefault="00A074C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УК-6.2.4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Профессия, профессионал, профессионализм, компетенция</w:t>
            </w:r>
          </w:p>
        </w:tc>
        <w:tc>
          <w:tcPr>
            <w:tcW w:w="4515" w:type="dxa"/>
          </w:tcPr>
          <w:p w:rsidR="001555AC" w:rsidRDefault="00853CA6" w:rsidP="00C320EE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УК-6.2.2</w:t>
            </w:r>
          </w:p>
          <w:p w:rsidR="00A074CC" w:rsidRPr="00853CA6" w:rsidRDefault="00A074CC" w:rsidP="00C320EE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УК-6.2.4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Методы самовоспитания и самообразования. Профессиональное самообразование.</w:t>
            </w:r>
          </w:p>
        </w:tc>
        <w:tc>
          <w:tcPr>
            <w:tcW w:w="4515" w:type="dxa"/>
          </w:tcPr>
          <w:p w:rsidR="001555AC" w:rsidRPr="00853CA6" w:rsidRDefault="00853CA6" w:rsidP="001555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C91342">
              <w:rPr>
                <w:sz w:val="20"/>
                <w:szCs w:val="20"/>
              </w:rPr>
              <w:t>УК-6.2.</w:t>
            </w:r>
            <w:r w:rsidR="00A074CC">
              <w:rPr>
                <w:sz w:val="20"/>
                <w:szCs w:val="20"/>
              </w:rPr>
              <w:t>4</w:t>
            </w:r>
          </w:p>
          <w:p w:rsidR="001555AC" w:rsidRPr="00853CA6" w:rsidRDefault="00853CA6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C91342">
              <w:rPr>
                <w:sz w:val="20"/>
                <w:szCs w:val="20"/>
              </w:rPr>
              <w:t>УК-6.3.1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Основные элементы культуры. </w:t>
            </w:r>
          </w:p>
        </w:tc>
        <w:tc>
          <w:tcPr>
            <w:tcW w:w="4515" w:type="dxa"/>
          </w:tcPr>
          <w:p w:rsidR="00A074CC" w:rsidRDefault="00A074C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УК-3.1.1</w:t>
            </w:r>
          </w:p>
          <w:p w:rsidR="00A074CC" w:rsidRDefault="00A074C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УК-3.1.2</w:t>
            </w:r>
          </w:p>
          <w:p w:rsidR="00A074CC" w:rsidRDefault="00A074C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УК-3.1.3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УК-5.1.1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УК-5.2.1</w:t>
            </w:r>
          </w:p>
          <w:p w:rsidR="001555AC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УК-5.3.1</w:t>
            </w:r>
          </w:p>
          <w:p w:rsidR="00A074CC" w:rsidRPr="00853CA6" w:rsidRDefault="00A074C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УК-6.2.4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Культурные нормы в социальном взаимодействии. </w:t>
            </w:r>
          </w:p>
        </w:tc>
        <w:tc>
          <w:tcPr>
            <w:tcW w:w="4515" w:type="dxa"/>
          </w:tcPr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УК-3.1.1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УК-3.1.2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УК-3.1.3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УК-5.1.1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УК-5.2.1</w:t>
            </w:r>
          </w:p>
          <w:p w:rsidR="001555AC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УК-5.3.1</w:t>
            </w:r>
          </w:p>
          <w:p w:rsidR="00A074CC" w:rsidRPr="00853CA6" w:rsidRDefault="00A074C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УК-6.2.4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Межкультурное взаимодействие в условиях глобализации.</w:t>
            </w:r>
          </w:p>
        </w:tc>
        <w:tc>
          <w:tcPr>
            <w:tcW w:w="4515" w:type="dxa"/>
          </w:tcPr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УК-3.1.1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УК-3.1.2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УК-3.1.3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УК-5.1.1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УК-5.2.1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УК-5.3.1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Межкультурная коммуникативная компетентность.</w:t>
            </w:r>
          </w:p>
        </w:tc>
        <w:tc>
          <w:tcPr>
            <w:tcW w:w="4515" w:type="dxa"/>
          </w:tcPr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УК-3.1.1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УК-3.1.2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УК-3.1.3</w:t>
            </w:r>
          </w:p>
          <w:p w:rsidR="001555AC" w:rsidRPr="00853CA6" w:rsidRDefault="00A33526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УК-5.1.1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Культура делового взаимодействия в профессиональной сфере.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УК-6.1.1.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УК-6.2.1.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УК-6.3.1.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Деловой этикет.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napToGrid w:val="0"/>
                <w:sz w:val="20"/>
                <w:szCs w:val="20"/>
              </w:rPr>
              <w:t>УК-6.3.1.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Социальные группы и их виды.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УК-3.1.1.</w:t>
            </w:r>
          </w:p>
          <w:p w:rsidR="001555AC" w:rsidRDefault="001555AC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:rsidR="00A074CC" w:rsidRDefault="00A074CC" w:rsidP="00A074C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УК-3.2.2</w:t>
            </w:r>
          </w:p>
          <w:p w:rsidR="00A074CC" w:rsidRPr="00853CA6" w:rsidRDefault="00A074CC" w:rsidP="00A074C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УК-3.2.3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Трудовой коллектив.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УК-3.1.1.</w:t>
            </w:r>
          </w:p>
          <w:p w:rsidR="001555AC" w:rsidRDefault="001555AC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:rsidR="00A074CC" w:rsidRDefault="00A074CC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УК-3.2.2</w:t>
            </w:r>
          </w:p>
          <w:p w:rsidR="00A074CC" w:rsidRPr="00853CA6" w:rsidRDefault="00A074CC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>
              <w:rPr>
                <w:bCs/>
                <w:iCs/>
                <w:snapToGrid w:val="0"/>
                <w:sz w:val="20"/>
                <w:szCs w:val="20"/>
              </w:rPr>
              <w:t>УК-3.2.3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Команда и </w:t>
            </w:r>
            <w:proofErr w:type="spellStart"/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командообразование</w:t>
            </w:r>
            <w:proofErr w:type="spellEnd"/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515" w:type="dxa"/>
          </w:tcPr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УК-3.1.1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УК-3.1.2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УК-3.1.3</w:t>
            </w:r>
          </w:p>
          <w:p w:rsidR="001555AC" w:rsidRPr="00853CA6" w:rsidRDefault="001555AC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Конфликт как форма социального взаимодействия.</w:t>
            </w:r>
          </w:p>
        </w:tc>
        <w:tc>
          <w:tcPr>
            <w:tcW w:w="4515" w:type="dxa"/>
          </w:tcPr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УК-3.1.1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УК-3.1.2</w:t>
            </w:r>
          </w:p>
          <w:p w:rsidR="00A074CC" w:rsidRDefault="00A074CC" w:rsidP="00A074C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УК-3.1.3</w:t>
            </w:r>
          </w:p>
          <w:p w:rsidR="001555AC" w:rsidRPr="00853CA6" w:rsidRDefault="001555AC" w:rsidP="001555AC">
            <w:pPr>
              <w:jc w:val="center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</w:t>
            </w:r>
            <w:r w:rsidR="00A33526">
              <w:rPr>
                <w:iCs/>
                <w:sz w:val="20"/>
                <w:szCs w:val="20"/>
              </w:rPr>
              <w:t>3</w:t>
            </w:r>
            <w:r w:rsidRPr="00853CA6">
              <w:rPr>
                <w:iCs/>
                <w:sz w:val="20"/>
                <w:szCs w:val="20"/>
              </w:rPr>
              <w:t>.</w:t>
            </w:r>
            <w:r w:rsidR="00A33526">
              <w:rPr>
                <w:iCs/>
                <w:sz w:val="20"/>
                <w:szCs w:val="20"/>
              </w:rPr>
              <w:t>3</w:t>
            </w:r>
            <w:r w:rsidRPr="00853CA6">
              <w:rPr>
                <w:iCs/>
                <w:sz w:val="20"/>
                <w:szCs w:val="20"/>
              </w:rPr>
              <w:t>.1</w:t>
            </w:r>
          </w:p>
          <w:p w:rsidR="001555AC" w:rsidRPr="00853CA6" w:rsidRDefault="001555AC" w:rsidP="00A33526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</w:t>
            </w:r>
            <w:r w:rsidR="00A33526">
              <w:rPr>
                <w:iCs/>
                <w:sz w:val="20"/>
                <w:szCs w:val="20"/>
              </w:rPr>
              <w:t>3</w:t>
            </w:r>
            <w:r w:rsidRPr="00853CA6">
              <w:rPr>
                <w:iCs/>
                <w:sz w:val="20"/>
                <w:szCs w:val="20"/>
              </w:rPr>
              <w:t>.</w:t>
            </w:r>
            <w:r w:rsidR="00A33526">
              <w:rPr>
                <w:iCs/>
                <w:sz w:val="20"/>
                <w:szCs w:val="20"/>
              </w:rPr>
              <w:t>3.2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Управление как социальное взаимодействие. Стили управления.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jc w:val="center"/>
              <w:rPr>
                <w:iCs/>
                <w:sz w:val="20"/>
                <w:szCs w:val="20"/>
              </w:rPr>
            </w:pPr>
            <w:r w:rsidRPr="00853CA6">
              <w:rPr>
                <w:iCs/>
                <w:sz w:val="20"/>
                <w:szCs w:val="20"/>
              </w:rPr>
              <w:t>УК-</w:t>
            </w:r>
            <w:r w:rsidR="007A54CA">
              <w:rPr>
                <w:iCs/>
                <w:sz w:val="20"/>
                <w:szCs w:val="20"/>
              </w:rPr>
              <w:t>3</w:t>
            </w:r>
            <w:r w:rsidRPr="00853CA6">
              <w:rPr>
                <w:iCs/>
                <w:sz w:val="20"/>
                <w:szCs w:val="20"/>
              </w:rPr>
              <w:t>.</w:t>
            </w:r>
            <w:r w:rsidR="007A54CA">
              <w:rPr>
                <w:iCs/>
                <w:sz w:val="20"/>
                <w:szCs w:val="20"/>
              </w:rPr>
              <w:t>2</w:t>
            </w:r>
            <w:r w:rsidRPr="00853CA6">
              <w:rPr>
                <w:iCs/>
                <w:sz w:val="20"/>
                <w:szCs w:val="20"/>
              </w:rPr>
              <w:t>.1.</w:t>
            </w:r>
          </w:p>
          <w:p w:rsidR="001555AC" w:rsidRPr="00853CA6" w:rsidRDefault="001555AC" w:rsidP="007A54CA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iCs/>
                <w:snapToGrid w:val="0"/>
                <w:sz w:val="20"/>
                <w:szCs w:val="20"/>
              </w:rPr>
              <w:t>УК-</w:t>
            </w:r>
            <w:r w:rsidR="007A54CA">
              <w:rPr>
                <w:iCs/>
                <w:snapToGrid w:val="0"/>
                <w:sz w:val="20"/>
                <w:szCs w:val="20"/>
              </w:rPr>
              <w:t>3</w:t>
            </w:r>
            <w:r w:rsidRPr="00853CA6">
              <w:rPr>
                <w:iCs/>
                <w:snapToGrid w:val="0"/>
                <w:sz w:val="20"/>
                <w:szCs w:val="20"/>
              </w:rPr>
              <w:t>.2.</w:t>
            </w:r>
            <w:r w:rsidR="007A54CA">
              <w:rPr>
                <w:iCs/>
                <w:snapToGrid w:val="0"/>
                <w:sz w:val="20"/>
                <w:szCs w:val="20"/>
              </w:rPr>
              <w:t>2</w:t>
            </w:r>
            <w:r w:rsidRPr="00853CA6">
              <w:rPr>
                <w:iCs/>
                <w:snapToGrid w:val="0"/>
                <w:sz w:val="20"/>
                <w:szCs w:val="20"/>
              </w:rPr>
              <w:t>.</w:t>
            </w:r>
          </w:p>
        </w:tc>
      </w:tr>
      <w:tr w:rsidR="001555AC" w:rsidRPr="00853CA6" w:rsidTr="0035129D">
        <w:trPr>
          <w:trHeight w:val="273"/>
        </w:trPr>
        <w:tc>
          <w:tcPr>
            <w:tcW w:w="5146" w:type="dxa"/>
          </w:tcPr>
          <w:p w:rsidR="001555AC" w:rsidRPr="00853CA6" w:rsidRDefault="001555AC" w:rsidP="001555A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line="300" w:lineRule="auto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3CA6">
              <w:rPr>
                <w:rFonts w:eastAsia="Calibri"/>
                <w:bCs/>
                <w:sz w:val="20"/>
                <w:szCs w:val="20"/>
                <w:lang w:eastAsia="en-US"/>
              </w:rPr>
              <w:t>Лидерство, корпоративная культура.</w:t>
            </w:r>
          </w:p>
        </w:tc>
        <w:tc>
          <w:tcPr>
            <w:tcW w:w="4515" w:type="dxa"/>
          </w:tcPr>
          <w:p w:rsidR="001555AC" w:rsidRPr="00853CA6" w:rsidRDefault="001555AC" w:rsidP="001555AC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УК-3.1.1.</w:t>
            </w:r>
          </w:p>
          <w:p w:rsidR="001555AC" w:rsidRPr="00853CA6" w:rsidRDefault="001555AC" w:rsidP="001555AC">
            <w:pPr>
              <w:jc w:val="center"/>
              <w:rPr>
                <w:bCs/>
                <w:iCs/>
                <w:snapToGrid w:val="0"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УК-3.2.1.</w:t>
            </w:r>
          </w:p>
          <w:p w:rsidR="001555AC" w:rsidRPr="00853CA6" w:rsidRDefault="001555AC" w:rsidP="001555AC">
            <w:pPr>
              <w:tabs>
                <w:tab w:val="left" w:pos="-249"/>
                <w:tab w:val="left" w:pos="-108"/>
              </w:tabs>
              <w:contextualSpacing/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napToGrid w:val="0"/>
                <w:sz w:val="20"/>
                <w:szCs w:val="20"/>
              </w:rPr>
              <w:t>УК-3.3.1.</w:t>
            </w:r>
          </w:p>
        </w:tc>
      </w:tr>
    </w:tbl>
    <w:p w:rsidR="00EF1DD7" w:rsidRPr="00853CA6" w:rsidRDefault="00EF1DD7" w:rsidP="00EF1DD7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853CA6">
        <w:rPr>
          <w:b/>
          <w:bCs/>
          <w:iCs/>
        </w:rPr>
        <w:lastRenderedPageBreak/>
        <w:t>3. Описание показателей и критериев оценивания индикаторов достижения компетенций, описание шкал оценивания</w:t>
      </w:r>
    </w:p>
    <w:p w:rsidR="00EF1DD7" w:rsidRPr="00853CA6" w:rsidRDefault="00EF1DD7" w:rsidP="00EF1DD7">
      <w:pPr>
        <w:tabs>
          <w:tab w:val="left" w:pos="0"/>
        </w:tabs>
        <w:ind w:firstLine="709"/>
        <w:jc w:val="both"/>
      </w:pPr>
      <w:r w:rsidRPr="00853CA6">
        <w:t>Показатель оценивания – описание оцениваемых основных параметров процесса или результата деятельности.</w:t>
      </w:r>
    </w:p>
    <w:p w:rsidR="00EF1DD7" w:rsidRPr="00853CA6" w:rsidRDefault="00EF1DD7" w:rsidP="00EF1DD7">
      <w:pPr>
        <w:tabs>
          <w:tab w:val="left" w:pos="0"/>
        </w:tabs>
        <w:ind w:firstLine="709"/>
        <w:jc w:val="both"/>
      </w:pPr>
      <w:r w:rsidRPr="00853CA6">
        <w:t>Критерий оценивания – признак, на основании которого проводится оценка по показателю.</w:t>
      </w:r>
    </w:p>
    <w:p w:rsidR="00EF1DD7" w:rsidRPr="00853CA6" w:rsidRDefault="00EF1DD7" w:rsidP="00EF1DD7">
      <w:pPr>
        <w:tabs>
          <w:tab w:val="left" w:pos="0"/>
        </w:tabs>
        <w:ind w:firstLine="709"/>
        <w:jc w:val="both"/>
      </w:pPr>
      <w:r w:rsidRPr="00853CA6">
        <w:t>Шкала оценивания – порядок преобразования оцениваемых параметров процесса или результата деятельности в баллы.</w:t>
      </w:r>
    </w:p>
    <w:p w:rsidR="00EF1DD7" w:rsidRPr="00853CA6" w:rsidRDefault="00EF1DD7" w:rsidP="00EF1DD7">
      <w:pPr>
        <w:tabs>
          <w:tab w:val="left" w:pos="0"/>
        </w:tabs>
        <w:ind w:firstLine="709"/>
        <w:jc w:val="both"/>
      </w:pPr>
      <w:r w:rsidRPr="00853CA6">
        <w:t xml:space="preserve">Показатели, критерии и шкала оценивания заданий текущего контроля приведены в таблице 3.1. </w:t>
      </w:r>
    </w:p>
    <w:p w:rsidR="00EF1DD7" w:rsidRPr="00853CA6" w:rsidRDefault="00EF1DD7" w:rsidP="00EF1DD7">
      <w:pPr>
        <w:pStyle w:val="a4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53CA6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853CA6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853CA6">
        <w:rPr>
          <w:rFonts w:ascii="Times New Roman" w:hAnsi="Times New Roman"/>
          <w:bCs/>
          <w:iCs/>
          <w:sz w:val="24"/>
          <w:szCs w:val="24"/>
        </w:rPr>
        <w:t xml:space="preserve"> а  3.1</w:t>
      </w:r>
    </w:p>
    <w:p w:rsidR="000152A8" w:rsidRPr="00853CA6" w:rsidRDefault="000152A8" w:rsidP="000152A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53CA6">
        <w:rPr>
          <w:rFonts w:ascii="Times New Roman" w:hAnsi="Times New Roman"/>
          <w:bCs/>
          <w:iCs/>
          <w:sz w:val="24"/>
          <w:szCs w:val="24"/>
        </w:rPr>
        <w:t>Для очной формы обучения (</w:t>
      </w:r>
      <w:r w:rsidR="009F1567" w:rsidRPr="00853CA6">
        <w:rPr>
          <w:rFonts w:ascii="Times New Roman" w:hAnsi="Times New Roman"/>
          <w:bCs/>
          <w:iCs/>
          <w:sz w:val="24"/>
          <w:szCs w:val="24"/>
        </w:rPr>
        <w:t>1</w:t>
      </w:r>
      <w:r w:rsidRPr="00853CA6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0152A8" w:rsidRPr="00853CA6" w:rsidTr="00CA6DF9">
        <w:trPr>
          <w:tblHeader/>
          <w:jc w:val="center"/>
        </w:trPr>
        <w:tc>
          <w:tcPr>
            <w:tcW w:w="617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№</w:t>
            </w:r>
          </w:p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gramStart"/>
            <w:r w:rsidRPr="00853CA6">
              <w:rPr>
                <w:b/>
                <w:sz w:val="20"/>
                <w:szCs w:val="20"/>
              </w:rPr>
              <w:t>п</w:t>
            </w:r>
            <w:proofErr w:type="gramEnd"/>
            <w:r w:rsidRPr="00853CA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26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b/>
                <w:bCs/>
                <w:iCs/>
                <w:snapToGrid w:val="0"/>
                <w:sz w:val="20"/>
                <w:szCs w:val="20"/>
              </w:rPr>
            </w:pPr>
            <w:r w:rsidRPr="00853CA6">
              <w:rPr>
                <w:b/>
                <w:bCs/>
                <w:iCs/>
                <w:snapToGrid w:val="0"/>
                <w:sz w:val="20"/>
                <w:szCs w:val="20"/>
              </w:rPr>
              <w:t xml:space="preserve">Материалы необходимые для оценки знаний, умений </w:t>
            </w:r>
          </w:p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bCs/>
                <w:iCs/>
                <w:snapToGrid w:val="0"/>
                <w:sz w:val="20"/>
                <w:szCs w:val="20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Показатель</w:t>
            </w:r>
          </w:p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 xml:space="preserve">Критерии </w:t>
            </w:r>
          </w:p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53CA6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bookmarkStart w:id="2" w:name="_Hlk67752948"/>
            <w:r w:rsidRPr="00853CA6">
              <w:rPr>
                <w:sz w:val="20"/>
                <w:szCs w:val="20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1</w:t>
            </w:r>
          </w:p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</w:t>
            </w:r>
          </w:p>
        </w:tc>
      </w:tr>
      <w:tr w:rsidR="000152A8" w:rsidRPr="00853CA6" w:rsidTr="000F56FD">
        <w:trPr>
          <w:trHeight w:val="423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неправильный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374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2</w:t>
            </w: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неправильный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281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3</w:t>
            </w: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неправильный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288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4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Тестовое задание 4</w:t>
            </w: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Получен неправильный ответ на вопрос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293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tr w:rsidR="000152A8" w:rsidRPr="00853CA6" w:rsidTr="000F56FD">
        <w:trPr>
          <w:trHeight w:val="388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bookmarkStart w:id="3" w:name="_Hlk67753606"/>
            <w:bookmarkEnd w:id="2"/>
            <w:r w:rsidRPr="00853CA6">
              <w:rPr>
                <w:sz w:val="20"/>
                <w:szCs w:val="20"/>
              </w:rPr>
              <w:t>5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Практическое задание 1</w:t>
            </w:r>
          </w:p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Полнота раскрытия темы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Тема раскрыта полностью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5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Тема раскрыта не полностью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240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Соответствие всем условиям задания</w:t>
            </w:r>
          </w:p>
        </w:tc>
        <w:tc>
          <w:tcPr>
            <w:tcW w:w="3035" w:type="dxa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5</w:t>
            </w:r>
          </w:p>
        </w:tc>
      </w:tr>
      <w:tr w:rsidR="000152A8" w:rsidRPr="00853CA6" w:rsidTr="000F56FD">
        <w:trPr>
          <w:trHeight w:val="286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Не соответствуют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CA6DF9">
        <w:trPr>
          <w:trHeight w:val="350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Итого максимальное количество баллов за практическое задание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bookmarkEnd w:id="3"/>
      <w:tr w:rsidR="000152A8" w:rsidRPr="00853CA6" w:rsidTr="000F56FD">
        <w:trPr>
          <w:trHeight w:val="367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6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 xml:space="preserve">Практическое задание 2 </w:t>
            </w: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Полнота раскрытия темы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Тема раскрыта полностью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5</w:t>
            </w:r>
          </w:p>
        </w:tc>
      </w:tr>
      <w:tr w:rsidR="000152A8" w:rsidRPr="00853CA6" w:rsidTr="000F56FD">
        <w:trPr>
          <w:trHeight w:val="415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Тема раскрыта не полностью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280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Соответствие всем условиям задания</w:t>
            </w:r>
          </w:p>
        </w:tc>
        <w:tc>
          <w:tcPr>
            <w:tcW w:w="3035" w:type="dxa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5</w:t>
            </w:r>
          </w:p>
        </w:tc>
      </w:tr>
      <w:tr w:rsidR="000152A8" w:rsidRPr="00853CA6" w:rsidTr="000F56FD">
        <w:trPr>
          <w:trHeight w:val="269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Не соответствуют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CA6DF9">
        <w:trPr>
          <w:trHeight w:val="350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Итого максимальное количество баллов за практическое задание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tr w:rsidR="000152A8" w:rsidRPr="00853CA6" w:rsidTr="000F56FD">
        <w:trPr>
          <w:trHeight w:val="380"/>
          <w:jc w:val="center"/>
        </w:trPr>
        <w:tc>
          <w:tcPr>
            <w:tcW w:w="617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7</w:t>
            </w:r>
          </w:p>
        </w:tc>
        <w:tc>
          <w:tcPr>
            <w:tcW w:w="2326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 xml:space="preserve">Практическое задание 3 </w:t>
            </w:r>
          </w:p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Полнота раскрытия темы</w:t>
            </w: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Тема раскрыта полностью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5</w:t>
            </w:r>
          </w:p>
        </w:tc>
      </w:tr>
      <w:tr w:rsidR="000152A8" w:rsidRPr="00853CA6" w:rsidTr="00CA6DF9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Тема раскрыта не полностью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0F56FD">
        <w:trPr>
          <w:trHeight w:val="265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Соответствие всем условиям задания</w:t>
            </w:r>
          </w:p>
        </w:tc>
        <w:tc>
          <w:tcPr>
            <w:tcW w:w="3035" w:type="dxa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5</w:t>
            </w:r>
          </w:p>
        </w:tc>
      </w:tr>
      <w:tr w:rsidR="000152A8" w:rsidRPr="00853CA6" w:rsidTr="000F56FD">
        <w:trPr>
          <w:trHeight w:val="284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035" w:type="dxa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Не соответствуют</w:t>
            </w:r>
          </w:p>
        </w:tc>
        <w:tc>
          <w:tcPr>
            <w:tcW w:w="1183" w:type="dxa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0</w:t>
            </w:r>
          </w:p>
        </w:tc>
      </w:tr>
      <w:tr w:rsidR="000152A8" w:rsidRPr="00853CA6" w:rsidTr="00CA6DF9">
        <w:trPr>
          <w:trHeight w:val="350"/>
          <w:jc w:val="center"/>
        </w:trPr>
        <w:tc>
          <w:tcPr>
            <w:tcW w:w="617" w:type="dxa"/>
            <w:vMerge/>
            <w:vAlign w:val="center"/>
          </w:tcPr>
          <w:p w:rsidR="000152A8" w:rsidRPr="00853CA6" w:rsidRDefault="000152A8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Merge/>
            <w:vAlign w:val="center"/>
          </w:tcPr>
          <w:p w:rsidR="000152A8" w:rsidRPr="00853CA6" w:rsidRDefault="000152A8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0152A8" w:rsidRPr="00853CA6" w:rsidRDefault="000152A8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Итого максимальное количество баллов за практическое задание</w:t>
            </w:r>
          </w:p>
        </w:tc>
        <w:tc>
          <w:tcPr>
            <w:tcW w:w="1183" w:type="dxa"/>
            <w:vAlign w:val="center"/>
          </w:tcPr>
          <w:p w:rsidR="000152A8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10</w:t>
            </w:r>
          </w:p>
        </w:tc>
      </w:tr>
      <w:tr w:rsidR="00CA6DF9" w:rsidRPr="00853CA6" w:rsidTr="00CA6DF9">
        <w:trPr>
          <w:trHeight w:val="350"/>
          <w:jc w:val="center"/>
        </w:trPr>
        <w:tc>
          <w:tcPr>
            <w:tcW w:w="617" w:type="dxa"/>
            <w:vAlign w:val="center"/>
          </w:tcPr>
          <w:p w:rsidR="00CA6DF9" w:rsidRPr="00853CA6" w:rsidRDefault="00CA6DF9" w:rsidP="00896ED1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CA6DF9" w:rsidRPr="00853CA6" w:rsidRDefault="00CA6DF9" w:rsidP="00896ED1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CA6DF9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CA6DF9" w:rsidRPr="00853CA6" w:rsidRDefault="00CA6DF9" w:rsidP="00896ED1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 w:rsidRPr="00853CA6">
              <w:rPr>
                <w:sz w:val="20"/>
                <w:szCs w:val="20"/>
              </w:rPr>
              <w:t>70</w:t>
            </w:r>
          </w:p>
        </w:tc>
      </w:tr>
    </w:tbl>
    <w:p w:rsidR="00EF1DD7" w:rsidRPr="00853CA6" w:rsidRDefault="00EF1DD7" w:rsidP="00EF1DD7">
      <w:pPr>
        <w:tabs>
          <w:tab w:val="left" w:pos="0"/>
        </w:tabs>
        <w:rPr>
          <w:bCs/>
        </w:rPr>
      </w:pPr>
    </w:p>
    <w:p w:rsidR="00EF1DD7" w:rsidRPr="00853CA6" w:rsidRDefault="00EF1DD7" w:rsidP="00EF1DD7">
      <w:pPr>
        <w:tabs>
          <w:tab w:val="left" w:pos="0"/>
        </w:tabs>
        <w:ind w:firstLine="709"/>
        <w:jc w:val="both"/>
        <w:rPr>
          <w:b/>
          <w:bCs/>
        </w:rPr>
      </w:pPr>
      <w:r w:rsidRPr="00853CA6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EF1DD7" w:rsidRPr="00853CA6" w:rsidRDefault="00EF1DD7" w:rsidP="00EF1DD7">
      <w:pPr>
        <w:tabs>
          <w:tab w:val="left" w:pos="0"/>
        </w:tabs>
        <w:ind w:firstLine="709"/>
        <w:jc w:val="both"/>
        <w:rPr>
          <w:bCs/>
        </w:rPr>
      </w:pPr>
    </w:p>
    <w:p w:rsidR="00EF1DD7" w:rsidRPr="00853CA6" w:rsidRDefault="00EF1DD7" w:rsidP="00EF1DD7">
      <w:pPr>
        <w:tabs>
          <w:tab w:val="left" w:pos="0"/>
        </w:tabs>
        <w:ind w:firstLine="709"/>
        <w:jc w:val="both"/>
        <w:rPr>
          <w:bCs/>
        </w:rPr>
      </w:pPr>
      <w:r w:rsidRPr="00853CA6">
        <w:rPr>
          <w:bCs/>
        </w:rPr>
        <w:t xml:space="preserve">Процедура оценивания индикаторов достижения компетенций представлена в таблицах 4.1. </w:t>
      </w:r>
    </w:p>
    <w:p w:rsidR="00EF1DD7" w:rsidRPr="00853CA6" w:rsidRDefault="00EF1DD7" w:rsidP="00EF1DD7">
      <w:pPr>
        <w:spacing w:before="120" w:after="120"/>
        <w:jc w:val="center"/>
        <w:rPr>
          <w:b/>
        </w:rPr>
      </w:pPr>
      <w:r w:rsidRPr="00853CA6">
        <w:rPr>
          <w:b/>
        </w:rPr>
        <w:t>Формирование рейтинговой оценки по дисциплине</w:t>
      </w:r>
    </w:p>
    <w:p w:rsidR="00835D7F" w:rsidRPr="00853CA6" w:rsidRDefault="00EF1DD7" w:rsidP="00EF1DD7">
      <w:pPr>
        <w:pStyle w:val="a4"/>
        <w:tabs>
          <w:tab w:val="left" w:pos="0"/>
        </w:tabs>
        <w:spacing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853CA6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853CA6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853CA6">
        <w:rPr>
          <w:rFonts w:ascii="Times New Roman" w:hAnsi="Times New Roman"/>
          <w:bCs/>
          <w:iCs/>
          <w:sz w:val="24"/>
          <w:szCs w:val="24"/>
        </w:rPr>
        <w:t xml:space="preserve"> а 4.1</w:t>
      </w:r>
      <w:r w:rsidR="00096E00" w:rsidRPr="00853CA6">
        <w:rPr>
          <w:rFonts w:ascii="Times New Roman" w:hAnsi="Times New Roman"/>
          <w:bCs/>
          <w:iCs/>
          <w:sz w:val="24"/>
          <w:szCs w:val="24"/>
        </w:rPr>
        <w:t>.</w:t>
      </w:r>
      <w:r w:rsidRPr="00853CA6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EF1DD7" w:rsidRPr="00853CA6" w:rsidRDefault="00EF1DD7" w:rsidP="00835D7F">
      <w:pPr>
        <w:pStyle w:val="a4"/>
        <w:tabs>
          <w:tab w:val="left" w:pos="0"/>
        </w:tabs>
        <w:spacing w:after="12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4" w:name="_Hlk71928455"/>
      <w:r w:rsidRPr="00853CA6">
        <w:rPr>
          <w:rFonts w:ascii="Times New Roman" w:hAnsi="Times New Roman"/>
          <w:bCs/>
          <w:iCs/>
          <w:sz w:val="24"/>
          <w:szCs w:val="24"/>
        </w:rPr>
        <w:t>Для очной формы обучения (</w:t>
      </w:r>
      <w:r w:rsidR="009F1567" w:rsidRPr="00853CA6">
        <w:rPr>
          <w:rFonts w:ascii="Times New Roman" w:hAnsi="Times New Roman"/>
          <w:bCs/>
          <w:iCs/>
          <w:sz w:val="24"/>
          <w:szCs w:val="24"/>
        </w:rPr>
        <w:t>1</w:t>
      </w:r>
      <w:r w:rsidRPr="00853CA6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EF1DD7" w:rsidRPr="00853CA6" w:rsidTr="00EF1DD7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iCs/>
                <w:snapToGrid w:val="0"/>
                <w:sz w:val="20"/>
                <w:szCs w:val="2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Процедура</w:t>
            </w:r>
          </w:p>
          <w:p w:rsidR="00EF1DD7" w:rsidRPr="00853CA6" w:rsidRDefault="00EF1DD7" w:rsidP="00EF1DD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оценивания</w:t>
            </w:r>
          </w:p>
        </w:tc>
      </w:tr>
      <w:tr w:rsidR="00EF1DD7" w:rsidRPr="00853CA6" w:rsidTr="00EF1DD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7" w:rsidRPr="00853CA6" w:rsidRDefault="00EF1DD7" w:rsidP="00EF1DD7">
            <w:pPr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 xml:space="preserve">Тестовое задание </w:t>
            </w:r>
          </w:p>
          <w:p w:rsidR="00EF1DD7" w:rsidRPr="00853CA6" w:rsidRDefault="00EF1DD7" w:rsidP="00EF1DD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(4 теста по 10 вопросов)</w:t>
            </w:r>
          </w:p>
          <w:p w:rsidR="00EF1DD7" w:rsidRPr="00853CA6" w:rsidRDefault="00EF1DD7" w:rsidP="00EF1DD7">
            <w:pPr>
              <w:jc w:val="center"/>
              <w:rPr>
                <w:bCs/>
                <w:i/>
                <w:sz w:val="20"/>
                <w:szCs w:val="20"/>
              </w:rPr>
            </w:pPr>
            <w:r w:rsidRPr="00853CA6">
              <w:rPr>
                <w:bCs/>
                <w:iCs/>
                <w:sz w:val="20"/>
                <w:szCs w:val="20"/>
              </w:rPr>
              <w:t>Практическое задание (1-</w:t>
            </w:r>
            <w:r w:rsidR="00E02D1A" w:rsidRPr="00853CA6">
              <w:rPr>
                <w:bCs/>
                <w:iCs/>
                <w:sz w:val="20"/>
                <w:szCs w:val="20"/>
              </w:rPr>
              <w:t>3</w:t>
            </w:r>
            <w:r w:rsidRPr="00853CA6"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Количество баллов определяется в соответствии с таблицей 3.1</w:t>
            </w:r>
            <w:r w:rsidR="00835D7F" w:rsidRPr="00853CA6">
              <w:rPr>
                <w:bCs/>
                <w:sz w:val="20"/>
                <w:szCs w:val="20"/>
              </w:rPr>
              <w:t>.</w:t>
            </w:r>
          </w:p>
          <w:p w:rsidR="00EF1DD7" w:rsidRPr="00853CA6" w:rsidRDefault="00EF1DD7" w:rsidP="00EF1DD7">
            <w:pPr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Допуск к зачету</w:t>
            </w:r>
          </w:p>
          <w:p w:rsidR="00EF1DD7" w:rsidRPr="00853CA6" w:rsidRDefault="00EF1DD7" w:rsidP="00EF1DD7">
            <w:pPr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sym w:font="Symbol" w:char="F0B3"/>
            </w:r>
            <w:r w:rsidRPr="00853CA6">
              <w:rPr>
                <w:bCs/>
                <w:sz w:val="20"/>
                <w:szCs w:val="20"/>
              </w:rPr>
              <w:t xml:space="preserve"> 50 баллов</w:t>
            </w:r>
          </w:p>
        </w:tc>
      </w:tr>
      <w:tr w:rsidR="00EF1DD7" w:rsidRPr="00853CA6" w:rsidTr="00EF1DD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2. Промежуточная</w:t>
            </w:r>
          </w:p>
          <w:p w:rsidR="00EF1DD7" w:rsidRPr="00853CA6" w:rsidRDefault="00EF1DD7" w:rsidP="00EF1DD7">
            <w:pPr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6652DA" w:rsidP="00EF1DD7">
            <w:pPr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0"/>
                <w:szCs w:val="20"/>
              </w:rPr>
            </w:pPr>
            <w:r w:rsidRPr="00853CA6">
              <w:rPr>
                <w:rFonts w:ascii="Times New Roman" w:hAnsi="Times New Roman"/>
                <w:sz w:val="20"/>
                <w:szCs w:val="20"/>
              </w:rPr>
              <w:t>получены полные ответы на вопросы – 25…30 баллов;</w:t>
            </w:r>
          </w:p>
          <w:p w:rsidR="00EF1DD7" w:rsidRPr="00853CA6" w:rsidRDefault="00EF1DD7" w:rsidP="00EF1DD7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0"/>
                <w:szCs w:val="20"/>
              </w:rPr>
            </w:pPr>
            <w:r w:rsidRPr="00853CA6">
              <w:rPr>
                <w:rFonts w:ascii="Times New Roman" w:hAnsi="Times New Roman"/>
                <w:sz w:val="20"/>
                <w:szCs w:val="20"/>
              </w:rPr>
              <w:t>получены достаточно полные ответы на вопросы – 20…24 балла;</w:t>
            </w:r>
          </w:p>
          <w:p w:rsidR="00EF1DD7" w:rsidRPr="00853CA6" w:rsidRDefault="00EF1DD7" w:rsidP="00EF1DD7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 w:val="20"/>
                <w:szCs w:val="20"/>
              </w:rPr>
            </w:pPr>
            <w:r w:rsidRPr="00853CA6">
              <w:rPr>
                <w:rFonts w:ascii="Times New Roman" w:hAnsi="Times New Roman"/>
                <w:sz w:val="20"/>
                <w:szCs w:val="20"/>
              </w:rPr>
              <w:t>получены неполные ответы на вопросы или часть вопросов – 11…19 баллов;</w:t>
            </w:r>
          </w:p>
          <w:p w:rsidR="00EF1DD7" w:rsidRPr="00853CA6" w:rsidRDefault="00EF1DD7" w:rsidP="00EF1DD7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sz w:val="20"/>
                <w:szCs w:val="20"/>
              </w:rPr>
            </w:pPr>
            <w:r w:rsidRPr="00853CA6">
              <w:rPr>
                <w:rFonts w:ascii="Times New Roman" w:hAnsi="Times New Roman"/>
                <w:sz w:val="20"/>
                <w:szCs w:val="20"/>
              </w:rPr>
              <w:t>не получены ответы на вопросы или вопросы не раскрыты – 0…10 баллов.</w:t>
            </w:r>
          </w:p>
        </w:tc>
      </w:tr>
      <w:tr w:rsidR="00EF1DD7" w:rsidRPr="00853CA6" w:rsidTr="00EF1DD7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right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jc w:val="center"/>
              <w:rPr>
                <w:b/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D7" w:rsidRPr="00853CA6" w:rsidRDefault="00EF1DD7" w:rsidP="00EF1DD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F1DD7" w:rsidRPr="00853CA6" w:rsidTr="00EF1DD7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7" w:rsidRPr="00853CA6" w:rsidRDefault="00EF1DD7" w:rsidP="00EF1DD7">
            <w:pPr>
              <w:rPr>
                <w:bCs/>
                <w:sz w:val="20"/>
                <w:szCs w:val="20"/>
              </w:rPr>
            </w:pPr>
            <w:r w:rsidRPr="00853CA6">
              <w:rPr>
                <w:b/>
                <w:bCs/>
                <w:sz w:val="20"/>
                <w:szCs w:val="20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D7" w:rsidRPr="00853CA6" w:rsidRDefault="00EF1DD7" w:rsidP="00EF1DD7">
            <w:pPr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«зачтено» - 60-100 баллов</w:t>
            </w:r>
          </w:p>
          <w:p w:rsidR="00EF1DD7" w:rsidRPr="00853CA6" w:rsidRDefault="00EF1DD7" w:rsidP="00EF1DD7">
            <w:pPr>
              <w:rPr>
                <w:bCs/>
                <w:sz w:val="20"/>
                <w:szCs w:val="20"/>
              </w:rPr>
            </w:pPr>
            <w:r w:rsidRPr="00853CA6">
              <w:rPr>
                <w:bCs/>
                <w:sz w:val="20"/>
                <w:szCs w:val="20"/>
              </w:rPr>
              <w:t>«не зачтено» - менее 59 баллов (вкл.)</w:t>
            </w:r>
          </w:p>
        </w:tc>
      </w:tr>
    </w:tbl>
    <w:bookmarkEnd w:id="4"/>
    <w:p w:rsidR="00EF1DD7" w:rsidRPr="00853CA6" w:rsidRDefault="00EF1DD7" w:rsidP="00EF1DD7">
      <w:pPr>
        <w:tabs>
          <w:tab w:val="left" w:pos="0"/>
        </w:tabs>
        <w:ind w:firstLine="709"/>
        <w:jc w:val="both"/>
        <w:rPr>
          <w:bCs/>
        </w:rPr>
      </w:pPr>
      <w:r w:rsidRPr="00853CA6">
        <w:rPr>
          <w:bCs/>
        </w:rPr>
        <w:t>Процедура проведения зачета осуществляется в форме устного ответа на вопросы из перечня вопросов промежуточной аттестации п.2.</w:t>
      </w:r>
    </w:p>
    <w:p w:rsidR="000F56FD" w:rsidRPr="00853CA6" w:rsidRDefault="00EF1DD7" w:rsidP="00A074CC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  <w:r w:rsidRPr="00853CA6">
        <w:rPr>
          <w:bCs/>
        </w:rPr>
        <w:t>Тестовые задания промежуточной аттестации оцениваются по процедуре оценивания таблицы 4.1</w:t>
      </w:r>
      <w:r w:rsidRPr="00853CA6">
        <w:rPr>
          <w:bCs/>
          <w:i/>
        </w:rPr>
        <w:t>.</w:t>
      </w:r>
    </w:p>
    <w:p w:rsidR="0073120B" w:rsidRPr="00853CA6" w:rsidRDefault="00A51345" w:rsidP="00EF1DD7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  <w:r w:rsidRPr="00853CA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80010</wp:posOffset>
            </wp:positionV>
            <wp:extent cx="1680210" cy="644525"/>
            <wp:effectExtent l="19050" t="0" r="0" b="0"/>
            <wp:wrapNone/>
            <wp:docPr id="6" name="Рисунок 2" descr="Подпись_Шапи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_Шапир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EF1DD7" w:rsidRPr="00853CA6" w:rsidTr="008B1CEF">
        <w:trPr>
          <w:trHeight w:val="748"/>
        </w:trPr>
        <w:tc>
          <w:tcPr>
            <w:tcW w:w="4073" w:type="dxa"/>
          </w:tcPr>
          <w:p w:rsidR="00EF1DD7" w:rsidRPr="00853CA6" w:rsidRDefault="00EF1DD7" w:rsidP="008B1CEF">
            <w:pPr>
              <w:tabs>
                <w:tab w:val="left" w:pos="851"/>
              </w:tabs>
              <w:jc w:val="both"/>
            </w:pPr>
            <w:r w:rsidRPr="00853CA6">
              <w:t xml:space="preserve">Разработчик оценочных материалов, </w:t>
            </w:r>
            <w:r w:rsidR="008B1CEF" w:rsidRPr="00853CA6">
              <w:t>доцент</w:t>
            </w:r>
          </w:p>
        </w:tc>
        <w:tc>
          <w:tcPr>
            <w:tcW w:w="3265" w:type="dxa"/>
            <w:vAlign w:val="bottom"/>
            <w:hideMark/>
          </w:tcPr>
          <w:p w:rsidR="00EF1DD7" w:rsidRPr="00853CA6" w:rsidRDefault="00EF1DD7" w:rsidP="008B1CEF">
            <w:pPr>
              <w:tabs>
                <w:tab w:val="left" w:pos="851"/>
              </w:tabs>
              <w:jc w:val="center"/>
            </w:pPr>
            <w:r w:rsidRPr="00853CA6">
              <w:t>____________</w:t>
            </w:r>
          </w:p>
        </w:tc>
        <w:tc>
          <w:tcPr>
            <w:tcW w:w="2268" w:type="dxa"/>
            <w:vAlign w:val="bottom"/>
            <w:hideMark/>
          </w:tcPr>
          <w:p w:rsidR="00EF1DD7" w:rsidRPr="00853CA6" w:rsidRDefault="008B1CEF" w:rsidP="00EF1DD7">
            <w:pPr>
              <w:tabs>
                <w:tab w:val="left" w:pos="851"/>
              </w:tabs>
              <w:jc w:val="center"/>
              <w:rPr>
                <w:iCs/>
              </w:rPr>
            </w:pPr>
            <w:proofErr w:type="spellStart"/>
            <w:r w:rsidRPr="00853CA6">
              <w:rPr>
                <w:iCs/>
              </w:rPr>
              <w:t>С</w:t>
            </w:r>
            <w:r w:rsidR="00A93CD4" w:rsidRPr="00853CA6">
              <w:rPr>
                <w:iCs/>
              </w:rPr>
              <w:t>.</w:t>
            </w:r>
            <w:r w:rsidRPr="00853CA6">
              <w:rPr>
                <w:iCs/>
              </w:rPr>
              <w:t>В</w:t>
            </w:r>
            <w:r w:rsidR="00A93CD4" w:rsidRPr="00853CA6">
              <w:rPr>
                <w:iCs/>
              </w:rPr>
              <w:t>.</w:t>
            </w:r>
            <w:r w:rsidRPr="00853CA6">
              <w:rPr>
                <w:iCs/>
              </w:rPr>
              <w:t>Шапиро</w:t>
            </w:r>
            <w:proofErr w:type="spellEnd"/>
          </w:p>
          <w:p w:rsidR="00A93CD4" w:rsidRPr="00853CA6" w:rsidRDefault="00A93CD4" w:rsidP="00EF1DD7">
            <w:pPr>
              <w:tabs>
                <w:tab w:val="left" w:pos="851"/>
              </w:tabs>
              <w:jc w:val="center"/>
              <w:rPr>
                <w:iCs/>
              </w:rPr>
            </w:pPr>
          </w:p>
        </w:tc>
      </w:tr>
      <w:tr w:rsidR="00EF1DD7" w:rsidRPr="007A21FC" w:rsidTr="00EF1DD7">
        <w:tc>
          <w:tcPr>
            <w:tcW w:w="4073" w:type="dxa"/>
            <w:hideMark/>
          </w:tcPr>
          <w:p w:rsidR="00EF1DD7" w:rsidRPr="007A21FC" w:rsidRDefault="00CB6DA6" w:rsidP="000E592E">
            <w:pPr>
              <w:tabs>
                <w:tab w:val="left" w:pos="851"/>
              </w:tabs>
            </w:pPr>
            <w:r>
              <w:t>2</w:t>
            </w:r>
            <w:r w:rsidR="000E592E">
              <w:t>8</w:t>
            </w:r>
            <w:r>
              <w:t xml:space="preserve"> </w:t>
            </w:r>
            <w:r w:rsidR="000E592E">
              <w:t>февраля</w:t>
            </w:r>
            <w:bookmarkStart w:id="5" w:name="_GoBack"/>
            <w:bookmarkEnd w:id="5"/>
            <w:r w:rsidR="00EF1DD7" w:rsidRPr="00853CA6">
              <w:t xml:space="preserve"> 202</w:t>
            </w:r>
            <w:r>
              <w:t>3</w:t>
            </w:r>
            <w:r w:rsidR="00EF1DD7" w:rsidRPr="00853CA6">
              <w:t xml:space="preserve"> г.</w:t>
            </w:r>
          </w:p>
        </w:tc>
        <w:tc>
          <w:tcPr>
            <w:tcW w:w="3265" w:type="dxa"/>
          </w:tcPr>
          <w:p w:rsidR="00EF1DD7" w:rsidRPr="007A21FC" w:rsidRDefault="00EF1DD7" w:rsidP="00EF1DD7">
            <w:pPr>
              <w:tabs>
                <w:tab w:val="left" w:pos="851"/>
              </w:tabs>
            </w:pPr>
          </w:p>
        </w:tc>
        <w:tc>
          <w:tcPr>
            <w:tcW w:w="2268" w:type="dxa"/>
          </w:tcPr>
          <w:p w:rsidR="00EF1DD7" w:rsidRPr="007A21FC" w:rsidRDefault="00EF1DD7" w:rsidP="00EF1DD7">
            <w:pPr>
              <w:tabs>
                <w:tab w:val="left" w:pos="851"/>
              </w:tabs>
            </w:pPr>
          </w:p>
        </w:tc>
      </w:tr>
      <w:tr w:rsidR="00EF1DD7" w:rsidRPr="004D1050" w:rsidTr="00EF1DD7">
        <w:tc>
          <w:tcPr>
            <w:tcW w:w="4073" w:type="dxa"/>
          </w:tcPr>
          <w:p w:rsidR="00EF1DD7" w:rsidRPr="004D1050" w:rsidRDefault="00EF1DD7" w:rsidP="00EF1DD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EF1DD7" w:rsidRPr="004D1050" w:rsidRDefault="00EF1DD7" w:rsidP="00EF1DD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F1DD7" w:rsidRPr="004D1050" w:rsidRDefault="00EF1DD7" w:rsidP="00EF1DD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14257D" w:rsidRDefault="0014257D" w:rsidP="00A074CC"/>
    <w:sectPr w:rsidR="0014257D" w:rsidSect="0006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99707D"/>
    <w:multiLevelType w:val="hybridMultilevel"/>
    <w:tmpl w:val="21B22616"/>
    <w:lvl w:ilvl="0" w:tplc="1C86A7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54716E"/>
    <w:multiLevelType w:val="hybridMultilevel"/>
    <w:tmpl w:val="169A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C6F4E"/>
    <w:multiLevelType w:val="hybridMultilevel"/>
    <w:tmpl w:val="C662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40EB1"/>
    <w:multiLevelType w:val="hybridMultilevel"/>
    <w:tmpl w:val="859C14F6"/>
    <w:lvl w:ilvl="0" w:tplc="FD16C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D7"/>
    <w:rsid w:val="000152A8"/>
    <w:rsid w:val="00065807"/>
    <w:rsid w:val="00065844"/>
    <w:rsid w:val="0007381E"/>
    <w:rsid w:val="00094884"/>
    <w:rsid w:val="00094A16"/>
    <w:rsid w:val="00096E00"/>
    <w:rsid w:val="000E592E"/>
    <w:rsid w:val="000F20BB"/>
    <w:rsid w:val="000F56FD"/>
    <w:rsid w:val="00103B62"/>
    <w:rsid w:val="0014257D"/>
    <w:rsid w:val="001555AC"/>
    <w:rsid w:val="00194A12"/>
    <w:rsid w:val="002175A6"/>
    <w:rsid w:val="00241025"/>
    <w:rsid w:val="0026728B"/>
    <w:rsid w:val="0028575E"/>
    <w:rsid w:val="002A7D87"/>
    <w:rsid w:val="0035129D"/>
    <w:rsid w:val="00382BAC"/>
    <w:rsid w:val="003A72E9"/>
    <w:rsid w:val="003D05D7"/>
    <w:rsid w:val="003E78A6"/>
    <w:rsid w:val="00401898"/>
    <w:rsid w:val="004168AA"/>
    <w:rsid w:val="00460D36"/>
    <w:rsid w:val="00481467"/>
    <w:rsid w:val="004C72C8"/>
    <w:rsid w:val="00541EDB"/>
    <w:rsid w:val="005705F3"/>
    <w:rsid w:val="005A4357"/>
    <w:rsid w:val="005D2E61"/>
    <w:rsid w:val="00620B1D"/>
    <w:rsid w:val="006652DA"/>
    <w:rsid w:val="00677250"/>
    <w:rsid w:val="006F3DCB"/>
    <w:rsid w:val="007034CC"/>
    <w:rsid w:val="007106C2"/>
    <w:rsid w:val="007200FC"/>
    <w:rsid w:val="0072351F"/>
    <w:rsid w:val="0073120B"/>
    <w:rsid w:val="0078070A"/>
    <w:rsid w:val="007A54CA"/>
    <w:rsid w:val="007F1FE6"/>
    <w:rsid w:val="00835D7F"/>
    <w:rsid w:val="00853CA6"/>
    <w:rsid w:val="00896ED1"/>
    <w:rsid w:val="008B1CEF"/>
    <w:rsid w:val="008B5285"/>
    <w:rsid w:val="008B5AA7"/>
    <w:rsid w:val="00904CE0"/>
    <w:rsid w:val="009166DC"/>
    <w:rsid w:val="0098300A"/>
    <w:rsid w:val="009B44AC"/>
    <w:rsid w:val="009D4CF9"/>
    <w:rsid w:val="009F1567"/>
    <w:rsid w:val="009F53EF"/>
    <w:rsid w:val="00A074CC"/>
    <w:rsid w:val="00A16D34"/>
    <w:rsid w:val="00A33526"/>
    <w:rsid w:val="00A51345"/>
    <w:rsid w:val="00A86B5E"/>
    <w:rsid w:val="00A93CD4"/>
    <w:rsid w:val="00AB6626"/>
    <w:rsid w:val="00AF628A"/>
    <w:rsid w:val="00B13B3B"/>
    <w:rsid w:val="00B21316"/>
    <w:rsid w:val="00B31A5A"/>
    <w:rsid w:val="00B56FD1"/>
    <w:rsid w:val="00B64955"/>
    <w:rsid w:val="00B93B43"/>
    <w:rsid w:val="00BC48A6"/>
    <w:rsid w:val="00BD1B3B"/>
    <w:rsid w:val="00C1365C"/>
    <w:rsid w:val="00C3054F"/>
    <w:rsid w:val="00C320EE"/>
    <w:rsid w:val="00CA16E4"/>
    <w:rsid w:val="00CA6DF9"/>
    <w:rsid w:val="00CA7D4B"/>
    <w:rsid w:val="00CB6DA6"/>
    <w:rsid w:val="00CE2738"/>
    <w:rsid w:val="00D14E1E"/>
    <w:rsid w:val="00D450BE"/>
    <w:rsid w:val="00D650B8"/>
    <w:rsid w:val="00DA4307"/>
    <w:rsid w:val="00DD2BF5"/>
    <w:rsid w:val="00DF03AE"/>
    <w:rsid w:val="00E02D1A"/>
    <w:rsid w:val="00E65AB1"/>
    <w:rsid w:val="00E753B4"/>
    <w:rsid w:val="00E92903"/>
    <w:rsid w:val="00EA3322"/>
    <w:rsid w:val="00EC5C75"/>
    <w:rsid w:val="00EC68CE"/>
    <w:rsid w:val="00EC72DF"/>
    <w:rsid w:val="00EE2F20"/>
    <w:rsid w:val="00EF1DD7"/>
    <w:rsid w:val="00F072D3"/>
    <w:rsid w:val="00F24891"/>
    <w:rsid w:val="00F3449B"/>
    <w:rsid w:val="00F5599D"/>
    <w:rsid w:val="00F607B7"/>
    <w:rsid w:val="00F66B8B"/>
    <w:rsid w:val="00F832D1"/>
    <w:rsid w:val="00F95442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1DD7"/>
    <w:rPr>
      <w:rFonts w:ascii="Times New Roman" w:hAnsi="Times New Roman"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EF1DD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F1D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93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B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1DD7"/>
    <w:rPr>
      <w:rFonts w:ascii="Times New Roman" w:hAnsi="Times New Roman"/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EF1DD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F1D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93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B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A2C3-8D8A-4A74-AEAB-3243926A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 Alba</dc:creator>
  <cp:lastModifiedBy>Пользователь</cp:lastModifiedBy>
  <cp:revision>8</cp:revision>
  <dcterms:created xsi:type="dcterms:W3CDTF">2022-02-15T09:35:00Z</dcterms:created>
  <dcterms:modified xsi:type="dcterms:W3CDTF">2023-03-16T07:12:00Z</dcterms:modified>
</cp:coreProperties>
</file>