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4C" w:rsidRDefault="0022464C" w:rsidP="0022464C">
      <w:pPr>
        <w:rPr>
          <w:b/>
          <w:snapToGrid w:val="0"/>
          <w:sz w:val="28"/>
          <w:szCs w:val="28"/>
        </w:rPr>
      </w:pPr>
    </w:p>
    <w:p w:rsidR="0022464C" w:rsidRPr="00152A7C" w:rsidRDefault="0022464C" w:rsidP="0022464C">
      <w:pPr>
        <w:contextualSpacing/>
        <w:jc w:val="center"/>
      </w:pPr>
      <w:r w:rsidRPr="00152A7C">
        <w:t>АННОТАЦИЯ</w:t>
      </w:r>
    </w:p>
    <w:p w:rsidR="0022464C" w:rsidRPr="00152A7C" w:rsidRDefault="0022464C" w:rsidP="0022464C">
      <w:pPr>
        <w:contextualSpacing/>
        <w:jc w:val="center"/>
      </w:pPr>
      <w:r w:rsidRPr="00152A7C">
        <w:t>Дисциплины</w:t>
      </w:r>
    </w:p>
    <w:p w:rsidR="00C465C6" w:rsidRPr="00D04725" w:rsidRDefault="00C465C6" w:rsidP="00C465C6">
      <w:pPr>
        <w:jc w:val="center"/>
      </w:pPr>
      <w:r>
        <w:t>Б1.О</w:t>
      </w:r>
      <w:r w:rsidRPr="00D04725">
        <w:t>.1</w:t>
      </w:r>
      <w:r>
        <w:t>5</w:t>
      </w:r>
      <w:r w:rsidRPr="00D04725">
        <w:t xml:space="preserve"> «</w:t>
      </w:r>
      <w:r w:rsidRPr="00ED1150">
        <w:t>ОСНОВЫ ТЕХНИЧЕСКОЙ МЕХАНИКИ</w:t>
      </w:r>
      <w:r>
        <w:t>»</w:t>
      </w:r>
    </w:p>
    <w:p w:rsidR="0022464C" w:rsidRDefault="0022464C" w:rsidP="0022464C">
      <w:pPr>
        <w:contextualSpacing/>
      </w:pPr>
    </w:p>
    <w:p w:rsidR="002145A0" w:rsidRPr="00D96FB6" w:rsidRDefault="00C465C6" w:rsidP="00C465C6">
      <w:r w:rsidRPr="006A4838">
        <w:t>Направление</w:t>
      </w:r>
      <w:r w:rsidR="002145A0">
        <w:t xml:space="preserve"> – </w:t>
      </w:r>
      <w:r w:rsidRPr="00ED1150">
        <w:t>08.03.01 «Строительство</w:t>
      </w:r>
      <w:proofErr w:type="gramStart"/>
      <w:r w:rsidRPr="00ED1150">
        <w:t xml:space="preserve">» </w:t>
      </w:r>
      <w:r w:rsidR="002145A0">
        <w:t>;</w:t>
      </w:r>
      <w:proofErr w:type="gramEnd"/>
    </w:p>
    <w:p w:rsidR="002145A0" w:rsidRDefault="002145A0" w:rsidP="002145A0">
      <w:pPr>
        <w:jc w:val="both"/>
      </w:pPr>
      <w:r>
        <w:t xml:space="preserve">Квалификация выпускника  - </w:t>
      </w:r>
      <w:r w:rsidR="009F3254">
        <w:t>бакалавр</w:t>
      </w:r>
      <w:r>
        <w:t>;</w:t>
      </w:r>
    </w:p>
    <w:p w:rsidR="00C465C6" w:rsidRPr="00ED1150" w:rsidRDefault="00C465C6" w:rsidP="00C465C6">
      <w:r>
        <w:t xml:space="preserve">Профили: </w:t>
      </w:r>
      <w:r w:rsidRPr="00ED1150">
        <w:t>«Автомобильные дороги»,«Водоснабжение и водоотведение»,«Промышленное и гражданское строительство».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2145A0" w:rsidRPr="00934234" w:rsidRDefault="002145A0" w:rsidP="002145A0">
      <w:pPr>
        <w:jc w:val="both"/>
      </w:pPr>
      <w:r w:rsidRPr="005A5296">
        <w:t xml:space="preserve">Дисциплина </w:t>
      </w:r>
      <w:r w:rsidR="00934234" w:rsidRPr="00D04725">
        <w:t>«</w:t>
      </w:r>
      <w:r w:rsidR="00934234">
        <w:t>Основы технической механики» (Б</w:t>
      </w:r>
      <w:proofErr w:type="gramStart"/>
      <w:r w:rsidR="00934234">
        <w:t>1.О</w:t>
      </w:r>
      <w:r w:rsidR="00934234" w:rsidRPr="00D04725">
        <w:t>.</w:t>
      </w:r>
      <w:proofErr w:type="gramEnd"/>
      <w:r w:rsidR="00934234" w:rsidRPr="00D04725">
        <w:t>1</w:t>
      </w:r>
      <w:r w:rsidR="00934234">
        <w:t>5)</w:t>
      </w:r>
      <w:r w:rsidR="007C015F">
        <w:t xml:space="preserve"> </w:t>
      </w:r>
      <w:r w:rsidR="00934234">
        <w:t>относится к обязательной части блока 1 «Дисциплины (модули)»</w:t>
      </w:r>
      <w:r w:rsidR="00934234" w:rsidRPr="00934234">
        <w:t>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465C6" w:rsidRPr="00ED1150" w:rsidRDefault="00C465C6" w:rsidP="00C465C6">
      <w:pPr>
        <w:autoSpaceDE w:val="0"/>
        <w:autoSpaceDN w:val="0"/>
        <w:adjustRightInd w:val="0"/>
        <w:jc w:val="both"/>
      </w:pPr>
      <w:r w:rsidRPr="00ED1150">
        <w:t xml:space="preserve">Целью изучения дисциплины является обеспечение базы инженерной и практической подготовки студентов в области механики деформируемого твердого тела, развитие инженерного мышления, </w:t>
      </w:r>
      <w:r w:rsidRPr="00ED1150">
        <w:rPr>
          <w:color w:val="000000"/>
        </w:rPr>
        <w:t xml:space="preserve">приобретение умений, необходимых для применения </w:t>
      </w:r>
      <w:r w:rsidRPr="00ED1150">
        <w:t>фундаментальных законов, описывающих изучаемый процесс или явление при</w:t>
      </w:r>
      <w:r w:rsidRPr="00ED1150">
        <w:rPr>
          <w:color w:val="000000"/>
        </w:rPr>
        <w:t xml:space="preserve"> проектировании объектов строительства и жилищно-коммунального хозяйства</w:t>
      </w:r>
      <w:r w:rsidRPr="00ED1150">
        <w:t>.</w:t>
      </w:r>
    </w:p>
    <w:p w:rsidR="00105E11" w:rsidRPr="00ED1150" w:rsidRDefault="00105E11" w:rsidP="00105E11">
      <w:pPr>
        <w:ind w:firstLine="709"/>
      </w:pPr>
      <w:r w:rsidRPr="00ED1150">
        <w:t>Для достижения цели дисциплины решаются следующие задачи:</w:t>
      </w:r>
    </w:p>
    <w:p w:rsidR="00105E11" w:rsidRPr="004B7D2A" w:rsidRDefault="00105E11" w:rsidP="00105E11">
      <w:pPr>
        <w:pStyle w:val="a4"/>
        <w:numPr>
          <w:ilvl w:val="0"/>
          <w:numId w:val="3"/>
        </w:numPr>
        <w:ind w:left="927"/>
        <w:rPr>
          <w:rFonts w:ascii="Times New Roman" w:hAnsi="Times New Roman"/>
          <w:sz w:val="24"/>
          <w:szCs w:val="24"/>
        </w:rPr>
      </w:pPr>
      <w:r w:rsidRPr="004B7D2A">
        <w:rPr>
          <w:rFonts w:ascii="Times New Roman" w:hAnsi="Times New Roman"/>
          <w:b/>
          <w:sz w:val="24"/>
          <w:szCs w:val="24"/>
        </w:rPr>
        <w:t>приобретение знаний</w:t>
      </w:r>
      <w:r w:rsidRPr="008231AB">
        <w:rPr>
          <w:rFonts w:ascii="Times New Roman" w:hAnsi="Times New Roman"/>
          <w:b/>
          <w:sz w:val="24"/>
          <w:szCs w:val="24"/>
        </w:rPr>
        <w:t xml:space="preserve"> </w:t>
      </w:r>
      <w:r w:rsidRPr="004B7D2A">
        <w:rPr>
          <w:rFonts w:ascii="Times New Roman" w:hAnsi="Times New Roman"/>
          <w:snapToGrid w:val="0"/>
          <w:sz w:val="24"/>
          <w:szCs w:val="24"/>
        </w:rPr>
        <w:t>основных понятий и законов</w:t>
      </w:r>
      <w:r w:rsidRPr="004B7D2A">
        <w:rPr>
          <w:rFonts w:ascii="Times New Roman" w:hAnsi="Times New Roman"/>
          <w:sz w:val="24"/>
          <w:szCs w:val="24"/>
        </w:rPr>
        <w:t xml:space="preserve"> механики твердого деформируемого тела</w:t>
      </w:r>
      <w:r w:rsidRPr="004B7D2A">
        <w:rPr>
          <w:rFonts w:ascii="Times New Roman" w:hAnsi="Times New Roman"/>
          <w:b/>
          <w:sz w:val="24"/>
          <w:szCs w:val="24"/>
        </w:rPr>
        <w:t>;</w:t>
      </w:r>
    </w:p>
    <w:p w:rsidR="00105E11" w:rsidRPr="009B6ED1" w:rsidRDefault="00105E11" w:rsidP="00105E11">
      <w:pPr>
        <w:pStyle w:val="a4"/>
        <w:numPr>
          <w:ilvl w:val="0"/>
          <w:numId w:val="3"/>
        </w:numPr>
        <w:ind w:left="927"/>
        <w:rPr>
          <w:rFonts w:ascii="Times New Roman" w:hAnsi="Times New Roman"/>
          <w:b/>
          <w:bCs/>
          <w:sz w:val="24"/>
          <w:szCs w:val="24"/>
        </w:rPr>
      </w:pPr>
      <w:r w:rsidRPr="004B7D2A">
        <w:rPr>
          <w:rFonts w:ascii="Times New Roman" w:hAnsi="Times New Roman"/>
          <w:b/>
          <w:sz w:val="24"/>
          <w:szCs w:val="24"/>
        </w:rPr>
        <w:t>приобретение умений</w:t>
      </w:r>
      <w:r w:rsidRPr="008231AB">
        <w:rPr>
          <w:rFonts w:ascii="Times New Roman" w:hAnsi="Times New Roman"/>
          <w:b/>
          <w:sz w:val="24"/>
          <w:szCs w:val="24"/>
        </w:rPr>
        <w:t xml:space="preserve"> </w:t>
      </w:r>
      <w:r w:rsidRPr="004B7D2A">
        <w:rPr>
          <w:rFonts w:ascii="Times New Roman" w:hAnsi="Times New Roman"/>
          <w:snapToGrid w:val="0"/>
          <w:color w:val="0D0D0D"/>
          <w:sz w:val="24"/>
          <w:szCs w:val="24"/>
        </w:rPr>
        <w:t xml:space="preserve">решать задачи профессиональной деятельности с использованием </w:t>
      </w:r>
      <w:r w:rsidRPr="004B7D2A">
        <w:rPr>
          <w:rFonts w:ascii="Times New Roman" w:hAnsi="Times New Roman"/>
          <w:bCs/>
          <w:sz w:val="24"/>
          <w:szCs w:val="24"/>
        </w:rPr>
        <w:t>теоретических и практических основ технической механики</w:t>
      </w:r>
      <w:r w:rsidRPr="004B7D2A">
        <w:rPr>
          <w:rFonts w:ascii="Times New Roman" w:hAnsi="Times New Roman"/>
          <w:sz w:val="24"/>
          <w:szCs w:val="24"/>
        </w:rPr>
        <w:t xml:space="preserve">, </w:t>
      </w:r>
      <w:r w:rsidRPr="004B7D2A">
        <w:rPr>
          <w:rFonts w:ascii="Times New Roman" w:hAnsi="Times New Roman"/>
          <w:bCs/>
          <w:sz w:val="24"/>
          <w:szCs w:val="24"/>
        </w:rPr>
        <w:t>а также математического аппарата.</w:t>
      </w:r>
    </w:p>
    <w:p w:rsidR="00105E11" w:rsidRPr="00C72258" w:rsidRDefault="00105E11" w:rsidP="00105E11">
      <w:pPr>
        <w:pStyle w:val="a4"/>
        <w:numPr>
          <w:ilvl w:val="0"/>
          <w:numId w:val="3"/>
        </w:numPr>
        <w:ind w:left="927"/>
        <w:rPr>
          <w:rFonts w:ascii="Times New Roman" w:hAnsi="Times New Roman"/>
          <w:bCs/>
          <w:sz w:val="24"/>
          <w:szCs w:val="24"/>
        </w:rPr>
      </w:pPr>
      <w:r w:rsidRPr="004B7D2A">
        <w:rPr>
          <w:rFonts w:ascii="Times New Roman" w:hAnsi="Times New Roman"/>
          <w:b/>
          <w:sz w:val="24"/>
          <w:szCs w:val="24"/>
        </w:rPr>
        <w:t xml:space="preserve">приобретение </w:t>
      </w:r>
      <w:r>
        <w:rPr>
          <w:rFonts w:ascii="Times New Roman" w:hAnsi="Times New Roman"/>
          <w:b/>
          <w:sz w:val="24"/>
          <w:szCs w:val="24"/>
        </w:rPr>
        <w:t xml:space="preserve">навыков </w:t>
      </w:r>
      <w:r w:rsidRPr="00C72258">
        <w:rPr>
          <w:rFonts w:ascii="Times New Roman" w:hAnsi="Times New Roman"/>
          <w:bCs/>
          <w:sz w:val="24"/>
          <w:szCs w:val="24"/>
        </w:rPr>
        <w:t>проведения экспериментального исследования и применения основ технической механики применительно к зданиям и сооружениям.</w:t>
      </w:r>
    </w:p>
    <w:p w:rsidR="0022464C" w:rsidRPr="00152A7C" w:rsidRDefault="0022464C" w:rsidP="0022464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22464C" w:rsidRPr="00841326" w:rsidRDefault="0022464C" w:rsidP="0022464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2145A0">
        <w:t xml:space="preserve">, </w:t>
      </w:r>
      <w:proofErr w:type="spellStart"/>
      <w:r w:rsidR="002145A0">
        <w:t>сформированность</w:t>
      </w:r>
      <w:proofErr w:type="spellEnd"/>
      <w:r w:rsidR="002145A0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464C" w:rsidTr="00391C41">
        <w:trPr>
          <w:tblHeader/>
        </w:trPr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2464C" w:rsidRPr="002014A6" w:rsidRDefault="0022464C" w:rsidP="00391C41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7C015F" w:rsidTr="00391C41">
        <w:tc>
          <w:tcPr>
            <w:tcW w:w="4785" w:type="dxa"/>
            <w:vMerge w:val="restart"/>
          </w:tcPr>
          <w:p w:rsidR="007C015F" w:rsidRDefault="007C015F" w:rsidP="00391C41">
            <w:pPr>
              <w:jc w:val="both"/>
              <w:rPr>
                <w:i/>
                <w:highlight w:val="yellow"/>
              </w:rPr>
            </w:pPr>
            <w:r w:rsidRPr="00917475">
              <w:rPr>
                <w:b/>
                <w:bCs/>
                <w:sz w:val="22"/>
                <w:szCs w:val="22"/>
              </w:rPr>
              <w:t>ОПК-1.</w:t>
            </w:r>
            <w:r w:rsidRPr="00A76F9E">
              <w:rPr>
                <w:bCs/>
              </w:rPr>
              <w:t>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785" w:type="dxa"/>
          </w:tcPr>
          <w:p w:rsidR="007C015F" w:rsidRPr="007C015F" w:rsidRDefault="00DC16D2" w:rsidP="00C465C6">
            <w:pPr>
              <w:jc w:val="both"/>
              <w:rPr>
                <w:highlight w:val="yellow"/>
              </w:rPr>
            </w:pPr>
            <w:r w:rsidRPr="00DC16D2">
              <w:rPr>
                <w:rFonts w:eastAsia="andale sans ui"/>
                <w:b/>
                <w:kern w:val="3"/>
                <w:lang w:eastAsia="ja-JP" w:bidi="fa-IR"/>
              </w:rPr>
              <w:t xml:space="preserve">ОПК-1.1.1. </w:t>
            </w:r>
            <w:r w:rsidRPr="00DC16D2">
              <w:rPr>
                <w:b/>
                <w:snapToGrid w:val="0"/>
                <w:color w:val="0D0D0D"/>
              </w:rPr>
              <w:t>Знает</w:t>
            </w:r>
            <w:r w:rsidRPr="00C874F2">
              <w:rPr>
                <w:snapToGrid w:val="0"/>
                <w:color w:val="0D0D0D"/>
              </w:rPr>
              <w:t xml:space="preserve"> теоретические и практические основы естественных и технических наук, а также математического аппарата для решения задач профессиональной</w:t>
            </w:r>
            <w:r w:rsidRPr="00114117">
              <w:rPr>
                <w:snapToGrid w:val="0"/>
                <w:color w:val="0D0D0D"/>
              </w:rPr>
              <w:t xml:space="preserve"> деятельности</w:t>
            </w:r>
          </w:p>
        </w:tc>
      </w:tr>
      <w:tr w:rsidR="007C015F" w:rsidTr="00C465C6">
        <w:trPr>
          <w:trHeight w:val="1745"/>
        </w:trPr>
        <w:tc>
          <w:tcPr>
            <w:tcW w:w="4785" w:type="dxa"/>
            <w:vMerge/>
          </w:tcPr>
          <w:p w:rsidR="007C015F" w:rsidRPr="001132C3" w:rsidRDefault="007C015F" w:rsidP="00391C41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7C015F" w:rsidRPr="007C015F" w:rsidRDefault="007C015F" w:rsidP="00C465C6">
            <w:pPr>
              <w:contextualSpacing/>
              <w:jc w:val="both"/>
              <w:rPr>
                <w:b/>
              </w:rPr>
            </w:pPr>
            <w:r w:rsidRPr="007C015F">
              <w:rPr>
                <w:b/>
                <w:snapToGrid w:val="0"/>
              </w:rPr>
              <w:t xml:space="preserve">ОПК-1.2.1. </w:t>
            </w:r>
            <w:r w:rsidRPr="007C015F">
              <w:rPr>
                <w:b/>
                <w:snapToGrid w:val="0"/>
                <w:color w:val="0D0D0D"/>
              </w:rPr>
              <w:t>Умеет</w:t>
            </w:r>
            <w:r w:rsidRPr="007C015F">
              <w:rPr>
                <w:snapToGrid w:val="0"/>
                <w:color w:val="0D0D0D"/>
              </w:rPr>
              <w:t xml:space="preserve"> решать задачи профессиональной деятельности с использованием </w:t>
            </w:r>
            <w:r w:rsidRPr="007C015F">
              <w:rPr>
                <w:bCs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7C015F" w:rsidTr="00C465C6">
        <w:trPr>
          <w:trHeight w:val="1745"/>
        </w:trPr>
        <w:tc>
          <w:tcPr>
            <w:tcW w:w="4785" w:type="dxa"/>
            <w:vMerge/>
          </w:tcPr>
          <w:p w:rsidR="007C015F" w:rsidRPr="001132C3" w:rsidRDefault="007C015F" w:rsidP="00391C41">
            <w:pPr>
              <w:jc w:val="both"/>
              <w:rPr>
                <w:b/>
                <w:bCs/>
              </w:rPr>
            </w:pPr>
          </w:p>
        </w:tc>
        <w:tc>
          <w:tcPr>
            <w:tcW w:w="4785" w:type="dxa"/>
          </w:tcPr>
          <w:p w:rsidR="007C015F" w:rsidRPr="007C015F" w:rsidRDefault="007C015F" w:rsidP="00C465C6">
            <w:pPr>
              <w:contextualSpacing/>
              <w:jc w:val="both"/>
              <w:rPr>
                <w:b/>
                <w:snapToGrid w:val="0"/>
              </w:rPr>
            </w:pPr>
            <w:r w:rsidRPr="007C015F">
              <w:rPr>
                <w:b/>
                <w:snapToGrid w:val="0"/>
              </w:rPr>
              <w:t>ОПК-1.3.1. Владеет</w:t>
            </w:r>
            <w:r w:rsidRPr="007C015F">
              <w:rPr>
                <w:b/>
                <w:bCs/>
                <w:sz w:val="20"/>
                <w:szCs w:val="20"/>
              </w:rPr>
              <w:t xml:space="preserve"> </w:t>
            </w:r>
            <w:r w:rsidRPr="007C015F">
              <w:rPr>
                <w:bCs/>
              </w:rPr>
              <w:t>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</w:tbl>
    <w:p w:rsidR="00A10DAE" w:rsidRDefault="00A10DAE" w:rsidP="0022464C">
      <w:pPr>
        <w:contextualSpacing/>
        <w:jc w:val="both"/>
        <w:rPr>
          <w:b/>
        </w:rPr>
      </w:pPr>
    </w:p>
    <w:p w:rsidR="0022464C" w:rsidRPr="00152A7C" w:rsidRDefault="0022464C" w:rsidP="0022464C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4. Содержание и структура дисциплины</w:t>
      </w:r>
    </w:p>
    <w:p w:rsidR="00D06084" w:rsidRPr="00EE070E" w:rsidRDefault="00D06084" w:rsidP="00D06084">
      <w:pPr>
        <w:contextualSpacing/>
        <w:jc w:val="both"/>
      </w:pPr>
      <w:r w:rsidRPr="00EE070E">
        <w:t xml:space="preserve">Очная и </w:t>
      </w:r>
      <w:r w:rsidR="00EF0366">
        <w:t>очно-</w:t>
      </w:r>
      <w:proofErr w:type="gramStart"/>
      <w:r w:rsidRPr="00EE070E">
        <w:t xml:space="preserve">заочная </w:t>
      </w:r>
      <w:r w:rsidR="00DC16D2" w:rsidRPr="00A10DAE">
        <w:t xml:space="preserve"> </w:t>
      </w:r>
      <w:r w:rsidRPr="00EE070E">
        <w:t>формы</w:t>
      </w:r>
      <w:proofErr w:type="gramEnd"/>
      <w:r w:rsidRPr="00EE070E">
        <w:t xml:space="preserve"> обучения</w:t>
      </w:r>
    </w:p>
    <w:p w:rsidR="00EC23B9" w:rsidRPr="00EC23B9" w:rsidRDefault="00D06084" w:rsidP="00EC23B9">
      <w:pPr>
        <w:contextualSpacing/>
        <w:jc w:val="both"/>
      </w:pPr>
      <w:r w:rsidRPr="008777FA">
        <w:t xml:space="preserve">1. </w:t>
      </w:r>
      <w:r w:rsidR="00EC23B9" w:rsidRPr="00EC23B9">
        <w:t>Введение. Механические испытания.</w:t>
      </w:r>
    </w:p>
    <w:p w:rsidR="00EC23B9" w:rsidRPr="00EC23B9" w:rsidRDefault="00EC23B9" w:rsidP="00EC23B9">
      <w:pPr>
        <w:contextualSpacing/>
        <w:jc w:val="both"/>
      </w:pPr>
      <w:r w:rsidRPr="00EC23B9">
        <w:t>2. Растяжение – сжатие. Внутренние усилия.</w:t>
      </w:r>
    </w:p>
    <w:p w:rsidR="00EC23B9" w:rsidRPr="00EC23B9" w:rsidRDefault="00EC23B9" w:rsidP="00EC23B9">
      <w:pPr>
        <w:contextualSpacing/>
        <w:jc w:val="both"/>
      </w:pPr>
      <w:r w:rsidRPr="00EC23B9">
        <w:t>3. Понятие о напряжениях и деформациях.</w:t>
      </w:r>
    </w:p>
    <w:p w:rsidR="00EC23B9" w:rsidRPr="00EC23B9" w:rsidRDefault="00EC23B9" w:rsidP="00EC23B9">
      <w:pPr>
        <w:contextualSpacing/>
        <w:jc w:val="both"/>
      </w:pPr>
      <w:r w:rsidRPr="00EC23B9">
        <w:t>4. Геометрические характеристики плоских сечений.</w:t>
      </w:r>
    </w:p>
    <w:p w:rsidR="00EC23B9" w:rsidRPr="00EC23B9" w:rsidRDefault="00EC23B9" w:rsidP="00EC23B9">
      <w:pPr>
        <w:contextualSpacing/>
        <w:jc w:val="both"/>
      </w:pPr>
      <w:r w:rsidRPr="00EC23B9">
        <w:t>5. Кручение. Внутреннее усилие. Напряжения при кручении.</w:t>
      </w:r>
    </w:p>
    <w:p w:rsidR="00EC23B9" w:rsidRPr="00EC23B9" w:rsidRDefault="00EC23B9" w:rsidP="00EC23B9">
      <w:pPr>
        <w:contextualSpacing/>
        <w:jc w:val="both"/>
      </w:pPr>
      <w:r w:rsidRPr="00EC23B9">
        <w:t xml:space="preserve">6. Изгиб. Внутренние усилия. Напряжения при изгибе </w:t>
      </w:r>
    </w:p>
    <w:p w:rsidR="0022464C" w:rsidRPr="00152A7C" w:rsidRDefault="0022464C" w:rsidP="00EC23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06084" w:rsidRDefault="00D06084" w:rsidP="00D06084">
      <w:pPr>
        <w:contextualSpacing/>
        <w:jc w:val="both"/>
      </w:pPr>
      <w:r w:rsidRPr="00152A7C">
        <w:t>Объем дисциплины –</w:t>
      </w:r>
      <w:r w:rsidR="00AC75C1" w:rsidRPr="00AC75C1">
        <w:t>4</w:t>
      </w:r>
      <w:r>
        <w:t xml:space="preserve"> зачетных единиц (</w:t>
      </w:r>
      <w:r w:rsidRPr="00EE070E">
        <w:t>1</w:t>
      </w:r>
      <w:r w:rsidR="00AC75C1" w:rsidRPr="00AC75C1">
        <w:t>44</w:t>
      </w:r>
      <w:r>
        <w:t xml:space="preserve"> час</w:t>
      </w:r>
      <w:r w:rsidRPr="00EE070E">
        <w:t>.</w:t>
      </w:r>
      <w:r w:rsidRPr="00152A7C">
        <w:t>), в том числе:</w:t>
      </w:r>
    </w:p>
    <w:p w:rsidR="00D06084" w:rsidRPr="00152A7C" w:rsidRDefault="00D06084" w:rsidP="00D06084">
      <w:pPr>
        <w:contextualSpacing/>
        <w:jc w:val="both"/>
      </w:pPr>
      <w:r>
        <w:t>- для очной формы обучения</w:t>
      </w:r>
    </w:p>
    <w:p w:rsidR="00D06084" w:rsidRPr="00932B8E" w:rsidRDefault="00D06084" w:rsidP="00D06084">
      <w:pPr>
        <w:contextualSpacing/>
        <w:jc w:val="both"/>
        <w:rPr>
          <w:highlight w:val="yellow"/>
        </w:rPr>
      </w:pPr>
      <w:r w:rsidRPr="005120B1">
        <w:t xml:space="preserve">лекции – </w:t>
      </w:r>
      <w:r w:rsidR="00EC23B9" w:rsidRPr="00EC23B9">
        <w:t>32</w:t>
      </w:r>
      <w:r w:rsidR="00CD7AC5">
        <w:t xml:space="preserve"> </w:t>
      </w:r>
      <w:r w:rsidRPr="005120B1">
        <w:t>час</w:t>
      </w:r>
      <w:r>
        <w:t>.</w:t>
      </w:r>
      <w:r w:rsidRPr="005120B1">
        <w:t>;</w:t>
      </w:r>
    </w:p>
    <w:p w:rsidR="00D06084" w:rsidRPr="006A4838" w:rsidRDefault="00D06084" w:rsidP="00D06084">
      <w:pPr>
        <w:contextualSpacing/>
        <w:jc w:val="both"/>
      </w:pPr>
      <w:r>
        <w:t>практические занятия</w:t>
      </w:r>
      <w:r w:rsidRPr="005120B1">
        <w:t xml:space="preserve"> – </w:t>
      </w:r>
      <w:r w:rsidRPr="00EE070E">
        <w:t>1</w:t>
      </w:r>
      <w:r w:rsidRPr="008777FA">
        <w:t>6</w:t>
      </w:r>
      <w:r w:rsidRPr="005120B1">
        <w:t>час</w:t>
      </w:r>
      <w:r>
        <w:t>.</w:t>
      </w:r>
      <w:r w:rsidRPr="005120B1">
        <w:t>;</w:t>
      </w:r>
    </w:p>
    <w:p w:rsidR="00EC23B9" w:rsidRPr="00EC23B9" w:rsidRDefault="00EC23B9" w:rsidP="00EC23B9">
      <w:pPr>
        <w:contextualSpacing/>
        <w:jc w:val="both"/>
        <w:rPr>
          <w:highlight w:val="yellow"/>
        </w:rPr>
      </w:pPr>
      <w:r>
        <w:t>лабораторные работы</w:t>
      </w:r>
      <w:r w:rsidRPr="005120B1">
        <w:t xml:space="preserve"> – </w:t>
      </w:r>
      <w:r w:rsidRPr="00EC23B9">
        <w:t xml:space="preserve">16 </w:t>
      </w:r>
      <w:r w:rsidRPr="005120B1">
        <w:t>час</w:t>
      </w:r>
      <w:r>
        <w:t>ов</w:t>
      </w:r>
      <w:r w:rsidRPr="005120B1">
        <w:t>;</w:t>
      </w:r>
    </w:p>
    <w:p w:rsidR="00D06084" w:rsidRDefault="00D06084" w:rsidP="00D06084">
      <w:pPr>
        <w:contextualSpacing/>
        <w:jc w:val="both"/>
      </w:pPr>
      <w:r w:rsidRPr="005120B1">
        <w:t xml:space="preserve">самостоятельная работа – </w:t>
      </w:r>
      <w:r w:rsidR="00EC23B9" w:rsidRPr="00EC23B9">
        <w:t>44</w:t>
      </w:r>
      <w:r w:rsidR="00E45E9B" w:rsidRPr="00E45E9B">
        <w:t xml:space="preserve"> </w:t>
      </w:r>
      <w:r w:rsidRPr="005120B1">
        <w:t>час</w:t>
      </w:r>
      <w:r>
        <w:t>.</w:t>
      </w:r>
      <w:r w:rsidRPr="005120B1">
        <w:t>;</w:t>
      </w:r>
    </w:p>
    <w:p w:rsidR="00D06084" w:rsidRDefault="00D06084" w:rsidP="00D06084">
      <w:pPr>
        <w:contextualSpacing/>
        <w:jc w:val="both"/>
      </w:pPr>
      <w:r>
        <w:t xml:space="preserve">контроль – </w:t>
      </w:r>
      <w:r w:rsidR="00EC23B9" w:rsidRPr="00EC23B9">
        <w:t>36</w:t>
      </w:r>
      <w:r w:rsidR="00E45E9B" w:rsidRPr="00AC75C1">
        <w:t xml:space="preserve"> </w:t>
      </w:r>
      <w:r>
        <w:t>час.;</w:t>
      </w:r>
    </w:p>
    <w:p w:rsidR="00D06084" w:rsidRDefault="00D06084" w:rsidP="00D06084">
      <w:pPr>
        <w:contextualSpacing/>
        <w:jc w:val="both"/>
      </w:pPr>
      <w:r>
        <w:t xml:space="preserve">Форма контроля знаний – </w:t>
      </w:r>
      <w:r w:rsidR="00EC23B9" w:rsidRPr="00EC23B9">
        <w:t>экзамен</w:t>
      </w:r>
      <w:r>
        <w:t>.</w:t>
      </w:r>
    </w:p>
    <w:p w:rsidR="00CD7AC5" w:rsidRDefault="00CD7AC5" w:rsidP="00D06084">
      <w:pPr>
        <w:contextualSpacing/>
        <w:jc w:val="both"/>
      </w:pPr>
    </w:p>
    <w:p w:rsidR="00D06084" w:rsidRDefault="00D06084" w:rsidP="00D06084">
      <w:pPr>
        <w:contextualSpacing/>
        <w:jc w:val="both"/>
      </w:pPr>
      <w:r>
        <w:t xml:space="preserve">- для </w:t>
      </w:r>
      <w:r w:rsidR="00EF0366">
        <w:t>очно-</w:t>
      </w:r>
      <w:r>
        <w:t>заочной формы обучения</w:t>
      </w:r>
    </w:p>
    <w:p w:rsidR="00EC23B9" w:rsidRPr="00E45E9B" w:rsidRDefault="00EC23B9" w:rsidP="00EC23B9">
      <w:pPr>
        <w:contextualSpacing/>
        <w:jc w:val="both"/>
      </w:pPr>
      <w:r w:rsidRPr="00E45E9B">
        <w:t xml:space="preserve">лекции – </w:t>
      </w:r>
      <w:r w:rsidR="00E45E9B" w:rsidRPr="00E45E9B">
        <w:t>16</w:t>
      </w:r>
      <w:r w:rsidRPr="00E45E9B">
        <w:t xml:space="preserve"> час.;</w:t>
      </w:r>
    </w:p>
    <w:p w:rsidR="00EC23B9" w:rsidRPr="00E45E9B" w:rsidRDefault="00EC23B9" w:rsidP="00EC23B9">
      <w:pPr>
        <w:contextualSpacing/>
        <w:jc w:val="both"/>
      </w:pPr>
      <w:r w:rsidRPr="00E45E9B">
        <w:t xml:space="preserve">практические занятия – </w:t>
      </w:r>
      <w:r w:rsidR="00E45E9B" w:rsidRPr="00E45E9B">
        <w:t>16</w:t>
      </w:r>
      <w:r w:rsidRPr="00E45E9B">
        <w:t xml:space="preserve"> час.;</w:t>
      </w:r>
    </w:p>
    <w:p w:rsidR="00EC23B9" w:rsidRPr="00E45E9B" w:rsidRDefault="00EC23B9" w:rsidP="00EC23B9">
      <w:pPr>
        <w:contextualSpacing/>
        <w:jc w:val="both"/>
      </w:pPr>
      <w:r w:rsidRPr="00E45E9B">
        <w:t xml:space="preserve">лабораторные работы – </w:t>
      </w:r>
      <w:r w:rsidR="00E45E9B" w:rsidRPr="00E45E9B">
        <w:t>16 час.</w:t>
      </w:r>
      <w:r w:rsidRPr="00E45E9B">
        <w:t>;</w:t>
      </w:r>
    </w:p>
    <w:p w:rsidR="00EC23B9" w:rsidRPr="00E45E9B" w:rsidRDefault="00EC23B9" w:rsidP="00EC23B9">
      <w:pPr>
        <w:contextualSpacing/>
        <w:jc w:val="both"/>
      </w:pPr>
      <w:r w:rsidRPr="00E45E9B">
        <w:t xml:space="preserve">самостоятельная работа – </w:t>
      </w:r>
      <w:r w:rsidR="00E45E9B" w:rsidRPr="00E45E9B">
        <w:t>60</w:t>
      </w:r>
      <w:r w:rsidRPr="00E45E9B">
        <w:t xml:space="preserve"> час.;</w:t>
      </w:r>
    </w:p>
    <w:p w:rsidR="00EC23B9" w:rsidRPr="00E45E9B" w:rsidRDefault="00EC23B9" w:rsidP="00EC23B9">
      <w:pPr>
        <w:contextualSpacing/>
        <w:jc w:val="both"/>
      </w:pPr>
      <w:r w:rsidRPr="00E45E9B">
        <w:t xml:space="preserve">контроль – </w:t>
      </w:r>
      <w:r w:rsidR="00E45E9B" w:rsidRPr="00E45E9B">
        <w:t>36</w:t>
      </w:r>
      <w:r w:rsidRPr="00E45E9B">
        <w:t xml:space="preserve"> час.;</w:t>
      </w:r>
    </w:p>
    <w:p w:rsidR="00EC23B9" w:rsidRDefault="00EC23B9" w:rsidP="00EC23B9">
      <w:pPr>
        <w:contextualSpacing/>
        <w:jc w:val="both"/>
      </w:pPr>
      <w:r w:rsidRPr="00E45E9B">
        <w:t>Форма контроля знаний – экзамен.</w:t>
      </w:r>
    </w:p>
    <w:p w:rsidR="00823939" w:rsidRDefault="00823939" w:rsidP="00EC23B9">
      <w:pPr>
        <w:contextualSpacing/>
        <w:jc w:val="both"/>
      </w:pPr>
    </w:p>
    <w:sectPr w:rsidR="00823939" w:rsidSect="0082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0078D"/>
    <w:multiLevelType w:val="hybridMultilevel"/>
    <w:tmpl w:val="BAFE57A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74FED"/>
    <w:multiLevelType w:val="hybridMultilevel"/>
    <w:tmpl w:val="8D709FB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64C"/>
    <w:rsid w:val="000A24D5"/>
    <w:rsid w:val="00105E11"/>
    <w:rsid w:val="001756D8"/>
    <w:rsid w:val="001A084F"/>
    <w:rsid w:val="002145A0"/>
    <w:rsid w:val="00216844"/>
    <w:rsid w:val="0022464C"/>
    <w:rsid w:val="002E2B6F"/>
    <w:rsid w:val="006A4838"/>
    <w:rsid w:val="007C015F"/>
    <w:rsid w:val="00823939"/>
    <w:rsid w:val="008716BF"/>
    <w:rsid w:val="00934234"/>
    <w:rsid w:val="009B4565"/>
    <w:rsid w:val="009F3254"/>
    <w:rsid w:val="00A10DAE"/>
    <w:rsid w:val="00AC75C1"/>
    <w:rsid w:val="00B41DC5"/>
    <w:rsid w:val="00B968D9"/>
    <w:rsid w:val="00C465C6"/>
    <w:rsid w:val="00CD7AC5"/>
    <w:rsid w:val="00D06084"/>
    <w:rsid w:val="00DC16D2"/>
    <w:rsid w:val="00DE5A66"/>
    <w:rsid w:val="00E45E9B"/>
    <w:rsid w:val="00EC23B9"/>
    <w:rsid w:val="00EF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1FF3E"/>
  <w15:docId w15:val="{F42167EA-CD4C-41CD-9B95-BDD44C26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64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0D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D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PMIK2</cp:lastModifiedBy>
  <cp:revision>16</cp:revision>
  <cp:lastPrinted>2023-05-24T09:01:00Z</cp:lastPrinted>
  <dcterms:created xsi:type="dcterms:W3CDTF">2021-05-05T09:52:00Z</dcterms:created>
  <dcterms:modified xsi:type="dcterms:W3CDTF">2023-05-24T09:02:00Z</dcterms:modified>
</cp:coreProperties>
</file>