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8D" w:rsidRPr="00FF7A0C" w:rsidRDefault="0008068D" w:rsidP="0008068D">
      <w:pPr>
        <w:jc w:val="center"/>
        <w:rPr>
          <w:sz w:val="24"/>
          <w:szCs w:val="24"/>
        </w:rPr>
      </w:pPr>
      <w:r w:rsidRPr="00FF7A0C">
        <w:rPr>
          <w:sz w:val="24"/>
          <w:szCs w:val="24"/>
        </w:rPr>
        <w:t>АННОТАЦИЯ</w:t>
      </w:r>
    </w:p>
    <w:p w:rsidR="0008068D" w:rsidRPr="00FF7A0C" w:rsidRDefault="0008068D" w:rsidP="0008068D">
      <w:pPr>
        <w:jc w:val="center"/>
        <w:rPr>
          <w:sz w:val="24"/>
          <w:szCs w:val="24"/>
        </w:rPr>
      </w:pPr>
      <w:r w:rsidRPr="00FF7A0C">
        <w:rPr>
          <w:sz w:val="24"/>
          <w:szCs w:val="24"/>
        </w:rPr>
        <w:t>Дисциплины</w:t>
      </w:r>
    </w:p>
    <w:p w:rsidR="008176D9" w:rsidRDefault="006F726E" w:rsidP="008176D9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Б1.О.31</w:t>
      </w:r>
      <w:r w:rsidR="00870EF5" w:rsidRPr="00FF7A0C">
        <w:rPr>
          <w:caps/>
          <w:sz w:val="24"/>
          <w:szCs w:val="24"/>
        </w:rPr>
        <w:t xml:space="preserve"> </w:t>
      </w:r>
      <w:r w:rsidR="0008068D" w:rsidRPr="00FF7A0C">
        <w:rPr>
          <w:caps/>
          <w:sz w:val="24"/>
          <w:szCs w:val="24"/>
        </w:rPr>
        <w:t>«РУСС</w:t>
      </w:r>
      <w:r w:rsidR="008176D9">
        <w:rPr>
          <w:caps/>
          <w:sz w:val="24"/>
          <w:szCs w:val="24"/>
        </w:rPr>
        <w:t>КИЙ ЯЗЫК И ДЕЛОВЫЕ КОММУНИКАЦИИ</w:t>
      </w:r>
    </w:p>
    <w:p w:rsidR="008176D9" w:rsidRDefault="008176D9" w:rsidP="008176D9">
      <w:pPr>
        <w:jc w:val="center"/>
        <w:rPr>
          <w:caps/>
          <w:sz w:val="24"/>
          <w:szCs w:val="24"/>
        </w:rPr>
      </w:pPr>
    </w:p>
    <w:p w:rsidR="008176D9" w:rsidRPr="008176D9" w:rsidRDefault="008176D9" w:rsidP="008176D9">
      <w:pPr>
        <w:jc w:val="center"/>
        <w:rPr>
          <w:caps/>
          <w:sz w:val="24"/>
          <w:szCs w:val="24"/>
        </w:rPr>
      </w:pPr>
    </w:p>
    <w:p w:rsidR="0008068D" w:rsidRPr="00FF7A0C" w:rsidRDefault="008176D9" w:rsidP="0008068D">
      <w:pPr>
        <w:rPr>
          <w:sz w:val="24"/>
          <w:szCs w:val="24"/>
        </w:rPr>
      </w:pPr>
      <w:r>
        <w:rPr>
          <w:sz w:val="24"/>
          <w:szCs w:val="24"/>
        </w:rPr>
        <w:t>Направление подготовки – 08.03.01 «Строительство»</w:t>
      </w:r>
      <w:r w:rsidR="006F726E">
        <w:rPr>
          <w:sz w:val="24"/>
          <w:szCs w:val="24"/>
        </w:rPr>
        <w:t>.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Квалификация (степень) выпускника – бакалавр</w:t>
      </w:r>
      <w:r w:rsidR="006F726E">
        <w:rPr>
          <w:sz w:val="24"/>
          <w:szCs w:val="24"/>
        </w:rPr>
        <w:t>.</w:t>
      </w:r>
    </w:p>
    <w:p w:rsidR="00345AD6" w:rsidRPr="00345AD6" w:rsidRDefault="008176D9" w:rsidP="00345AD6">
      <w:pPr>
        <w:rPr>
          <w:sz w:val="24"/>
          <w:szCs w:val="24"/>
        </w:rPr>
      </w:pPr>
      <w:r>
        <w:rPr>
          <w:sz w:val="24"/>
          <w:szCs w:val="24"/>
        </w:rPr>
        <w:t>Профиль – «Водоснабжение и водоотведение</w:t>
      </w:r>
      <w:r w:rsidR="0008068D" w:rsidRPr="00FF7A0C">
        <w:rPr>
          <w:sz w:val="24"/>
          <w:szCs w:val="24"/>
        </w:rPr>
        <w:t>»</w:t>
      </w:r>
      <w:r w:rsidR="00345AD6">
        <w:rPr>
          <w:sz w:val="24"/>
          <w:szCs w:val="24"/>
        </w:rPr>
        <w:t xml:space="preserve">, </w:t>
      </w:r>
      <w:r w:rsidR="00345AD6" w:rsidRPr="00345AD6">
        <w:rPr>
          <w:sz w:val="24"/>
          <w:szCs w:val="24"/>
        </w:rPr>
        <w:t xml:space="preserve">«Автомобильные дороги» </w:t>
      </w:r>
    </w:p>
    <w:p w:rsidR="00345AD6" w:rsidRDefault="00345AD6" w:rsidP="00345AD6">
      <w:pPr>
        <w:rPr>
          <w:i/>
        </w:rPr>
      </w:pPr>
      <w:r w:rsidRPr="00345AD6">
        <w:rPr>
          <w:sz w:val="24"/>
          <w:szCs w:val="24"/>
        </w:rPr>
        <w:t>«Промышленное и гражданское строительство»</w:t>
      </w:r>
      <w:r>
        <w:rPr>
          <w:sz w:val="24"/>
          <w:szCs w:val="24"/>
        </w:rPr>
        <w:t>.</w:t>
      </w:r>
      <w:r>
        <w:rPr>
          <w:i/>
        </w:rPr>
        <w:t xml:space="preserve">  </w:t>
      </w:r>
    </w:p>
    <w:p w:rsidR="00345AD6" w:rsidRDefault="00345AD6" w:rsidP="00345AD6">
      <w:pPr>
        <w:ind w:left="284"/>
        <w:jc w:val="center"/>
        <w:rPr>
          <w:i/>
        </w:rPr>
      </w:pPr>
    </w:p>
    <w:p w:rsidR="0008068D" w:rsidRPr="00FF7A0C" w:rsidRDefault="0008068D" w:rsidP="0008068D">
      <w:pPr>
        <w:rPr>
          <w:sz w:val="24"/>
          <w:szCs w:val="24"/>
        </w:rPr>
      </w:pPr>
      <w:bookmarkStart w:id="0" w:name="_GoBack"/>
      <w:bookmarkEnd w:id="0"/>
    </w:p>
    <w:p w:rsidR="0008068D" w:rsidRPr="00FF7A0C" w:rsidRDefault="0008068D" w:rsidP="0008068D">
      <w:pPr>
        <w:rPr>
          <w:b/>
          <w:sz w:val="24"/>
          <w:szCs w:val="24"/>
        </w:rPr>
      </w:pPr>
      <w:r w:rsidRPr="00FF7A0C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Дисциплина «РУССКИЙ ЯЗЫК</w:t>
      </w:r>
      <w:r w:rsidR="008176D9">
        <w:rPr>
          <w:sz w:val="24"/>
          <w:szCs w:val="24"/>
        </w:rPr>
        <w:t xml:space="preserve"> И ДЕЛОВЫЕ КОММУНИКАЦИИ» (Б1.О.31</w:t>
      </w:r>
      <w:r w:rsidRPr="00FF7A0C">
        <w:rPr>
          <w:sz w:val="24"/>
          <w:szCs w:val="24"/>
        </w:rPr>
        <w:t>) относится к обязательной части блока 1 «Дисциплины (модули)».</w:t>
      </w:r>
    </w:p>
    <w:p w:rsidR="0008068D" w:rsidRPr="00FF7A0C" w:rsidRDefault="0008068D" w:rsidP="0008068D">
      <w:pPr>
        <w:rPr>
          <w:sz w:val="24"/>
          <w:szCs w:val="24"/>
        </w:rPr>
      </w:pPr>
    </w:p>
    <w:p w:rsidR="0008068D" w:rsidRPr="00FF7A0C" w:rsidRDefault="0008068D" w:rsidP="0008068D">
      <w:pPr>
        <w:rPr>
          <w:b/>
          <w:sz w:val="24"/>
          <w:szCs w:val="24"/>
        </w:rPr>
      </w:pPr>
      <w:r w:rsidRPr="00FF7A0C">
        <w:rPr>
          <w:b/>
          <w:sz w:val="24"/>
          <w:szCs w:val="24"/>
        </w:rPr>
        <w:t>2. Цель дисциплины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Для достижения поставленной цели решаются следующие задачи: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</w:t>
      </w:r>
      <w:r w:rsidRPr="00FF7A0C"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</w:t>
      </w:r>
      <w:r w:rsidRPr="00FF7A0C">
        <w:rPr>
          <w:sz w:val="24"/>
          <w:szCs w:val="24"/>
        </w:rPr>
        <w:tab/>
        <w:t>изучить этические основы деловых отношений;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</w:t>
      </w:r>
      <w:r w:rsidRPr="00FF7A0C"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 xml:space="preserve"> -</w:t>
      </w:r>
      <w:r w:rsidRPr="00FF7A0C"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</w:t>
      </w:r>
      <w:r w:rsidRPr="00FF7A0C"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ценностей;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  <w:r w:rsidRPr="00FF7A0C">
        <w:rPr>
          <w:sz w:val="24"/>
          <w:szCs w:val="24"/>
        </w:rPr>
        <w:t>-</w:t>
      </w:r>
      <w:r w:rsidRPr="00FF7A0C">
        <w:rPr>
          <w:sz w:val="24"/>
          <w:szCs w:val="24"/>
        </w:rPr>
        <w:tab/>
        <w:t>сформировать у обучаемых навыки правильной, грамотной речи, позволяющей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08068D" w:rsidRPr="00FF7A0C" w:rsidRDefault="0008068D" w:rsidP="0008068D">
      <w:pPr>
        <w:tabs>
          <w:tab w:val="left" w:pos="284"/>
        </w:tabs>
        <w:rPr>
          <w:sz w:val="24"/>
          <w:szCs w:val="24"/>
        </w:rPr>
      </w:pPr>
    </w:p>
    <w:p w:rsidR="0008068D" w:rsidRPr="00FF7A0C" w:rsidRDefault="0008068D" w:rsidP="0008068D">
      <w:pPr>
        <w:tabs>
          <w:tab w:val="left" w:pos="284"/>
        </w:tabs>
        <w:rPr>
          <w:b/>
          <w:sz w:val="24"/>
          <w:szCs w:val="24"/>
        </w:rPr>
      </w:pPr>
      <w:r w:rsidRPr="00FF7A0C">
        <w:rPr>
          <w:b/>
          <w:sz w:val="24"/>
          <w:szCs w:val="24"/>
        </w:rPr>
        <w:t>3. Перечень планируемых результатов обучения по дисциплине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870EF5" w:rsidRPr="00FF7A0C" w:rsidTr="007D2B0B">
        <w:trPr>
          <w:tblHeader/>
        </w:trPr>
        <w:tc>
          <w:tcPr>
            <w:tcW w:w="3652" w:type="dxa"/>
          </w:tcPr>
          <w:p w:rsidR="00870EF5" w:rsidRPr="00FF7A0C" w:rsidRDefault="00870EF5" w:rsidP="007D2B0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F7A0C">
              <w:rPr>
                <w:rFonts w:eastAsia="Times New Roman"/>
                <w:sz w:val="24"/>
                <w:szCs w:val="24"/>
              </w:rPr>
              <w:t>Компетенция</w:t>
            </w:r>
          </w:p>
        </w:tc>
        <w:tc>
          <w:tcPr>
            <w:tcW w:w="5692" w:type="dxa"/>
          </w:tcPr>
          <w:p w:rsidR="00870EF5" w:rsidRPr="00FF7A0C" w:rsidRDefault="00870EF5" w:rsidP="007D2B0B">
            <w:pPr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FF7A0C">
              <w:rPr>
                <w:rFonts w:eastAsia="Times New Roman"/>
                <w:sz w:val="24"/>
                <w:szCs w:val="24"/>
              </w:rPr>
              <w:t>Индикатор компетенции</w:t>
            </w:r>
          </w:p>
        </w:tc>
      </w:tr>
      <w:tr w:rsidR="00870EF5" w:rsidRPr="00FF7A0C" w:rsidTr="007D2B0B">
        <w:tc>
          <w:tcPr>
            <w:tcW w:w="3652" w:type="dxa"/>
            <w:vMerge w:val="restart"/>
          </w:tcPr>
          <w:p w:rsidR="00870EF5" w:rsidRPr="00FF7A0C" w:rsidRDefault="00870EF5" w:rsidP="00870EF5">
            <w:pPr>
              <w:rPr>
                <w:rFonts w:eastAsia="Times New Roman"/>
                <w:sz w:val="24"/>
                <w:szCs w:val="24"/>
              </w:rPr>
            </w:pPr>
            <w:r w:rsidRPr="00FF7A0C">
              <w:rPr>
                <w:b/>
                <w:sz w:val="24"/>
                <w:szCs w:val="24"/>
              </w:rPr>
              <w:t>УК-4.</w:t>
            </w:r>
            <w:r w:rsidRPr="00FF7A0C">
              <w:rPr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F7A0C">
              <w:rPr>
                <w:sz w:val="24"/>
                <w:szCs w:val="24"/>
              </w:rPr>
              <w:t>ых</w:t>
            </w:r>
            <w:proofErr w:type="spellEnd"/>
            <w:r w:rsidRPr="00FF7A0C">
              <w:rPr>
                <w:sz w:val="24"/>
                <w:szCs w:val="24"/>
              </w:rPr>
              <w:t>) языке(ах) </w:t>
            </w:r>
          </w:p>
        </w:tc>
        <w:tc>
          <w:tcPr>
            <w:tcW w:w="5692" w:type="dxa"/>
          </w:tcPr>
          <w:p w:rsidR="00870EF5" w:rsidRPr="00FF7A0C" w:rsidRDefault="00870EF5" w:rsidP="00870EF5">
            <w:pPr>
              <w:rPr>
                <w:snapToGrid w:val="0"/>
                <w:sz w:val="24"/>
                <w:szCs w:val="24"/>
              </w:rPr>
            </w:pPr>
            <w:r w:rsidRPr="00FF7A0C">
              <w:rPr>
                <w:rFonts w:eastAsia="Times New Roman"/>
                <w:sz w:val="24"/>
                <w:szCs w:val="24"/>
              </w:rPr>
              <w:t xml:space="preserve">УК-4.1.1. </w:t>
            </w:r>
            <w:r w:rsidRPr="00FF7A0C">
              <w:rPr>
                <w:rFonts w:eastAsia="Times New Roman"/>
                <w:b/>
                <w:sz w:val="24"/>
                <w:szCs w:val="24"/>
              </w:rPr>
              <w:t>Знает</w:t>
            </w:r>
            <w:r w:rsidRPr="00FF7A0C">
              <w:rPr>
                <w:rFonts w:eastAsia="Times New Roman"/>
                <w:sz w:val="24"/>
                <w:szCs w:val="24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 </w:t>
            </w:r>
            <w:r w:rsidRPr="00FF7A0C">
              <w:rPr>
                <w:snapToGrid w:val="0"/>
                <w:sz w:val="24"/>
                <w:szCs w:val="24"/>
              </w:rPr>
              <w:t xml:space="preserve"> </w:t>
            </w:r>
          </w:p>
          <w:p w:rsidR="00870EF5" w:rsidRPr="00FF7A0C" w:rsidRDefault="00870EF5" w:rsidP="00870EF5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870EF5" w:rsidRPr="00FF7A0C" w:rsidTr="007D2B0B">
        <w:tc>
          <w:tcPr>
            <w:tcW w:w="3652" w:type="dxa"/>
            <w:vMerge/>
          </w:tcPr>
          <w:p w:rsidR="00870EF5" w:rsidRPr="00FF7A0C" w:rsidRDefault="00870EF5" w:rsidP="00870EF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870EF5" w:rsidRPr="00FF7A0C" w:rsidRDefault="00870EF5" w:rsidP="00870EF5">
            <w:pPr>
              <w:ind w:firstLine="29"/>
              <w:rPr>
                <w:rFonts w:eastAsia="Times New Roman"/>
                <w:iCs/>
                <w:sz w:val="24"/>
                <w:szCs w:val="24"/>
              </w:rPr>
            </w:pPr>
            <w:r w:rsidRPr="00FF7A0C">
              <w:rPr>
                <w:rFonts w:eastAsia="Times New Roman"/>
                <w:sz w:val="24"/>
                <w:szCs w:val="24"/>
              </w:rPr>
              <w:t xml:space="preserve">УК-4.2.1. </w:t>
            </w:r>
            <w:r w:rsidRPr="00FF7A0C">
              <w:rPr>
                <w:rFonts w:eastAsia="Times New Roman"/>
                <w:b/>
                <w:sz w:val="24"/>
                <w:szCs w:val="24"/>
              </w:rPr>
              <w:t>Умеет</w:t>
            </w:r>
            <w:r w:rsidRPr="00FF7A0C">
              <w:rPr>
                <w:rFonts w:eastAsia="Times New Roman"/>
                <w:sz w:val="24"/>
                <w:szCs w:val="24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 </w:t>
            </w:r>
          </w:p>
        </w:tc>
      </w:tr>
      <w:tr w:rsidR="00870EF5" w:rsidRPr="00FF7A0C" w:rsidTr="007D2B0B">
        <w:tc>
          <w:tcPr>
            <w:tcW w:w="3652" w:type="dxa"/>
            <w:vMerge/>
          </w:tcPr>
          <w:p w:rsidR="00870EF5" w:rsidRPr="00FF7A0C" w:rsidRDefault="00870EF5" w:rsidP="00870EF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870EF5" w:rsidRPr="00FF7A0C" w:rsidRDefault="00870EF5" w:rsidP="00870EF5">
            <w:pPr>
              <w:ind w:firstLine="29"/>
              <w:rPr>
                <w:rFonts w:eastAsia="Times New Roman"/>
                <w:sz w:val="24"/>
                <w:szCs w:val="24"/>
              </w:rPr>
            </w:pPr>
            <w:r w:rsidRPr="00FF7A0C">
              <w:rPr>
                <w:rFonts w:eastAsia="Times New Roman"/>
                <w:sz w:val="24"/>
                <w:szCs w:val="24"/>
              </w:rPr>
              <w:t xml:space="preserve">УК-4.3.1. </w:t>
            </w:r>
            <w:r w:rsidRPr="00FF7A0C">
              <w:rPr>
                <w:rFonts w:eastAsia="Times New Roman"/>
                <w:b/>
                <w:sz w:val="24"/>
                <w:szCs w:val="24"/>
              </w:rPr>
              <w:t>Владеет</w:t>
            </w:r>
            <w:r w:rsidRPr="00FF7A0C">
              <w:rPr>
                <w:rFonts w:eastAsia="Times New Roman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 </w:t>
            </w:r>
          </w:p>
        </w:tc>
      </w:tr>
    </w:tbl>
    <w:p w:rsidR="00870EF5" w:rsidRPr="00FF7A0C" w:rsidRDefault="00870EF5" w:rsidP="0008068D">
      <w:pPr>
        <w:rPr>
          <w:sz w:val="24"/>
          <w:szCs w:val="24"/>
        </w:rPr>
      </w:pPr>
    </w:p>
    <w:p w:rsidR="0008068D" w:rsidRPr="00FF7A0C" w:rsidRDefault="0008068D" w:rsidP="0008068D">
      <w:pPr>
        <w:rPr>
          <w:b/>
          <w:sz w:val="24"/>
          <w:szCs w:val="24"/>
        </w:rPr>
      </w:pPr>
      <w:r w:rsidRPr="00FF7A0C">
        <w:rPr>
          <w:b/>
          <w:sz w:val="24"/>
          <w:szCs w:val="24"/>
        </w:rPr>
        <w:t>4. Содержание и структура дисциплины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1.Язык и коммуникация.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2. Нормативная база современного русского литературного языка.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3. Функциональные стили современного русского языка.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4. Деловое общение и его особенности. Виды делового общения.</w:t>
      </w:r>
    </w:p>
    <w:p w:rsidR="006F726E" w:rsidRDefault="006F726E" w:rsidP="0008068D">
      <w:pPr>
        <w:rPr>
          <w:b/>
          <w:sz w:val="24"/>
          <w:szCs w:val="24"/>
        </w:rPr>
      </w:pPr>
    </w:p>
    <w:p w:rsidR="0008068D" w:rsidRPr="00FF7A0C" w:rsidRDefault="0008068D" w:rsidP="0008068D">
      <w:pPr>
        <w:rPr>
          <w:b/>
          <w:sz w:val="24"/>
          <w:szCs w:val="24"/>
        </w:rPr>
      </w:pPr>
      <w:r w:rsidRPr="00FF7A0C">
        <w:rPr>
          <w:b/>
          <w:sz w:val="24"/>
          <w:szCs w:val="24"/>
        </w:rPr>
        <w:t>5. Объем дисциплины и виды учебной работы</w:t>
      </w:r>
    </w:p>
    <w:p w:rsidR="008176D9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Объем дисциплины – 2 зачетных единиц (72 часа), в том числе</w:t>
      </w:r>
    </w:p>
    <w:p w:rsidR="0008068D" w:rsidRPr="00FF7A0C" w:rsidRDefault="008176D9" w:rsidP="0008068D">
      <w:pPr>
        <w:rPr>
          <w:sz w:val="24"/>
          <w:szCs w:val="24"/>
        </w:rPr>
      </w:pPr>
      <w:r>
        <w:rPr>
          <w:sz w:val="24"/>
          <w:szCs w:val="24"/>
        </w:rPr>
        <w:t>для очной формы обучения</w:t>
      </w:r>
      <w:r w:rsidR="0008068D" w:rsidRPr="00FF7A0C">
        <w:rPr>
          <w:sz w:val="24"/>
          <w:szCs w:val="24"/>
        </w:rPr>
        <w:t>:</w:t>
      </w:r>
    </w:p>
    <w:p w:rsidR="0008068D" w:rsidRPr="00FF7A0C" w:rsidRDefault="008176D9" w:rsidP="0008068D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–20 часов</w:t>
      </w:r>
      <w:r w:rsidR="0008068D" w:rsidRPr="00FF7A0C">
        <w:rPr>
          <w:sz w:val="24"/>
          <w:szCs w:val="24"/>
        </w:rPr>
        <w:t>;</w:t>
      </w:r>
    </w:p>
    <w:p w:rsidR="0008068D" w:rsidRPr="00FF7A0C" w:rsidRDefault="008176D9" w:rsidP="0008068D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48</w:t>
      </w:r>
      <w:r w:rsidR="0008068D" w:rsidRPr="00FF7A0C">
        <w:rPr>
          <w:sz w:val="24"/>
          <w:szCs w:val="24"/>
        </w:rPr>
        <w:t xml:space="preserve"> часов;</w:t>
      </w:r>
    </w:p>
    <w:p w:rsidR="0008068D" w:rsidRPr="00FF7A0C" w:rsidRDefault="0008068D" w:rsidP="0008068D">
      <w:pPr>
        <w:rPr>
          <w:sz w:val="24"/>
          <w:szCs w:val="24"/>
        </w:rPr>
      </w:pPr>
      <w:r w:rsidRPr="00FF7A0C">
        <w:rPr>
          <w:sz w:val="24"/>
          <w:szCs w:val="24"/>
        </w:rPr>
        <w:t>контроль – 4 часа;</w:t>
      </w:r>
    </w:p>
    <w:p w:rsidR="0008068D" w:rsidRDefault="006F726E" w:rsidP="0008068D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08068D" w:rsidRPr="00FF7A0C">
        <w:rPr>
          <w:sz w:val="24"/>
          <w:szCs w:val="24"/>
        </w:rPr>
        <w:t>орма контроля знаний – зачет.</w:t>
      </w:r>
    </w:p>
    <w:p w:rsidR="008176D9" w:rsidRDefault="008176D9" w:rsidP="0008068D">
      <w:pPr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C7126E">
        <w:rPr>
          <w:sz w:val="24"/>
          <w:szCs w:val="24"/>
        </w:rPr>
        <w:t>очно-</w:t>
      </w:r>
      <w:r>
        <w:rPr>
          <w:sz w:val="24"/>
          <w:szCs w:val="24"/>
        </w:rPr>
        <w:t>заочной формы обучения:</w:t>
      </w:r>
    </w:p>
    <w:p w:rsidR="008176D9" w:rsidRPr="00FF7A0C" w:rsidRDefault="000F5756" w:rsidP="008176D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–10</w:t>
      </w:r>
      <w:r w:rsidR="008176D9">
        <w:rPr>
          <w:sz w:val="24"/>
          <w:szCs w:val="24"/>
        </w:rPr>
        <w:t xml:space="preserve"> часов</w:t>
      </w:r>
      <w:r w:rsidR="008176D9" w:rsidRPr="00FF7A0C">
        <w:rPr>
          <w:sz w:val="24"/>
          <w:szCs w:val="24"/>
        </w:rPr>
        <w:t>;</w:t>
      </w:r>
    </w:p>
    <w:p w:rsidR="008176D9" w:rsidRPr="00FF7A0C" w:rsidRDefault="000F5756" w:rsidP="008176D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58</w:t>
      </w:r>
      <w:r w:rsidR="008176D9">
        <w:rPr>
          <w:sz w:val="24"/>
          <w:szCs w:val="24"/>
        </w:rPr>
        <w:t xml:space="preserve"> часа</w:t>
      </w:r>
      <w:r w:rsidR="008176D9" w:rsidRPr="00FF7A0C">
        <w:rPr>
          <w:sz w:val="24"/>
          <w:szCs w:val="24"/>
        </w:rPr>
        <w:t>;</w:t>
      </w:r>
    </w:p>
    <w:p w:rsidR="008176D9" w:rsidRPr="00FF7A0C" w:rsidRDefault="008176D9" w:rsidP="008176D9">
      <w:pPr>
        <w:rPr>
          <w:sz w:val="24"/>
          <w:szCs w:val="24"/>
        </w:rPr>
      </w:pPr>
      <w:r w:rsidRPr="00FF7A0C">
        <w:rPr>
          <w:sz w:val="24"/>
          <w:szCs w:val="24"/>
        </w:rPr>
        <w:t>контроль – 4 часа;</w:t>
      </w:r>
    </w:p>
    <w:p w:rsidR="006F726E" w:rsidRDefault="006F726E" w:rsidP="006F726E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89563E">
        <w:rPr>
          <w:sz w:val="24"/>
          <w:szCs w:val="24"/>
        </w:rPr>
        <w:t>орма контроля знаний – зачет</w:t>
      </w:r>
      <w:r w:rsidR="0089563E" w:rsidRPr="00A36657">
        <w:rPr>
          <w:sz w:val="24"/>
          <w:szCs w:val="24"/>
        </w:rPr>
        <w:t>.</w:t>
      </w:r>
    </w:p>
    <w:p w:rsidR="008176D9" w:rsidRPr="00FF7A0C" w:rsidRDefault="008176D9" w:rsidP="0008068D"/>
    <w:p w:rsidR="0008068D" w:rsidRPr="00FF7A0C" w:rsidRDefault="0008068D" w:rsidP="0008068D"/>
    <w:p w:rsidR="001C27EB" w:rsidRPr="00FF7A0C" w:rsidRDefault="001C27EB"/>
    <w:sectPr w:rsidR="001C27EB" w:rsidRPr="00FF7A0C" w:rsidSect="0057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8D"/>
    <w:rsid w:val="000477E4"/>
    <w:rsid w:val="0008068D"/>
    <w:rsid w:val="000F5756"/>
    <w:rsid w:val="001C27EB"/>
    <w:rsid w:val="00345AD6"/>
    <w:rsid w:val="006F726E"/>
    <w:rsid w:val="008176D9"/>
    <w:rsid w:val="00870EF5"/>
    <w:rsid w:val="0089563E"/>
    <w:rsid w:val="00A36657"/>
    <w:rsid w:val="00A37D74"/>
    <w:rsid w:val="00BB7173"/>
    <w:rsid w:val="00C7126E"/>
    <w:rsid w:val="00CB3371"/>
    <w:rsid w:val="00DD12CD"/>
    <w:rsid w:val="00F465B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70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70E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2023-05-23T07:42:00Z</dcterms:created>
  <dcterms:modified xsi:type="dcterms:W3CDTF">2023-05-23T07:45:00Z</dcterms:modified>
</cp:coreProperties>
</file>