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D4A0E" w14:textId="77777777" w:rsidR="004420FB" w:rsidRPr="00152A7C" w:rsidRDefault="004420FB" w:rsidP="004420FB">
      <w:pPr>
        <w:contextualSpacing/>
        <w:jc w:val="center"/>
      </w:pPr>
      <w:r w:rsidRPr="00152A7C">
        <w:t>АННОТАЦИЯ</w:t>
      </w:r>
    </w:p>
    <w:p w14:paraId="32EEC305" w14:textId="77777777" w:rsidR="004420FB" w:rsidRPr="00152A7C" w:rsidRDefault="004420FB" w:rsidP="004420FB">
      <w:pPr>
        <w:contextualSpacing/>
        <w:jc w:val="center"/>
      </w:pPr>
      <w:r w:rsidRPr="00152A7C">
        <w:t>Дисциплины</w:t>
      </w:r>
    </w:p>
    <w:p w14:paraId="3C54BF1F" w14:textId="07AF3477" w:rsidR="004420FB" w:rsidRDefault="004420FB" w:rsidP="004420FB">
      <w:pPr>
        <w:contextualSpacing/>
        <w:jc w:val="center"/>
        <w:rPr>
          <w:szCs w:val="28"/>
        </w:rPr>
      </w:pPr>
      <w:r w:rsidRPr="009370FB">
        <w:rPr>
          <w:szCs w:val="28"/>
        </w:rPr>
        <w:t>Б1.О.6</w:t>
      </w:r>
      <w:bookmarkStart w:id="0" w:name="_GoBack"/>
      <w:bookmarkEnd w:id="0"/>
      <w:r w:rsidRPr="004420FB">
        <w:rPr>
          <w:szCs w:val="28"/>
        </w:rPr>
        <w:t xml:space="preserve"> </w:t>
      </w:r>
      <w:r w:rsidRPr="009370FB">
        <w:rPr>
          <w:szCs w:val="28"/>
        </w:rPr>
        <w:t>«Русский язык и деловые коммуникации»</w:t>
      </w:r>
    </w:p>
    <w:p w14:paraId="30A2D817" w14:textId="77777777" w:rsidR="004420FB" w:rsidRDefault="004420FB" w:rsidP="004420FB">
      <w:pPr>
        <w:contextualSpacing/>
      </w:pPr>
    </w:p>
    <w:p w14:paraId="7248ABC4" w14:textId="3775C0F4" w:rsidR="004420FB" w:rsidRPr="00152A7C" w:rsidRDefault="004420FB" w:rsidP="004420FB">
      <w:pPr>
        <w:contextualSpacing/>
        <w:jc w:val="both"/>
      </w:pPr>
      <w:r w:rsidRPr="00152A7C">
        <w:t xml:space="preserve">Направление </w:t>
      </w:r>
      <w:r w:rsidRPr="000A1556">
        <w:t>подготовки /специальност</w:t>
      </w:r>
      <w:r>
        <w:t>ь</w:t>
      </w:r>
      <w:r w:rsidRPr="00152A7C">
        <w:t xml:space="preserve"> – </w:t>
      </w:r>
      <w:r w:rsidRPr="00C0139A">
        <w:rPr>
          <w:iCs/>
        </w:rPr>
        <w:t xml:space="preserve">20.03.01 </w:t>
      </w:r>
      <w:r w:rsidRPr="009370FB">
        <w:rPr>
          <w:iCs/>
        </w:rPr>
        <w:t xml:space="preserve"> «</w:t>
      </w:r>
      <w:proofErr w:type="spellStart"/>
      <w:r w:rsidRPr="00C0139A">
        <w:rPr>
          <w:iCs/>
        </w:rPr>
        <w:t>Техносферная</w:t>
      </w:r>
      <w:proofErr w:type="spellEnd"/>
      <w:r w:rsidRPr="00C0139A">
        <w:rPr>
          <w:iCs/>
        </w:rPr>
        <w:t xml:space="preserve"> безопасность</w:t>
      </w:r>
      <w:r>
        <w:rPr>
          <w:iCs/>
        </w:rPr>
        <w:t>»</w:t>
      </w:r>
    </w:p>
    <w:p w14:paraId="68F26DFE" w14:textId="6ACF1D66" w:rsidR="004420FB" w:rsidRDefault="004420FB" w:rsidP="004420FB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14:paraId="3772A9C7" w14:textId="11A86928" w:rsidR="004420FB" w:rsidRPr="00152A7C" w:rsidRDefault="004420FB" w:rsidP="004420FB">
      <w:pPr>
        <w:contextualSpacing/>
        <w:jc w:val="both"/>
      </w:pPr>
      <w:r w:rsidRPr="00152A7C">
        <w:t>Профиль –</w:t>
      </w:r>
      <w:r>
        <w:t xml:space="preserve"> </w:t>
      </w:r>
      <w:r w:rsidRPr="009370FB">
        <w:t>«</w:t>
      </w:r>
      <w:proofErr w:type="spellStart"/>
      <w:r w:rsidRPr="00C0139A">
        <w:t>Техносферная</w:t>
      </w:r>
      <w:proofErr w:type="spellEnd"/>
      <w:r w:rsidRPr="00C0139A">
        <w:t xml:space="preserve"> и экологическая безопасность</w:t>
      </w:r>
      <w:r w:rsidRPr="009370FB">
        <w:t>»</w:t>
      </w:r>
    </w:p>
    <w:p w14:paraId="6572A24E" w14:textId="77777777" w:rsidR="004420FB" w:rsidRDefault="004420FB" w:rsidP="004420FB">
      <w:pPr>
        <w:contextualSpacing/>
        <w:jc w:val="both"/>
        <w:rPr>
          <w:b/>
        </w:rPr>
      </w:pPr>
    </w:p>
    <w:p w14:paraId="44E7FE7A" w14:textId="64B3EC07" w:rsidR="004420FB" w:rsidRPr="00152A7C" w:rsidRDefault="004420FB" w:rsidP="004420FB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35E16C83" w14:textId="7435C21C" w:rsidR="004420FB" w:rsidRDefault="004420FB" w:rsidP="004420FB">
      <w:pPr>
        <w:rPr>
          <w:szCs w:val="28"/>
        </w:rPr>
      </w:pPr>
      <w:r>
        <w:rPr>
          <w:szCs w:val="28"/>
        </w:rPr>
        <w:t>Дисциплина относится к обязательной части блока 1 «Дисциплины (модули)».</w:t>
      </w:r>
    </w:p>
    <w:p w14:paraId="418FFBEE" w14:textId="77777777" w:rsidR="004420FB" w:rsidRDefault="004420FB" w:rsidP="004420FB">
      <w:pPr>
        <w:contextualSpacing/>
        <w:jc w:val="both"/>
        <w:rPr>
          <w:b/>
        </w:rPr>
      </w:pPr>
    </w:p>
    <w:p w14:paraId="74911BCB" w14:textId="79C97B66" w:rsidR="004420FB" w:rsidRPr="00152A7C" w:rsidRDefault="004420FB" w:rsidP="004420FB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6AD65684" w14:textId="77777777" w:rsidR="004420FB" w:rsidRDefault="004420FB" w:rsidP="004420FB">
      <w:pPr>
        <w:tabs>
          <w:tab w:val="left" w:pos="0"/>
        </w:tabs>
        <w:ind w:firstLine="851"/>
        <w:rPr>
          <w:szCs w:val="28"/>
        </w:rPr>
      </w:pPr>
      <w:r w:rsidRPr="000A1556">
        <w:t>Целью изучения дисциплины является</w:t>
      </w:r>
      <w:r w:rsidRPr="00DF3B74">
        <w:rPr>
          <w:szCs w:val="28"/>
        </w:rPr>
        <w:t xml:space="preserve"> </w:t>
      </w:r>
      <w:r>
        <w:rPr>
          <w:szCs w:val="28"/>
        </w:rPr>
        <w:t xml:space="preserve">углубление лингвистических знаний, развитие коммуникативных навыков, повышение речевой и общей культуры обучающихся для решения профессиональных, деловых, научных, академических и культурных задач с применением современных коммуникативных технологий. </w:t>
      </w:r>
    </w:p>
    <w:p w14:paraId="3BC2003D" w14:textId="77777777" w:rsidR="004420FB" w:rsidRPr="000A1556" w:rsidRDefault="004420FB" w:rsidP="004420FB">
      <w:pPr>
        <w:ind w:firstLine="851"/>
        <w:jc w:val="both"/>
        <w:rPr>
          <w:i/>
        </w:rPr>
      </w:pPr>
    </w:p>
    <w:p w14:paraId="1C8FE86C" w14:textId="77777777" w:rsidR="004420FB" w:rsidRPr="000A1556" w:rsidRDefault="004420FB" w:rsidP="004420FB">
      <w:pPr>
        <w:ind w:firstLine="851"/>
      </w:pPr>
      <w:r w:rsidRPr="000A1556">
        <w:t>Для достижения цели дисциплины решаются следующие задачи:</w:t>
      </w:r>
    </w:p>
    <w:p w14:paraId="57D43CEB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сформировать умения и навыки устной и письменной речи, необходимые для академического и профессионального взаимодействия, на основе знаний о русском языке, его ресурсах, структуре, формах реализации, нормативной базе, стилистических особенностях, принципах деловой коммуникации;</w:t>
      </w:r>
    </w:p>
    <w:p w14:paraId="0431DA5E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изучить этические основы деловых отношений;</w:t>
      </w:r>
    </w:p>
    <w:p w14:paraId="0792F735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освоить методы предотвращения конфликтных ситуаций и стратегии поведения в конфликтных ситуациях;</w:t>
      </w:r>
    </w:p>
    <w:p w14:paraId="2C22626E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освоить методы ведения дискуссии, полемики, правила аргументации в ситуациях делового общения;</w:t>
      </w:r>
    </w:p>
    <w:p w14:paraId="3E26D5F3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 xml:space="preserve"> развить коммуникативные способности, сформировать психологическую готовность эффективно взаимодействовать с партнером по общению, стремление найти свой стиль и приемы общения, выработать соб</w:t>
      </w:r>
      <w:r w:rsidRPr="00DF3B74">
        <w:rPr>
          <w:rFonts w:eastAsia="Calibri"/>
          <w:lang w:eastAsia="en-US"/>
        </w:rPr>
        <w:softHyphen/>
        <w:t>ственную систему речевого самосовершенствования;</w:t>
      </w:r>
    </w:p>
    <w:p w14:paraId="72EAA9C2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>способствовать формированию открытой для общения (коммуника</w:t>
      </w:r>
      <w:r w:rsidRPr="00DF3B74">
        <w:rPr>
          <w:rFonts w:eastAsia="Calibri"/>
          <w:lang w:eastAsia="en-US"/>
        </w:rPr>
        <w:softHyphen/>
        <w:t>бельной) личности, имеющей высокий рейтинг в системе современных соци</w:t>
      </w:r>
      <w:r w:rsidRPr="00DF3B74">
        <w:rPr>
          <w:rFonts w:eastAsia="Calibri"/>
          <w:lang w:eastAsia="en-US"/>
        </w:rPr>
        <w:softHyphen/>
        <w:t>альных ценностей;</w:t>
      </w:r>
    </w:p>
    <w:p w14:paraId="2F7F798E" w14:textId="77777777" w:rsidR="004420FB" w:rsidRPr="00DF3B74" w:rsidRDefault="004420FB" w:rsidP="004420FB">
      <w:pPr>
        <w:numPr>
          <w:ilvl w:val="0"/>
          <w:numId w:val="2"/>
        </w:numPr>
        <w:tabs>
          <w:tab w:val="left" w:pos="0"/>
          <w:tab w:val="left" w:pos="1134"/>
        </w:tabs>
        <w:ind w:left="0" w:firstLine="851"/>
        <w:jc w:val="both"/>
        <w:outlineLvl w:val="0"/>
        <w:rPr>
          <w:rFonts w:eastAsia="Calibri"/>
          <w:lang w:eastAsia="en-US"/>
        </w:rPr>
      </w:pPr>
      <w:r w:rsidRPr="00DF3B74">
        <w:rPr>
          <w:rFonts w:eastAsia="Calibri"/>
          <w:lang w:eastAsia="en-US"/>
        </w:rPr>
        <w:t xml:space="preserve">сформировать у </w:t>
      </w:r>
      <w:proofErr w:type="gramStart"/>
      <w:r w:rsidRPr="00DF3B74">
        <w:rPr>
          <w:rFonts w:eastAsia="Calibri"/>
          <w:lang w:eastAsia="en-US"/>
        </w:rPr>
        <w:t>обучаемых</w:t>
      </w:r>
      <w:proofErr w:type="gramEnd"/>
      <w:r w:rsidRPr="00DF3B74">
        <w:rPr>
          <w:rFonts w:eastAsia="Calibri"/>
          <w:lang w:eastAsia="en-US"/>
        </w:rPr>
        <w:t xml:space="preserve"> навыки правильной, грамотной речи, по</w:t>
      </w:r>
      <w:r w:rsidRPr="00DF3B74">
        <w:rPr>
          <w:rFonts w:eastAsia="Calibri"/>
          <w:lang w:eastAsia="en-US"/>
        </w:rPr>
        <w:softHyphen/>
        <w:t>зволяющей им регулировать речевое поведение, используя стилистические богатства русского языка в дальнейшей учебной деятельности, будущей профессии.</w:t>
      </w:r>
    </w:p>
    <w:p w14:paraId="38DF7756" w14:textId="77777777" w:rsidR="004420FB" w:rsidRDefault="004420FB" w:rsidP="004420FB">
      <w:pPr>
        <w:contextualSpacing/>
        <w:jc w:val="both"/>
        <w:rPr>
          <w:b/>
        </w:rPr>
      </w:pPr>
    </w:p>
    <w:p w14:paraId="337D7EA7" w14:textId="4BC0A750" w:rsidR="004420FB" w:rsidRPr="00152A7C" w:rsidRDefault="004420FB" w:rsidP="004420FB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707095B8" w14:textId="77777777" w:rsidR="004420FB" w:rsidRDefault="004420FB" w:rsidP="004420F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55C13" w:rsidRPr="00852F71" w14:paraId="1B5EE02C" w14:textId="77777777" w:rsidTr="00E31AC4">
        <w:tc>
          <w:tcPr>
            <w:tcW w:w="4785" w:type="dxa"/>
          </w:tcPr>
          <w:p w14:paraId="05719716" w14:textId="77777777" w:rsidR="00055C13" w:rsidRPr="00852F71" w:rsidRDefault="00055C13" w:rsidP="00E31AC4">
            <w:pPr>
              <w:contextualSpacing/>
              <w:jc w:val="center"/>
            </w:pPr>
            <w:r w:rsidRPr="00852F71">
              <w:t>Компетенция</w:t>
            </w:r>
          </w:p>
        </w:tc>
        <w:tc>
          <w:tcPr>
            <w:tcW w:w="4786" w:type="dxa"/>
          </w:tcPr>
          <w:p w14:paraId="71BDD9F1" w14:textId="77777777" w:rsidR="00055C13" w:rsidRPr="00852F71" w:rsidRDefault="00055C13" w:rsidP="00E31AC4">
            <w:pPr>
              <w:contextualSpacing/>
              <w:jc w:val="center"/>
            </w:pPr>
            <w:r w:rsidRPr="00852F71">
              <w:t>Индикатор компетенции</w:t>
            </w:r>
          </w:p>
        </w:tc>
      </w:tr>
      <w:tr w:rsidR="00055C13" w:rsidRPr="00852F71" w14:paraId="6A1A78F9" w14:textId="77777777" w:rsidTr="00E31AC4">
        <w:tc>
          <w:tcPr>
            <w:tcW w:w="4785" w:type="dxa"/>
            <w:vMerge w:val="restart"/>
          </w:tcPr>
          <w:p w14:paraId="21CAC7EF" w14:textId="363D879B" w:rsidR="00055C13" w:rsidRPr="00055C13" w:rsidRDefault="00055C13" w:rsidP="00055C13">
            <w:pPr>
              <w:contextualSpacing/>
              <w:jc w:val="both"/>
            </w:pPr>
            <w:r w:rsidRPr="00055C13">
              <w:t>УК-4</w:t>
            </w:r>
            <w:r w:rsidRPr="00055C13">
              <w:rPr>
                <w:b/>
              </w:rPr>
              <w:t>.</w:t>
            </w:r>
            <w:r w:rsidRPr="00055C13">
              <w:t xml:space="preserve"> Способен осуществлять деловую коммуникацию в устной и письменной формах на государственном языке Российской Федерации и иностранно</w:t>
            </w:r>
            <w:proofErr w:type="gramStart"/>
            <w:r w:rsidRPr="00055C13">
              <w:t>м(</w:t>
            </w:r>
            <w:proofErr w:type="spellStart"/>
            <w:proofErr w:type="gramEnd"/>
            <w:r w:rsidRPr="00055C13">
              <w:t>ых</w:t>
            </w:r>
            <w:proofErr w:type="spellEnd"/>
            <w:r w:rsidRPr="00055C13">
              <w:t>) языке(ах)</w:t>
            </w:r>
          </w:p>
        </w:tc>
        <w:tc>
          <w:tcPr>
            <w:tcW w:w="4786" w:type="dxa"/>
          </w:tcPr>
          <w:p w14:paraId="5B9AD431" w14:textId="77777777" w:rsidR="00055C13" w:rsidRDefault="00055C13" w:rsidP="00055C13">
            <w:pPr>
              <w:ind w:firstLine="29"/>
            </w:pPr>
            <w:r>
              <w:rPr>
                <w:snapToGrid w:val="0"/>
                <w:color w:val="0D0D0D" w:themeColor="text1" w:themeTint="F2"/>
              </w:rPr>
              <w:t>УК-4.1.1</w:t>
            </w:r>
            <w:proofErr w:type="gramStart"/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055C13">
              <w:t>З</w:t>
            </w:r>
            <w:proofErr w:type="gramEnd"/>
            <w:r w:rsidRPr="00055C13">
              <w:t>нает</w:t>
            </w:r>
            <w:r>
              <w:rPr>
                <w:b/>
              </w:rPr>
              <w:t xml:space="preserve"> </w:t>
            </w:r>
            <w:r>
              <w:t>принципы построения устного и письменного высказывания на русском и иностранном языках;</w:t>
            </w:r>
          </w:p>
          <w:p w14:paraId="7B64EE64" w14:textId="5A342AF6" w:rsidR="00055C13" w:rsidRPr="00852F71" w:rsidRDefault="00055C13" w:rsidP="00055C13">
            <w:pPr>
              <w:ind w:firstLine="29"/>
            </w:pPr>
            <w:r>
              <w:t>правила и закономерности деловой устной и письменной коммуникации.</w:t>
            </w:r>
          </w:p>
        </w:tc>
      </w:tr>
      <w:tr w:rsidR="00055C13" w:rsidRPr="00852F71" w14:paraId="622D1395" w14:textId="77777777" w:rsidTr="00E31AC4">
        <w:tc>
          <w:tcPr>
            <w:tcW w:w="4785" w:type="dxa"/>
            <w:vMerge/>
          </w:tcPr>
          <w:p w14:paraId="149FD209" w14:textId="77777777" w:rsidR="00055C13" w:rsidRPr="00852F71" w:rsidRDefault="00055C13" w:rsidP="00E31AC4">
            <w:pPr>
              <w:contextualSpacing/>
              <w:jc w:val="both"/>
            </w:pPr>
          </w:p>
        </w:tc>
        <w:tc>
          <w:tcPr>
            <w:tcW w:w="4786" w:type="dxa"/>
          </w:tcPr>
          <w:p w14:paraId="0B1F8297" w14:textId="77777777" w:rsidR="00055C13" w:rsidRDefault="00055C13" w:rsidP="00055C13">
            <w:pPr>
              <w:ind w:firstLine="29"/>
            </w:pPr>
            <w:r>
              <w:rPr>
                <w:snapToGrid w:val="0"/>
                <w:color w:val="0D0D0D" w:themeColor="text1" w:themeTint="F2"/>
              </w:rPr>
              <w:t>УК-4.2.1</w:t>
            </w:r>
            <w:proofErr w:type="gramStart"/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055C13">
              <w:t>У</w:t>
            </w:r>
            <w:proofErr w:type="gramEnd"/>
            <w:r w:rsidRPr="00055C13">
              <w:t>меет</w:t>
            </w:r>
            <w:r>
              <w:rPr>
                <w:i/>
              </w:rPr>
              <w:t xml:space="preserve"> </w:t>
            </w:r>
            <w:r>
              <w:t xml:space="preserve">применять на практике деловую коммуникацию в устной и письменной формах, методы и навыки делового общения на русском и </w:t>
            </w:r>
            <w:r>
              <w:lastRenderedPageBreak/>
              <w:t>иностранном языках</w:t>
            </w:r>
          </w:p>
          <w:p w14:paraId="5249541F" w14:textId="0CF9FDEC" w:rsidR="00055C13" w:rsidRPr="00852F71" w:rsidRDefault="00055C13" w:rsidP="00E31AC4"/>
        </w:tc>
      </w:tr>
      <w:tr w:rsidR="00055C13" w:rsidRPr="00852F71" w14:paraId="077D87CC" w14:textId="77777777" w:rsidTr="00E31AC4">
        <w:tc>
          <w:tcPr>
            <w:tcW w:w="4785" w:type="dxa"/>
            <w:vMerge/>
          </w:tcPr>
          <w:p w14:paraId="765531AA" w14:textId="77777777" w:rsidR="00055C13" w:rsidRPr="00852F71" w:rsidRDefault="00055C13" w:rsidP="00E31AC4">
            <w:pPr>
              <w:contextualSpacing/>
              <w:jc w:val="both"/>
            </w:pPr>
          </w:p>
        </w:tc>
        <w:tc>
          <w:tcPr>
            <w:tcW w:w="4786" w:type="dxa"/>
          </w:tcPr>
          <w:p w14:paraId="3514B6A2" w14:textId="77777777" w:rsidR="00055C13" w:rsidRDefault="00055C13" w:rsidP="00055C13">
            <w:pPr>
              <w:ind w:right="-68" w:firstLine="29"/>
            </w:pPr>
            <w:r>
              <w:rPr>
                <w:snapToGrid w:val="0"/>
                <w:color w:val="0D0D0D" w:themeColor="text1" w:themeTint="F2"/>
              </w:rPr>
              <w:t>УК- 4.3.1</w:t>
            </w:r>
            <w:proofErr w:type="gramStart"/>
            <w:r>
              <w:t xml:space="preserve"> </w:t>
            </w:r>
            <w:r w:rsidRPr="00055C13">
              <w:t>В</w:t>
            </w:r>
            <w:proofErr w:type="gramEnd"/>
            <w:r w:rsidRPr="00055C13">
              <w:t>ладеет</w:t>
            </w:r>
            <w:r w:rsidRPr="00055C13">
              <w:rPr>
                <w:i/>
              </w:rPr>
              <w:t xml:space="preserve"> </w:t>
            </w:r>
            <w:r>
              <w:t>навыками чтения и перевода текстов на иностранном языке в профессиональном общении;</w:t>
            </w:r>
          </w:p>
          <w:p w14:paraId="76AF47FB" w14:textId="77777777" w:rsidR="00055C13" w:rsidRDefault="00055C13" w:rsidP="00055C13">
            <w:pPr>
              <w:ind w:right="-68" w:firstLine="29"/>
            </w:pPr>
            <w:r>
              <w:t>навыками деловых коммуникаций в устной и письменной форме на русском и иностранном языках;</w:t>
            </w:r>
          </w:p>
          <w:p w14:paraId="3D5F2E3C" w14:textId="3D694DF0" w:rsidR="00055C13" w:rsidRPr="00852F71" w:rsidRDefault="00055C13" w:rsidP="00055C13">
            <w:r>
              <w:t>методикой составления суждения в межличностном деловом общении на русском и иностранном языках</w:t>
            </w:r>
          </w:p>
        </w:tc>
      </w:tr>
    </w:tbl>
    <w:p w14:paraId="769341BD" w14:textId="77777777" w:rsidR="00055C13" w:rsidRPr="00841326" w:rsidRDefault="00055C13" w:rsidP="004420FB">
      <w:pPr>
        <w:jc w:val="both"/>
      </w:pPr>
    </w:p>
    <w:p w14:paraId="176FD781" w14:textId="602F212B" w:rsidR="004420FB" w:rsidRPr="00152A7C" w:rsidRDefault="004420FB" w:rsidP="004420FB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9057B9F" w14:textId="6CB17DF3" w:rsidR="004420FB" w:rsidRDefault="00055C13" w:rsidP="00055C13">
      <w:pPr>
        <w:rPr>
          <w:bCs/>
        </w:rPr>
      </w:pPr>
      <w:r>
        <w:rPr>
          <w:bCs/>
        </w:rPr>
        <w:t>Язык и коммуникация</w:t>
      </w:r>
    </w:p>
    <w:p w14:paraId="5F26C070" w14:textId="4AFD4A86" w:rsidR="00055C13" w:rsidRDefault="00055C13" w:rsidP="00055C13">
      <w:r>
        <w:t>Нормативная база современного русского литературного языка</w:t>
      </w:r>
    </w:p>
    <w:p w14:paraId="7220D8E8" w14:textId="3EC10CB9" w:rsidR="00055C13" w:rsidRDefault="00055C13" w:rsidP="00055C13">
      <w:r>
        <w:t>Функциональные стили современного русского языка.</w:t>
      </w:r>
    </w:p>
    <w:p w14:paraId="0BDFBD71" w14:textId="0BE07A1F" w:rsidR="00055C13" w:rsidRPr="005A5296" w:rsidRDefault="00055C13" w:rsidP="00055C13">
      <w:pPr>
        <w:rPr>
          <w:bCs/>
        </w:rPr>
      </w:pPr>
      <w:r>
        <w:t>Деловое общение и его особенности. Виды делового общения.</w:t>
      </w:r>
    </w:p>
    <w:p w14:paraId="35E2475E" w14:textId="77777777" w:rsidR="004420FB" w:rsidRDefault="004420FB" w:rsidP="004420FB">
      <w:pPr>
        <w:contextualSpacing/>
        <w:jc w:val="both"/>
        <w:rPr>
          <w:i/>
        </w:rPr>
      </w:pPr>
    </w:p>
    <w:p w14:paraId="1C6B64C2" w14:textId="3E0DE3A0" w:rsidR="004420FB" w:rsidRPr="00152A7C" w:rsidRDefault="004420FB" w:rsidP="004420FB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F0520B2" w14:textId="0E95BC9C" w:rsidR="004420FB" w:rsidRPr="00152A7C" w:rsidRDefault="004420FB" w:rsidP="004420FB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 xml:space="preserve">72 </w:t>
      </w:r>
      <w:r w:rsidRPr="00152A7C">
        <w:t>час.), в том числе:</w:t>
      </w:r>
    </w:p>
    <w:p w14:paraId="1ACC4B9D" w14:textId="01CCC466" w:rsidR="004420FB" w:rsidRPr="00152A7C" w:rsidRDefault="004420FB" w:rsidP="004420FB">
      <w:pPr>
        <w:contextualSpacing/>
        <w:jc w:val="both"/>
      </w:pPr>
      <w:r w:rsidRPr="00152A7C">
        <w:t xml:space="preserve">практические занятия – </w:t>
      </w:r>
      <w:r w:rsidR="00055C13">
        <w:t>32</w:t>
      </w:r>
      <w:r w:rsidRPr="00152A7C">
        <w:t xml:space="preserve"> час.</w:t>
      </w:r>
    </w:p>
    <w:p w14:paraId="2A7D8F9E" w14:textId="3C5A896A" w:rsidR="004420FB" w:rsidRDefault="004420FB" w:rsidP="004420FB">
      <w:pPr>
        <w:contextualSpacing/>
        <w:jc w:val="both"/>
      </w:pPr>
      <w:r w:rsidRPr="00152A7C">
        <w:t xml:space="preserve">самостоятельная работа – </w:t>
      </w:r>
      <w:r>
        <w:t xml:space="preserve">36 </w:t>
      </w:r>
      <w:r w:rsidRPr="00152A7C">
        <w:t>час.</w:t>
      </w:r>
    </w:p>
    <w:p w14:paraId="2797310F" w14:textId="3C2A2AC1" w:rsidR="00055C13" w:rsidRPr="00152A7C" w:rsidRDefault="00055C13" w:rsidP="004420FB">
      <w:pPr>
        <w:contextualSpacing/>
        <w:jc w:val="both"/>
      </w:pPr>
      <w:r>
        <w:t>контроль знаний – 4 час.</w:t>
      </w:r>
    </w:p>
    <w:p w14:paraId="2DFB621D" w14:textId="2235086C" w:rsidR="004420FB" w:rsidRPr="00152A7C" w:rsidRDefault="004420FB" w:rsidP="004420FB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зачёт.</w:t>
      </w:r>
    </w:p>
    <w:p w14:paraId="3F45563A" w14:textId="77777777" w:rsidR="005C07EB" w:rsidRDefault="005C07EB"/>
    <w:sectPr w:rsidR="005C0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72A578B0"/>
    <w:multiLevelType w:val="hybridMultilevel"/>
    <w:tmpl w:val="C9F0AF16"/>
    <w:lvl w:ilvl="0" w:tplc="64C8E450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00"/>
    <w:rsid w:val="00055C13"/>
    <w:rsid w:val="00082A00"/>
    <w:rsid w:val="004420FB"/>
    <w:rsid w:val="005C07EB"/>
    <w:rsid w:val="007249E2"/>
    <w:rsid w:val="00C237A7"/>
    <w:rsid w:val="00CE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9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0F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420F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Пользователь</cp:lastModifiedBy>
  <cp:revision>4</cp:revision>
  <dcterms:created xsi:type="dcterms:W3CDTF">2021-04-06T11:04:00Z</dcterms:created>
  <dcterms:modified xsi:type="dcterms:W3CDTF">2021-04-19T07:10:00Z</dcterms:modified>
</cp:coreProperties>
</file>