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7E46C5" w:rsidRDefault="003749D2" w:rsidP="003749D2">
      <w:pPr>
        <w:contextualSpacing/>
        <w:jc w:val="center"/>
      </w:pPr>
      <w:r w:rsidRPr="007E46C5">
        <w:t>АННОТАЦИЯ</w:t>
      </w:r>
    </w:p>
    <w:p w14:paraId="4466CFFD" w14:textId="77777777" w:rsidR="003749D2" w:rsidRPr="007E46C5" w:rsidRDefault="003749D2" w:rsidP="003749D2">
      <w:pPr>
        <w:contextualSpacing/>
        <w:jc w:val="center"/>
      </w:pPr>
      <w:r w:rsidRPr="007E46C5">
        <w:t>Дисциплины</w:t>
      </w:r>
    </w:p>
    <w:p w14:paraId="3745F481" w14:textId="4BD25631" w:rsidR="003749D2" w:rsidRPr="007E46C5" w:rsidRDefault="00D82591" w:rsidP="003749D2">
      <w:pPr>
        <w:contextualSpacing/>
        <w:jc w:val="center"/>
      </w:pPr>
      <w:r w:rsidRPr="007E46C5">
        <w:t>Б</w:t>
      </w:r>
      <w:proofErr w:type="gramStart"/>
      <w:r w:rsidRPr="007E46C5">
        <w:t>1</w:t>
      </w:r>
      <w:proofErr w:type="gramEnd"/>
      <w:r w:rsidRPr="007E46C5">
        <w:t>.О.11</w:t>
      </w:r>
      <w:r w:rsidR="00712F3B" w:rsidRPr="007E46C5">
        <w:t xml:space="preserve"> </w:t>
      </w:r>
      <w:r w:rsidR="003749D2" w:rsidRPr="007E46C5">
        <w:t>«</w:t>
      </w:r>
      <w:r w:rsidRPr="007E46C5">
        <w:t>ХИМИЯ</w:t>
      </w:r>
      <w:r w:rsidR="003749D2" w:rsidRPr="007E46C5">
        <w:t>»</w:t>
      </w:r>
    </w:p>
    <w:p w14:paraId="4FEEA0E7" w14:textId="65B66D51" w:rsidR="003749D2" w:rsidRPr="007E46C5" w:rsidRDefault="003749D2" w:rsidP="00D82591">
      <w:pPr>
        <w:jc w:val="both"/>
        <w:rPr>
          <w:i/>
        </w:rPr>
      </w:pPr>
      <w:r w:rsidRPr="007E46C5">
        <w:t xml:space="preserve">Направление </w:t>
      </w:r>
      <w:r w:rsidR="00081F98" w:rsidRPr="007E46C5">
        <w:t xml:space="preserve">подготовки </w:t>
      </w:r>
      <w:r w:rsidRPr="007E46C5">
        <w:t xml:space="preserve">– </w:t>
      </w:r>
      <w:r w:rsidR="00D82591" w:rsidRPr="007E46C5">
        <w:rPr>
          <w:i/>
        </w:rPr>
        <w:t xml:space="preserve">23.03.03 «Эксплуатация транспортно-технологических машин и комплексов» </w:t>
      </w:r>
    </w:p>
    <w:p w14:paraId="109FA745" w14:textId="24591AB1" w:rsidR="003749D2" w:rsidRPr="007E46C5" w:rsidRDefault="003749D2" w:rsidP="003749D2">
      <w:pPr>
        <w:contextualSpacing/>
        <w:jc w:val="both"/>
        <w:rPr>
          <w:i/>
        </w:rPr>
      </w:pPr>
      <w:r w:rsidRPr="007E46C5">
        <w:t xml:space="preserve">Квалификация (степень) выпускника – </w:t>
      </w:r>
      <w:r w:rsidR="00D82591" w:rsidRPr="007E46C5">
        <w:rPr>
          <w:i/>
        </w:rPr>
        <w:t>бакалавр</w:t>
      </w:r>
    </w:p>
    <w:p w14:paraId="57E0C460" w14:textId="5F6A603B" w:rsidR="003749D2" w:rsidRPr="007E46C5" w:rsidRDefault="003749D2" w:rsidP="003749D2">
      <w:pPr>
        <w:contextualSpacing/>
        <w:jc w:val="both"/>
      </w:pPr>
      <w:r w:rsidRPr="007E46C5">
        <w:t>Профиль –</w:t>
      </w:r>
      <w:r w:rsidR="00081F98" w:rsidRPr="007E46C5">
        <w:t xml:space="preserve"> </w:t>
      </w:r>
      <w:r w:rsidR="00D82591" w:rsidRPr="007E46C5">
        <w:rPr>
          <w:i/>
        </w:rPr>
        <w:t>Автомобильный сервис</w:t>
      </w:r>
    </w:p>
    <w:p w14:paraId="64DA8D8F" w14:textId="77777777" w:rsidR="003749D2" w:rsidRPr="007E46C5" w:rsidRDefault="003749D2" w:rsidP="003749D2">
      <w:pPr>
        <w:contextualSpacing/>
        <w:jc w:val="both"/>
        <w:rPr>
          <w:b/>
        </w:rPr>
      </w:pPr>
      <w:r w:rsidRPr="007E46C5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ABCD107" w:rsidR="003749D2" w:rsidRPr="007E46C5" w:rsidRDefault="00081F98" w:rsidP="003749D2">
      <w:pPr>
        <w:contextualSpacing/>
        <w:jc w:val="both"/>
        <w:rPr>
          <w:i/>
        </w:rPr>
      </w:pPr>
      <w:r w:rsidRPr="007E46C5">
        <w:t xml:space="preserve">Дисциплина относится к обязательной части/части, формируемой участниками образовательных отношений блока 1 «Дисциплины (модули)». </w:t>
      </w:r>
    </w:p>
    <w:p w14:paraId="4DFC6776" w14:textId="77777777" w:rsidR="003749D2" w:rsidRPr="007E46C5" w:rsidRDefault="003749D2" w:rsidP="003749D2">
      <w:pPr>
        <w:contextualSpacing/>
        <w:jc w:val="both"/>
        <w:rPr>
          <w:b/>
        </w:rPr>
      </w:pPr>
      <w:r w:rsidRPr="007E46C5">
        <w:rPr>
          <w:b/>
        </w:rPr>
        <w:t>2. Цель и задачи дисциплины</w:t>
      </w:r>
    </w:p>
    <w:p w14:paraId="2CEC1677" w14:textId="77777777" w:rsidR="00BD2375" w:rsidRPr="007E46C5" w:rsidRDefault="00BD2375" w:rsidP="00BD2375">
      <w:pPr>
        <w:pStyle w:val="aff3"/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7E46C5">
        <w:rPr>
          <w:rFonts w:ascii="Times New Roman" w:hAnsi="Times New Roman"/>
          <w:sz w:val="24"/>
          <w:szCs w:val="24"/>
        </w:rPr>
        <w:t>Целью изучения дисциплины «Химия» является получение необходимых химических знаний для осуществления профессиональной деятельности.</w:t>
      </w:r>
    </w:p>
    <w:p w14:paraId="78269504" w14:textId="77777777" w:rsidR="00BD2375" w:rsidRPr="007E46C5" w:rsidRDefault="00BD2375" w:rsidP="00BD2375">
      <w:pPr>
        <w:pStyle w:val="aff3"/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7E46C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7B2FA6B9" w14:textId="77777777" w:rsidR="00BD2375" w:rsidRPr="007E46C5" w:rsidRDefault="00BD2375" w:rsidP="007E46C5">
      <w:pPr>
        <w:pStyle w:val="aff3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7E46C5">
        <w:rPr>
          <w:rFonts w:ascii="Times New Roman" w:hAnsi="Times New Roman"/>
          <w:sz w:val="24"/>
          <w:szCs w:val="24"/>
        </w:rPr>
        <w:t>овладение основными химическими знаниями в области термодинамики, электрохимии, химической кинетики и строении вещества;</w:t>
      </w:r>
    </w:p>
    <w:p w14:paraId="6E1BF32D" w14:textId="77777777" w:rsidR="00BD2375" w:rsidRPr="007E46C5" w:rsidRDefault="00BD2375" w:rsidP="007E46C5">
      <w:pPr>
        <w:pStyle w:val="aff3"/>
        <w:numPr>
          <w:ilvl w:val="0"/>
          <w:numId w:val="17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7E46C5">
        <w:rPr>
          <w:rFonts w:ascii="Times New Roman" w:hAnsi="Times New Roman"/>
          <w:sz w:val="24"/>
          <w:szCs w:val="24"/>
        </w:rPr>
        <w:t>овладение навыками проведения химической идентификации для исследования химических явлений.</w:t>
      </w:r>
    </w:p>
    <w:p w14:paraId="6C47DA29" w14:textId="77777777" w:rsidR="003749D2" w:rsidRPr="007E46C5" w:rsidRDefault="003749D2" w:rsidP="003749D2">
      <w:pPr>
        <w:contextualSpacing/>
        <w:jc w:val="both"/>
        <w:rPr>
          <w:b/>
        </w:rPr>
      </w:pPr>
      <w:r w:rsidRPr="007E46C5">
        <w:rPr>
          <w:b/>
        </w:rPr>
        <w:t xml:space="preserve">3. Перечень планируемых результатов </w:t>
      </w:r>
      <w:proofErr w:type="gramStart"/>
      <w:r w:rsidRPr="007E46C5">
        <w:rPr>
          <w:b/>
        </w:rPr>
        <w:t>обучения по дисциплине</w:t>
      </w:r>
      <w:proofErr w:type="gramEnd"/>
    </w:p>
    <w:p w14:paraId="67693AAA" w14:textId="2698F387" w:rsidR="00423CA1" w:rsidRPr="007E46C5" w:rsidRDefault="00423CA1" w:rsidP="00423CA1">
      <w:pPr>
        <w:jc w:val="both"/>
      </w:pPr>
      <w:r w:rsidRPr="007E46C5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2014A6" w:rsidRPr="007E46C5" w14:paraId="406F2A0B" w14:textId="77777777" w:rsidTr="007E46C5">
        <w:trPr>
          <w:tblHeader/>
        </w:trPr>
        <w:tc>
          <w:tcPr>
            <w:tcW w:w="3823" w:type="dxa"/>
          </w:tcPr>
          <w:p w14:paraId="6180A365" w14:textId="3CA31745" w:rsidR="002014A6" w:rsidRPr="007E46C5" w:rsidRDefault="002014A6" w:rsidP="002014A6">
            <w:pPr>
              <w:jc w:val="center"/>
            </w:pPr>
            <w:r w:rsidRPr="007E46C5">
              <w:t>Компетенция</w:t>
            </w:r>
          </w:p>
        </w:tc>
        <w:tc>
          <w:tcPr>
            <w:tcW w:w="5521" w:type="dxa"/>
          </w:tcPr>
          <w:p w14:paraId="1F093CD3" w14:textId="42EDECD2" w:rsidR="002014A6" w:rsidRPr="007E46C5" w:rsidRDefault="002014A6" w:rsidP="002014A6">
            <w:pPr>
              <w:jc w:val="center"/>
              <w:rPr>
                <w:highlight w:val="yellow"/>
              </w:rPr>
            </w:pPr>
            <w:r w:rsidRPr="007E46C5">
              <w:t>Индикатор компетенции</w:t>
            </w:r>
          </w:p>
        </w:tc>
      </w:tr>
      <w:tr w:rsidR="007E46C5" w:rsidRPr="007E46C5" w14:paraId="557B6A7C" w14:textId="77777777" w:rsidTr="007E46C5">
        <w:tc>
          <w:tcPr>
            <w:tcW w:w="3823" w:type="dxa"/>
            <w:vMerge w:val="restart"/>
          </w:tcPr>
          <w:p w14:paraId="03ACB51A" w14:textId="223DA2E5" w:rsidR="007E46C5" w:rsidRPr="00C71A5A" w:rsidRDefault="00C71A5A" w:rsidP="007E46C5">
            <w:pPr>
              <w:jc w:val="both"/>
              <w:rPr>
                <w:i/>
                <w:highlight w:val="yellow"/>
              </w:rPr>
            </w:pPr>
            <w:r w:rsidRPr="00C71A5A">
              <w:rPr>
                <w:szCs w:val="28"/>
              </w:rPr>
              <w:t xml:space="preserve">ОПК-1 </w:t>
            </w:r>
            <w:proofErr w:type="gramStart"/>
            <w:r w:rsidRPr="00C71A5A">
              <w:t>Способен</w:t>
            </w:r>
            <w:proofErr w:type="gramEnd"/>
            <w:r w:rsidRPr="00C71A5A">
              <w:t xml:space="preserve"> применять естественнонаучные и общеинженерны</w:t>
            </w:r>
            <w:bookmarkStart w:id="0" w:name="_GoBack"/>
            <w:bookmarkEnd w:id="0"/>
            <w:r w:rsidRPr="00C71A5A">
              <w:t>е зн</w:t>
            </w:r>
            <w:r w:rsidRPr="00C71A5A">
              <w:t>а</w:t>
            </w:r>
            <w:r w:rsidRPr="00C71A5A">
              <w:t>ния, методы математического анализа и моделирования в профессионал</w:t>
            </w:r>
            <w:r w:rsidRPr="00C71A5A">
              <w:t>ь</w:t>
            </w:r>
            <w:r w:rsidRPr="00C71A5A">
              <w:t>ной деятельности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7F073D28" w:rsidR="007E46C5" w:rsidRPr="00C71A5A" w:rsidRDefault="00C71A5A" w:rsidP="007E46C5">
            <w:pPr>
              <w:jc w:val="both"/>
              <w:rPr>
                <w:i/>
                <w:highlight w:val="yellow"/>
              </w:rPr>
            </w:pPr>
            <w:r w:rsidRPr="00C71A5A">
              <w:rPr>
                <w:rFonts w:eastAsia="Calibri"/>
                <w:snapToGrid w:val="0"/>
                <w:szCs w:val="28"/>
                <w:lang w:eastAsia="en-US"/>
              </w:rPr>
              <w:t>ОПК-1.1.2</w:t>
            </w:r>
            <w:proofErr w:type="gramStart"/>
            <w:r w:rsidRPr="00C71A5A">
              <w:rPr>
                <w:rFonts w:eastAsia="Calibri"/>
                <w:snapToGrid w:val="0"/>
                <w:szCs w:val="28"/>
                <w:lang w:eastAsia="en-US"/>
              </w:rPr>
              <w:t xml:space="preserve"> </w:t>
            </w:r>
            <w:r w:rsidRPr="00C71A5A">
              <w:rPr>
                <w:bCs/>
                <w:szCs w:val="22"/>
              </w:rPr>
              <w:t>З</w:t>
            </w:r>
            <w:proofErr w:type="gramEnd"/>
            <w:r w:rsidRPr="00C71A5A">
              <w:rPr>
                <w:bCs/>
                <w:szCs w:val="22"/>
              </w:rPr>
              <w:t>нает способы применения естественнонаучных знаний в объеме, н</w:t>
            </w:r>
            <w:r w:rsidRPr="00C71A5A">
              <w:rPr>
                <w:bCs/>
                <w:szCs w:val="22"/>
              </w:rPr>
              <w:t>е</w:t>
            </w:r>
            <w:r w:rsidRPr="00C71A5A">
              <w:rPr>
                <w:bCs/>
                <w:szCs w:val="22"/>
              </w:rPr>
              <w:t>обходимом для решения задач в профессиональной деятельн</w:t>
            </w:r>
            <w:r w:rsidRPr="00C71A5A">
              <w:rPr>
                <w:bCs/>
                <w:szCs w:val="22"/>
              </w:rPr>
              <w:t>о</w:t>
            </w:r>
            <w:r w:rsidRPr="00C71A5A">
              <w:rPr>
                <w:bCs/>
                <w:szCs w:val="22"/>
              </w:rPr>
              <w:t>сти</w:t>
            </w:r>
            <w:r w:rsidRPr="00C71A5A">
              <w:rPr>
                <w:i/>
                <w:highlight w:val="yellow"/>
              </w:rPr>
              <w:t xml:space="preserve"> </w:t>
            </w:r>
          </w:p>
        </w:tc>
      </w:tr>
      <w:tr w:rsidR="00C71A5A" w:rsidRPr="007E46C5" w14:paraId="2430221B" w14:textId="77777777" w:rsidTr="009B1CD0">
        <w:trPr>
          <w:trHeight w:val="562"/>
        </w:trPr>
        <w:tc>
          <w:tcPr>
            <w:tcW w:w="3823" w:type="dxa"/>
            <w:vMerge/>
          </w:tcPr>
          <w:p w14:paraId="7AB0F24E" w14:textId="77777777" w:rsidR="00C71A5A" w:rsidRPr="007E46C5" w:rsidRDefault="00C71A5A" w:rsidP="007E46C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2F7EAFA5" w:rsidR="00C71A5A" w:rsidRPr="00C71A5A" w:rsidRDefault="00C71A5A" w:rsidP="007E46C5">
            <w:pPr>
              <w:jc w:val="both"/>
              <w:rPr>
                <w:i/>
                <w:highlight w:val="yellow"/>
              </w:rPr>
            </w:pPr>
            <w:r w:rsidRPr="00C71A5A">
              <w:rPr>
                <w:rFonts w:eastAsia="Calibri"/>
                <w:snapToGrid w:val="0"/>
                <w:szCs w:val="28"/>
                <w:lang w:eastAsia="en-US"/>
              </w:rPr>
              <w:t>ОПК-1.2.1</w:t>
            </w:r>
            <w:proofErr w:type="gramStart"/>
            <w:r w:rsidRPr="00C71A5A">
              <w:rPr>
                <w:rFonts w:eastAsia="Calibri"/>
                <w:snapToGrid w:val="0"/>
                <w:szCs w:val="28"/>
                <w:lang w:eastAsia="en-US"/>
              </w:rPr>
              <w:t xml:space="preserve"> </w:t>
            </w:r>
            <w:r w:rsidRPr="00C71A5A">
              <w:rPr>
                <w:snapToGrid w:val="0"/>
                <w:color w:val="0D0D0D"/>
                <w:szCs w:val="22"/>
              </w:rPr>
              <w:t>У</w:t>
            </w:r>
            <w:proofErr w:type="gramEnd"/>
            <w:r w:rsidRPr="00C71A5A">
              <w:rPr>
                <w:snapToGrid w:val="0"/>
                <w:color w:val="0D0D0D"/>
                <w:szCs w:val="22"/>
              </w:rPr>
              <w:t>меет применять естественнонаучные знания, хара</w:t>
            </w:r>
            <w:r w:rsidRPr="00C71A5A">
              <w:rPr>
                <w:snapToGrid w:val="0"/>
                <w:color w:val="0D0D0D"/>
                <w:szCs w:val="22"/>
              </w:rPr>
              <w:t>к</w:t>
            </w:r>
            <w:r w:rsidRPr="00C71A5A">
              <w:rPr>
                <w:snapToGrid w:val="0"/>
                <w:color w:val="0D0D0D"/>
                <w:szCs w:val="22"/>
              </w:rPr>
              <w:t>терные для объекта профессиональной де</w:t>
            </w:r>
            <w:r w:rsidRPr="00C71A5A">
              <w:rPr>
                <w:snapToGrid w:val="0"/>
                <w:color w:val="0D0D0D"/>
                <w:szCs w:val="22"/>
              </w:rPr>
              <w:t>я</w:t>
            </w:r>
            <w:r w:rsidRPr="00C71A5A">
              <w:rPr>
                <w:snapToGrid w:val="0"/>
                <w:color w:val="0D0D0D"/>
                <w:szCs w:val="22"/>
              </w:rPr>
              <w:t>тельности на основе теоретического (экспериментального) иссл</w:t>
            </w:r>
            <w:r w:rsidRPr="00C71A5A">
              <w:rPr>
                <w:snapToGrid w:val="0"/>
                <w:color w:val="0D0D0D"/>
                <w:szCs w:val="22"/>
              </w:rPr>
              <w:t>е</w:t>
            </w:r>
            <w:r w:rsidRPr="00C71A5A">
              <w:rPr>
                <w:snapToGrid w:val="0"/>
                <w:color w:val="0D0D0D"/>
                <w:szCs w:val="22"/>
              </w:rPr>
              <w:t>дования</w:t>
            </w:r>
          </w:p>
        </w:tc>
      </w:tr>
    </w:tbl>
    <w:p w14:paraId="0DB509F2" w14:textId="77777777" w:rsidR="002014A6" w:rsidRPr="007E46C5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7E46C5" w:rsidRDefault="003749D2" w:rsidP="003749D2">
      <w:pPr>
        <w:contextualSpacing/>
        <w:jc w:val="both"/>
        <w:rPr>
          <w:b/>
        </w:rPr>
      </w:pPr>
      <w:r w:rsidRPr="007E46C5">
        <w:rPr>
          <w:b/>
        </w:rPr>
        <w:t>4. Содержание и структура дисциплины</w:t>
      </w:r>
    </w:p>
    <w:p w14:paraId="7B118D41" w14:textId="77777777" w:rsidR="007E46C5" w:rsidRPr="007E46C5" w:rsidRDefault="007E46C5" w:rsidP="007E46C5">
      <w:pPr>
        <w:contextualSpacing/>
        <w:jc w:val="both"/>
      </w:pPr>
      <w:r w:rsidRPr="007E46C5">
        <w:t>Основы химической термодинамики.</w:t>
      </w:r>
    </w:p>
    <w:p w14:paraId="6B64E102" w14:textId="6224393D" w:rsidR="007E46C5" w:rsidRPr="007E46C5" w:rsidRDefault="007E46C5" w:rsidP="007E46C5">
      <w:pPr>
        <w:contextualSpacing/>
        <w:jc w:val="both"/>
      </w:pPr>
      <w:r w:rsidRPr="007E46C5">
        <w:t>Химическая кинетика и равновесие.</w:t>
      </w:r>
    </w:p>
    <w:p w14:paraId="2D217FD7" w14:textId="22B4C43C" w:rsidR="007E46C5" w:rsidRPr="007E46C5" w:rsidRDefault="007E46C5" w:rsidP="007E46C5">
      <w:pPr>
        <w:contextualSpacing/>
        <w:jc w:val="both"/>
      </w:pPr>
      <w:r w:rsidRPr="007E46C5">
        <w:t>Основные законы электрохимии.</w:t>
      </w:r>
    </w:p>
    <w:p w14:paraId="28779DE9" w14:textId="0BD8FAEE" w:rsidR="007E46C5" w:rsidRPr="007E46C5" w:rsidRDefault="007E46C5" w:rsidP="007E46C5">
      <w:pPr>
        <w:contextualSpacing/>
        <w:jc w:val="both"/>
      </w:pPr>
      <w:r w:rsidRPr="007E46C5">
        <w:t>Строение атома и химическая связь.</w:t>
      </w:r>
    </w:p>
    <w:p w14:paraId="3EB7F2C6" w14:textId="1E1F3ABB" w:rsidR="007E46C5" w:rsidRPr="007E46C5" w:rsidRDefault="007E46C5" w:rsidP="007E46C5">
      <w:pPr>
        <w:contextualSpacing/>
        <w:jc w:val="both"/>
      </w:pPr>
      <w:r w:rsidRPr="007E46C5">
        <w:t>Химическая идентификация и дисперсные системы.</w:t>
      </w:r>
    </w:p>
    <w:p w14:paraId="323978F2" w14:textId="77777777" w:rsidR="003749D2" w:rsidRPr="007E46C5" w:rsidRDefault="003749D2" w:rsidP="003749D2">
      <w:pPr>
        <w:contextualSpacing/>
        <w:jc w:val="both"/>
        <w:rPr>
          <w:b/>
        </w:rPr>
      </w:pPr>
      <w:r w:rsidRPr="007E46C5">
        <w:rPr>
          <w:b/>
        </w:rPr>
        <w:t>5. Объем дисциплины и виды учебной работы</w:t>
      </w:r>
    </w:p>
    <w:p w14:paraId="61E1B574" w14:textId="752A0B2A" w:rsidR="003749D2" w:rsidRPr="007E46C5" w:rsidRDefault="003749D2" w:rsidP="003749D2">
      <w:pPr>
        <w:contextualSpacing/>
        <w:jc w:val="both"/>
      </w:pPr>
      <w:r w:rsidRPr="007E46C5">
        <w:t xml:space="preserve">Объем дисциплины </w:t>
      </w:r>
      <w:r w:rsidR="007E46C5" w:rsidRPr="007E46C5">
        <w:t xml:space="preserve">для дневной формы обучения </w:t>
      </w:r>
      <w:r w:rsidRPr="007E46C5">
        <w:t xml:space="preserve">– </w:t>
      </w:r>
      <w:r w:rsidR="007E46C5" w:rsidRPr="007E46C5">
        <w:t>3</w:t>
      </w:r>
      <w:r w:rsidRPr="007E46C5">
        <w:t xml:space="preserve"> зачетные единицы (</w:t>
      </w:r>
      <w:r w:rsidR="007E46C5" w:rsidRPr="007E46C5">
        <w:t>108</w:t>
      </w:r>
      <w:r w:rsidRPr="007E46C5">
        <w:t xml:space="preserve"> час.), в том числе:</w:t>
      </w:r>
    </w:p>
    <w:p w14:paraId="2AFAFF4E" w14:textId="0D5AE1BB" w:rsidR="003749D2" w:rsidRPr="007E46C5" w:rsidRDefault="003749D2" w:rsidP="003749D2">
      <w:pPr>
        <w:contextualSpacing/>
        <w:jc w:val="both"/>
      </w:pPr>
      <w:r w:rsidRPr="007E46C5">
        <w:t xml:space="preserve">лекции – </w:t>
      </w:r>
      <w:r w:rsidR="007E46C5" w:rsidRPr="007E46C5">
        <w:t>16</w:t>
      </w:r>
      <w:r w:rsidRPr="007E46C5">
        <w:t xml:space="preserve"> час.</w:t>
      </w:r>
    </w:p>
    <w:p w14:paraId="7A2116D8" w14:textId="4C919AC3" w:rsidR="003749D2" w:rsidRPr="007E46C5" w:rsidRDefault="007E46C5" w:rsidP="003749D2">
      <w:pPr>
        <w:contextualSpacing/>
        <w:jc w:val="both"/>
      </w:pPr>
      <w:r w:rsidRPr="007E46C5">
        <w:t>лабораторные работы</w:t>
      </w:r>
      <w:r w:rsidR="003749D2" w:rsidRPr="007E46C5">
        <w:t xml:space="preserve"> – </w:t>
      </w:r>
      <w:r w:rsidRPr="007E46C5">
        <w:t>16</w:t>
      </w:r>
      <w:r w:rsidR="003749D2" w:rsidRPr="007E46C5">
        <w:t xml:space="preserve"> час.</w:t>
      </w:r>
    </w:p>
    <w:p w14:paraId="62764F8F" w14:textId="2CCEFD72" w:rsidR="003749D2" w:rsidRPr="007E46C5" w:rsidRDefault="003749D2" w:rsidP="003749D2">
      <w:pPr>
        <w:contextualSpacing/>
        <w:jc w:val="both"/>
      </w:pPr>
      <w:r w:rsidRPr="007E46C5">
        <w:t xml:space="preserve">самостоятельная работа – </w:t>
      </w:r>
      <w:r w:rsidR="007E46C5" w:rsidRPr="007E46C5">
        <w:t>72</w:t>
      </w:r>
      <w:r w:rsidRPr="007E46C5">
        <w:t xml:space="preserve"> час.</w:t>
      </w:r>
    </w:p>
    <w:p w14:paraId="6FD6FAC9" w14:textId="0DB6BC61" w:rsidR="003749D2" w:rsidRPr="007E46C5" w:rsidRDefault="003749D2" w:rsidP="003749D2">
      <w:pPr>
        <w:contextualSpacing/>
        <w:jc w:val="both"/>
      </w:pPr>
      <w:r w:rsidRPr="007E46C5">
        <w:t xml:space="preserve">Форма контроля знаний - </w:t>
      </w:r>
      <w:r w:rsidR="007E46C5" w:rsidRPr="007E46C5">
        <w:t>зачет</w:t>
      </w:r>
    </w:p>
    <w:p w14:paraId="2C1FB29D" w14:textId="77777777" w:rsidR="007E46C5" w:rsidRPr="007E46C5" w:rsidRDefault="007E46C5" w:rsidP="003749D2">
      <w:pPr>
        <w:contextualSpacing/>
        <w:jc w:val="both"/>
        <w:rPr>
          <w:i/>
          <w:highlight w:val="yellow"/>
        </w:rPr>
      </w:pPr>
    </w:p>
    <w:p w14:paraId="07907CA2" w14:textId="75D5816A" w:rsidR="007E46C5" w:rsidRPr="007E46C5" w:rsidRDefault="007E46C5" w:rsidP="007E46C5">
      <w:pPr>
        <w:contextualSpacing/>
        <w:jc w:val="both"/>
      </w:pPr>
      <w:r w:rsidRPr="007E46C5">
        <w:t>Объем дисциплины для заочной формы обучения – 3 зачетные единицы (108 час.), в том числе:</w:t>
      </w:r>
    </w:p>
    <w:p w14:paraId="4D09F578" w14:textId="2870BFBC" w:rsidR="007E46C5" w:rsidRPr="007E46C5" w:rsidRDefault="007E46C5" w:rsidP="007E46C5">
      <w:pPr>
        <w:contextualSpacing/>
        <w:jc w:val="both"/>
      </w:pPr>
      <w:r w:rsidRPr="007E46C5">
        <w:t>лекции – 4 час.</w:t>
      </w:r>
    </w:p>
    <w:p w14:paraId="121AD34A" w14:textId="6FF7DB88" w:rsidR="007E46C5" w:rsidRPr="007E46C5" w:rsidRDefault="007E46C5" w:rsidP="007E46C5">
      <w:pPr>
        <w:contextualSpacing/>
        <w:jc w:val="both"/>
      </w:pPr>
      <w:r w:rsidRPr="007E46C5">
        <w:t>лабораторные работы – 4 час.</w:t>
      </w:r>
    </w:p>
    <w:p w14:paraId="2A28776E" w14:textId="6B1CF142" w:rsidR="007E46C5" w:rsidRPr="007E46C5" w:rsidRDefault="007E46C5" w:rsidP="007E46C5">
      <w:pPr>
        <w:contextualSpacing/>
        <w:jc w:val="both"/>
      </w:pPr>
      <w:r w:rsidRPr="007E46C5">
        <w:t>самостоятельная работа – 96 час.</w:t>
      </w:r>
    </w:p>
    <w:p w14:paraId="6D7A7D9E" w14:textId="77777777" w:rsidR="007E46C5" w:rsidRPr="007E46C5" w:rsidRDefault="007E46C5" w:rsidP="007E46C5">
      <w:pPr>
        <w:contextualSpacing/>
        <w:jc w:val="both"/>
      </w:pPr>
      <w:r w:rsidRPr="007E46C5">
        <w:t>Форма контроля знаний - зачет</w:t>
      </w:r>
    </w:p>
    <w:sectPr w:rsidR="007E46C5" w:rsidRPr="007E46C5" w:rsidSect="00326D43">
      <w:pgSz w:w="11906" w:h="16838"/>
      <w:pgMar w:top="510" w:right="851" w:bottom="510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2A02F" w14:textId="77777777" w:rsidR="00A923C9" w:rsidRDefault="00A923C9" w:rsidP="008655F0">
      <w:r>
        <w:separator/>
      </w:r>
    </w:p>
  </w:endnote>
  <w:endnote w:type="continuationSeparator" w:id="0">
    <w:p w14:paraId="552F75B8" w14:textId="77777777" w:rsidR="00A923C9" w:rsidRDefault="00A923C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DF984" w14:textId="77777777" w:rsidR="00A923C9" w:rsidRDefault="00A923C9" w:rsidP="008655F0">
      <w:r>
        <w:separator/>
      </w:r>
    </w:p>
  </w:footnote>
  <w:footnote w:type="continuationSeparator" w:id="0">
    <w:p w14:paraId="54FBFC14" w14:textId="77777777" w:rsidR="00A923C9" w:rsidRDefault="00A923C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4"/>
  </w:num>
  <w:num w:numId="15">
    <w:abstractNumId w:val="3"/>
  </w:num>
  <w:num w:numId="16">
    <w:abstractNumId w:val="1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D43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34D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416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6C5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28D5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303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4BFB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23C9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375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B9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1A5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2591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626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2CEE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F840-52D9-464B-B6E2-E6B2F64C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2211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3</cp:revision>
  <cp:lastPrinted>2021-05-24T08:32:00Z</cp:lastPrinted>
  <dcterms:created xsi:type="dcterms:W3CDTF">2023-05-23T09:43:00Z</dcterms:created>
  <dcterms:modified xsi:type="dcterms:W3CDTF">2023-05-23T09:44:00Z</dcterms:modified>
</cp:coreProperties>
</file>