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44" w:rsidRPr="00152A7C" w:rsidRDefault="00813C44" w:rsidP="00813C44">
      <w:pPr>
        <w:contextualSpacing/>
        <w:jc w:val="center"/>
      </w:pPr>
      <w:r w:rsidRPr="00152A7C">
        <w:t>АННОТАЦИЯ</w:t>
      </w:r>
    </w:p>
    <w:p w:rsidR="00813C44" w:rsidRPr="00152A7C" w:rsidRDefault="005C51F7" w:rsidP="00813C44">
      <w:pPr>
        <w:contextualSpacing/>
        <w:jc w:val="center"/>
      </w:pPr>
      <w:r>
        <w:t>д</w:t>
      </w:r>
      <w:r w:rsidR="00813C44" w:rsidRPr="00152A7C">
        <w:t>исциплины</w:t>
      </w:r>
    </w:p>
    <w:p w:rsidR="00813C44" w:rsidRDefault="00411834" w:rsidP="00411834">
      <w:pPr>
        <w:jc w:val="center"/>
      </w:pPr>
      <w:r w:rsidRPr="00411834">
        <w:rPr>
          <w:sz w:val="28"/>
          <w:szCs w:val="28"/>
        </w:rPr>
        <w:t>Б</w:t>
      </w:r>
      <w:proofErr w:type="gramStart"/>
      <w:r w:rsidRPr="00411834">
        <w:rPr>
          <w:sz w:val="28"/>
          <w:szCs w:val="28"/>
        </w:rPr>
        <w:t>1.В.ДВ</w:t>
      </w:r>
      <w:proofErr w:type="gramEnd"/>
      <w:r w:rsidRPr="00411834">
        <w:rPr>
          <w:sz w:val="28"/>
          <w:szCs w:val="28"/>
        </w:rPr>
        <w:t>.3.1</w:t>
      </w:r>
      <w:r w:rsidR="005C51F7">
        <w:rPr>
          <w:sz w:val="28"/>
          <w:szCs w:val="28"/>
        </w:rPr>
        <w:t xml:space="preserve"> </w:t>
      </w: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ОСНОВЫ СТРОИТЕЛЬНОГО ПРОИЗВОДСТВА</w:t>
      </w:r>
      <w:r w:rsidRPr="00F11431">
        <w:rPr>
          <w:sz w:val="28"/>
          <w:szCs w:val="28"/>
        </w:rPr>
        <w:t>»</w:t>
      </w:r>
    </w:p>
    <w:p w:rsidR="005C51F7" w:rsidRDefault="005C51F7" w:rsidP="00813C44"/>
    <w:p w:rsidR="00813C44" w:rsidRPr="00D2714B" w:rsidRDefault="00813C44" w:rsidP="00813C44">
      <w:pPr>
        <w:rPr>
          <w:sz w:val="28"/>
          <w:szCs w:val="28"/>
        </w:rPr>
      </w:pPr>
      <w:r>
        <w:t>Направление</w:t>
      </w:r>
      <w:r w:rsidRPr="00152A7C">
        <w:t xml:space="preserve"> – </w:t>
      </w:r>
      <w:r w:rsidR="00411834" w:rsidRPr="00411834">
        <w:rPr>
          <w:szCs w:val="28"/>
        </w:rPr>
        <w:t>2</w:t>
      </w:r>
      <w:bookmarkStart w:id="0" w:name="_GoBack"/>
      <w:bookmarkEnd w:id="0"/>
      <w:r w:rsidR="00411834" w:rsidRPr="00411834">
        <w:rPr>
          <w:szCs w:val="28"/>
        </w:rPr>
        <w:t>7.03.01 «Стандартизация и метрология»</w:t>
      </w:r>
    </w:p>
    <w:p w:rsidR="00813C44" w:rsidRPr="00AE25F0" w:rsidRDefault="00813C44" w:rsidP="00813C44">
      <w:pPr>
        <w:contextualSpacing/>
        <w:jc w:val="both"/>
      </w:pPr>
      <w:r w:rsidRPr="00152A7C">
        <w:t xml:space="preserve">Квалификация (степень) выпускника – </w:t>
      </w:r>
      <w:r>
        <w:t>бакалавр</w:t>
      </w:r>
    </w:p>
    <w:p w:rsidR="00411834" w:rsidRPr="00411834" w:rsidRDefault="00813C44" w:rsidP="00411834">
      <w:pPr>
        <w:jc w:val="both"/>
        <w:rPr>
          <w:szCs w:val="28"/>
        </w:rPr>
      </w:pPr>
      <w:proofErr w:type="gramStart"/>
      <w:r>
        <w:t xml:space="preserve">Профиль </w:t>
      </w:r>
      <w:r w:rsidRPr="00152A7C">
        <w:t xml:space="preserve"> –</w:t>
      </w:r>
      <w:proofErr w:type="gramEnd"/>
      <w:r>
        <w:t xml:space="preserve"> </w:t>
      </w:r>
      <w:r w:rsidR="00411834">
        <w:t xml:space="preserve"> </w:t>
      </w:r>
      <w:r w:rsidR="00411834" w:rsidRPr="00411834">
        <w:rPr>
          <w:szCs w:val="28"/>
        </w:rPr>
        <w:t>«Метрология, стандартизация, подтверждение соответствия</w:t>
      </w:r>
    </w:p>
    <w:p w:rsidR="00813C44" w:rsidRPr="00737D95" w:rsidRDefault="00411834" w:rsidP="00411834">
      <w:pPr>
        <w:jc w:val="both"/>
        <w:rPr>
          <w:szCs w:val="28"/>
        </w:rPr>
      </w:pPr>
      <w:r w:rsidRPr="00411834">
        <w:rPr>
          <w:szCs w:val="28"/>
        </w:rPr>
        <w:t xml:space="preserve"> и управление качеством»</w:t>
      </w:r>
    </w:p>
    <w:p w:rsidR="00813C44" w:rsidRDefault="00813C44" w:rsidP="00813C44">
      <w:pPr>
        <w:contextualSpacing/>
        <w:jc w:val="both"/>
      </w:pPr>
    </w:p>
    <w:p w:rsidR="00813C44" w:rsidRPr="00152A7C" w:rsidRDefault="00813C44" w:rsidP="00813C44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813C44" w:rsidRPr="003749D2" w:rsidRDefault="00813C44" w:rsidP="00813C44">
      <w:pPr>
        <w:ind w:firstLine="851"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5C51F7">
        <w:t xml:space="preserve"> и является дисциплиной по выбору</w:t>
      </w:r>
      <w:r w:rsidRPr="005A5296">
        <w:t>.</w:t>
      </w:r>
      <w:r>
        <w:t xml:space="preserve"> </w:t>
      </w:r>
    </w:p>
    <w:p w:rsidR="00813C44" w:rsidRDefault="00813C44" w:rsidP="00813C44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411834" w:rsidRDefault="00411834" w:rsidP="00411834">
      <w:pPr>
        <w:ind w:firstLine="851"/>
        <w:jc w:val="both"/>
        <w:rPr>
          <w:szCs w:val="28"/>
        </w:rPr>
      </w:pPr>
      <w:r w:rsidRPr="00004899">
        <w:rPr>
          <w:szCs w:val="28"/>
        </w:rPr>
        <w:t>Целью изучения дисциплины является подготовка специалистов к производственно-технологической и производственно-управленческой деятельности в области технологии строительства.</w:t>
      </w:r>
    </w:p>
    <w:p w:rsidR="00411834" w:rsidRPr="00004899" w:rsidRDefault="00411834" w:rsidP="00411834">
      <w:pPr>
        <w:ind w:firstLine="851"/>
        <w:jc w:val="both"/>
        <w:rPr>
          <w:szCs w:val="28"/>
        </w:rPr>
      </w:pPr>
      <w:r w:rsidRPr="00004899">
        <w:rPr>
          <w:szCs w:val="28"/>
        </w:rPr>
        <w:t>Для достижения поставленной цели решаются следующие задачи:</w:t>
      </w:r>
    </w:p>
    <w:p w:rsidR="00411834" w:rsidRPr="00004899" w:rsidRDefault="00411834" w:rsidP="00411834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004899">
        <w:rPr>
          <w:szCs w:val="28"/>
        </w:rPr>
        <w:t>организация метрологического обеспечения технологических процессов для конкретных условий, использование типовых методов контроля качества строительства, выпускаемой продукции, машин и оборудования;</w:t>
      </w:r>
    </w:p>
    <w:p w:rsidR="00411834" w:rsidRPr="00004899" w:rsidRDefault="00411834" w:rsidP="00411834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004899">
        <w:rPr>
          <w:szCs w:val="28"/>
        </w:rPr>
        <w:t>организация рабочих мест, их техническое оснащение, размещение технологического оборудования;</w:t>
      </w:r>
    </w:p>
    <w:p w:rsidR="00411834" w:rsidRPr="00004899" w:rsidRDefault="00411834" w:rsidP="00411834">
      <w:pPr>
        <w:jc w:val="both"/>
        <w:rPr>
          <w:szCs w:val="28"/>
        </w:rPr>
      </w:pPr>
      <w:r>
        <w:rPr>
          <w:szCs w:val="28"/>
        </w:rPr>
        <w:t xml:space="preserve">- </w:t>
      </w:r>
      <w:r w:rsidRPr="00004899">
        <w:rPr>
          <w:szCs w:val="28"/>
        </w:rPr>
        <w:t>контроль за соблюдением технологической дисциплины;</w:t>
      </w:r>
    </w:p>
    <w:p w:rsidR="00411834" w:rsidRPr="00004899" w:rsidRDefault="00411834" w:rsidP="00411834">
      <w:pPr>
        <w:jc w:val="both"/>
        <w:rPr>
          <w:szCs w:val="28"/>
        </w:rPr>
      </w:pPr>
      <w:r>
        <w:rPr>
          <w:szCs w:val="28"/>
        </w:rPr>
        <w:t>-</w:t>
      </w:r>
      <w:r w:rsidRPr="00004899">
        <w:rPr>
          <w:szCs w:val="28"/>
        </w:rPr>
        <w:t>сформировать у обучающихся навыки определения технологической последовательности и объемов строительных работ;</w:t>
      </w:r>
    </w:p>
    <w:p w:rsidR="00411834" w:rsidRPr="00004899" w:rsidRDefault="00411834" w:rsidP="00411834">
      <w:pPr>
        <w:jc w:val="both"/>
      </w:pPr>
      <w:r>
        <w:t xml:space="preserve">- </w:t>
      </w:r>
      <w:r w:rsidRPr="00004899">
        <w:t>дать обучающимся знания об основных принципах метрологического обеспечения технологических п</w:t>
      </w:r>
      <w:r>
        <w:t>роцессов для конкретных условий;</w:t>
      </w:r>
    </w:p>
    <w:p w:rsidR="00411834" w:rsidRDefault="00411834" w:rsidP="00411834">
      <w:pPr>
        <w:jc w:val="both"/>
      </w:pPr>
      <w:r>
        <w:t xml:space="preserve">- </w:t>
      </w:r>
      <w:r w:rsidRPr="00004899">
        <w:t>научить работать с нормативной и технической документацией, используемой в строительстве, определять порядок использования технологий основных строительных работ, аргументировать технико-технологические решения по качеству выполнения работ.</w:t>
      </w:r>
    </w:p>
    <w:p w:rsidR="00411834" w:rsidRPr="00004899" w:rsidRDefault="00411834" w:rsidP="00411834">
      <w:pPr>
        <w:jc w:val="both"/>
        <w:rPr>
          <w:szCs w:val="28"/>
        </w:rPr>
      </w:pPr>
    </w:p>
    <w:p w:rsidR="00813C44" w:rsidRPr="00152A7C" w:rsidRDefault="00813C44" w:rsidP="00813C44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813C44" w:rsidRDefault="00813C44" w:rsidP="00813C44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5C51F7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411834" w:rsidRPr="00841326" w:rsidRDefault="00411834" w:rsidP="00813C44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982"/>
      </w:tblGrid>
      <w:tr w:rsidR="006B0F6C" w:rsidRPr="00032EEE" w:rsidTr="005C51F7">
        <w:trPr>
          <w:trHeight w:val="665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6C" w:rsidRPr="00032EEE" w:rsidRDefault="006B0F6C" w:rsidP="0058251A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F6C" w:rsidRPr="00032EEE" w:rsidRDefault="006B0F6C" w:rsidP="0058251A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6B0F6C" w:rsidRPr="000A1556" w:rsidTr="0058251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F6C" w:rsidRPr="000A1556" w:rsidRDefault="006B0F6C" w:rsidP="0058251A">
            <w:pPr>
              <w:widowControl w:val="0"/>
              <w:jc w:val="center"/>
            </w:pPr>
            <w:r>
              <w:rPr>
                <w:b/>
                <w:bCs/>
              </w:rPr>
              <w:t>ПК-8</w:t>
            </w:r>
            <w:r w:rsidRPr="00D63018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r>
              <w:rPr>
                <w:snapToGrid w:val="0"/>
                <w:lang w:eastAsia="en-US"/>
              </w:rPr>
              <w:t>Инспекционный контроль производства.</w:t>
            </w:r>
          </w:p>
        </w:tc>
      </w:tr>
      <w:tr w:rsidR="006B0F6C" w:rsidRPr="00DA468A" w:rsidTr="005C51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F6C" w:rsidRPr="00FF0CD5" w:rsidRDefault="006B0F6C" w:rsidP="005C51F7">
            <w:pPr>
              <w:widowControl w:val="0"/>
              <w:jc w:val="both"/>
            </w:pPr>
            <w:r>
              <w:rPr>
                <w:szCs w:val="20"/>
              </w:rPr>
              <w:t>ПК-8.1.5</w:t>
            </w:r>
            <w:r w:rsidR="005C51F7">
              <w:rPr>
                <w:szCs w:val="20"/>
              </w:rPr>
              <w:t xml:space="preserve"> </w:t>
            </w:r>
            <w:r w:rsidR="005C51F7">
              <w:rPr>
                <w:i/>
                <w:szCs w:val="20"/>
              </w:rPr>
              <w:t xml:space="preserve"> знает</w:t>
            </w:r>
            <w:r w:rsidRPr="006B0F6C">
              <w:rPr>
                <w:i/>
                <w:szCs w:val="20"/>
              </w:rPr>
              <w:t xml:space="preserve"> </w:t>
            </w:r>
            <w:r w:rsidRPr="00FF0CD5">
              <w:rPr>
                <w:szCs w:val="20"/>
              </w:rPr>
              <w:t>содержание и режимы технологических процессов, реализуемых в организации)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6C" w:rsidRPr="00DA468A" w:rsidRDefault="006B0F6C" w:rsidP="005C51F7">
            <w:pPr>
              <w:jc w:val="both"/>
              <w:rPr>
                <w:bCs/>
              </w:rPr>
            </w:pPr>
            <w:r w:rsidRPr="00DA468A">
              <w:rPr>
                <w:i/>
              </w:rPr>
              <w:t>Обучающийся знает</w:t>
            </w:r>
            <w:r w:rsidRPr="00DA468A">
              <w:t xml:space="preserve">: </w:t>
            </w:r>
            <w:r>
              <w:t>- о</w:t>
            </w:r>
            <w:r w:rsidRPr="00FF0CD5">
              <w:t>снов</w:t>
            </w:r>
            <w:r>
              <w:t>ные понятия, применяемые в стро</w:t>
            </w:r>
            <w:r w:rsidRPr="00FF0CD5">
              <w:t>ительстве, термины и определения</w:t>
            </w:r>
            <w:r>
              <w:t>; содержание ИСП, их формы реализации; способы и методы нормативных наблюдений технологических процессов; виды подготовок строительного производства; строительные работы подготовительного периода; классификацию потоков технологических процессов в строительстве; как</w:t>
            </w:r>
            <w:r w:rsidRPr="00292A42">
              <w:rPr>
                <w:bCs/>
              </w:rPr>
              <w:t xml:space="preserve"> </w:t>
            </w:r>
            <w:r>
              <w:rPr>
                <w:bCs/>
              </w:rPr>
              <w:t>выполняется н</w:t>
            </w:r>
            <w:r w:rsidRPr="00292A42">
              <w:rPr>
                <w:bCs/>
              </w:rPr>
              <w:t>ормирование расхода строительных материалов, изделий и конструкций</w:t>
            </w:r>
            <w:r>
              <w:rPr>
                <w:bCs/>
              </w:rPr>
              <w:t xml:space="preserve"> для техпроцессов в строительстве;</w:t>
            </w:r>
            <w:r w:rsidRPr="00266459">
              <w:rPr>
                <w:bCs/>
              </w:rPr>
              <w:t xml:space="preserve"> </w:t>
            </w:r>
            <w:r>
              <w:rPr>
                <w:bCs/>
              </w:rPr>
              <w:t>п</w:t>
            </w:r>
            <w:r w:rsidRPr="00266459">
              <w:rPr>
                <w:bCs/>
              </w:rPr>
              <w:t>о</w:t>
            </w:r>
            <w:r>
              <w:rPr>
                <w:bCs/>
              </w:rPr>
              <w:t>рядок разработки проектной доку</w:t>
            </w:r>
            <w:r w:rsidRPr="00266459">
              <w:rPr>
                <w:bCs/>
              </w:rPr>
              <w:t>ментац</w:t>
            </w:r>
            <w:r>
              <w:rPr>
                <w:bCs/>
              </w:rPr>
              <w:t>ии, особенности состава и содер</w:t>
            </w:r>
            <w:r w:rsidRPr="00266459">
              <w:rPr>
                <w:bCs/>
              </w:rPr>
              <w:t xml:space="preserve">жания разделов проектной документации для объектов </w:t>
            </w:r>
            <w:r>
              <w:rPr>
                <w:bCs/>
              </w:rPr>
              <w:lastRenderedPageBreak/>
              <w:t>строительства;</w:t>
            </w:r>
          </w:p>
        </w:tc>
      </w:tr>
      <w:tr w:rsidR="006B0F6C" w:rsidRPr="00DA468A" w:rsidTr="0058251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F6C" w:rsidRPr="00DA468A" w:rsidRDefault="006B0F6C" w:rsidP="0058251A">
            <w:pPr>
              <w:rPr>
                <w:b/>
              </w:rPr>
            </w:pPr>
            <w:r w:rsidRPr="00DA468A">
              <w:rPr>
                <w:b/>
              </w:rPr>
              <w:lastRenderedPageBreak/>
              <w:t>ПК-</w:t>
            </w:r>
            <w:r>
              <w:rPr>
                <w:b/>
              </w:rPr>
              <w:t xml:space="preserve">10   </w:t>
            </w:r>
            <w:r w:rsidRPr="0045250E">
              <w:rPr>
                <w:snapToGrid w:val="0"/>
                <w:lang w:eastAsia="en-US"/>
              </w:rPr>
              <w:t>Проведение испытаний новых и модернизированных образцов продукции.</w:t>
            </w:r>
          </w:p>
        </w:tc>
      </w:tr>
      <w:tr w:rsidR="006B0F6C" w:rsidRPr="00EB023A" w:rsidTr="005C51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F6C" w:rsidRPr="00670A94" w:rsidRDefault="006B0F6C" w:rsidP="005C51F7">
            <w:pPr>
              <w:widowControl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ПК-10.2.4 </w:t>
            </w:r>
            <w:r>
              <w:rPr>
                <w:i/>
                <w:szCs w:val="22"/>
              </w:rPr>
              <w:t>умеет</w:t>
            </w:r>
            <w:r>
              <w:rPr>
                <w:szCs w:val="22"/>
              </w:rPr>
              <w:t xml:space="preserve"> </w:t>
            </w:r>
            <w:r w:rsidRPr="0045250E">
              <w:rPr>
                <w:bCs/>
                <w:szCs w:val="20"/>
              </w:rPr>
              <w:t>оформлять производственно-техническую документацию в соответствии с действующими требованиями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F6C" w:rsidRPr="00292A42" w:rsidRDefault="006B0F6C" w:rsidP="0058251A">
            <w:r w:rsidRPr="00DA468A">
              <w:rPr>
                <w:i/>
                <w:szCs w:val="22"/>
              </w:rPr>
              <w:t xml:space="preserve">Обучающийся </w:t>
            </w:r>
            <w:r>
              <w:rPr>
                <w:i/>
                <w:szCs w:val="22"/>
              </w:rPr>
              <w:t>умеет</w:t>
            </w:r>
            <w:r w:rsidRPr="00DA468A">
              <w:rPr>
                <w:szCs w:val="22"/>
              </w:rPr>
              <w:t xml:space="preserve">: </w:t>
            </w:r>
            <w:r w:rsidRPr="00292A42">
              <w:rPr>
                <w:szCs w:val="22"/>
              </w:rPr>
              <w:t>Моделирова</w:t>
            </w:r>
            <w:r>
              <w:rPr>
                <w:szCs w:val="22"/>
              </w:rPr>
              <w:t>ть</w:t>
            </w:r>
            <w:r w:rsidRPr="00292A42">
              <w:rPr>
                <w:szCs w:val="22"/>
              </w:rPr>
              <w:t xml:space="preserve"> денежны</w:t>
            </w:r>
            <w:r>
              <w:rPr>
                <w:szCs w:val="22"/>
              </w:rPr>
              <w:t>е</w:t>
            </w:r>
            <w:r w:rsidRPr="00292A42">
              <w:rPr>
                <w:szCs w:val="22"/>
              </w:rPr>
              <w:t xml:space="preserve"> поток</w:t>
            </w:r>
            <w:r>
              <w:rPr>
                <w:szCs w:val="22"/>
              </w:rPr>
              <w:t>и; выполнять р</w:t>
            </w:r>
            <w:r w:rsidRPr="00292A42">
              <w:rPr>
                <w:szCs w:val="22"/>
              </w:rPr>
              <w:t>асче</w:t>
            </w:r>
            <w:r>
              <w:rPr>
                <w:szCs w:val="22"/>
              </w:rPr>
              <w:t>т экономических показателей про</w:t>
            </w:r>
            <w:r w:rsidRPr="00292A42">
              <w:rPr>
                <w:szCs w:val="22"/>
              </w:rPr>
              <w:t>екта;</w:t>
            </w:r>
          </w:p>
          <w:p w:rsidR="006B0F6C" w:rsidRPr="00EB023A" w:rsidRDefault="006B0F6C" w:rsidP="005C51F7">
            <w:pPr>
              <w:jc w:val="both"/>
              <w:rPr>
                <w:i/>
              </w:rPr>
            </w:pPr>
            <w:r>
              <w:rPr>
                <w:szCs w:val="22"/>
              </w:rPr>
              <w:t>о</w:t>
            </w:r>
            <w:r w:rsidRPr="00292A42">
              <w:rPr>
                <w:szCs w:val="22"/>
              </w:rPr>
              <w:t>предел</w:t>
            </w:r>
            <w:r>
              <w:rPr>
                <w:szCs w:val="22"/>
              </w:rPr>
              <w:t>ять</w:t>
            </w:r>
            <w:r w:rsidRPr="00292A42">
              <w:rPr>
                <w:szCs w:val="22"/>
              </w:rPr>
              <w:t xml:space="preserve"> эффективност</w:t>
            </w:r>
            <w:r>
              <w:rPr>
                <w:szCs w:val="22"/>
              </w:rPr>
              <w:t>ь</w:t>
            </w:r>
            <w:r w:rsidRPr="00292A42">
              <w:rPr>
                <w:szCs w:val="22"/>
              </w:rPr>
              <w:t xml:space="preserve"> проекта</w:t>
            </w:r>
            <w:r>
              <w:rPr>
                <w:szCs w:val="22"/>
              </w:rPr>
              <w:t>; обрабатывать и оформлять результаты технического нормирования на производстве; учитывать риски при планировании производственного процесса; проектировать в графической форме все строительные процессы с определением основных параметров потоков; выполнять расчет расхода строительных ма</w:t>
            </w:r>
            <w:r w:rsidRPr="006370EE">
              <w:rPr>
                <w:szCs w:val="22"/>
              </w:rPr>
              <w:t>териалов, изделий и конструкций</w:t>
            </w:r>
            <w:r>
              <w:rPr>
                <w:szCs w:val="22"/>
              </w:rPr>
              <w:t>,</w:t>
            </w:r>
            <w:r w:rsidRPr="006370EE">
              <w:rPr>
                <w:szCs w:val="22"/>
              </w:rPr>
              <w:t xml:space="preserve"> </w:t>
            </w:r>
            <w:r>
              <w:rPr>
                <w:szCs w:val="22"/>
              </w:rPr>
              <w:t>опре</w:t>
            </w:r>
            <w:r w:rsidRPr="006370EE">
              <w:rPr>
                <w:szCs w:val="22"/>
              </w:rPr>
              <w:t>дел</w:t>
            </w:r>
            <w:r>
              <w:rPr>
                <w:szCs w:val="22"/>
              </w:rPr>
              <w:t>ять потребности в материальных ресурсах; проектировать и оформлять ПОС, ППР.</w:t>
            </w:r>
          </w:p>
        </w:tc>
      </w:tr>
    </w:tbl>
    <w:p w:rsidR="00813C44" w:rsidRDefault="00813C44" w:rsidP="00813C44">
      <w:pPr>
        <w:jc w:val="both"/>
        <w:rPr>
          <w:i/>
          <w:highlight w:val="yellow"/>
        </w:rPr>
      </w:pPr>
    </w:p>
    <w:p w:rsidR="00813C44" w:rsidRDefault="00813C44" w:rsidP="00813C44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5C51F7" w:rsidRDefault="005C51F7" w:rsidP="00813C44">
      <w:pPr>
        <w:contextualSpacing/>
        <w:jc w:val="both"/>
      </w:pPr>
      <w:r>
        <w:t xml:space="preserve">1. </w:t>
      </w:r>
      <w:r w:rsidRPr="009A1290">
        <w:t>Введение. Основные понятия и определения, применяемые в строительстве</w:t>
      </w:r>
      <w:r>
        <w:t>.</w:t>
      </w:r>
    </w:p>
    <w:p w:rsidR="005C51F7" w:rsidRDefault="005C51F7" w:rsidP="00813C44">
      <w:pPr>
        <w:contextualSpacing/>
        <w:jc w:val="both"/>
      </w:pPr>
      <w:r>
        <w:t xml:space="preserve">2. </w:t>
      </w:r>
      <w:r w:rsidRPr="00072414">
        <w:t>Инвестиционная деятельность строительства</w:t>
      </w:r>
      <w:r>
        <w:t>.</w:t>
      </w:r>
    </w:p>
    <w:p w:rsidR="005C51F7" w:rsidRDefault="005C51F7" w:rsidP="00813C44">
      <w:pPr>
        <w:contextualSpacing/>
        <w:jc w:val="both"/>
      </w:pPr>
      <w:r>
        <w:t xml:space="preserve">3. </w:t>
      </w:r>
      <w:r w:rsidRPr="009A1290">
        <w:t>Общие положения организации строительства.</w:t>
      </w:r>
    </w:p>
    <w:p w:rsidR="005C51F7" w:rsidRDefault="005C51F7" w:rsidP="00813C44">
      <w:pPr>
        <w:contextualSpacing/>
        <w:jc w:val="both"/>
      </w:pPr>
      <w:r>
        <w:t xml:space="preserve">4. </w:t>
      </w:r>
      <w:r w:rsidRPr="00072414">
        <w:t>Подготовка строительного производства.</w:t>
      </w:r>
    </w:p>
    <w:p w:rsidR="005C51F7" w:rsidRDefault="005C51F7" w:rsidP="00813C44">
      <w:pPr>
        <w:contextualSpacing/>
        <w:jc w:val="both"/>
        <w:rPr>
          <w:bCs/>
        </w:rPr>
      </w:pPr>
      <w:r>
        <w:t xml:space="preserve">5. </w:t>
      </w:r>
      <w:r w:rsidRPr="003557E0">
        <w:rPr>
          <w:bCs/>
        </w:rPr>
        <w:t>Планирование строительного производства</w:t>
      </w:r>
      <w:r>
        <w:rPr>
          <w:bCs/>
        </w:rPr>
        <w:t>.</w:t>
      </w:r>
    </w:p>
    <w:p w:rsidR="005C51F7" w:rsidRDefault="005C51F7" w:rsidP="00813C44">
      <w:pPr>
        <w:contextualSpacing/>
        <w:jc w:val="both"/>
      </w:pPr>
      <w:r>
        <w:rPr>
          <w:bCs/>
        </w:rPr>
        <w:t xml:space="preserve">6. </w:t>
      </w:r>
      <w:r w:rsidRPr="00072414">
        <w:t>Моделирование строительных процессов.</w:t>
      </w:r>
    </w:p>
    <w:p w:rsidR="005C51F7" w:rsidRDefault="005C51F7" w:rsidP="00813C44">
      <w:pPr>
        <w:contextualSpacing/>
        <w:jc w:val="both"/>
      </w:pPr>
      <w:r>
        <w:t xml:space="preserve">7. </w:t>
      </w:r>
      <w:r w:rsidRPr="00072414">
        <w:t>Материально-техническое обеспечение строительства.</w:t>
      </w:r>
    </w:p>
    <w:p w:rsidR="005C51F7" w:rsidRDefault="005C51F7" w:rsidP="00813C44">
      <w:pPr>
        <w:contextualSpacing/>
        <w:jc w:val="both"/>
      </w:pPr>
      <w:r>
        <w:t xml:space="preserve">8. </w:t>
      </w:r>
      <w:r w:rsidRPr="00F82C86">
        <w:t>Основные сведения об организации проектирования</w:t>
      </w:r>
      <w:r>
        <w:t>.</w:t>
      </w:r>
    </w:p>
    <w:p w:rsidR="005C51F7" w:rsidRPr="005C51F7" w:rsidRDefault="005C51F7" w:rsidP="00813C44">
      <w:pPr>
        <w:contextualSpacing/>
        <w:jc w:val="both"/>
      </w:pPr>
      <w:r>
        <w:t xml:space="preserve">9. </w:t>
      </w:r>
      <w:r w:rsidRPr="00771F96">
        <w:t>Организация контроля качества строительства.</w:t>
      </w:r>
    </w:p>
    <w:p w:rsidR="005C51F7" w:rsidRDefault="005C51F7" w:rsidP="00813C44">
      <w:pPr>
        <w:contextualSpacing/>
        <w:jc w:val="both"/>
        <w:rPr>
          <w:b/>
        </w:rPr>
      </w:pPr>
    </w:p>
    <w:p w:rsidR="00813C44" w:rsidRPr="00152A7C" w:rsidRDefault="00813C44" w:rsidP="00813C44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813C44" w:rsidRPr="00152A7C" w:rsidRDefault="00A5391B" w:rsidP="00813C44">
      <w:pPr>
        <w:contextualSpacing/>
        <w:jc w:val="both"/>
      </w:pPr>
      <w:r>
        <w:t xml:space="preserve">Объем дисциплины – </w:t>
      </w:r>
      <w:r w:rsidR="00411834">
        <w:t>3</w:t>
      </w:r>
      <w:r w:rsidR="00813C44">
        <w:t xml:space="preserve"> </w:t>
      </w:r>
      <w:r w:rsidR="00813C44" w:rsidRPr="00152A7C">
        <w:t xml:space="preserve">зачетные </w:t>
      </w:r>
      <w:r>
        <w:t>единицы (1</w:t>
      </w:r>
      <w:r w:rsidR="00411834">
        <w:t>08</w:t>
      </w:r>
      <w:r w:rsidR="00813C44" w:rsidRPr="00152A7C">
        <w:t xml:space="preserve"> час.), в том числе:</w:t>
      </w:r>
    </w:p>
    <w:p w:rsidR="00813C44" w:rsidRPr="00152A7C" w:rsidRDefault="00813C44" w:rsidP="00813C44">
      <w:pPr>
        <w:contextualSpacing/>
        <w:jc w:val="both"/>
      </w:pPr>
      <w:r>
        <w:t xml:space="preserve">лекции – </w:t>
      </w:r>
      <w:r w:rsidR="00411834">
        <w:t>20</w:t>
      </w:r>
      <w:r w:rsidRPr="00152A7C">
        <w:t xml:space="preserve"> час.</w:t>
      </w:r>
    </w:p>
    <w:p w:rsidR="00813C44" w:rsidRPr="00152A7C" w:rsidRDefault="00813C44" w:rsidP="00813C44">
      <w:pPr>
        <w:contextualSpacing/>
        <w:jc w:val="both"/>
      </w:pPr>
      <w:r>
        <w:t xml:space="preserve">практические занятия – </w:t>
      </w:r>
      <w:r w:rsidR="00411834">
        <w:t>20</w:t>
      </w:r>
      <w:r>
        <w:t xml:space="preserve"> </w:t>
      </w:r>
      <w:r w:rsidRPr="00152A7C">
        <w:t>час.</w:t>
      </w:r>
    </w:p>
    <w:p w:rsidR="00813C44" w:rsidRPr="00152A7C" w:rsidRDefault="00574DD3" w:rsidP="00813C44">
      <w:pPr>
        <w:contextualSpacing/>
        <w:jc w:val="both"/>
      </w:pPr>
      <w:r>
        <w:t xml:space="preserve">самостоятельная работа – </w:t>
      </w:r>
      <w:r w:rsidR="00411834">
        <w:t>64</w:t>
      </w:r>
      <w:r w:rsidR="00813C44" w:rsidRPr="00152A7C">
        <w:t xml:space="preserve"> час.</w:t>
      </w:r>
    </w:p>
    <w:p w:rsidR="00813C44" w:rsidRPr="00152A7C" w:rsidRDefault="00813C44" w:rsidP="00813C44">
      <w:pPr>
        <w:contextualSpacing/>
        <w:jc w:val="both"/>
      </w:pPr>
      <w:r>
        <w:t>Форма контроля з</w:t>
      </w:r>
      <w:r w:rsidR="00574DD3">
        <w:t>наний – зачёт</w:t>
      </w:r>
    </w:p>
    <w:p w:rsidR="00813C44" w:rsidRDefault="00813C44" w:rsidP="00813C44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813C44" w:rsidSect="005C51F7">
      <w:pgSz w:w="11906" w:h="16838"/>
      <w:pgMar w:top="851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72B9"/>
    <w:multiLevelType w:val="hybridMultilevel"/>
    <w:tmpl w:val="0F8849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061DE8"/>
    <w:multiLevelType w:val="hybridMultilevel"/>
    <w:tmpl w:val="103407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3A5526"/>
    <w:multiLevelType w:val="hybridMultilevel"/>
    <w:tmpl w:val="AAE81876"/>
    <w:lvl w:ilvl="0" w:tplc="DEEA50B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C44"/>
    <w:rsid w:val="00411834"/>
    <w:rsid w:val="00480311"/>
    <w:rsid w:val="00574DD3"/>
    <w:rsid w:val="005C51F7"/>
    <w:rsid w:val="006B0F6C"/>
    <w:rsid w:val="00813C44"/>
    <w:rsid w:val="00A5391B"/>
    <w:rsid w:val="00D1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AA90"/>
  <w15:docId w15:val="{4C68CC4F-9598-43A9-B37E-D9D9A6FF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C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13C44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813C44"/>
    <w:pPr>
      <w:jc w:val="center"/>
    </w:pPr>
    <w:rPr>
      <w:rFonts w:eastAsia="Calibri"/>
      <w:kern w:val="28"/>
      <w:sz w:val="22"/>
      <w:szCs w:val="20"/>
    </w:rPr>
  </w:style>
  <w:style w:type="character" w:customStyle="1" w:styleId="30">
    <w:name w:val="Основной текст 3 Знак"/>
    <w:basedOn w:val="a0"/>
    <w:link w:val="3"/>
    <w:rsid w:val="00813C44"/>
    <w:rPr>
      <w:rFonts w:ascii="Times New Roman" w:eastAsia="Calibri" w:hAnsi="Times New Roman" w:cs="Times New Roman"/>
      <w:kern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ПГУПС</cp:lastModifiedBy>
  <cp:revision>4</cp:revision>
  <dcterms:created xsi:type="dcterms:W3CDTF">2021-05-06T12:10:00Z</dcterms:created>
  <dcterms:modified xsi:type="dcterms:W3CDTF">2023-04-13T08:01:00Z</dcterms:modified>
</cp:coreProperties>
</file>