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3D7" w:rsidRPr="005133D7" w:rsidRDefault="005133D7" w:rsidP="005133D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133D7">
        <w:rPr>
          <w:rFonts w:ascii="Times New Roman" w:eastAsia="Calibri" w:hAnsi="Times New Roman" w:cs="Times New Roman"/>
          <w:sz w:val="24"/>
          <w:szCs w:val="24"/>
          <w:lang w:eastAsia="ru-RU"/>
        </w:rPr>
        <w:t>АННОТАЦИЯ</w:t>
      </w:r>
    </w:p>
    <w:p w:rsidR="005133D7" w:rsidRPr="005133D7" w:rsidRDefault="005133D7" w:rsidP="005133D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33D7">
        <w:rPr>
          <w:rFonts w:ascii="Times New Roman" w:eastAsia="Calibri" w:hAnsi="Times New Roman" w:cs="Times New Roman"/>
          <w:sz w:val="24"/>
          <w:szCs w:val="24"/>
          <w:lang w:eastAsia="ru-RU"/>
        </w:rPr>
        <w:t>дисциплины</w:t>
      </w:r>
    </w:p>
    <w:p w:rsidR="005133D7" w:rsidRPr="005133D7" w:rsidRDefault="005133D7" w:rsidP="005133D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33D7">
        <w:rPr>
          <w:rFonts w:ascii="Times New Roman" w:eastAsia="Calibri" w:hAnsi="Times New Roman" w:cs="Times New Roman"/>
          <w:sz w:val="24"/>
          <w:szCs w:val="24"/>
          <w:lang w:eastAsia="ru-RU"/>
        </w:rPr>
        <w:t>Б.1.О.1 «ИСТОРИЯ</w:t>
      </w:r>
      <w:r w:rsidR="00C757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РОССИИ</w:t>
      </w:r>
      <w:r w:rsidRPr="005133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</w:p>
    <w:p w:rsidR="005133D7" w:rsidRPr="005133D7" w:rsidRDefault="005133D7" w:rsidP="005133D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33D7" w:rsidRPr="005133D7" w:rsidRDefault="005133D7" w:rsidP="00513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 подготовки – 37.03.01 «Психология»</w:t>
      </w:r>
    </w:p>
    <w:p w:rsidR="005133D7" w:rsidRPr="005133D7" w:rsidRDefault="005133D7" w:rsidP="00513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Квалификация (степень) выпускника – бакалавр.</w:t>
      </w:r>
    </w:p>
    <w:p w:rsidR="005133D7" w:rsidRPr="005133D7" w:rsidRDefault="005133D7" w:rsidP="00513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Профиль – </w:t>
      </w:r>
      <w:r w:rsidRPr="005133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Психология</w:t>
      </w:r>
    </w:p>
    <w:p w:rsidR="005133D7" w:rsidRPr="005133D7" w:rsidRDefault="005133D7" w:rsidP="005133D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133D7" w:rsidRPr="005133D7" w:rsidRDefault="005133D7" w:rsidP="005133D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133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5133D7" w:rsidRPr="005133D7" w:rsidRDefault="005133D7" w:rsidP="00513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</w:t>
      </w:r>
      <w:r w:rsidRPr="00513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«История»</w:t>
      </w:r>
      <w:r w:rsidRPr="0051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513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Б.1.О.1) </w:t>
      </w:r>
      <w:r w:rsidRPr="0051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относится к обязательной части блока 1 «Дисциплины (модули)».</w:t>
      </w:r>
    </w:p>
    <w:p w:rsidR="005133D7" w:rsidRPr="005133D7" w:rsidRDefault="005133D7" w:rsidP="00513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33D7" w:rsidRPr="005133D7" w:rsidRDefault="005133D7" w:rsidP="005133D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133D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 Цель и задачи дисциплины</w:t>
      </w:r>
    </w:p>
    <w:p w:rsidR="005133D7" w:rsidRPr="005133D7" w:rsidRDefault="005133D7" w:rsidP="005133D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33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Целью изучения дисциплины является формирование у обучающихся понимания многообразия культур и цивилизаций в их взаимодействии, </w:t>
      </w:r>
      <w:proofErr w:type="spellStart"/>
      <w:r w:rsidRPr="005133D7">
        <w:rPr>
          <w:rFonts w:ascii="Times New Roman" w:eastAsia="Calibri" w:hAnsi="Times New Roman" w:cs="Times New Roman"/>
          <w:sz w:val="24"/>
          <w:szCs w:val="24"/>
          <w:lang w:eastAsia="ru-RU"/>
        </w:rPr>
        <w:t>многовариантности</w:t>
      </w:r>
      <w:proofErr w:type="spellEnd"/>
      <w:r w:rsidRPr="005133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исторического процесса, позволяющего анализировать и воспринимать межкультурное разнообразие общества в историческом контексте. </w:t>
      </w:r>
    </w:p>
    <w:p w:rsidR="005133D7" w:rsidRPr="005133D7" w:rsidRDefault="005133D7" w:rsidP="005133D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33D7">
        <w:rPr>
          <w:rFonts w:ascii="Times New Roman" w:eastAsia="Calibri" w:hAnsi="Times New Roman" w:cs="Times New Roman"/>
          <w:sz w:val="24"/>
          <w:szCs w:val="24"/>
          <w:lang w:eastAsia="ru-RU"/>
        </w:rPr>
        <w:t>Для достижения поставленной цели решаются следующие задачи:</w:t>
      </w:r>
    </w:p>
    <w:p w:rsidR="005133D7" w:rsidRPr="005133D7" w:rsidRDefault="005133D7" w:rsidP="005133D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33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изучение научных представлений о движущих силах, закономерностях и особенностях исторического процесса;</w:t>
      </w:r>
    </w:p>
    <w:p w:rsidR="005133D7" w:rsidRPr="005133D7" w:rsidRDefault="005133D7" w:rsidP="005133D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33D7">
        <w:rPr>
          <w:rFonts w:ascii="Times New Roman" w:eastAsia="Calibri" w:hAnsi="Times New Roman" w:cs="Times New Roman"/>
          <w:sz w:val="24"/>
          <w:szCs w:val="24"/>
          <w:lang w:eastAsia="ru-RU"/>
        </w:rPr>
        <w:t>- формирование умения понимать и оценивать историческое разнообразие типов общественного устройства и культур;</w:t>
      </w:r>
    </w:p>
    <w:p w:rsidR="005133D7" w:rsidRPr="005133D7" w:rsidRDefault="005133D7" w:rsidP="005133D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33D7">
        <w:rPr>
          <w:rFonts w:ascii="Times New Roman" w:eastAsia="Calibri" w:hAnsi="Times New Roman" w:cs="Times New Roman"/>
          <w:sz w:val="24"/>
          <w:szCs w:val="24"/>
          <w:lang w:eastAsia="ru-RU"/>
        </w:rPr>
        <w:t>- выработка навыков по методам адекватного восприятия исторически сложившегося межкультурного разнообразия общества.</w:t>
      </w:r>
    </w:p>
    <w:p w:rsidR="005133D7" w:rsidRPr="005133D7" w:rsidRDefault="005133D7" w:rsidP="005133D7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33D7" w:rsidRPr="005133D7" w:rsidRDefault="005133D7" w:rsidP="005133D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133D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:rsidR="005133D7" w:rsidRPr="005133D7" w:rsidRDefault="005133D7" w:rsidP="005133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33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Изучение дисциплины направлено на формирование следующих компетенций, </w:t>
      </w:r>
      <w:proofErr w:type="spellStart"/>
      <w:r w:rsidRPr="005133D7">
        <w:rPr>
          <w:rFonts w:ascii="Times New Roman" w:eastAsia="Calibri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5133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которых, оценивается с помощью индикаторов достижения компетенций: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68"/>
        <w:gridCol w:w="4677"/>
      </w:tblGrid>
      <w:tr w:rsidR="005133D7" w:rsidRPr="005133D7" w:rsidTr="0032490E">
        <w:trPr>
          <w:tblHeader/>
        </w:trPr>
        <w:tc>
          <w:tcPr>
            <w:tcW w:w="4785" w:type="dxa"/>
          </w:tcPr>
          <w:p w:rsidR="005133D7" w:rsidRPr="005133D7" w:rsidRDefault="005133D7" w:rsidP="00513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133D7">
              <w:rPr>
                <w:rFonts w:ascii="Times New Roman" w:eastAsia="Calibri" w:hAnsi="Times New Roman" w:cs="Times New Roman"/>
                <w:lang w:eastAsia="ru-RU"/>
              </w:rPr>
              <w:t>Компетенция</w:t>
            </w:r>
          </w:p>
        </w:tc>
        <w:tc>
          <w:tcPr>
            <w:tcW w:w="4785" w:type="dxa"/>
          </w:tcPr>
          <w:p w:rsidR="005133D7" w:rsidRPr="005133D7" w:rsidRDefault="005133D7" w:rsidP="00513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5133D7">
              <w:rPr>
                <w:rFonts w:ascii="Times New Roman" w:eastAsia="Calibri" w:hAnsi="Times New Roman" w:cs="Times New Roman"/>
                <w:lang w:eastAsia="ru-RU"/>
              </w:rPr>
              <w:t>Индикатор компетенции</w:t>
            </w:r>
          </w:p>
        </w:tc>
      </w:tr>
      <w:tr w:rsidR="005133D7" w:rsidRPr="005133D7" w:rsidTr="0032490E">
        <w:tc>
          <w:tcPr>
            <w:tcW w:w="4785" w:type="dxa"/>
            <w:vMerge w:val="restart"/>
          </w:tcPr>
          <w:p w:rsidR="005133D7" w:rsidRPr="005133D7" w:rsidRDefault="005133D7" w:rsidP="005133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133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УК-5</w:t>
            </w:r>
            <w:r w:rsidRPr="005133D7">
              <w:rPr>
                <w:rFonts w:ascii="Times New Roman" w:eastAsia="Calibri" w:hAnsi="Times New Roman" w:cs="Times New Roman"/>
                <w:lang w:eastAsia="ru-RU"/>
              </w:rPr>
              <w:t>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785" w:type="dxa"/>
          </w:tcPr>
          <w:p w:rsidR="005133D7" w:rsidRPr="005133D7" w:rsidRDefault="005133D7" w:rsidP="00513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133D7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УК-5.1.1. Знает закономерности и особенности социально-исторического развития различных культур в этическом и философском контексте.</w:t>
            </w:r>
          </w:p>
        </w:tc>
      </w:tr>
      <w:tr w:rsidR="005133D7" w:rsidRPr="005133D7" w:rsidTr="0032490E">
        <w:tc>
          <w:tcPr>
            <w:tcW w:w="4785" w:type="dxa"/>
            <w:vMerge/>
          </w:tcPr>
          <w:p w:rsidR="005133D7" w:rsidRPr="005133D7" w:rsidRDefault="005133D7" w:rsidP="005133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785" w:type="dxa"/>
          </w:tcPr>
          <w:p w:rsidR="005133D7" w:rsidRPr="005133D7" w:rsidRDefault="005133D7" w:rsidP="00513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133D7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УК-5.2.1 Умеет понимать и воспринимать разнообразие общества в социально-историческом, этическом и философском контекстах</w:t>
            </w:r>
          </w:p>
        </w:tc>
      </w:tr>
      <w:tr w:rsidR="005133D7" w:rsidRPr="005133D7" w:rsidTr="0032490E">
        <w:tc>
          <w:tcPr>
            <w:tcW w:w="4785" w:type="dxa"/>
            <w:vMerge/>
          </w:tcPr>
          <w:p w:rsidR="005133D7" w:rsidRPr="005133D7" w:rsidRDefault="005133D7" w:rsidP="005133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785" w:type="dxa"/>
          </w:tcPr>
          <w:p w:rsidR="005133D7" w:rsidRPr="005133D7" w:rsidRDefault="005133D7" w:rsidP="00513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133D7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УК-5.3.1 Владеет простейшими методами адекватного восприятия межкультурного разнообразия общества в социально-историческом, этическом и философском контекстах; навыками общения в мире культурного многообразия с использованием этических норм поведения.</w:t>
            </w:r>
          </w:p>
        </w:tc>
      </w:tr>
    </w:tbl>
    <w:p w:rsidR="005133D7" w:rsidRPr="005133D7" w:rsidRDefault="005133D7" w:rsidP="005133D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757CA" w:rsidRPr="00F23B6F" w:rsidRDefault="00C757CA" w:rsidP="00C757CA">
      <w:pPr>
        <w:jc w:val="both"/>
        <w:rPr>
          <w:rFonts w:ascii="Times New Roman" w:hAnsi="Times New Roman" w:cs="Times New Roman"/>
          <w:b/>
        </w:rPr>
      </w:pPr>
      <w:r w:rsidRPr="00F23B6F">
        <w:rPr>
          <w:rFonts w:ascii="Times New Roman" w:hAnsi="Times New Roman" w:cs="Times New Roman"/>
          <w:b/>
        </w:rPr>
        <w:t>4. Содержание и структура дисциплины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037"/>
      </w:tblGrid>
      <w:tr w:rsidR="00C757CA" w:rsidRPr="00F23B6F" w:rsidTr="00C757C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CA" w:rsidRPr="00F23B6F" w:rsidRDefault="00C757CA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23B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CA" w:rsidRPr="00F23B6F" w:rsidRDefault="00C757C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3B6F">
              <w:rPr>
                <w:rFonts w:ascii="Times New Roman" w:hAnsi="Times New Roman" w:cs="Times New Roman"/>
                <w:szCs w:val="28"/>
              </w:rPr>
              <w:t xml:space="preserve">Исторические события, факты, лица: история России с древнейших времен до сер. </w:t>
            </w:r>
            <w:r w:rsidRPr="00F23B6F">
              <w:rPr>
                <w:rFonts w:ascii="Times New Roman" w:hAnsi="Times New Roman" w:cs="Times New Roman"/>
                <w:szCs w:val="28"/>
                <w:lang w:val="en-US"/>
              </w:rPr>
              <w:t>XIX</w:t>
            </w:r>
            <w:r w:rsidRPr="00F23B6F">
              <w:rPr>
                <w:rFonts w:ascii="Times New Roman" w:hAnsi="Times New Roman" w:cs="Times New Roman"/>
                <w:szCs w:val="28"/>
              </w:rPr>
              <w:t xml:space="preserve"> века</w:t>
            </w:r>
          </w:p>
        </w:tc>
      </w:tr>
      <w:tr w:rsidR="00C757CA" w:rsidRPr="00F23B6F" w:rsidTr="00C757C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CA" w:rsidRPr="00F23B6F" w:rsidRDefault="00C757CA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23B6F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CA" w:rsidRPr="00F23B6F" w:rsidRDefault="00C757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B6F">
              <w:rPr>
                <w:rFonts w:ascii="Times New Roman" w:hAnsi="Times New Roman" w:cs="Times New Roman"/>
                <w:szCs w:val="28"/>
              </w:rPr>
              <w:t xml:space="preserve">Исторические события, факты, лица: история России второй половины </w:t>
            </w:r>
            <w:r w:rsidRPr="00F23B6F">
              <w:rPr>
                <w:rFonts w:ascii="Times New Roman" w:hAnsi="Times New Roman" w:cs="Times New Roman"/>
                <w:szCs w:val="28"/>
                <w:lang w:val="en-US"/>
              </w:rPr>
              <w:t>XIX</w:t>
            </w:r>
            <w:r w:rsidRPr="00F23B6F">
              <w:rPr>
                <w:rFonts w:ascii="Times New Roman" w:hAnsi="Times New Roman" w:cs="Times New Roman"/>
                <w:szCs w:val="28"/>
              </w:rPr>
              <w:t xml:space="preserve"> – нач. </w:t>
            </w:r>
            <w:r w:rsidRPr="00F23B6F">
              <w:rPr>
                <w:rFonts w:ascii="Times New Roman" w:hAnsi="Times New Roman" w:cs="Times New Roman"/>
                <w:szCs w:val="28"/>
                <w:lang w:val="en-US"/>
              </w:rPr>
              <w:t>XXI</w:t>
            </w:r>
            <w:r w:rsidRPr="00F23B6F">
              <w:rPr>
                <w:rFonts w:ascii="Times New Roman" w:hAnsi="Times New Roman" w:cs="Times New Roman"/>
                <w:szCs w:val="28"/>
              </w:rPr>
              <w:t xml:space="preserve"> в.</w:t>
            </w:r>
          </w:p>
        </w:tc>
      </w:tr>
      <w:tr w:rsidR="00C757CA" w:rsidRPr="00F23B6F" w:rsidTr="00C757C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CA" w:rsidRPr="00F23B6F" w:rsidRDefault="00C757CA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23B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CA" w:rsidRPr="00F23B6F" w:rsidRDefault="00C757CA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3B6F">
              <w:rPr>
                <w:rFonts w:ascii="Times New Roman" w:hAnsi="Times New Roman" w:cs="Times New Roman"/>
                <w:szCs w:val="28"/>
              </w:rPr>
              <w:t>Исторические тенденции, альтернативы, дискуссии</w:t>
            </w:r>
          </w:p>
          <w:p w:rsidR="00C757CA" w:rsidRPr="00F23B6F" w:rsidRDefault="00C757C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C757CA" w:rsidRPr="00F23B6F" w:rsidRDefault="00C757CA" w:rsidP="00C757CA">
      <w:pPr>
        <w:jc w:val="both"/>
        <w:rPr>
          <w:rFonts w:ascii="Times New Roman" w:eastAsia="Calibri" w:hAnsi="Times New Roman" w:cs="Times New Roman"/>
          <w:b/>
        </w:rPr>
      </w:pPr>
    </w:p>
    <w:p w:rsidR="00C757CA" w:rsidRPr="00C757CA" w:rsidRDefault="00C757CA" w:rsidP="00C757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7CA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C757CA" w:rsidRPr="00C757CA" w:rsidRDefault="00C757CA" w:rsidP="00C757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57CA" w:rsidRPr="00C757CA" w:rsidRDefault="00C757CA" w:rsidP="00C757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57CA">
        <w:rPr>
          <w:rFonts w:ascii="Times New Roman" w:hAnsi="Times New Roman" w:cs="Times New Roman"/>
          <w:sz w:val="24"/>
          <w:szCs w:val="24"/>
        </w:rPr>
        <w:t>Объем дисциплины –4 зачетные единицы (144 час.), в том числе:</w:t>
      </w:r>
    </w:p>
    <w:p w:rsidR="00C757CA" w:rsidRPr="00C757CA" w:rsidRDefault="00C757CA" w:rsidP="00C757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57CA">
        <w:rPr>
          <w:rFonts w:ascii="Times New Roman" w:hAnsi="Times New Roman" w:cs="Times New Roman"/>
          <w:sz w:val="24"/>
          <w:szCs w:val="24"/>
        </w:rPr>
        <w:t>для очной формы:</w:t>
      </w:r>
    </w:p>
    <w:p w:rsidR="00C757CA" w:rsidRPr="00C757CA" w:rsidRDefault="00C757CA" w:rsidP="00C757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57CA">
        <w:rPr>
          <w:rFonts w:ascii="Times New Roman" w:hAnsi="Times New Roman" w:cs="Times New Roman"/>
          <w:sz w:val="24"/>
          <w:szCs w:val="24"/>
        </w:rPr>
        <w:t>лекции – 80 час.</w:t>
      </w:r>
    </w:p>
    <w:p w:rsidR="00C757CA" w:rsidRPr="00C757CA" w:rsidRDefault="00C757CA" w:rsidP="00C757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57CA">
        <w:rPr>
          <w:rFonts w:ascii="Times New Roman" w:hAnsi="Times New Roman" w:cs="Times New Roman"/>
          <w:sz w:val="24"/>
          <w:szCs w:val="24"/>
        </w:rPr>
        <w:t>практические занятия – 32 час.</w:t>
      </w:r>
    </w:p>
    <w:p w:rsidR="00C757CA" w:rsidRPr="00C757CA" w:rsidRDefault="00C757CA" w:rsidP="00C757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57CA">
        <w:rPr>
          <w:rFonts w:ascii="Times New Roman" w:hAnsi="Times New Roman" w:cs="Times New Roman"/>
          <w:sz w:val="24"/>
          <w:szCs w:val="24"/>
        </w:rPr>
        <w:t>самостоятельная работа – 24 час.</w:t>
      </w:r>
    </w:p>
    <w:p w:rsidR="00C757CA" w:rsidRPr="00C757CA" w:rsidRDefault="00C757CA" w:rsidP="00C757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57CA">
        <w:rPr>
          <w:rFonts w:ascii="Times New Roman" w:hAnsi="Times New Roman" w:cs="Times New Roman"/>
          <w:sz w:val="24"/>
          <w:szCs w:val="24"/>
        </w:rPr>
        <w:t>Контроль – 8 часа</w:t>
      </w:r>
    </w:p>
    <w:p w:rsidR="00C757CA" w:rsidRPr="00C757CA" w:rsidRDefault="00C757CA" w:rsidP="00C757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57CA">
        <w:rPr>
          <w:rFonts w:ascii="Times New Roman" w:hAnsi="Times New Roman" w:cs="Times New Roman"/>
          <w:sz w:val="24"/>
          <w:szCs w:val="24"/>
        </w:rPr>
        <w:t>Форма контроля знаний –1 модуль – зачет, 2 модуль – зачет</w:t>
      </w:r>
    </w:p>
    <w:p w:rsidR="00C757CA" w:rsidRPr="00C757CA" w:rsidRDefault="00C757CA" w:rsidP="00C757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57CA" w:rsidRPr="00C757CA" w:rsidRDefault="00C757CA" w:rsidP="00C757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757CA" w:rsidRPr="00C75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17A"/>
    <w:rsid w:val="005133D7"/>
    <w:rsid w:val="008D39FC"/>
    <w:rsid w:val="00B56CF1"/>
    <w:rsid w:val="00C757CA"/>
    <w:rsid w:val="00F0717A"/>
    <w:rsid w:val="00F2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FC65BF-241D-461A-A11C-2CDE0DC53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ПГУПС</cp:lastModifiedBy>
  <cp:revision>2</cp:revision>
  <dcterms:created xsi:type="dcterms:W3CDTF">2023-05-12T11:40:00Z</dcterms:created>
  <dcterms:modified xsi:type="dcterms:W3CDTF">2023-05-12T11:40:00Z</dcterms:modified>
</cp:coreProperties>
</file>