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23" w:rsidRPr="00152A7C" w:rsidRDefault="00B95E23" w:rsidP="00B95E23">
      <w:pPr>
        <w:contextualSpacing/>
        <w:jc w:val="center"/>
      </w:pPr>
      <w:r w:rsidRPr="00152A7C">
        <w:t>АННОТАЦИЯ</w:t>
      </w:r>
    </w:p>
    <w:p w:rsidR="00B95E23" w:rsidRPr="00152A7C" w:rsidRDefault="00B95E23" w:rsidP="00B95E23">
      <w:pPr>
        <w:contextualSpacing/>
        <w:jc w:val="center"/>
      </w:pPr>
      <w:r w:rsidRPr="00152A7C">
        <w:t>Дисциплины</w:t>
      </w:r>
    </w:p>
    <w:p w:rsidR="00B95E23" w:rsidRPr="00152A7C" w:rsidRDefault="00B95E23" w:rsidP="00B95E23">
      <w:pPr>
        <w:contextualSpacing/>
        <w:jc w:val="center"/>
      </w:pPr>
      <w:r w:rsidRPr="0063009A">
        <w:t>Б1.В.6</w:t>
      </w:r>
      <w:r>
        <w:t xml:space="preserve"> </w:t>
      </w:r>
      <w:r w:rsidRPr="00152A7C">
        <w:t>«</w:t>
      </w:r>
      <w:r>
        <w:t>БУХГАЛТЕРСКИЙ УЧЕТ В БЮДЖЕТНЫХ ОРГАНИЗАЦИЯХ</w:t>
      </w:r>
      <w:r w:rsidRPr="00152A7C">
        <w:t>»</w:t>
      </w:r>
    </w:p>
    <w:p w:rsidR="00B95E23" w:rsidRDefault="00B95E23" w:rsidP="00B95E23">
      <w:pPr>
        <w:contextualSpacing/>
      </w:pPr>
    </w:p>
    <w:p w:rsidR="00B95E23" w:rsidRPr="0063009A" w:rsidRDefault="00B95E23" w:rsidP="00B95E23">
      <w:pPr>
        <w:jc w:val="both"/>
      </w:pPr>
      <w:r w:rsidRPr="0063009A">
        <w:t>Направление подготовки /специальность – 38.03.01 «Экономика»</w:t>
      </w:r>
    </w:p>
    <w:p w:rsidR="00B95E23" w:rsidRPr="0063009A" w:rsidRDefault="00B95E23" w:rsidP="00B95E23">
      <w:pPr>
        <w:contextualSpacing/>
        <w:jc w:val="both"/>
      </w:pPr>
      <w:r w:rsidRPr="0063009A">
        <w:t xml:space="preserve">Квалификация (степень) выпускника – бакалавр </w:t>
      </w:r>
    </w:p>
    <w:p w:rsidR="00B95E23" w:rsidRPr="004E6207" w:rsidRDefault="00B95E23" w:rsidP="00B95E23">
      <w:pPr>
        <w:contextualSpacing/>
        <w:jc w:val="both"/>
        <w:rPr>
          <w:sz w:val="22"/>
          <w:szCs w:val="22"/>
        </w:rPr>
      </w:pPr>
      <w:r w:rsidRPr="0063009A">
        <w:t>Профиль</w:t>
      </w:r>
      <w:r w:rsidR="00881488">
        <w:t xml:space="preserve"> </w:t>
      </w:r>
      <w:r w:rsidRPr="0063009A">
        <w:t xml:space="preserve"> «Бухгалтерский учёт, анализ</w:t>
      </w:r>
      <w:r w:rsidRPr="004E6207">
        <w:rPr>
          <w:sz w:val="22"/>
          <w:szCs w:val="22"/>
        </w:rPr>
        <w:t xml:space="preserve"> и аудит»</w:t>
      </w:r>
    </w:p>
    <w:p w:rsidR="00B95E23" w:rsidRPr="004E6207" w:rsidRDefault="00B95E23" w:rsidP="00B95E23">
      <w:pPr>
        <w:contextualSpacing/>
        <w:jc w:val="both"/>
        <w:rPr>
          <w:b/>
          <w:sz w:val="22"/>
          <w:szCs w:val="22"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5E23" w:rsidRDefault="00B95E23" w:rsidP="00B95E23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A08AB" w:rsidRPr="005A3FB5" w:rsidRDefault="00EA08AB" w:rsidP="00EA08AB">
      <w:pPr>
        <w:ind w:firstLine="851"/>
        <w:jc w:val="both"/>
      </w:pPr>
      <w:r w:rsidRPr="005A3FB5">
        <w:t>Целью изучения дисциплины является приобретение теоретических знаний и практических навыков по бухгалтерскому учету в бюджетных организациях, имеющих специфические особенности, обусловленные законодательством о бюджетном устройстве и бюджетном процессе.</w:t>
      </w:r>
    </w:p>
    <w:p w:rsidR="00EA08AB" w:rsidRDefault="00EA08AB" w:rsidP="00EA08AB">
      <w:pPr>
        <w:ind w:firstLine="709"/>
        <w:jc w:val="both"/>
      </w:pPr>
      <w:r w:rsidRPr="00795EB6">
        <w:t>Для достижения поставленной цели решаются следующие задачи:</w:t>
      </w:r>
    </w:p>
    <w:p w:rsidR="00EA08AB" w:rsidRPr="00795EB6" w:rsidRDefault="00EA08AB" w:rsidP="00EA08AB">
      <w:pPr>
        <w:ind w:firstLine="709"/>
        <w:jc w:val="both"/>
      </w:pPr>
      <w:r>
        <w:rPr>
          <w:rStyle w:val="fontstyle01"/>
        </w:rPr>
        <w:t>изучение особенностей нормативно-правового регулирования деятельности бюджетных организаций;</w:t>
      </w:r>
    </w:p>
    <w:p w:rsidR="00EA08AB" w:rsidRDefault="00EA08AB" w:rsidP="00EA08AB">
      <w:pPr>
        <w:ind w:firstLine="709"/>
        <w:jc w:val="both"/>
        <w:rPr>
          <w:rStyle w:val="fontstyle01"/>
        </w:rPr>
      </w:pPr>
      <w:r>
        <w:rPr>
          <w:rStyle w:val="fontstyle01"/>
        </w:rPr>
        <w:t>изучение особенностей счетов бухгалтерского учета, а также порядка отражения хозяйственных операций в бюджетной организации;</w:t>
      </w:r>
    </w:p>
    <w:p w:rsidR="00EA08AB" w:rsidRDefault="00EA08AB" w:rsidP="00EA08AB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изучение принципов ведения учета </w:t>
      </w:r>
      <w:r w:rsidR="000F04AC">
        <w:rPr>
          <w:rStyle w:val="fontstyle01"/>
        </w:rPr>
        <w:t>активов</w:t>
      </w:r>
      <w:r>
        <w:rPr>
          <w:rStyle w:val="fontstyle01"/>
        </w:rPr>
        <w:t xml:space="preserve"> бюджетной организации и источников его образования и формирования ее бухгалтерской финансовой отчетности.</w:t>
      </w:r>
    </w:p>
    <w:p w:rsidR="00EA08AB" w:rsidRDefault="00EA08AB" w:rsidP="00EA08AB">
      <w:pPr>
        <w:ind w:firstLine="709"/>
        <w:jc w:val="both"/>
        <w:rPr>
          <w:color w:val="000000"/>
        </w:rPr>
      </w:pPr>
      <w:r>
        <w:t>и</w:t>
      </w:r>
      <w:r w:rsidRPr="002E382D">
        <w:t>зучение</w:t>
      </w:r>
      <w:r>
        <w:rPr>
          <w:b/>
        </w:rPr>
        <w:t xml:space="preserve"> </w:t>
      </w:r>
      <w:r w:rsidRPr="002E382D">
        <w:t>способов принятия</w:t>
      </w:r>
      <w:r>
        <w:t xml:space="preserve"> экономическим субъектом решений </w:t>
      </w:r>
      <w:r w:rsidRPr="00984959">
        <w:rPr>
          <w:color w:val="000000"/>
        </w:rPr>
        <w:t>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</w:r>
      <w:r>
        <w:rPr>
          <w:color w:val="000000"/>
        </w:rPr>
        <w:t>;</w:t>
      </w:r>
    </w:p>
    <w:p w:rsidR="00EA08AB" w:rsidRDefault="00EA08AB" w:rsidP="00EA08AB">
      <w:pPr>
        <w:ind w:firstLine="709"/>
        <w:jc w:val="both"/>
        <w:rPr>
          <w:rStyle w:val="fontstyle01"/>
        </w:rPr>
      </w:pPr>
      <w:r>
        <w:rPr>
          <w:rStyle w:val="fontstyle01"/>
        </w:rPr>
        <w:t>изучение компьютерных программ для ведения бухгалтерского учета.</w:t>
      </w:r>
    </w:p>
    <w:p w:rsidR="00EA08AB" w:rsidRPr="00795EB6" w:rsidRDefault="00EA08AB" w:rsidP="00EA08AB">
      <w:pPr>
        <w:ind w:firstLine="709"/>
        <w:jc w:val="both"/>
      </w:pPr>
      <w:r>
        <w:rPr>
          <w:rStyle w:val="fontstyle01"/>
        </w:rPr>
        <w:t>изучение международных стандартов финансовой отчетности общественного сектора.</w:t>
      </w: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B95E23" w:rsidRPr="00841326" w:rsidRDefault="00B95E23" w:rsidP="00B95E2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77027F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B95E23" w:rsidRDefault="00B95E23" w:rsidP="00B95E23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5E23" w:rsidTr="006777ED">
        <w:tc>
          <w:tcPr>
            <w:tcW w:w="4672" w:type="dxa"/>
          </w:tcPr>
          <w:p w:rsidR="00B95E23" w:rsidRPr="002014A6" w:rsidRDefault="00B95E23" w:rsidP="006777E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B95E23" w:rsidRPr="002014A6" w:rsidRDefault="00B95E23" w:rsidP="006777E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95E23" w:rsidTr="006777ED">
        <w:tc>
          <w:tcPr>
            <w:tcW w:w="4672" w:type="dxa"/>
          </w:tcPr>
          <w:p w:rsidR="00B95E23" w:rsidRPr="002014A6" w:rsidRDefault="00B95E23" w:rsidP="006777ED">
            <w:pPr>
              <w:jc w:val="both"/>
              <w:rPr>
                <w:i/>
                <w:highlight w:val="yellow"/>
              </w:rPr>
            </w:pPr>
            <w:r w:rsidRPr="004E6207">
              <w:rPr>
                <w:rFonts w:eastAsia="Calibri"/>
                <w:snapToGrid w:val="0"/>
                <w:sz w:val="22"/>
                <w:szCs w:val="22"/>
              </w:rPr>
              <w:t xml:space="preserve">ПК-1 </w:t>
            </w:r>
            <w:r w:rsidRPr="004E6207">
              <w:rPr>
                <w:sz w:val="22"/>
                <w:szCs w:val="22"/>
              </w:rPr>
              <w:t>Составление бухгалтерской (финансовой) отчетности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04" w:rsidRDefault="00B85304" w:rsidP="006777ED">
            <w:pPr>
              <w:rPr>
                <w:color w:val="000000"/>
              </w:rPr>
            </w:pPr>
            <w:r w:rsidRPr="00984959">
              <w:rPr>
                <w:color w:val="000000"/>
              </w:rPr>
              <w:t>ПК-1.1.1 Знает Законодательство Российской Фе</w:t>
            </w:r>
            <w:r w:rsidR="00BF48EC">
              <w:rPr>
                <w:color w:val="000000"/>
              </w:rPr>
              <w:t xml:space="preserve">дерации о бухгалтерском учете, </w:t>
            </w:r>
            <w:r w:rsidRPr="00984959">
              <w:rPr>
                <w:color w:val="000000"/>
              </w:rPr>
              <w:t xml:space="preserve">бюджетное законодательство Российской Федерации </w:t>
            </w:r>
          </w:p>
          <w:p w:rsidR="00B95E23" w:rsidRDefault="00B95E23" w:rsidP="006777ED">
            <w:pPr>
              <w:rPr>
                <w:color w:val="000000"/>
              </w:rPr>
            </w:pPr>
            <w:r w:rsidRPr="00984959">
              <w:rPr>
                <w:color w:val="000000"/>
              </w:rPr>
              <w:t>ПК-1.1.2 Знает международные стандарты финансовой отчетности (в зависимости от сферы деятельности экономического субъекта)</w:t>
            </w:r>
          </w:p>
          <w:p w:rsidR="00B95E23" w:rsidRPr="00984959" w:rsidRDefault="00B95E23" w:rsidP="006777ED">
            <w:pPr>
              <w:rPr>
                <w:color w:val="000000"/>
              </w:rPr>
            </w:pPr>
            <w:r w:rsidRPr="00984959">
              <w:rPr>
                <w:color w:val="000000"/>
              </w:rPr>
              <w:t>ПК-1.1.5 Знает компьютерные программы для ведения бухгалтерского учета</w:t>
            </w:r>
            <w:r w:rsidRPr="00984959">
              <w:rPr>
                <w:color w:val="000000"/>
              </w:rPr>
              <w:tab/>
            </w:r>
          </w:p>
          <w:p w:rsidR="00B95E23" w:rsidRDefault="00B95E23" w:rsidP="006777ED">
            <w:pPr>
              <w:jc w:val="both"/>
              <w:rPr>
                <w:color w:val="000000"/>
              </w:rPr>
            </w:pPr>
            <w:r w:rsidRPr="00984959">
              <w:rPr>
                <w:color w:val="000000"/>
              </w:rPr>
              <w:t xml:space="preserve"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</w:t>
            </w:r>
            <w:r w:rsidRPr="00984959">
              <w:rPr>
                <w:color w:val="000000"/>
              </w:rPr>
              <w:lastRenderedPageBreak/>
              <w:t>внешнего аудита, ревизий, налоговых и иных проверок</w:t>
            </w:r>
          </w:p>
          <w:p w:rsidR="00B95E23" w:rsidRPr="002014A6" w:rsidRDefault="00B95E23" w:rsidP="006777ED">
            <w:pPr>
              <w:jc w:val="both"/>
              <w:rPr>
                <w:i/>
                <w:highlight w:val="yellow"/>
              </w:rPr>
            </w:pPr>
            <w:r w:rsidRPr="00984959">
              <w:rPr>
                <w:color w:val="000000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</w:tbl>
    <w:p w:rsidR="00B95E23" w:rsidRDefault="00B95E23" w:rsidP="00B95E23">
      <w:pPr>
        <w:jc w:val="both"/>
        <w:rPr>
          <w:i/>
          <w:highlight w:val="yellow"/>
        </w:rPr>
      </w:pPr>
    </w:p>
    <w:p w:rsidR="00ED0667" w:rsidRDefault="00ED0667" w:rsidP="00ED0667">
      <w:pPr>
        <w:ind w:firstLine="851"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</w:t>
      </w:r>
      <w:r w:rsidR="007C3496">
        <w:t>е</w:t>
      </w:r>
      <w:r>
        <w:t xml:space="preserve"> у обучающихся практических навыков.</w:t>
      </w:r>
    </w:p>
    <w:p w:rsidR="00ED0667" w:rsidRPr="003E5A08" w:rsidRDefault="00ED0667" w:rsidP="00ED0667">
      <w:pPr>
        <w:ind w:firstLine="851"/>
        <w:jc w:val="both"/>
        <w:rPr>
          <w:color w:val="000000"/>
        </w:rPr>
      </w:pPr>
      <w:r w:rsidRPr="003E5A08">
        <w:rPr>
          <w:color w:val="000000"/>
        </w:rPr>
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 w:rsidR="00ED0667" w:rsidRDefault="00ED0667" w:rsidP="00ED0667">
      <w:pPr>
        <w:ind w:firstLine="851"/>
        <w:jc w:val="both"/>
        <w:rPr>
          <w:color w:val="000000"/>
        </w:rPr>
      </w:pPr>
      <w:r w:rsidRPr="003E5A08">
        <w:rPr>
          <w:color w:val="000000"/>
        </w:rPr>
        <w:t>ПК-1.2.3 Умеет определять (разрабатывать) способы ведения бухгалтерского учета и формировать учетную политику экономического субъекта</w:t>
      </w:r>
    </w:p>
    <w:p w:rsidR="00B95E23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BF48EC" w:rsidRDefault="00ED0667" w:rsidP="00B95E23">
      <w:pPr>
        <w:contextualSpacing/>
        <w:jc w:val="both"/>
      </w:pPr>
      <w:r w:rsidRPr="0003313B">
        <w:t>Нормативно-правовое регулирование ведения бухгалтерского учета в бюджетных организациях</w:t>
      </w:r>
    </w:p>
    <w:p w:rsidR="00C7502B" w:rsidRDefault="00C7502B" w:rsidP="00B95E23">
      <w:pPr>
        <w:contextualSpacing/>
        <w:jc w:val="both"/>
      </w:pPr>
      <w:r w:rsidRPr="0006166B">
        <w:t>Учет нефинансовых активов в бюджетных организациях</w:t>
      </w:r>
      <w:r>
        <w:t xml:space="preserve"> </w:t>
      </w:r>
    </w:p>
    <w:p w:rsidR="00C7502B" w:rsidRDefault="00C7502B" w:rsidP="00B95E23">
      <w:pPr>
        <w:contextualSpacing/>
        <w:jc w:val="both"/>
      </w:pPr>
      <w:r w:rsidRPr="0006166B">
        <w:t>Учет денежных средств в бюджетных организациях</w:t>
      </w:r>
      <w:r>
        <w:t xml:space="preserve"> </w:t>
      </w:r>
    </w:p>
    <w:p w:rsidR="00C7502B" w:rsidRDefault="00C7502B" w:rsidP="00B95E23">
      <w:pPr>
        <w:contextualSpacing/>
        <w:jc w:val="both"/>
      </w:pPr>
      <w:r w:rsidRPr="0006166B">
        <w:t>Учет дебиторской задолженности в бюджетных организациях</w:t>
      </w:r>
      <w:r w:rsidRPr="00B37CE7">
        <w:t xml:space="preserve"> </w:t>
      </w:r>
    </w:p>
    <w:p w:rsidR="00C7502B" w:rsidRDefault="00C7502B" w:rsidP="00B95E23">
      <w:pPr>
        <w:contextualSpacing/>
        <w:jc w:val="both"/>
        <w:rPr>
          <w:sz w:val="22"/>
          <w:szCs w:val="22"/>
        </w:rPr>
      </w:pPr>
      <w:r w:rsidRPr="0006166B">
        <w:t>Учет обязательств в бюджетных организациях</w:t>
      </w:r>
      <w:r w:rsidRPr="00CB1936">
        <w:rPr>
          <w:sz w:val="22"/>
          <w:szCs w:val="22"/>
        </w:rPr>
        <w:t xml:space="preserve"> </w:t>
      </w:r>
    </w:p>
    <w:p w:rsidR="00B85304" w:rsidRDefault="00C7502B" w:rsidP="00B95E23">
      <w:pPr>
        <w:contextualSpacing/>
        <w:jc w:val="both"/>
      </w:pPr>
      <w:r w:rsidRPr="0006166B">
        <w:t>Учет финансовых результатов в бюджетных организациях</w:t>
      </w:r>
    </w:p>
    <w:p w:rsidR="00B85304" w:rsidRDefault="00B85304" w:rsidP="00B95E23">
      <w:pPr>
        <w:contextualSpacing/>
        <w:jc w:val="both"/>
      </w:pPr>
      <w:r w:rsidRPr="00DB4C16">
        <w:t xml:space="preserve">Бухгалтерская отчетность в </w:t>
      </w:r>
      <w:r>
        <w:t>бюджетных организациях</w:t>
      </w:r>
    </w:p>
    <w:p w:rsidR="00C7502B" w:rsidRDefault="00C7502B" w:rsidP="007943F6">
      <w:pPr>
        <w:widowControl w:val="0"/>
        <w:jc w:val="both"/>
        <w:rPr>
          <w:color w:val="000000"/>
          <w:sz w:val="22"/>
          <w:szCs w:val="22"/>
        </w:rPr>
      </w:pPr>
      <w:r w:rsidRPr="0006166B">
        <w:t>Организация внутреннего контроля, государственного (муниципального) финансового контроля, внутреннего и внешнего аудита, ревизий, налоговых и иных проверок в бюджетных организациях</w:t>
      </w:r>
      <w:r w:rsidRPr="004A5A11">
        <w:rPr>
          <w:color w:val="000000"/>
          <w:sz w:val="22"/>
          <w:szCs w:val="22"/>
        </w:rPr>
        <w:t xml:space="preserve"> </w:t>
      </w:r>
    </w:p>
    <w:p w:rsidR="007943F6" w:rsidRPr="004A5A11" w:rsidRDefault="007943F6" w:rsidP="007943F6">
      <w:pPr>
        <w:widowControl w:val="0"/>
        <w:jc w:val="both"/>
        <w:rPr>
          <w:i/>
          <w:sz w:val="22"/>
          <w:szCs w:val="22"/>
        </w:rPr>
      </w:pPr>
      <w:r w:rsidRPr="004A5A11">
        <w:rPr>
          <w:color w:val="000000"/>
          <w:sz w:val="22"/>
          <w:szCs w:val="22"/>
        </w:rPr>
        <w:t>Основные компьютерные программы для ведения бухгалтерского учета</w:t>
      </w:r>
      <w:r w:rsidRPr="004A5A11">
        <w:rPr>
          <w:i/>
          <w:sz w:val="22"/>
          <w:szCs w:val="22"/>
        </w:rPr>
        <w:t xml:space="preserve"> </w:t>
      </w:r>
      <w:r w:rsidRPr="004A5A11">
        <w:rPr>
          <w:sz w:val="22"/>
          <w:szCs w:val="22"/>
        </w:rPr>
        <w:t>в бюджетных организациях</w:t>
      </w: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F1A36" w:rsidRDefault="003F1A36" w:rsidP="003F1A36">
      <w:r>
        <w:t xml:space="preserve">Для </w:t>
      </w:r>
      <w:r w:rsidRPr="00BA5878">
        <w:t>очной формы обучения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Объем дисциплины – </w:t>
      </w:r>
      <w:r w:rsidR="00B85304">
        <w:t xml:space="preserve">6 </w:t>
      </w:r>
      <w:r w:rsidRPr="00152A7C">
        <w:t>зачетные единицы (</w:t>
      </w:r>
      <w:r w:rsidR="00B85304">
        <w:t xml:space="preserve">216 </w:t>
      </w:r>
      <w:r w:rsidRPr="00152A7C">
        <w:t>час.), в том числе: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лекции – </w:t>
      </w:r>
      <w:r w:rsidR="00B85304">
        <w:t>32</w:t>
      </w:r>
      <w:r w:rsidRPr="00152A7C">
        <w:t xml:space="preserve"> час.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практические занятия – </w:t>
      </w:r>
      <w:r w:rsidR="00B85304">
        <w:t>32</w:t>
      </w:r>
      <w:r w:rsidRPr="00152A7C">
        <w:t xml:space="preserve"> час.</w:t>
      </w:r>
    </w:p>
    <w:p w:rsidR="00FE26B4" w:rsidRDefault="00FE26B4" w:rsidP="00B95E23">
      <w:pPr>
        <w:contextualSpacing/>
        <w:jc w:val="both"/>
      </w:pPr>
      <w:r>
        <w:t xml:space="preserve">Самостоятельная работа - </w:t>
      </w:r>
      <w:r w:rsidR="007943F6">
        <w:t>116</w:t>
      </w:r>
    </w:p>
    <w:p w:rsidR="00FE26B4" w:rsidRDefault="00FE26B4" w:rsidP="00B95E23">
      <w:pPr>
        <w:contextualSpacing/>
        <w:jc w:val="both"/>
      </w:pPr>
      <w:r>
        <w:t>Контроль - 36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Форма контроля знаний - </w:t>
      </w:r>
      <w:r w:rsidR="00B85304">
        <w:t>экзамен</w:t>
      </w:r>
    </w:p>
    <w:p w:rsidR="003F1A36" w:rsidRPr="00BA5878" w:rsidRDefault="003F1A36" w:rsidP="003F1A36">
      <w:r w:rsidRPr="00BA5878">
        <w:t>Для очно-заочной формы обучения</w:t>
      </w:r>
    </w:p>
    <w:p w:rsidR="003F1A36" w:rsidRPr="00152A7C" w:rsidRDefault="003F1A36" w:rsidP="003F1A36">
      <w:pPr>
        <w:contextualSpacing/>
        <w:jc w:val="both"/>
      </w:pPr>
      <w:r w:rsidRPr="00152A7C">
        <w:t xml:space="preserve">Объем дисциплины – </w:t>
      </w:r>
      <w:r>
        <w:t xml:space="preserve">6 </w:t>
      </w:r>
      <w:r w:rsidRPr="00152A7C">
        <w:t>зачетные единицы (</w:t>
      </w:r>
      <w:r>
        <w:t xml:space="preserve">216 </w:t>
      </w:r>
      <w:r w:rsidRPr="00152A7C">
        <w:t>час.), в том числе:</w:t>
      </w:r>
    </w:p>
    <w:p w:rsidR="003F1A36" w:rsidRPr="00152A7C" w:rsidRDefault="003F1A36" w:rsidP="003F1A36">
      <w:pPr>
        <w:contextualSpacing/>
        <w:jc w:val="both"/>
      </w:pPr>
      <w:r w:rsidRPr="00152A7C">
        <w:t>лекции –</w:t>
      </w:r>
      <w:r>
        <w:t xml:space="preserve"> 16</w:t>
      </w:r>
      <w:r w:rsidRPr="00152A7C">
        <w:t xml:space="preserve"> час.</w:t>
      </w:r>
    </w:p>
    <w:p w:rsidR="003F1A36" w:rsidRPr="00152A7C" w:rsidRDefault="003F1A36" w:rsidP="003F1A36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3F1A36" w:rsidRDefault="003F1A36" w:rsidP="003F1A36">
      <w:pPr>
        <w:contextualSpacing/>
        <w:jc w:val="both"/>
      </w:pPr>
      <w:r>
        <w:t>Самостоятельная работа - 148</w:t>
      </w:r>
    </w:p>
    <w:p w:rsidR="003F1A36" w:rsidRDefault="003F1A36" w:rsidP="003F1A36">
      <w:pPr>
        <w:contextualSpacing/>
        <w:jc w:val="both"/>
      </w:pPr>
      <w:r>
        <w:t>Контроль - 36</w:t>
      </w:r>
    </w:p>
    <w:p w:rsidR="003F1A36" w:rsidRPr="00152A7C" w:rsidRDefault="003F1A36" w:rsidP="003F1A36">
      <w:pPr>
        <w:contextualSpacing/>
        <w:jc w:val="both"/>
      </w:pPr>
      <w:r w:rsidRPr="00152A7C">
        <w:t xml:space="preserve">Форма контроля знаний - </w:t>
      </w:r>
      <w:r>
        <w:t>экзамен</w:t>
      </w:r>
    </w:p>
    <w:p w:rsidR="00B95E23" w:rsidRDefault="00B95E23" w:rsidP="003F1A36">
      <w:pPr>
        <w:pStyle w:val="a4"/>
        <w:spacing w:before="120" w:after="120" w:line="276" w:lineRule="auto"/>
        <w:ind w:left="0"/>
        <w:rPr>
          <w:sz w:val="24"/>
          <w:szCs w:val="24"/>
        </w:rPr>
      </w:pPr>
      <w:bookmarkStart w:id="0" w:name="_GoBack"/>
      <w:bookmarkEnd w:id="0"/>
    </w:p>
    <w:p w:rsidR="00151F88" w:rsidRDefault="00151F88"/>
    <w:sectPr w:rsidR="00151F8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FB"/>
    <w:rsid w:val="000F04AC"/>
    <w:rsid w:val="00151F88"/>
    <w:rsid w:val="003F1A36"/>
    <w:rsid w:val="003F21FB"/>
    <w:rsid w:val="0077027F"/>
    <w:rsid w:val="007943F6"/>
    <w:rsid w:val="007C3496"/>
    <w:rsid w:val="00881488"/>
    <w:rsid w:val="00941D8F"/>
    <w:rsid w:val="009430B5"/>
    <w:rsid w:val="00A84BC2"/>
    <w:rsid w:val="00B85304"/>
    <w:rsid w:val="00B95E23"/>
    <w:rsid w:val="00BF48EC"/>
    <w:rsid w:val="00C7502B"/>
    <w:rsid w:val="00EA08AB"/>
    <w:rsid w:val="00ED0667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6834"/>
  <w15:chartTrackingRefBased/>
  <w15:docId w15:val="{2043D768-8305-49B4-A694-6AB23071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E2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B95E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20</cp:revision>
  <dcterms:created xsi:type="dcterms:W3CDTF">2021-03-26T05:46:00Z</dcterms:created>
  <dcterms:modified xsi:type="dcterms:W3CDTF">2023-05-02T15:09:00Z</dcterms:modified>
</cp:coreProperties>
</file>