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D2" w:rsidRPr="00152A7C" w:rsidRDefault="003749D2" w:rsidP="003749D2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:rsidR="0069191C" w:rsidRPr="0029279B" w:rsidRDefault="0069191C" w:rsidP="0069191C">
      <w:pPr>
        <w:jc w:val="center"/>
        <w:rPr>
          <w:iCs/>
        </w:rPr>
      </w:pPr>
      <w:r w:rsidRPr="0029279B">
        <w:rPr>
          <w:iCs/>
        </w:rPr>
        <w:t>Б1.В.</w:t>
      </w:r>
      <w:r>
        <w:rPr>
          <w:iCs/>
        </w:rPr>
        <w:t>12</w:t>
      </w:r>
      <w:r w:rsidRPr="0029279B">
        <w:rPr>
          <w:iCs/>
        </w:rPr>
        <w:t xml:space="preserve"> «</w:t>
      </w:r>
      <w:r>
        <w:rPr>
          <w:bCs/>
          <w:iCs/>
          <w:color w:val="000000"/>
          <w:spacing w:val="-2"/>
        </w:rPr>
        <w:t>УПРАВЛЕНИЕ ЗАТРАТАМИ</w:t>
      </w:r>
      <w:r w:rsidRPr="0029279B">
        <w:rPr>
          <w:iCs/>
        </w:rPr>
        <w:t xml:space="preserve">» </w:t>
      </w:r>
    </w:p>
    <w:p w:rsidR="003749D2" w:rsidRDefault="003749D2" w:rsidP="003749D2">
      <w:pPr>
        <w:contextualSpacing/>
      </w:pPr>
    </w:p>
    <w:p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>подготовки</w:t>
      </w:r>
      <w:r w:rsidR="00321F75">
        <w:t xml:space="preserve"> </w:t>
      </w:r>
      <w:r w:rsidRPr="00152A7C">
        <w:t xml:space="preserve">– </w:t>
      </w:r>
      <w:r w:rsidR="00321F75" w:rsidRPr="00321F75">
        <w:t>38.03.01 «Экономика»</w:t>
      </w:r>
      <w:r w:rsidR="00EA6191">
        <w:t>.</w:t>
      </w:r>
    </w:p>
    <w:p w:rsidR="003749D2" w:rsidRPr="00EA6191" w:rsidRDefault="003749D2" w:rsidP="003749D2">
      <w:pPr>
        <w:contextualSpacing/>
        <w:jc w:val="both"/>
      </w:pPr>
      <w:r w:rsidRPr="00152A7C">
        <w:t xml:space="preserve">Квалификация (степень) выпускника – </w:t>
      </w:r>
      <w:r w:rsidR="0069191C" w:rsidRPr="00EA6191">
        <w:t>бакалавриат</w:t>
      </w:r>
      <w:r w:rsidR="00EA6191" w:rsidRPr="00EA6191">
        <w:t>.</w:t>
      </w:r>
    </w:p>
    <w:p w:rsidR="003749D2" w:rsidRPr="00152A7C" w:rsidRDefault="003749D2" w:rsidP="003749D2">
      <w:pPr>
        <w:contextualSpacing/>
        <w:jc w:val="both"/>
      </w:pPr>
      <w:r w:rsidRPr="00152A7C">
        <w:t>Профиль –</w:t>
      </w:r>
      <w:r w:rsidR="00081F98">
        <w:t xml:space="preserve"> </w:t>
      </w:r>
      <w:r w:rsidR="00321F75" w:rsidRPr="00321F75">
        <w:t>«Экономика строительных предприятий и организаций»</w:t>
      </w:r>
      <w:r w:rsidR="00EA6191">
        <w:t>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FF2D60" w:rsidRPr="003749D2" w:rsidRDefault="00081F98" w:rsidP="00FF2D60">
      <w:pPr>
        <w:ind w:firstLine="851"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 w:rsidR="0074515F">
        <w:t>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331CE6" w:rsidRPr="00B11955" w:rsidRDefault="00331CE6" w:rsidP="00331CE6">
      <w:pPr>
        <w:ind w:firstLine="851"/>
        <w:jc w:val="both"/>
      </w:pPr>
      <w:r w:rsidRPr="000A1556">
        <w:t xml:space="preserve">Целью изучения дисциплины является </w:t>
      </w:r>
      <w:r w:rsidRPr="004A3087">
        <w:t>формирование у студентов теоретических знаний</w:t>
      </w:r>
      <w:r>
        <w:t>, умений и практических навыков</w:t>
      </w:r>
      <w:r w:rsidRPr="004A3087">
        <w:t xml:space="preserve"> </w:t>
      </w:r>
      <w:r>
        <w:t>по о</w:t>
      </w:r>
      <w:r w:rsidRPr="00EB11E3">
        <w:rPr>
          <w:snapToGrid w:val="0"/>
          <w:szCs w:val="22"/>
          <w:lang w:eastAsia="en-US"/>
        </w:rPr>
        <w:t>пределени</w:t>
      </w:r>
      <w:r>
        <w:rPr>
          <w:snapToGrid w:val="0"/>
          <w:szCs w:val="22"/>
          <w:lang w:eastAsia="en-US"/>
        </w:rPr>
        <w:t>ю</w:t>
      </w:r>
      <w:r w:rsidRPr="00EB11E3">
        <w:rPr>
          <w:snapToGrid w:val="0"/>
          <w:szCs w:val="22"/>
          <w:lang w:eastAsia="en-US"/>
        </w:rPr>
        <w:t xml:space="preserve"> стоимости материально-технических ресурсов, используемых при производстве строительно-монтажных работ</w:t>
      </w:r>
      <w:r>
        <w:rPr>
          <w:snapToGrid w:val="0"/>
          <w:szCs w:val="22"/>
          <w:lang w:eastAsia="en-US"/>
        </w:rPr>
        <w:t>,</w:t>
      </w:r>
      <w:r>
        <w:t xml:space="preserve"> </w:t>
      </w:r>
      <w:r w:rsidRPr="00EB11E3">
        <w:t>р</w:t>
      </w:r>
      <w:r w:rsidRPr="00EB11E3">
        <w:rPr>
          <w:snapToGrid w:val="0"/>
          <w:szCs w:val="22"/>
          <w:lang w:eastAsia="en-US"/>
        </w:rPr>
        <w:t>асчет</w:t>
      </w:r>
      <w:r>
        <w:rPr>
          <w:snapToGrid w:val="0"/>
          <w:szCs w:val="22"/>
          <w:lang w:eastAsia="en-US"/>
        </w:rPr>
        <w:t>у</w:t>
      </w:r>
      <w:r w:rsidRPr="00EB11E3">
        <w:rPr>
          <w:snapToGrid w:val="0"/>
          <w:szCs w:val="22"/>
          <w:lang w:eastAsia="en-US"/>
        </w:rPr>
        <w:t xml:space="preserve"> и анализ</w:t>
      </w:r>
      <w:r>
        <w:rPr>
          <w:snapToGrid w:val="0"/>
          <w:szCs w:val="22"/>
          <w:lang w:eastAsia="en-US"/>
        </w:rPr>
        <w:t>у</w:t>
      </w:r>
      <w:r w:rsidRPr="00EB11E3">
        <w:rPr>
          <w:snapToGrid w:val="0"/>
          <w:szCs w:val="22"/>
          <w:lang w:eastAsia="en-US"/>
        </w:rPr>
        <w:t xml:space="preserve"> себестоимости строительно-монтажных работ</w:t>
      </w:r>
      <w:r>
        <w:rPr>
          <w:snapToGrid w:val="0"/>
          <w:szCs w:val="22"/>
          <w:lang w:eastAsia="en-US"/>
        </w:rPr>
        <w:t xml:space="preserve"> и</w:t>
      </w:r>
      <w:r w:rsidRPr="00B11955">
        <w:t xml:space="preserve"> технико-экономических показателей процесса строительного производс</w:t>
      </w:r>
      <w:r>
        <w:t xml:space="preserve">тва, выявлению резервов снижения себестоимости и </w:t>
      </w:r>
      <w:r w:rsidRPr="00B11955">
        <w:t>повышени</w:t>
      </w:r>
      <w:r>
        <w:t>ю</w:t>
      </w:r>
      <w:r w:rsidRPr="00B11955">
        <w:t xml:space="preserve"> эффективности планово-экономического обеспечения строительного производства.</w:t>
      </w:r>
      <w:r>
        <w:t xml:space="preserve">  </w:t>
      </w:r>
    </w:p>
    <w:p w:rsidR="00331CE6" w:rsidRPr="00645531" w:rsidRDefault="00331CE6" w:rsidP="00331CE6">
      <w:pPr>
        <w:ind w:firstLine="851"/>
        <w:jc w:val="both"/>
      </w:pPr>
      <w:r w:rsidRPr="00645531">
        <w:t>Для достижения цели дисциплины решаются следующие задачи:</w:t>
      </w:r>
    </w:p>
    <w:p w:rsidR="00331CE6" w:rsidRPr="00645531" w:rsidRDefault="00331CE6" w:rsidP="00331CE6">
      <w:pPr>
        <w:pStyle w:val="aff3"/>
        <w:numPr>
          <w:ilvl w:val="0"/>
          <w:numId w:val="12"/>
        </w:numPr>
        <w:rPr>
          <w:rFonts w:ascii="Times New Roman" w:hAnsi="Times New Roman"/>
          <w:b/>
          <w:sz w:val="24"/>
          <w:szCs w:val="24"/>
        </w:rPr>
      </w:pPr>
      <w:r w:rsidRPr="00645531">
        <w:rPr>
          <w:rFonts w:ascii="Times New Roman" w:hAnsi="Times New Roman"/>
          <w:sz w:val="24"/>
          <w:szCs w:val="24"/>
        </w:rPr>
        <w:t>изучение требований нормативных правовых актов и методических</w:t>
      </w:r>
    </w:p>
    <w:p w:rsidR="00331CE6" w:rsidRPr="00645531" w:rsidRDefault="00331CE6" w:rsidP="00331CE6">
      <w:pPr>
        <w:jc w:val="both"/>
        <w:rPr>
          <w:b/>
        </w:rPr>
      </w:pPr>
      <w:r w:rsidRPr="00645531">
        <w:t xml:space="preserve">документов, регламентирующих порядок расчета себестоимости строительно-монтажных работ и классификации затрат; </w:t>
      </w:r>
    </w:p>
    <w:p w:rsidR="00331CE6" w:rsidRPr="00645531" w:rsidRDefault="00331CE6" w:rsidP="00331CE6">
      <w:pPr>
        <w:jc w:val="both"/>
        <w:rPr>
          <w:color w:val="FF0000"/>
        </w:rPr>
      </w:pPr>
      <w:r w:rsidRPr="00645531">
        <w:t xml:space="preserve">             - формирование умений применения</w:t>
      </w:r>
      <w:r w:rsidRPr="00645531">
        <w:rPr>
          <w:b/>
          <w:snapToGrid w:val="0"/>
          <w:lang w:eastAsia="en-US"/>
        </w:rPr>
        <w:t xml:space="preserve"> </w:t>
      </w:r>
      <w:r w:rsidRPr="00645531">
        <w:rPr>
          <w:snapToGrid w:val="0"/>
          <w:lang w:eastAsia="en-US"/>
        </w:rPr>
        <w:t>первичной учетной документации</w:t>
      </w:r>
      <w:r w:rsidRPr="00645531">
        <w:rPr>
          <w:b/>
          <w:snapToGrid w:val="0"/>
          <w:lang w:eastAsia="en-US"/>
        </w:rPr>
        <w:t xml:space="preserve"> </w:t>
      </w:r>
      <w:r w:rsidRPr="00645531">
        <w:rPr>
          <w:bCs/>
        </w:rPr>
        <w:t>для расчета затрат по отдельным статьям расходов,</w:t>
      </w:r>
      <w:r w:rsidRPr="00645531">
        <w:t xml:space="preserve"> о</w:t>
      </w:r>
      <w:r w:rsidRPr="00645531">
        <w:rPr>
          <w:snapToGrid w:val="0"/>
          <w:lang w:eastAsia="en-US"/>
        </w:rPr>
        <w:t>пределения стоимости материально-технических ресурсов, используемых при производстве строительно-монтажных работ</w:t>
      </w:r>
      <w:r w:rsidRPr="00645531">
        <w:t xml:space="preserve"> и р</w:t>
      </w:r>
      <w:r w:rsidRPr="00645531">
        <w:rPr>
          <w:snapToGrid w:val="0"/>
          <w:lang w:eastAsia="en-US"/>
        </w:rPr>
        <w:t>асчета себестоимости строительно-монтажных работ;</w:t>
      </w:r>
      <w:r w:rsidRPr="00645531">
        <w:rPr>
          <w:color w:val="FF0000"/>
        </w:rPr>
        <w:t xml:space="preserve"> </w:t>
      </w:r>
    </w:p>
    <w:p w:rsidR="00331CE6" w:rsidRPr="00645531" w:rsidRDefault="00331CE6" w:rsidP="00331CE6">
      <w:pPr>
        <w:jc w:val="both"/>
        <w:rPr>
          <w:b/>
          <w:color w:val="0D0D0D" w:themeColor="text1" w:themeTint="F2"/>
        </w:rPr>
      </w:pPr>
      <w:r w:rsidRPr="00645531">
        <w:rPr>
          <w:color w:val="0D0D0D" w:themeColor="text1" w:themeTint="F2"/>
        </w:rPr>
        <w:t xml:space="preserve">            - приобретение знаний, умений и навыков расчета и анализа технико-экономических показателей процесса строительного производства;</w:t>
      </w:r>
    </w:p>
    <w:p w:rsidR="00331CE6" w:rsidRPr="00645531" w:rsidRDefault="00331CE6" w:rsidP="00331CE6">
      <w:pPr>
        <w:jc w:val="both"/>
        <w:rPr>
          <w:color w:val="0D0D0D" w:themeColor="text1" w:themeTint="F2"/>
        </w:rPr>
      </w:pPr>
      <w:r w:rsidRPr="00645531">
        <w:rPr>
          <w:b/>
          <w:color w:val="0D0D0D" w:themeColor="text1" w:themeTint="F2"/>
        </w:rPr>
        <w:t xml:space="preserve">            - </w:t>
      </w:r>
      <w:r w:rsidRPr="00645531">
        <w:rPr>
          <w:color w:val="0D0D0D" w:themeColor="text1" w:themeTint="F2"/>
        </w:rPr>
        <w:t xml:space="preserve"> приобретение навыков расчета</w:t>
      </w:r>
      <w:r w:rsidRPr="00645531">
        <w:rPr>
          <w:b/>
          <w:color w:val="0D0D0D" w:themeColor="text1" w:themeTint="F2"/>
        </w:rPr>
        <w:t xml:space="preserve"> </w:t>
      </w:r>
      <w:r w:rsidRPr="00645531">
        <w:rPr>
          <w:bCs/>
          <w:color w:val="0D0D0D" w:themeColor="text1" w:themeTint="F2"/>
        </w:rPr>
        <w:t xml:space="preserve">затрат </w:t>
      </w:r>
      <w:r>
        <w:rPr>
          <w:bCs/>
          <w:color w:val="0D0D0D" w:themeColor="text1" w:themeTint="F2"/>
        </w:rPr>
        <w:t>на трудовые и материально-технические ресурсы на</w:t>
      </w:r>
      <w:r w:rsidRPr="00645531">
        <w:rPr>
          <w:bCs/>
          <w:color w:val="0D0D0D" w:themeColor="text1" w:themeTint="F2"/>
        </w:rPr>
        <w:t xml:space="preserve"> выполнени</w:t>
      </w:r>
      <w:r>
        <w:rPr>
          <w:bCs/>
          <w:color w:val="0D0D0D" w:themeColor="text1" w:themeTint="F2"/>
        </w:rPr>
        <w:t>е</w:t>
      </w:r>
      <w:r w:rsidRPr="00645531">
        <w:rPr>
          <w:bCs/>
          <w:color w:val="0D0D0D" w:themeColor="text1" w:themeTint="F2"/>
        </w:rPr>
        <w:t xml:space="preserve"> строительно-монтажных работ </w:t>
      </w:r>
      <w:r>
        <w:rPr>
          <w:bCs/>
          <w:color w:val="0D0D0D" w:themeColor="text1" w:themeTint="F2"/>
        </w:rPr>
        <w:t>пр</w:t>
      </w:r>
      <w:r w:rsidRPr="00645531">
        <w:rPr>
          <w:bCs/>
          <w:color w:val="0D0D0D" w:themeColor="text1" w:themeTint="F2"/>
        </w:rPr>
        <w:t>и ф</w:t>
      </w:r>
      <w:r w:rsidRPr="00645531">
        <w:rPr>
          <w:color w:val="0D0D0D" w:themeColor="text1" w:themeTint="F2"/>
        </w:rPr>
        <w:t xml:space="preserve">ормировании коммерческого предложения для участия в конкурсных процедура; </w:t>
      </w:r>
    </w:p>
    <w:p w:rsidR="00331CE6" w:rsidRPr="00645531" w:rsidRDefault="00331CE6" w:rsidP="00331CE6">
      <w:pPr>
        <w:jc w:val="both"/>
        <w:rPr>
          <w:color w:val="0D0D0D" w:themeColor="text1" w:themeTint="F2"/>
        </w:rPr>
      </w:pPr>
      <w:r w:rsidRPr="00645531">
        <w:rPr>
          <w:color w:val="0D0D0D" w:themeColor="text1" w:themeTint="F2"/>
        </w:rPr>
        <w:t xml:space="preserve">            - приобретение навыков к</w:t>
      </w:r>
      <w:r w:rsidRPr="00645531">
        <w:rPr>
          <w:snapToGrid w:val="0"/>
          <w:color w:val="0D0D0D" w:themeColor="text1" w:themeTint="F2"/>
          <w:lang w:eastAsia="en-US"/>
        </w:rPr>
        <w:t>онтроля расходования сметных и плановых лимитов материально-технических и финансовых ресурсов в процессе строительного производства</w:t>
      </w:r>
      <w:r w:rsidRPr="00645531">
        <w:rPr>
          <w:color w:val="0D0D0D" w:themeColor="text1" w:themeTint="F2"/>
        </w:rPr>
        <w:t>;</w:t>
      </w:r>
    </w:p>
    <w:p w:rsidR="00331CE6" w:rsidRPr="00645531" w:rsidRDefault="00331CE6" w:rsidP="00331CE6">
      <w:pPr>
        <w:jc w:val="both"/>
      </w:pPr>
      <w:r w:rsidRPr="00645531">
        <w:rPr>
          <w:color w:val="0D0D0D" w:themeColor="text1" w:themeTint="F2"/>
        </w:rPr>
        <w:t xml:space="preserve">            -  приобретение знаний и умений </w:t>
      </w:r>
      <w:r>
        <w:rPr>
          <w:color w:val="0D0D0D" w:themeColor="text1" w:themeTint="F2"/>
        </w:rPr>
        <w:t xml:space="preserve">в области </w:t>
      </w:r>
      <w:r w:rsidRPr="00645531">
        <w:rPr>
          <w:color w:val="0D0D0D" w:themeColor="text1" w:themeTint="F2"/>
        </w:rPr>
        <w:t>повышения эффективности планово-экономического обеспечения строительного производства</w:t>
      </w:r>
      <w:r w:rsidRPr="00645531">
        <w:t>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EA6191">
        <w:t xml:space="preserve">, </w:t>
      </w:r>
      <w:r>
        <w:t>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E43399" w:rsidRPr="00841326" w:rsidRDefault="00E43399" w:rsidP="00423CA1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2014A6" w:rsidRPr="00321F75" w:rsidTr="00321F75">
        <w:tc>
          <w:tcPr>
            <w:tcW w:w="2689" w:type="dxa"/>
          </w:tcPr>
          <w:p w:rsidR="002014A6" w:rsidRPr="00321F75" w:rsidRDefault="002014A6" w:rsidP="002014A6">
            <w:pPr>
              <w:jc w:val="center"/>
              <w:rPr>
                <w:sz w:val="22"/>
                <w:szCs w:val="22"/>
              </w:rPr>
            </w:pPr>
            <w:r w:rsidRPr="00321F75">
              <w:rPr>
                <w:sz w:val="22"/>
                <w:szCs w:val="22"/>
              </w:rPr>
              <w:t>Компетенция</w:t>
            </w:r>
          </w:p>
        </w:tc>
        <w:tc>
          <w:tcPr>
            <w:tcW w:w="6655" w:type="dxa"/>
          </w:tcPr>
          <w:p w:rsidR="002014A6" w:rsidRPr="00321F75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321F75">
              <w:rPr>
                <w:sz w:val="22"/>
                <w:szCs w:val="22"/>
              </w:rPr>
              <w:t>Индикатор компетенции</w:t>
            </w:r>
          </w:p>
        </w:tc>
      </w:tr>
      <w:tr w:rsidR="00321F75" w:rsidRPr="00321F75" w:rsidTr="00321F75">
        <w:tc>
          <w:tcPr>
            <w:tcW w:w="2689" w:type="dxa"/>
          </w:tcPr>
          <w:p w:rsidR="00321F75" w:rsidRPr="0023244E" w:rsidRDefault="0023244E" w:rsidP="00321F75">
            <w:pPr>
              <w:rPr>
                <w:sz w:val="22"/>
                <w:szCs w:val="22"/>
              </w:rPr>
            </w:pPr>
            <w:r w:rsidRPr="0023244E">
              <w:rPr>
                <w:snapToGrid w:val="0"/>
                <w:sz w:val="22"/>
                <w:lang w:eastAsia="en-US"/>
              </w:rPr>
              <w:t>ПК-1 Формирование первичной учетной документации по выполненным строительно-монтажным работам</w:t>
            </w:r>
          </w:p>
        </w:tc>
        <w:tc>
          <w:tcPr>
            <w:tcW w:w="6655" w:type="dxa"/>
          </w:tcPr>
          <w:p w:rsidR="0023244E" w:rsidRDefault="0023244E" w:rsidP="0023244E">
            <w:pPr>
              <w:rPr>
                <w:bCs/>
                <w:sz w:val="22"/>
                <w:szCs w:val="22"/>
              </w:rPr>
            </w:pPr>
            <w:r w:rsidRPr="0025511C">
              <w:rPr>
                <w:bCs/>
                <w:color w:val="0D0D0D" w:themeColor="text1" w:themeTint="F2"/>
                <w:sz w:val="22"/>
                <w:szCs w:val="22"/>
              </w:rPr>
              <w:t xml:space="preserve">ПК-1.2.3 </w:t>
            </w:r>
            <w:r w:rsidRPr="00F12923">
              <w:rPr>
                <w:bCs/>
                <w:sz w:val="22"/>
                <w:szCs w:val="22"/>
              </w:rPr>
              <w:t>Умеет применять данные первичной учетной документации для расчета затрат по отдельным статьям расходов</w:t>
            </w:r>
          </w:p>
          <w:p w:rsidR="00321F75" w:rsidRPr="00321F75" w:rsidRDefault="00321F75" w:rsidP="00321F75">
            <w:pPr>
              <w:rPr>
                <w:sz w:val="22"/>
                <w:szCs w:val="22"/>
              </w:rPr>
            </w:pPr>
          </w:p>
        </w:tc>
      </w:tr>
      <w:tr w:rsidR="0023244E" w:rsidRPr="00321F75" w:rsidTr="00321F75">
        <w:tc>
          <w:tcPr>
            <w:tcW w:w="2689" w:type="dxa"/>
            <w:vMerge w:val="restart"/>
          </w:tcPr>
          <w:p w:rsidR="0023244E" w:rsidRPr="006F1DA1" w:rsidRDefault="0023244E" w:rsidP="0023244E">
            <w:pPr>
              <w:rPr>
                <w:sz w:val="22"/>
                <w:szCs w:val="22"/>
              </w:rPr>
            </w:pPr>
            <w:r w:rsidRPr="006F1DA1">
              <w:rPr>
                <w:snapToGrid w:val="0"/>
                <w:sz w:val="22"/>
                <w:szCs w:val="22"/>
                <w:lang w:eastAsia="en-US"/>
              </w:rPr>
              <w:t xml:space="preserve">ПК-2 Определение стоимости материально-технических ресурсов, </w:t>
            </w:r>
            <w:r w:rsidRPr="006F1DA1">
              <w:rPr>
                <w:snapToGrid w:val="0"/>
                <w:sz w:val="22"/>
                <w:szCs w:val="22"/>
                <w:lang w:eastAsia="en-US"/>
              </w:rPr>
              <w:lastRenderedPageBreak/>
              <w:t>используемых при производстве строительно-монтажных работ</w:t>
            </w:r>
          </w:p>
        </w:tc>
        <w:tc>
          <w:tcPr>
            <w:tcW w:w="6655" w:type="dxa"/>
          </w:tcPr>
          <w:p w:rsidR="0023244E" w:rsidRPr="00321F75" w:rsidRDefault="0023244E" w:rsidP="0023244E">
            <w:pPr>
              <w:tabs>
                <w:tab w:val="left" w:pos="1159"/>
              </w:tabs>
              <w:rPr>
                <w:sz w:val="22"/>
                <w:szCs w:val="22"/>
              </w:rPr>
            </w:pPr>
            <w:r w:rsidRPr="0025511C">
              <w:rPr>
                <w:bCs/>
                <w:color w:val="0D0D0D" w:themeColor="text1" w:themeTint="F2"/>
                <w:sz w:val="22"/>
                <w:szCs w:val="22"/>
              </w:rPr>
              <w:lastRenderedPageBreak/>
              <w:t xml:space="preserve">ПК-2.2.2 </w:t>
            </w:r>
            <w:r w:rsidRPr="00F12923">
              <w:rPr>
                <w:bCs/>
                <w:sz w:val="22"/>
                <w:szCs w:val="22"/>
              </w:rPr>
              <w:t>Умеет выполнять расчет затрат на материально-технические ресурсы для производства строительных работ, затрат на эксплуатацию строительных машин и механизмов</w:t>
            </w:r>
          </w:p>
        </w:tc>
      </w:tr>
      <w:tr w:rsidR="0023244E" w:rsidRPr="00321F75" w:rsidTr="00321F75">
        <w:tc>
          <w:tcPr>
            <w:tcW w:w="2689" w:type="dxa"/>
            <w:vMerge/>
          </w:tcPr>
          <w:p w:rsidR="0023244E" w:rsidRPr="006F1DA1" w:rsidRDefault="0023244E" w:rsidP="0023244E">
            <w:pPr>
              <w:rPr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655" w:type="dxa"/>
          </w:tcPr>
          <w:p w:rsidR="0023244E" w:rsidRPr="00321F75" w:rsidRDefault="0023244E" w:rsidP="0023244E">
            <w:pPr>
              <w:tabs>
                <w:tab w:val="left" w:pos="1159"/>
              </w:tabs>
              <w:rPr>
                <w:sz w:val="22"/>
                <w:szCs w:val="22"/>
              </w:rPr>
            </w:pPr>
            <w:r w:rsidRPr="0025511C">
              <w:rPr>
                <w:bCs/>
                <w:color w:val="0D0D0D" w:themeColor="text1" w:themeTint="F2"/>
                <w:sz w:val="22"/>
                <w:szCs w:val="22"/>
              </w:rPr>
              <w:t xml:space="preserve">ПК-2.2.6 </w:t>
            </w:r>
            <w:r w:rsidRPr="00F12923">
              <w:rPr>
                <w:bCs/>
                <w:sz w:val="22"/>
                <w:szCs w:val="22"/>
              </w:rPr>
              <w:t>Умеет применять специализированное программное обеспечение для расчета затрат на материально-технические ресурсы</w:t>
            </w:r>
          </w:p>
        </w:tc>
      </w:tr>
      <w:tr w:rsidR="0023244E" w:rsidRPr="00321F75" w:rsidTr="00321F75">
        <w:tc>
          <w:tcPr>
            <w:tcW w:w="2689" w:type="dxa"/>
            <w:vMerge/>
          </w:tcPr>
          <w:p w:rsidR="0023244E" w:rsidRPr="006F1DA1" w:rsidRDefault="0023244E" w:rsidP="0023244E">
            <w:pPr>
              <w:rPr>
                <w:sz w:val="22"/>
                <w:szCs w:val="22"/>
              </w:rPr>
            </w:pPr>
          </w:p>
        </w:tc>
        <w:tc>
          <w:tcPr>
            <w:tcW w:w="6655" w:type="dxa"/>
          </w:tcPr>
          <w:p w:rsidR="0023244E" w:rsidRPr="00321F75" w:rsidRDefault="0023244E" w:rsidP="0023244E">
            <w:pPr>
              <w:rPr>
                <w:sz w:val="22"/>
                <w:szCs w:val="22"/>
              </w:rPr>
            </w:pPr>
            <w:r w:rsidRPr="00675D06">
              <w:rPr>
                <w:bCs/>
                <w:color w:val="000000" w:themeColor="text1"/>
                <w:sz w:val="22"/>
                <w:szCs w:val="22"/>
              </w:rPr>
              <w:t xml:space="preserve">ПК-2.3.4 </w:t>
            </w:r>
            <w:r w:rsidRPr="00F12923">
              <w:rPr>
                <w:bCs/>
                <w:sz w:val="22"/>
                <w:szCs w:val="22"/>
              </w:rPr>
              <w:t>Владеет навыками составления калькуляций себестоимости работ с учетом затрат на используемые материально-технические ресурсы</w:t>
            </w:r>
          </w:p>
        </w:tc>
      </w:tr>
      <w:tr w:rsidR="0023244E" w:rsidRPr="00321F75" w:rsidTr="00321F75">
        <w:tc>
          <w:tcPr>
            <w:tcW w:w="2689" w:type="dxa"/>
            <w:vMerge w:val="restart"/>
          </w:tcPr>
          <w:p w:rsidR="0023244E" w:rsidRPr="006F1DA1" w:rsidRDefault="0023244E" w:rsidP="0023244E">
            <w:pPr>
              <w:rPr>
                <w:sz w:val="22"/>
                <w:szCs w:val="22"/>
              </w:rPr>
            </w:pPr>
            <w:r w:rsidRPr="006F1DA1">
              <w:rPr>
                <w:snapToGrid w:val="0"/>
                <w:sz w:val="22"/>
                <w:szCs w:val="22"/>
                <w:lang w:eastAsia="en-US"/>
              </w:rPr>
              <w:t>ПК-4 Расчет себестоимости строительно-монтажных работ</w:t>
            </w:r>
          </w:p>
        </w:tc>
        <w:tc>
          <w:tcPr>
            <w:tcW w:w="6655" w:type="dxa"/>
          </w:tcPr>
          <w:p w:rsidR="0023244E" w:rsidRPr="00321F75" w:rsidRDefault="0023244E" w:rsidP="006F1DA1">
            <w:pPr>
              <w:rPr>
                <w:sz w:val="22"/>
                <w:szCs w:val="22"/>
              </w:rPr>
            </w:pPr>
            <w:r w:rsidRPr="0025511C">
              <w:rPr>
                <w:bCs/>
                <w:color w:val="0D0D0D" w:themeColor="text1" w:themeTint="F2"/>
                <w:sz w:val="22"/>
                <w:szCs w:val="22"/>
              </w:rPr>
              <w:t xml:space="preserve">ПК-4.1.3 </w:t>
            </w:r>
            <w:r w:rsidRPr="00F12923">
              <w:rPr>
                <w:bCs/>
                <w:sz w:val="22"/>
                <w:szCs w:val="22"/>
              </w:rPr>
              <w:t>Знает требования законодательства Российской Федерации и нормативных правовых актов, методических документов к классификации затрат, включаемых в себестоимость строительно-монтажных работ</w:t>
            </w:r>
          </w:p>
        </w:tc>
      </w:tr>
      <w:tr w:rsidR="0023244E" w:rsidRPr="00321F75" w:rsidTr="00321F75">
        <w:tc>
          <w:tcPr>
            <w:tcW w:w="2689" w:type="dxa"/>
            <w:vMerge/>
          </w:tcPr>
          <w:p w:rsidR="0023244E" w:rsidRPr="006F1DA1" w:rsidRDefault="0023244E" w:rsidP="0023244E">
            <w:pPr>
              <w:rPr>
                <w:sz w:val="22"/>
                <w:szCs w:val="22"/>
              </w:rPr>
            </w:pPr>
          </w:p>
        </w:tc>
        <w:tc>
          <w:tcPr>
            <w:tcW w:w="6655" w:type="dxa"/>
          </w:tcPr>
          <w:p w:rsidR="0023244E" w:rsidRPr="00321F75" w:rsidRDefault="0023244E" w:rsidP="006F1DA1">
            <w:pPr>
              <w:rPr>
                <w:sz w:val="22"/>
                <w:szCs w:val="22"/>
              </w:rPr>
            </w:pPr>
            <w:r w:rsidRPr="0025511C">
              <w:rPr>
                <w:bCs/>
                <w:color w:val="0D0D0D" w:themeColor="text1" w:themeTint="F2"/>
                <w:sz w:val="22"/>
                <w:szCs w:val="22"/>
              </w:rPr>
              <w:t xml:space="preserve">ПК-4.2.2 </w:t>
            </w:r>
            <w:r w:rsidRPr="00F12923">
              <w:rPr>
                <w:bCs/>
                <w:sz w:val="22"/>
                <w:szCs w:val="22"/>
              </w:rPr>
              <w:t>Умеет калькулировать плановую себестоимость строительно-монтажных работ на основе финансового плана, определять величину прямых и косвенных затрат в составе плановой себестоимости строительно-монтажных работ на основе финансового плана</w:t>
            </w:r>
          </w:p>
        </w:tc>
      </w:tr>
      <w:tr w:rsidR="0023244E" w:rsidRPr="00321F75" w:rsidTr="00321F75">
        <w:tc>
          <w:tcPr>
            <w:tcW w:w="2689" w:type="dxa"/>
            <w:vMerge/>
          </w:tcPr>
          <w:p w:rsidR="0023244E" w:rsidRPr="006F1DA1" w:rsidRDefault="0023244E" w:rsidP="0023244E">
            <w:pPr>
              <w:rPr>
                <w:sz w:val="22"/>
                <w:szCs w:val="22"/>
              </w:rPr>
            </w:pPr>
          </w:p>
        </w:tc>
        <w:tc>
          <w:tcPr>
            <w:tcW w:w="6655" w:type="dxa"/>
          </w:tcPr>
          <w:p w:rsidR="0023244E" w:rsidRPr="00321F75" w:rsidRDefault="0023244E" w:rsidP="0023244E">
            <w:pPr>
              <w:rPr>
                <w:sz w:val="22"/>
                <w:szCs w:val="22"/>
              </w:rPr>
            </w:pPr>
            <w:r w:rsidRPr="0025511C">
              <w:rPr>
                <w:bCs/>
                <w:color w:val="0D0D0D" w:themeColor="text1" w:themeTint="F2"/>
                <w:sz w:val="22"/>
                <w:szCs w:val="22"/>
              </w:rPr>
              <w:t xml:space="preserve">ПК-4.3.2 </w:t>
            </w:r>
            <w:r w:rsidRPr="00F12923">
              <w:rPr>
                <w:bCs/>
                <w:sz w:val="22"/>
                <w:szCs w:val="22"/>
              </w:rPr>
              <w:t>Владеет навыками расчета фактической себестоимости строительно-монтажных работ</w:t>
            </w:r>
          </w:p>
        </w:tc>
      </w:tr>
      <w:tr w:rsidR="0023244E" w:rsidRPr="00321F75" w:rsidTr="00321F75">
        <w:tc>
          <w:tcPr>
            <w:tcW w:w="2689" w:type="dxa"/>
            <w:vMerge/>
          </w:tcPr>
          <w:p w:rsidR="0023244E" w:rsidRPr="006F1DA1" w:rsidRDefault="0023244E" w:rsidP="0023244E">
            <w:pPr>
              <w:rPr>
                <w:sz w:val="22"/>
                <w:szCs w:val="22"/>
              </w:rPr>
            </w:pPr>
          </w:p>
        </w:tc>
        <w:tc>
          <w:tcPr>
            <w:tcW w:w="6655" w:type="dxa"/>
          </w:tcPr>
          <w:p w:rsidR="0023244E" w:rsidRPr="00321F75" w:rsidRDefault="0023244E" w:rsidP="0023244E">
            <w:pPr>
              <w:rPr>
                <w:sz w:val="22"/>
                <w:szCs w:val="22"/>
              </w:rPr>
            </w:pPr>
            <w:r w:rsidRPr="0025511C">
              <w:rPr>
                <w:bCs/>
                <w:color w:val="0D0D0D" w:themeColor="text1" w:themeTint="F2"/>
                <w:sz w:val="22"/>
                <w:szCs w:val="22"/>
              </w:rPr>
              <w:t xml:space="preserve">ПК-4.3.3 </w:t>
            </w:r>
            <w:r w:rsidRPr="00F12923">
              <w:rPr>
                <w:bCs/>
                <w:sz w:val="22"/>
                <w:szCs w:val="22"/>
              </w:rPr>
              <w:t>Владеет навыками определения величины прямых и косвенных затрат в составе фактической себестоимости строительно-монтажных работ</w:t>
            </w:r>
          </w:p>
        </w:tc>
      </w:tr>
      <w:tr w:rsidR="00EA4390" w:rsidRPr="00321F75" w:rsidTr="00321F75">
        <w:tc>
          <w:tcPr>
            <w:tcW w:w="2689" w:type="dxa"/>
            <w:vMerge w:val="restart"/>
          </w:tcPr>
          <w:p w:rsidR="00EA4390" w:rsidRPr="006F1DA1" w:rsidRDefault="00EA4390" w:rsidP="0023244E">
            <w:pPr>
              <w:rPr>
                <w:sz w:val="22"/>
                <w:szCs w:val="22"/>
              </w:rPr>
            </w:pPr>
            <w:r w:rsidRPr="006F1DA1">
              <w:rPr>
                <w:sz w:val="22"/>
              </w:rPr>
              <w:t>ПК-6 Расчет и анализ технико-экономических показателей процесса строительного производства</w:t>
            </w:r>
          </w:p>
        </w:tc>
        <w:tc>
          <w:tcPr>
            <w:tcW w:w="6655" w:type="dxa"/>
          </w:tcPr>
          <w:p w:rsidR="00EA4390" w:rsidRPr="00321F75" w:rsidRDefault="00EA4390" w:rsidP="0023244E">
            <w:pPr>
              <w:rPr>
                <w:sz w:val="22"/>
                <w:szCs w:val="22"/>
              </w:rPr>
            </w:pPr>
            <w:r w:rsidRPr="00562938">
              <w:rPr>
                <w:bCs/>
                <w:color w:val="0D0D0D" w:themeColor="text1" w:themeTint="F2"/>
                <w:sz w:val="22"/>
                <w:szCs w:val="22"/>
              </w:rPr>
              <w:t>ПК-6.1.4 Знает основы учета затрат, расчета стоимости работ и продукции в строительстве, их особенности в системе заказчика и в системе подрядчика</w:t>
            </w:r>
          </w:p>
        </w:tc>
      </w:tr>
      <w:tr w:rsidR="00EA4390" w:rsidRPr="00321F75" w:rsidTr="00321F75">
        <w:tc>
          <w:tcPr>
            <w:tcW w:w="2689" w:type="dxa"/>
            <w:vMerge/>
          </w:tcPr>
          <w:p w:rsidR="00EA4390" w:rsidRPr="006F1DA1" w:rsidRDefault="00EA4390" w:rsidP="0023244E">
            <w:pPr>
              <w:rPr>
                <w:sz w:val="22"/>
              </w:rPr>
            </w:pPr>
          </w:p>
        </w:tc>
        <w:tc>
          <w:tcPr>
            <w:tcW w:w="6655" w:type="dxa"/>
          </w:tcPr>
          <w:p w:rsidR="00EA4390" w:rsidRPr="00321F75" w:rsidRDefault="00EA4390" w:rsidP="0023244E">
            <w:pPr>
              <w:rPr>
                <w:sz w:val="22"/>
                <w:szCs w:val="22"/>
              </w:rPr>
            </w:pPr>
            <w:r w:rsidRPr="00562938">
              <w:rPr>
                <w:bCs/>
                <w:color w:val="0D0D0D" w:themeColor="text1" w:themeTint="F2"/>
                <w:sz w:val="22"/>
                <w:szCs w:val="22"/>
              </w:rPr>
              <w:t>ПК-</w:t>
            </w:r>
            <w:r w:rsidRPr="00E81C08">
              <w:rPr>
                <w:bCs/>
                <w:color w:val="0D0D0D" w:themeColor="text1" w:themeTint="F2"/>
                <w:sz w:val="22"/>
                <w:szCs w:val="22"/>
              </w:rPr>
              <w:t xml:space="preserve">6.2.2 </w:t>
            </w:r>
            <w:r w:rsidRPr="00562938">
              <w:rPr>
                <w:bCs/>
                <w:color w:val="0D0D0D" w:themeColor="text1" w:themeTint="F2"/>
                <w:sz w:val="22"/>
                <w:szCs w:val="22"/>
              </w:rPr>
              <w:t>Умеет применять экономические и технико-экономические показатели при формировании бюджета и отчетных материалов процесса строительного производства</w:t>
            </w:r>
          </w:p>
        </w:tc>
      </w:tr>
      <w:tr w:rsidR="00EA4390" w:rsidRPr="00321F75" w:rsidTr="00321F75">
        <w:tc>
          <w:tcPr>
            <w:tcW w:w="2689" w:type="dxa"/>
            <w:vMerge w:val="restart"/>
          </w:tcPr>
          <w:p w:rsidR="00EA4390" w:rsidRPr="006F1DA1" w:rsidRDefault="00EA4390" w:rsidP="0023244E">
            <w:pPr>
              <w:rPr>
                <w:sz w:val="22"/>
              </w:rPr>
            </w:pPr>
            <w:r w:rsidRPr="006F1DA1">
              <w:rPr>
                <w:sz w:val="22"/>
              </w:rPr>
              <w:t>ПК-7 Формирование коммерческого предложения для участия в конкурсных процедурах</w:t>
            </w:r>
          </w:p>
        </w:tc>
        <w:tc>
          <w:tcPr>
            <w:tcW w:w="6655" w:type="dxa"/>
          </w:tcPr>
          <w:p w:rsidR="00EA4390" w:rsidRPr="00321F75" w:rsidRDefault="00EA4390" w:rsidP="0023244E">
            <w:pPr>
              <w:rPr>
                <w:sz w:val="22"/>
                <w:szCs w:val="22"/>
              </w:rPr>
            </w:pPr>
            <w:r w:rsidRPr="00F12923">
              <w:rPr>
                <w:bCs/>
                <w:sz w:val="22"/>
                <w:szCs w:val="22"/>
              </w:rPr>
              <w:t>ПК</w:t>
            </w:r>
            <w:r w:rsidRPr="00E81C08">
              <w:rPr>
                <w:bCs/>
                <w:color w:val="0D0D0D" w:themeColor="text1" w:themeTint="F2"/>
                <w:sz w:val="22"/>
                <w:szCs w:val="22"/>
              </w:rPr>
              <w:t xml:space="preserve">-7.3.1 </w:t>
            </w:r>
            <w:r w:rsidRPr="00F12923">
              <w:rPr>
                <w:bCs/>
                <w:sz w:val="22"/>
                <w:szCs w:val="22"/>
              </w:rPr>
              <w:t>Владеет навыками расчета фактических условно-постоянных и условно-переменных затрат при выполнении строительно-монтажных работ</w:t>
            </w:r>
          </w:p>
        </w:tc>
      </w:tr>
      <w:tr w:rsidR="00EA4390" w:rsidRPr="00321F75" w:rsidTr="00321F75">
        <w:tc>
          <w:tcPr>
            <w:tcW w:w="2689" w:type="dxa"/>
            <w:vMerge/>
          </w:tcPr>
          <w:p w:rsidR="00EA4390" w:rsidRPr="006F1DA1" w:rsidRDefault="00EA4390" w:rsidP="0023244E">
            <w:pPr>
              <w:rPr>
                <w:sz w:val="22"/>
              </w:rPr>
            </w:pPr>
          </w:p>
        </w:tc>
        <w:tc>
          <w:tcPr>
            <w:tcW w:w="6655" w:type="dxa"/>
          </w:tcPr>
          <w:p w:rsidR="00EA4390" w:rsidRPr="00321F75" w:rsidRDefault="00EA4390" w:rsidP="0023244E">
            <w:pPr>
              <w:rPr>
                <w:sz w:val="22"/>
                <w:szCs w:val="22"/>
              </w:rPr>
            </w:pPr>
            <w:r w:rsidRPr="00CA5F50">
              <w:rPr>
                <w:bCs/>
                <w:sz w:val="22"/>
                <w:szCs w:val="22"/>
              </w:rPr>
              <w:t>ПК-7.3.2 Владеет навыками расчета фактических удельных прямых затрат на трудовые и материально-технические ресурсы, используемые в работах, аналогичных работам на объекте конкурсной процедуры</w:t>
            </w:r>
          </w:p>
        </w:tc>
      </w:tr>
      <w:tr w:rsidR="00EA4390" w:rsidRPr="00321F75" w:rsidTr="00321F75">
        <w:tc>
          <w:tcPr>
            <w:tcW w:w="2689" w:type="dxa"/>
            <w:vMerge/>
          </w:tcPr>
          <w:p w:rsidR="00EA4390" w:rsidRPr="006F1DA1" w:rsidRDefault="00EA4390" w:rsidP="0023244E">
            <w:pPr>
              <w:rPr>
                <w:sz w:val="22"/>
              </w:rPr>
            </w:pPr>
          </w:p>
        </w:tc>
        <w:tc>
          <w:tcPr>
            <w:tcW w:w="6655" w:type="dxa"/>
          </w:tcPr>
          <w:p w:rsidR="00EA4390" w:rsidRPr="00321F75" w:rsidRDefault="00EA4390" w:rsidP="006F1DA1">
            <w:pPr>
              <w:rPr>
                <w:sz w:val="22"/>
                <w:szCs w:val="22"/>
              </w:rPr>
            </w:pPr>
            <w:r w:rsidRPr="0025511C">
              <w:rPr>
                <w:bCs/>
                <w:color w:val="0D0D0D" w:themeColor="text1" w:themeTint="F2"/>
                <w:sz w:val="22"/>
                <w:szCs w:val="22"/>
              </w:rPr>
              <w:t xml:space="preserve">ПК-7.3.3 </w:t>
            </w:r>
            <w:r w:rsidRPr="00F12923">
              <w:rPr>
                <w:bCs/>
                <w:sz w:val="22"/>
                <w:szCs w:val="22"/>
              </w:rPr>
              <w:t>Владеет навыками расчета фактических удельных косвенных затрат (накладных, заготовительно-складских, мобилизационных) при выполнении строительно-монтажных работ</w:t>
            </w:r>
          </w:p>
        </w:tc>
      </w:tr>
      <w:tr w:rsidR="00EA4390" w:rsidRPr="00321F75" w:rsidTr="006F1DA1">
        <w:trPr>
          <w:trHeight w:val="1835"/>
        </w:trPr>
        <w:tc>
          <w:tcPr>
            <w:tcW w:w="2689" w:type="dxa"/>
          </w:tcPr>
          <w:p w:rsidR="00EA4390" w:rsidRPr="006F1DA1" w:rsidRDefault="00EA4390" w:rsidP="00EA4390">
            <w:pPr>
              <w:rPr>
                <w:sz w:val="22"/>
                <w:szCs w:val="22"/>
              </w:rPr>
            </w:pPr>
            <w:r w:rsidRPr="006F1DA1">
              <w:rPr>
                <w:snapToGrid w:val="0"/>
                <w:sz w:val="22"/>
                <w:lang w:eastAsia="en-US"/>
              </w:rPr>
              <w:t>ПК-8 Контроль расходования сметных и плановых лимитов материально-технических и финансовых ресурсов в процессе строительного производства</w:t>
            </w:r>
          </w:p>
        </w:tc>
        <w:tc>
          <w:tcPr>
            <w:tcW w:w="6655" w:type="dxa"/>
          </w:tcPr>
          <w:p w:rsidR="00EA4390" w:rsidRPr="00321F75" w:rsidRDefault="00EA4390" w:rsidP="00EA4390">
            <w:pPr>
              <w:rPr>
                <w:sz w:val="22"/>
                <w:szCs w:val="22"/>
              </w:rPr>
            </w:pPr>
            <w:r w:rsidRPr="00F12923">
              <w:rPr>
                <w:bCs/>
                <w:sz w:val="22"/>
                <w:szCs w:val="22"/>
              </w:rPr>
              <w:t>ПК-</w:t>
            </w:r>
            <w:r w:rsidRPr="00E81C08">
              <w:rPr>
                <w:bCs/>
                <w:color w:val="0D0D0D" w:themeColor="text1" w:themeTint="F2"/>
                <w:sz w:val="22"/>
                <w:szCs w:val="22"/>
              </w:rPr>
              <w:t xml:space="preserve">8.3.1 </w:t>
            </w:r>
            <w:r w:rsidRPr="00F12923">
              <w:rPr>
                <w:bCs/>
                <w:sz w:val="22"/>
                <w:szCs w:val="22"/>
              </w:rPr>
              <w:t>Владеет навыками оперативного контроля затрат и себестоимости работ в процессе строительного производства</w:t>
            </w:r>
          </w:p>
        </w:tc>
      </w:tr>
      <w:tr w:rsidR="00EA4390" w:rsidRPr="00321F75" w:rsidTr="00321F75">
        <w:tc>
          <w:tcPr>
            <w:tcW w:w="2689" w:type="dxa"/>
            <w:vMerge w:val="restart"/>
          </w:tcPr>
          <w:p w:rsidR="00EA4390" w:rsidRPr="006F1DA1" w:rsidRDefault="00EA4390" w:rsidP="00EA4390">
            <w:pPr>
              <w:rPr>
                <w:sz w:val="22"/>
                <w:szCs w:val="22"/>
              </w:rPr>
            </w:pPr>
            <w:r w:rsidRPr="006F1DA1">
              <w:rPr>
                <w:sz w:val="22"/>
              </w:rPr>
              <w:t>ПК-9 Повышение эффективности планово-экономического обеспечения строительного производства</w:t>
            </w:r>
          </w:p>
        </w:tc>
        <w:tc>
          <w:tcPr>
            <w:tcW w:w="6655" w:type="dxa"/>
          </w:tcPr>
          <w:p w:rsidR="00EA4390" w:rsidRPr="00321F75" w:rsidRDefault="00EA4390" w:rsidP="00EA4390">
            <w:pPr>
              <w:rPr>
                <w:sz w:val="22"/>
                <w:szCs w:val="22"/>
              </w:rPr>
            </w:pPr>
            <w:r w:rsidRPr="00753C10">
              <w:rPr>
                <w:bCs/>
                <w:color w:val="000000" w:themeColor="text1"/>
                <w:sz w:val="22"/>
                <w:szCs w:val="22"/>
              </w:rPr>
              <w:t xml:space="preserve">ПК-9.1.4 </w:t>
            </w:r>
            <w:r w:rsidRPr="00F12923">
              <w:rPr>
                <w:bCs/>
                <w:sz w:val="22"/>
                <w:szCs w:val="22"/>
              </w:rPr>
              <w:t>Знает методы учета производственных затрат, планирования и калькулирования себестоимости строительной продукции</w:t>
            </w:r>
          </w:p>
        </w:tc>
      </w:tr>
      <w:tr w:rsidR="00EA4390" w:rsidRPr="00321F75" w:rsidTr="00321F75">
        <w:tc>
          <w:tcPr>
            <w:tcW w:w="2689" w:type="dxa"/>
            <w:vMerge/>
          </w:tcPr>
          <w:p w:rsidR="00EA4390" w:rsidRPr="00321F75" w:rsidRDefault="00EA4390" w:rsidP="00EA4390">
            <w:pPr>
              <w:rPr>
                <w:sz w:val="22"/>
                <w:szCs w:val="22"/>
              </w:rPr>
            </w:pPr>
          </w:p>
        </w:tc>
        <w:tc>
          <w:tcPr>
            <w:tcW w:w="6655" w:type="dxa"/>
          </w:tcPr>
          <w:p w:rsidR="00EA4390" w:rsidRPr="00321F75" w:rsidRDefault="00EA4390" w:rsidP="00EA4390">
            <w:pPr>
              <w:rPr>
                <w:sz w:val="22"/>
                <w:szCs w:val="22"/>
              </w:rPr>
            </w:pPr>
            <w:r w:rsidRPr="00F12923">
              <w:rPr>
                <w:bCs/>
                <w:sz w:val="22"/>
                <w:szCs w:val="20"/>
              </w:rPr>
              <w:t>ПК-</w:t>
            </w:r>
            <w:r w:rsidRPr="00E81C08">
              <w:rPr>
                <w:bCs/>
                <w:color w:val="0D0D0D" w:themeColor="text1" w:themeTint="F2"/>
                <w:sz w:val="22"/>
                <w:szCs w:val="20"/>
              </w:rPr>
              <w:t xml:space="preserve">9.2.2 </w:t>
            </w:r>
            <w:r w:rsidRPr="00F12923">
              <w:rPr>
                <w:bCs/>
                <w:sz w:val="22"/>
                <w:szCs w:val="20"/>
              </w:rPr>
              <w:t>Умеет определять рекомендации и предложения по снижению издержек на основании анализа отдельных статей затрат</w:t>
            </w:r>
          </w:p>
        </w:tc>
      </w:tr>
    </w:tbl>
    <w:p w:rsidR="00C81AD8" w:rsidRDefault="00C81AD8" w:rsidP="000853D9">
      <w:pPr>
        <w:jc w:val="both"/>
      </w:pPr>
    </w:p>
    <w:p w:rsidR="000853D9" w:rsidRPr="00EE110A" w:rsidRDefault="000853D9" w:rsidP="000853D9">
      <w:pPr>
        <w:jc w:val="both"/>
      </w:pPr>
      <w: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</w:t>
      </w:r>
      <w:r w:rsidRPr="00EE110A">
        <w:t>дисциплине является формирования у обучающихся практических навыков</w:t>
      </w:r>
      <w:r w:rsidR="00EE110A" w:rsidRPr="00EE110A">
        <w:t>:</w:t>
      </w:r>
    </w:p>
    <w:p w:rsidR="000853D9" w:rsidRPr="00EE110A" w:rsidRDefault="006F1DA1" w:rsidP="00321F75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EE110A">
        <w:rPr>
          <w:rFonts w:ascii="Times New Roman" w:hAnsi="Times New Roman"/>
          <w:bCs/>
          <w:sz w:val="24"/>
          <w:szCs w:val="24"/>
        </w:rPr>
        <w:t>составления калькуляций себестоимости работ с учетом затрат на используемые материально-технические ресурсы</w:t>
      </w:r>
      <w:r w:rsidR="000853D9" w:rsidRPr="00EE110A">
        <w:rPr>
          <w:rFonts w:ascii="Times New Roman" w:hAnsi="Times New Roman"/>
          <w:sz w:val="24"/>
          <w:szCs w:val="24"/>
        </w:rPr>
        <w:t>;</w:t>
      </w:r>
    </w:p>
    <w:p w:rsidR="006F1DA1" w:rsidRPr="00EE110A" w:rsidRDefault="006F1DA1" w:rsidP="00321F75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EE110A">
        <w:rPr>
          <w:rFonts w:ascii="Times New Roman" w:hAnsi="Times New Roman"/>
          <w:bCs/>
          <w:sz w:val="24"/>
          <w:szCs w:val="24"/>
        </w:rPr>
        <w:lastRenderedPageBreak/>
        <w:t>расчета фактической себестоимости строительно-монтажных работ и определения величины прямых и косвенных затрат в составе фактической себестоимости строительно-монтажных работ</w:t>
      </w:r>
      <w:r w:rsidR="00EE110A" w:rsidRPr="00EE110A">
        <w:rPr>
          <w:rFonts w:ascii="Times New Roman" w:hAnsi="Times New Roman"/>
          <w:bCs/>
          <w:sz w:val="24"/>
          <w:szCs w:val="24"/>
        </w:rPr>
        <w:t>;</w:t>
      </w:r>
    </w:p>
    <w:p w:rsidR="006F1DA1" w:rsidRPr="00EE110A" w:rsidRDefault="006F1DA1" w:rsidP="00321F75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EE110A">
        <w:rPr>
          <w:rFonts w:ascii="Times New Roman" w:hAnsi="Times New Roman"/>
          <w:bCs/>
          <w:sz w:val="24"/>
          <w:szCs w:val="24"/>
        </w:rPr>
        <w:t>расчета фактических условно-постоянных</w:t>
      </w:r>
      <w:r w:rsidR="00EE110A" w:rsidRPr="00EE110A">
        <w:rPr>
          <w:rFonts w:ascii="Times New Roman" w:hAnsi="Times New Roman"/>
          <w:bCs/>
          <w:sz w:val="24"/>
          <w:szCs w:val="24"/>
        </w:rPr>
        <w:t xml:space="preserve">, </w:t>
      </w:r>
      <w:r w:rsidRPr="00EE110A">
        <w:rPr>
          <w:rFonts w:ascii="Times New Roman" w:hAnsi="Times New Roman"/>
          <w:bCs/>
          <w:sz w:val="24"/>
          <w:szCs w:val="24"/>
        </w:rPr>
        <w:t xml:space="preserve">условно-переменных </w:t>
      </w:r>
      <w:r w:rsidR="00EE110A" w:rsidRPr="00EE110A">
        <w:rPr>
          <w:rFonts w:ascii="Times New Roman" w:hAnsi="Times New Roman"/>
          <w:bCs/>
          <w:sz w:val="24"/>
          <w:szCs w:val="24"/>
        </w:rPr>
        <w:t xml:space="preserve">и удельных косвенных затрат </w:t>
      </w:r>
      <w:r w:rsidRPr="00EE110A">
        <w:rPr>
          <w:rFonts w:ascii="Times New Roman" w:hAnsi="Times New Roman"/>
          <w:bCs/>
          <w:sz w:val="24"/>
          <w:szCs w:val="24"/>
        </w:rPr>
        <w:t xml:space="preserve">при выполнении строительно-монтажных работ, </w:t>
      </w:r>
      <w:r w:rsidR="00EE110A" w:rsidRPr="00EE110A">
        <w:rPr>
          <w:rFonts w:ascii="Times New Roman" w:hAnsi="Times New Roman"/>
          <w:bCs/>
          <w:sz w:val="24"/>
          <w:szCs w:val="24"/>
        </w:rPr>
        <w:t xml:space="preserve">расчета фактических удельных прямых затрат на трудовые и материально-технические ресурсы, используемые в работах, аналогичных работам на объекте конкурсной процедуры; </w:t>
      </w:r>
    </w:p>
    <w:p w:rsidR="000853D9" w:rsidRPr="00EE110A" w:rsidRDefault="00EE110A" w:rsidP="00321F75">
      <w:pPr>
        <w:pStyle w:val="aff3"/>
        <w:numPr>
          <w:ilvl w:val="0"/>
          <w:numId w:val="12"/>
        </w:numPr>
        <w:ind w:left="284" w:hanging="284"/>
        <w:rPr>
          <w:rFonts w:ascii="Times New Roman" w:hAnsi="Times New Roman"/>
          <w:sz w:val="24"/>
          <w:szCs w:val="24"/>
        </w:rPr>
      </w:pPr>
      <w:r w:rsidRPr="00EE110A">
        <w:rPr>
          <w:rFonts w:ascii="Times New Roman" w:hAnsi="Times New Roman"/>
          <w:bCs/>
          <w:sz w:val="24"/>
          <w:szCs w:val="24"/>
        </w:rPr>
        <w:t>оперативного контроля затрат и себестоимости работ в процессе строительного производства</w:t>
      </w:r>
      <w:r w:rsidR="00321F75" w:rsidRPr="00EE110A">
        <w:rPr>
          <w:rFonts w:ascii="Times New Roman" w:hAnsi="Times New Roman"/>
          <w:sz w:val="24"/>
          <w:szCs w:val="24"/>
        </w:rPr>
        <w:t>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EA6191" w:rsidRPr="0053444A" w:rsidRDefault="00EA6191" w:rsidP="0053444A">
      <w:r w:rsidRPr="00EA6191">
        <w:t xml:space="preserve">Раздел 1. </w:t>
      </w:r>
      <w:r w:rsidR="00EE110A" w:rsidRPr="0053444A">
        <w:rPr>
          <w:color w:val="000000" w:themeColor="text1"/>
        </w:rPr>
        <w:t>Методические основы расчета и анализа</w:t>
      </w:r>
      <w:r w:rsidR="0053444A">
        <w:rPr>
          <w:color w:val="000000" w:themeColor="text1"/>
        </w:rPr>
        <w:t xml:space="preserve"> </w:t>
      </w:r>
      <w:r w:rsidR="00EE110A" w:rsidRPr="0053444A">
        <w:t>затрат</w:t>
      </w:r>
      <w:r w:rsidRPr="0053444A">
        <w:t>.</w:t>
      </w:r>
    </w:p>
    <w:p w:rsidR="00EA6191" w:rsidRPr="00EA6191" w:rsidRDefault="00EA6191" w:rsidP="00EA6191">
      <w:pPr>
        <w:jc w:val="both"/>
      </w:pPr>
      <w:r w:rsidRPr="00EA6191">
        <w:t xml:space="preserve">Раздел 2. </w:t>
      </w:r>
      <w:r w:rsidR="0053444A" w:rsidRPr="0053444A">
        <w:rPr>
          <w:szCs w:val="22"/>
        </w:rPr>
        <w:t>Методические основы управления затратами</w:t>
      </w:r>
      <w:r w:rsidRPr="0053444A">
        <w:rPr>
          <w:sz w:val="28"/>
        </w:rPr>
        <w:t>.</w:t>
      </w:r>
    </w:p>
    <w:p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EA6191">
        <w:t>5</w:t>
      </w:r>
      <w:r w:rsidRPr="00152A7C">
        <w:t xml:space="preserve"> зачетны</w:t>
      </w:r>
      <w:r w:rsidR="00EA6191">
        <w:t>х</w:t>
      </w:r>
      <w:r w:rsidRPr="00152A7C">
        <w:t xml:space="preserve"> единиц (</w:t>
      </w:r>
      <w:r w:rsidR="00EA6191">
        <w:t>180</w:t>
      </w:r>
      <w:r w:rsidRPr="00152A7C">
        <w:t xml:space="preserve"> час</w:t>
      </w:r>
      <w:r w:rsidR="00EA6191">
        <w:t>ов</w:t>
      </w:r>
      <w:r w:rsidRPr="00152A7C">
        <w:t>), в том числе: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EA6191">
        <w:t>32</w:t>
      </w:r>
      <w:r w:rsidRPr="00152A7C">
        <w:t xml:space="preserve"> час</w:t>
      </w:r>
      <w:r w:rsidR="00EA6191">
        <w:t>а</w:t>
      </w:r>
      <w:r w:rsidRPr="00152A7C">
        <w:t>.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EA6191">
        <w:t xml:space="preserve">32 </w:t>
      </w:r>
      <w:r w:rsidRPr="00152A7C">
        <w:t>час</w:t>
      </w:r>
      <w:r w:rsidR="00EA6191">
        <w:t>а</w:t>
      </w:r>
      <w:r w:rsidRPr="00152A7C">
        <w:t>.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EA6191">
        <w:t>80</w:t>
      </w:r>
      <w:r w:rsidRPr="00152A7C">
        <w:t xml:space="preserve"> час</w:t>
      </w:r>
      <w:r w:rsidR="00EA6191">
        <w:t>ов</w:t>
      </w:r>
      <w:r w:rsidRPr="00152A7C">
        <w:t>.</w:t>
      </w:r>
    </w:p>
    <w:p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EA6191">
        <w:t>–</w:t>
      </w:r>
      <w:r w:rsidRPr="00152A7C">
        <w:t xml:space="preserve"> </w:t>
      </w:r>
      <w:r w:rsidR="00EA6191">
        <w:t>экзамен, курсовой проект.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1E4" w:rsidRDefault="006961E4" w:rsidP="008655F0">
      <w:r>
        <w:separator/>
      </w:r>
    </w:p>
  </w:endnote>
  <w:endnote w:type="continuationSeparator" w:id="0">
    <w:p w:rsidR="006961E4" w:rsidRDefault="006961E4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1E4" w:rsidRDefault="006961E4" w:rsidP="008655F0">
      <w:r>
        <w:separator/>
      </w:r>
    </w:p>
  </w:footnote>
  <w:footnote w:type="continuationSeparator" w:id="0">
    <w:p w:rsidR="006961E4" w:rsidRDefault="006961E4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0"/>
  </w:num>
  <w:num w:numId="31">
    <w:abstractNumId w:val="6"/>
  </w:num>
  <w:num w:numId="32">
    <w:abstractNumId w:val="16"/>
  </w:num>
  <w:num w:numId="33">
    <w:abstractNumId w:val="38"/>
  </w:num>
  <w:num w:numId="34">
    <w:abstractNumId w:val="45"/>
  </w:num>
  <w:num w:numId="35">
    <w:abstractNumId w:val="23"/>
  </w:num>
  <w:num w:numId="36">
    <w:abstractNumId w:val="44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2"/>
  </w:num>
  <w:num w:numId="43">
    <w:abstractNumId w:val="8"/>
  </w:num>
  <w:num w:numId="44">
    <w:abstractNumId w:val="43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</w:num>
  <w:num w:numId="48">
    <w:abstractNumId w:val="36"/>
  </w:num>
  <w:num w:numId="49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5AD7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244E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88C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38F1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1F75"/>
    <w:rsid w:val="0032458E"/>
    <w:rsid w:val="003256B3"/>
    <w:rsid w:val="00325FD7"/>
    <w:rsid w:val="0032661A"/>
    <w:rsid w:val="00331CE6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2DBB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1DCD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6B14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44A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09BB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91C"/>
    <w:rsid w:val="00691D12"/>
    <w:rsid w:val="006927E9"/>
    <w:rsid w:val="00692ACC"/>
    <w:rsid w:val="00693947"/>
    <w:rsid w:val="00694F92"/>
    <w:rsid w:val="006961E4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DA1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3DF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515F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49A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97F24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349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9F"/>
    <w:rsid w:val="009123C4"/>
    <w:rsid w:val="00913F3D"/>
    <w:rsid w:val="009143FB"/>
    <w:rsid w:val="00914623"/>
    <w:rsid w:val="00915F6D"/>
    <w:rsid w:val="00917B6B"/>
    <w:rsid w:val="00917C15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3A60"/>
    <w:rsid w:val="00C441FE"/>
    <w:rsid w:val="00C44C57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1AD8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C613A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3399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4390"/>
    <w:rsid w:val="00EA6191"/>
    <w:rsid w:val="00EB023A"/>
    <w:rsid w:val="00EB151A"/>
    <w:rsid w:val="00EB504E"/>
    <w:rsid w:val="00EB5839"/>
    <w:rsid w:val="00EC0B58"/>
    <w:rsid w:val="00EC238E"/>
    <w:rsid w:val="00EC6695"/>
    <w:rsid w:val="00ED3D89"/>
    <w:rsid w:val="00ED3EE7"/>
    <w:rsid w:val="00ED3F07"/>
    <w:rsid w:val="00ED6918"/>
    <w:rsid w:val="00ED7CD6"/>
    <w:rsid w:val="00EE034F"/>
    <w:rsid w:val="00EE06C6"/>
    <w:rsid w:val="00EE0FC2"/>
    <w:rsid w:val="00EE110A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94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  <w:rsid w:val="00F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CAB80A-D862-4BBC-8A0D-5285904E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61E28-2915-45DE-80DD-E998258A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6697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2</cp:revision>
  <cp:lastPrinted>2021-02-17T07:12:00Z</cp:lastPrinted>
  <dcterms:created xsi:type="dcterms:W3CDTF">2023-05-19T15:58:00Z</dcterms:created>
  <dcterms:modified xsi:type="dcterms:W3CDTF">2023-05-19T15:58:00Z</dcterms:modified>
</cp:coreProperties>
</file>