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A7" w:rsidRPr="007B07A7" w:rsidRDefault="007B07A7" w:rsidP="007B07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7B07A7" w:rsidRPr="007B07A7" w:rsidRDefault="007B07A7" w:rsidP="007B07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7B07A7" w:rsidRPr="007B07A7" w:rsidRDefault="007B07A7" w:rsidP="007B0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Б1. О.20 «БУХГАЛТЕРСКИЙ УЧЕТ И ОТЧЕТНОСТЬ»  </w:t>
      </w:r>
    </w:p>
    <w:p w:rsidR="007B07A7" w:rsidRPr="007B07A7" w:rsidRDefault="007B07A7" w:rsidP="007B07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7A7" w:rsidRP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/специальность – </w:t>
      </w:r>
      <w:r w:rsidRPr="007B07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38.03.01</w:t>
      </w:r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B07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Экономика</w:t>
      </w:r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B07A7" w:rsidRP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Pr="007B07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</w:t>
      </w:r>
    </w:p>
    <w:p w:rsidR="007B07A7" w:rsidRP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Профили – </w:t>
      </w:r>
      <w:r w:rsidRPr="007B07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«Бухгалтерский учет, анализ и аудит»,</w:t>
      </w:r>
    </w:p>
    <w:p w:rsidR="007B07A7" w:rsidRP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«Финансовый инжиниринг»,</w:t>
      </w:r>
    </w:p>
    <w:p w:rsidR="007B07A7" w:rsidRP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«Экономика строительных предприятий и организаций»,</w:t>
      </w:r>
    </w:p>
    <w:p w:rsidR="007B07A7" w:rsidRP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«Управление рисками и экономическая безопасность»,</w:t>
      </w:r>
    </w:p>
    <w:p w:rsidR="007B07A7" w:rsidRP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«Экономика и управление транспортно-логистическим бизнесом»</w:t>
      </w:r>
    </w:p>
    <w:p w:rsidR="007B07A7" w:rsidRP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7B07A7" w:rsidRP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обязательной части блока 1 «Дисциплины (модули)». </w:t>
      </w:r>
    </w:p>
    <w:p w:rsidR="007B07A7" w:rsidRP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7B07A7" w:rsidRP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формирование у обучающихся знаний, умений и навыков в области учетного процесса сбора, обработки, обобщения и представления информации об экономической деятельности организаций с целью подготовки обоснованных организационно-управленческих решений субъектами экономической деятельности.</w:t>
      </w:r>
    </w:p>
    <w:p w:rsidR="007B07A7" w:rsidRP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7B07A7" w:rsidRPr="007B07A7" w:rsidRDefault="007B07A7" w:rsidP="007B07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7A7">
        <w:rPr>
          <w:rFonts w:ascii="Times New Roman" w:eastAsia="Calibri" w:hAnsi="Times New Roman" w:cs="Times New Roman"/>
          <w:sz w:val="24"/>
          <w:szCs w:val="24"/>
        </w:rPr>
        <w:t>формирование знаний об основах учетного обеспечения организационно-управленческих решений в профессиональной деятельности;</w:t>
      </w:r>
    </w:p>
    <w:p w:rsidR="007B07A7" w:rsidRPr="007B07A7" w:rsidRDefault="007B07A7" w:rsidP="007B07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7A7">
        <w:rPr>
          <w:rFonts w:ascii="Times New Roman" w:eastAsia="Calibri" w:hAnsi="Times New Roman" w:cs="Times New Roman"/>
          <w:sz w:val="24"/>
          <w:szCs w:val="24"/>
        </w:rPr>
        <w:t>обучение способам и приемам сбора, обработки и обобщения информации об экономической деятельности с целью подготовки обоснованных организационно-управленческих решений;</w:t>
      </w:r>
    </w:p>
    <w:p w:rsidR="007B07A7" w:rsidRPr="007B07A7" w:rsidRDefault="007B07A7" w:rsidP="007B07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7A7">
        <w:rPr>
          <w:rFonts w:ascii="Times New Roman" w:eastAsia="Calibri" w:hAnsi="Times New Roman" w:cs="Times New Roman"/>
          <w:sz w:val="24"/>
          <w:szCs w:val="24"/>
        </w:rPr>
        <w:t>выработка умений в области анализа и интерпретации финансовой, бухгалтерской информации для представления ее пользователям, принимающим обоснованные управленческие решения;</w:t>
      </w:r>
    </w:p>
    <w:p w:rsidR="007B07A7" w:rsidRPr="007B07A7" w:rsidRDefault="007B07A7" w:rsidP="007B07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7A7">
        <w:rPr>
          <w:rFonts w:ascii="Times New Roman" w:eastAsia="Calibri" w:hAnsi="Times New Roman" w:cs="Times New Roman"/>
          <w:sz w:val="24"/>
          <w:szCs w:val="24"/>
        </w:rPr>
        <w:t>освоение методов подготовки и представления финансовой отчетности для принятия обоснованных решений субъектами экономической деятельности.</w:t>
      </w:r>
    </w:p>
    <w:p w:rsidR="007B07A7" w:rsidRP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7B07A7" w:rsidRPr="007B07A7" w:rsidRDefault="007B07A7" w:rsidP="007B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5"/>
      </w:tblGrid>
      <w:tr w:rsidR="007B07A7" w:rsidRPr="007B07A7" w:rsidTr="00B94736">
        <w:tc>
          <w:tcPr>
            <w:tcW w:w="4785" w:type="dxa"/>
          </w:tcPr>
          <w:p w:rsidR="007B07A7" w:rsidRPr="007B07A7" w:rsidRDefault="007B07A7" w:rsidP="007B07A7">
            <w:pPr>
              <w:jc w:val="center"/>
              <w:rPr>
                <w:rFonts w:ascii="Times New Roman" w:eastAsia="Times New Roman" w:hAnsi="Times New Roman"/>
              </w:rPr>
            </w:pPr>
            <w:r w:rsidRPr="007B07A7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</w:tcPr>
          <w:p w:rsidR="007B07A7" w:rsidRPr="007B07A7" w:rsidRDefault="007B07A7" w:rsidP="007B07A7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7B07A7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7B07A7" w:rsidRPr="007B07A7" w:rsidTr="00B94736">
        <w:tc>
          <w:tcPr>
            <w:tcW w:w="4785" w:type="dxa"/>
          </w:tcPr>
          <w:p w:rsidR="007B07A7" w:rsidRPr="007B07A7" w:rsidRDefault="007B07A7" w:rsidP="007B07A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7B07A7">
              <w:rPr>
                <w:rFonts w:ascii="Times New Roman" w:eastAsia="Times New Roman" w:hAnsi="Times New Roman"/>
                <w:i/>
                <w:sz w:val="24"/>
                <w:szCs w:val="24"/>
              </w:rPr>
              <w:t>ОПК – 4  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A7" w:rsidRPr="007B07A7" w:rsidRDefault="007B07A7" w:rsidP="007B07A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B07A7">
              <w:rPr>
                <w:rFonts w:ascii="Times New Roman" w:eastAsia="Times New Roman" w:hAnsi="Times New Roman"/>
                <w:i/>
                <w:sz w:val="24"/>
                <w:szCs w:val="24"/>
              </w:rPr>
              <w:t>ОПК-4.1.1 Знает основы учетного обеспечения организационно-управленческих решений в профессиональной деятельности</w:t>
            </w:r>
          </w:p>
          <w:p w:rsidR="007B07A7" w:rsidRPr="007B07A7" w:rsidRDefault="007B07A7" w:rsidP="007B07A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B07A7">
              <w:rPr>
                <w:rFonts w:ascii="Times New Roman" w:eastAsia="Times New Roman" w:hAnsi="Times New Roman"/>
                <w:i/>
                <w:sz w:val="24"/>
                <w:szCs w:val="24"/>
              </w:rPr>
              <w:t>ОПК-4.2.1 Умеет собирать, обрабатывать и обобщать информацию об экономической деятельности с целью подготовки обоснованных организационно-управленческих решений</w:t>
            </w:r>
          </w:p>
          <w:p w:rsidR="007B07A7" w:rsidRPr="007B07A7" w:rsidRDefault="007B07A7" w:rsidP="007B07A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B07A7">
              <w:rPr>
                <w:rFonts w:ascii="Times New Roman" w:eastAsia="Times New Roman" w:hAnsi="Times New Roman"/>
                <w:i/>
                <w:sz w:val="24"/>
                <w:szCs w:val="24"/>
              </w:rPr>
              <w:t>ОПК-4.2.2 Умеет анализировать и интерпретировать финансовую, бухгалтерскую и иную информацию для представления ее пользователям, принимающим обоснованные управленческие решения</w:t>
            </w:r>
          </w:p>
          <w:p w:rsidR="007B07A7" w:rsidRPr="007B07A7" w:rsidRDefault="007B07A7" w:rsidP="007B07A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7B07A7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ОПК-4.3.1 Владеет методами подготовки и представления финансовой отчетности для принятия обоснованных решений субъектами экономической деятельности</w:t>
            </w:r>
          </w:p>
        </w:tc>
      </w:tr>
    </w:tbl>
    <w:p w:rsidR="007B07A7" w:rsidRPr="007B07A7" w:rsidRDefault="007B07A7" w:rsidP="007B07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7B07A7" w:rsidRP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7B07A7" w:rsidRPr="007B07A7" w:rsidRDefault="007B07A7" w:rsidP="007B07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Основы учетного обеспечения организационно-управленческих решений в профессиональной деятельности</w:t>
      </w:r>
    </w:p>
    <w:p w:rsidR="007B07A7" w:rsidRPr="007B07A7" w:rsidRDefault="007B07A7" w:rsidP="007B07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Сбор, обработка и обобщение информации об экономической деятельности с целью подготовки обоснованных организационно-управленческих решений в процессе бухгалтерского учета</w:t>
      </w:r>
    </w:p>
    <w:p w:rsidR="007B07A7" w:rsidRPr="007B07A7" w:rsidRDefault="007B07A7" w:rsidP="007B07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Подготовка и представление финансовой отчетности для принятия обоснованных решений субъектами экономической деятельности</w:t>
      </w:r>
    </w:p>
    <w:p w:rsidR="007B07A7" w:rsidRPr="007B07A7" w:rsidRDefault="007B07A7" w:rsidP="007B07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и интерпретация бухгалтерской (финансовой) отчетности для представления ее пользователям, принимающим обоснованные управленческие решения</w:t>
      </w:r>
    </w:p>
    <w:p w:rsid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573B87" w:rsidRPr="00573B87" w:rsidRDefault="00573B8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очной формы обучения:</w:t>
      </w:r>
    </w:p>
    <w:p w:rsidR="007B07A7" w:rsidRP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5 зачетных единиц (180</w:t>
      </w:r>
      <w:r w:rsidR="0057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час.), в том числе:</w:t>
      </w:r>
    </w:p>
    <w:p w:rsidR="007B07A7" w:rsidRP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 час.</w:t>
      </w:r>
    </w:p>
    <w:p w:rsidR="007B07A7" w:rsidRP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 час.</w:t>
      </w:r>
    </w:p>
    <w:p w:rsidR="007B07A7" w:rsidRP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80 час.</w:t>
      </w:r>
    </w:p>
    <w:p w:rsidR="007B07A7" w:rsidRDefault="007B07A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Экзамен, КП</w:t>
      </w:r>
    </w:p>
    <w:p w:rsidR="00573B87" w:rsidRPr="00573B87" w:rsidRDefault="00573B87" w:rsidP="007B0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очно-заочной формы обучения:</w:t>
      </w:r>
    </w:p>
    <w:p w:rsidR="00573B87" w:rsidRPr="00573B87" w:rsidRDefault="00573B87" w:rsidP="00573B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5 зачетных единиц (180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B8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час.), в том числе:</w:t>
      </w:r>
    </w:p>
    <w:p w:rsidR="00573B87" w:rsidRPr="00573B87" w:rsidRDefault="00573B87" w:rsidP="00573B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 час.</w:t>
      </w:r>
    </w:p>
    <w:p w:rsidR="00573B87" w:rsidRPr="00573B87" w:rsidRDefault="00573B87" w:rsidP="00573B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57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573B87" w:rsidRPr="00573B87" w:rsidRDefault="00573B87" w:rsidP="00573B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57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2C6191" w:rsidRPr="00573B87" w:rsidRDefault="00573B87" w:rsidP="00573B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Экзамен, КП</w:t>
      </w:r>
    </w:p>
    <w:sectPr w:rsidR="002C6191" w:rsidRPr="00573B87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55E8"/>
    <w:multiLevelType w:val="hybridMultilevel"/>
    <w:tmpl w:val="DFBCD64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25"/>
    <w:rsid w:val="00031125"/>
    <w:rsid w:val="002C6191"/>
    <w:rsid w:val="00573B87"/>
    <w:rsid w:val="007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3463"/>
  <w15:chartTrackingRefBased/>
  <w15:docId w15:val="{EB562A23-C64E-4599-8C9F-58D424BC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7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3126</Characters>
  <Application>Microsoft Office Word</Application>
  <DocSecurity>0</DocSecurity>
  <Lines>26</Lines>
  <Paragraphs>7</Paragraphs>
  <ScaleCrop>false</ScaleCrop>
  <Company>ПГУПС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Лариса Гурьевна</dc:creator>
  <cp:keywords/>
  <dc:description/>
  <cp:lastModifiedBy>User</cp:lastModifiedBy>
  <cp:revision>4</cp:revision>
  <dcterms:created xsi:type="dcterms:W3CDTF">2022-05-12T11:24:00Z</dcterms:created>
  <dcterms:modified xsi:type="dcterms:W3CDTF">2023-05-30T07:34:00Z</dcterms:modified>
</cp:coreProperties>
</file>