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A3C1" w14:textId="77777777" w:rsidR="00500FD5" w:rsidRPr="00152A7C" w:rsidRDefault="00500FD5" w:rsidP="00500FD5">
      <w:pPr>
        <w:contextualSpacing/>
        <w:jc w:val="center"/>
      </w:pPr>
      <w:r w:rsidRPr="00152A7C">
        <w:t>АННОТАЦИЯ</w:t>
      </w:r>
    </w:p>
    <w:p w14:paraId="6106F1DC" w14:textId="77777777" w:rsidR="00500FD5" w:rsidRPr="00152A7C" w:rsidRDefault="00500FD5" w:rsidP="00500FD5">
      <w:pPr>
        <w:contextualSpacing/>
        <w:jc w:val="center"/>
      </w:pPr>
      <w:r w:rsidRPr="00152A7C">
        <w:t>Дисциплины</w:t>
      </w:r>
    </w:p>
    <w:p w14:paraId="62798173" w14:textId="77777777" w:rsidR="00500FD5" w:rsidRPr="003B7F88" w:rsidRDefault="00500FD5" w:rsidP="00500FD5">
      <w:pPr>
        <w:jc w:val="center"/>
      </w:pPr>
      <w:r w:rsidRPr="003B7F88">
        <w:t xml:space="preserve">Б1.В.ДВ.2.1 «СТРАХОВАНИЕ И РИСКИ В ТРАНСПОРТНОЙ ОРГАНИЗАЦИИ» </w:t>
      </w:r>
    </w:p>
    <w:p w14:paraId="6A6814A2" w14:textId="77777777" w:rsidR="00500FD5" w:rsidRDefault="00500FD5" w:rsidP="00500FD5">
      <w:pPr>
        <w:contextualSpacing/>
      </w:pPr>
    </w:p>
    <w:p w14:paraId="35EC6E5B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Направление </w:t>
      </w:r>
      <w:r>
        <w:t>подготовки</w:t>
      </w:r>
      <w:r w:rsidRPr="00152A7C">
        <w:t xml:space="preserve"> – </w:t>
      </w:r>
      <w:r w:rsidRPr="00500FD5">
        <w:t>38.03.01 «Экономика»</w:t>
      </w:r>
      <w:r w:rsidRPr="00500FD5">
        <w:rPr>
          <w:i/>
        </w:rPr>
        <w:t xml:space="preserve"> </w:t>
      </w:r>
    </w:p>
    <w:p w14:paraId="4A527B4A" w14:textId="77777777" w:rsidR="00500FD5" w:rsidRDefault="00500FD5" w:rsidP="00500FD5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00FD5">
        <w:t>бакалавр</w:t>
      </w:r>
    </w:p>
    <w:p w14:paraId="5950A4BE" w14:textId="77777777" w:rsidR="00500FD5" w:rsidRPr="00152A7C" w:rsidRDefault="00500FD5" w:rsidP="00500FD5">
      <w:pPr>
        <w:contextualSpacing/>
        <w:jc w:val="both"/>
      </w:pPr>
      <w:r w:rsidRPr="00152A7C">
        <w:t>Профиль–</w:t>
      </w:r>
      <w:r>
        <w:t xml:space="preserve"> </w:t>
      </w:r>
      <w:r w:rsidRPr="00500FD5">
        <w:t>"Экономика и управление транспортно-логистическим бизнесом"</w:t>
      </w:r>
    </w:p>
    <w:p w14:paraId="05CCE538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08240CE" w14:textId="77777777" w:rsidR="00500FD5" w:rsidRDefault="00500FD5" w:rsidP="00500FD5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3FFCDFCD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3228174" w14:textId="77777777" w:rsidR="00500FD5" w:rsidRDefault="00500FD5" w:rsidP="00500FD5">
      <w:pPr>
        <w:jc w:val="both"/>
        <w:rPr>
          <w:color w:val="000000"/>
        </w:rPr>
      </w:pPr>
      <w:r w:rsidRPr="000A1556">
        <w:t xml:space="preserve">Целью изучения дисциплины является </w:t>
      </w:r>
      <w:r>
        <w:t xml:space="preserve">знание системных связей и отношений между категориями риска и страхования; </w:t>
      </w:r>
      <w:r>
        <w:rPr>
          <w:color w:val="000000"/>
        </w:rPr>
        <w:t>умение</w:t>
      </w:r>
      <w:r w:rsidRPr="00F40221">
        <w:rPr>
          <w:color w:val="000000"/>
        </w:rPr>
        <w:t xml:space="preserve"> выявлять, регистрировать, анализировать и классифицировать риски</w:t>
      </w:r>
      <w:r>
        <w:rPr>
          <w:color w:val="000000"/>
        </w:rPr>
        <w:t>, влияющие на их уровень факторы</w:t>
      </w:r>
      <w:r w:rsidRPr="00F40221">
        <w:rPr>
          <w:color w:val="000000"/>
        </w:rPr>
        <w:t xml:space="preserve"> и разрабатывать комплекс мероприятий по их минимизации</w:t>
      </w:r>
      <w:r>
        <w:rPr>
          <w:color w:val="000000"/>
        </w:rPr>
        <w:t>.</w:t>
      </w:r>
    </w:p>
    <w:p w14:paraId="3DCD3202" w14:textId="77777777" w:rsidR="00500FD5" w:rsidRPr="000A1556" w:rsidRDefault="00500FD5" w:rsidP="00500FD5">
      <w:pPr>
        <w:ind w:firstLine="851"/>
      </w:pPr>
      <w:r w:rsidRPr="000A1556">
        <w:t>Для достижения цели дисциплины решаются следующие задачи:</w:t>
      </w:r>
    </w:p>
    <w:p w14:paraId="04043BAA" w14:textId="77777777" w:rsidR="00500FD5" w:rsidRPr="00450003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категорий страхования и страховых рисков, классификаций рисков и страхования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3171A06E" w14:textId="77777777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методов оценки рисков, учитывающих внутренние (внешние) факторы и условия, влияющие на деятельность транспортной организации;</w:t>
      </w:r>
    </w:p>
    <w:p w14:paraId="6F247439" w14:textId="77777777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методики проведения актуарных расчетов;</w:t>
      </w:r>
    </w:p>
    <w:p w14:paraId="648BADDC" w14:textId="77777777" w:rsidR="00500FD5" w:rsidRDefault="00500FD5" w:rsidP="00500FD5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применение методов </w:t>
      </w:r>
      <w:r w:rsidRPr="00697912">
        <w:rPr>
          <w:rFonts w:ascii="Times New Roman" w:hAnsi="Times New Roman"/>
          <w:sz w:val="24"/>
          <w:szCs w:val="24"/>
        </w:rPr>
        <w:t>финансового анализа информации, содержащейся в бухгалтерской (финансовой) отчетности</w:t>
      </w:r>
      <w:r>
        <w:rPr>
          <w:rFonts w:ascii="Times New Roman" w:hAnsi="Times New Roman"/>
          <w:sz w:val="24"/>
          <w:szCs w:val="24"/>
        </w:rPr>
        <w:t>, с целью оценки потенциальных рисков потери ликвидности и платежеспособности контрагентами.</w:t>
      </w:r>
    </w:p>
    <w:p w14:paraId="5D99B433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CA2FC37" w14:textId="77777777" w:rsidR="00500FD5" w:rsidRPr="00841326" w:rsidRDefault="00500FD5" w:rsidP="00500FD5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proofErr w:type="gramStart"/>
      <w:r w:rsidRPr="00152A7C">
        <w:t>компетенций</w:t>
      </w:r>
      <w:r>
        <w:t>,  сформированность</w:t>
      </w:r>
      <w:proofErr w:type="gram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500FD5" w:rsidRPr="00500FD5" w14:paraId="238A0D43" w14:textId="77777777" w:rsidTr="00500FD5">
        <w:tc>
          <w:tcPr>
            <w:tcW w:w="4673" w:type="dxa"/>
          </w:tcPr>
          <w:p w14:paraId="43B2B534" w14:textId="77777777" w:rsidR="00500FD5" w:rsidRPr="00500FD5" w:rsidRDefault="00500FD5" w:rsidP="00B66FE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14:paraId="39DE6308" w14:textId="77777777" w:rsidR="00500FD5" w:rsidRPr="00500FD5" w:rsidRDefault="00500FD5" w:rsidP="00B66FE5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00FD5">
              <w:rPr>
                <w:rFonts w:ascii="Times New Roman" w:hAnsi="Times New Roman"/>
                <w:sz w:val="22"/>
                <w:szCs w:val="22"/>
              </w:rPr>
              <w:t>Индикатор компетенции</w:t>
            </w:r>
          </w:p>
        </w:tc>
      </w:tr>
      <w:tr w:rsidR="00500FD5" w:rsidRPr="00500FD5" w14:paraId="08155017" w14:textId="77777777" w:rsidTr="00500FD5">
        <w:tc>
          <w:tcPr>
            <w:tcW w:w="4673" w:type="dxa"/>
          </w:tcPr>
          <w:p w14:paraId="022B97A3" w14:textId="77777777" w:rsidR="00500FD5" w:rsidRPr="00500FD5" w:rsidRDefault="00500FD5" w:rsidP="00500FD5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500FD5">
              <w:rPr>
                <w:rFonts w:ascii="Times New Roman" w:hAnsi="Times New Roman"/>
                <w:iCs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4672" w:type="dxa"/>
          </w:tcPr>
          <w:p w14:paraId="5D6508F4" w14:textId="77777777" w:rsidR="00500FD5" w:rsidRPr="00500FD5" w:rsidRDefault="00500FD5" w:rsidP="00500FD5">
            <w:pPr>
              <w:widowControl w:val="0"/>
              <w:jc w:val="both"/>
            </w:pPr>
            <w:r w:rsidRPr="00500FD5">
              <w:rPr>
                <w:rFonts w:ascii="Times New Roman" w:hAnsi="Times New Roman"/>
                <w:color w:val="00000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500FD5" w:rsidRPr="00500FD5" w14:paraId="325F8E27" w14:textId="77777777" w:rsidTr="00500FD5">
        <w:tc>
          <w:tcPr>
            <w:tcW w:w="4673" w:type="dxa"/>
          </w:tcPr>
          <w:p w14:paraId="34AE257F" w14:textId="7072686D" w:rsidR="00500FD5" w:rsidRPr="00500FD5" w:rsidRDefault="00697F80" w:rsidP="00500FD5">
            <w:pPr>
              <w:widowControl w:val="0"/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4672" w:type="dxa"/>
          </w:tcPr>
          <w:p w14:paraId="3B4FE5F3" w14:textId="723625DC" w:rsidR="00500FD5" w:rsidRDefault="00697F80" w:rsidP="00697F80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  <w:p w14:paraId="0B131440" w14:textId="77777777" w:rsidR="00697F80" w:rsidRDefault="00697F80" w:rsidP="00500FD5">
            <w:pPr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208D25C0" w14:textId="77777777" w:rsidR="00500FD5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  <w:p w14:paraId="006A774C" w14:textId="77777777" w:rsidR="00697F80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290B2F0C" w14:textId="77777777" w:rsidR="00697F80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2840AE4E" w14:textId="77777777" w:rsidR="00697F80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6A4084A5" w14:textId="77777777" w:rsidR="00697F80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  <w:p w14:paraId="17096675" w14:textId="77777777" w:rsidR="00697F80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</w:p>
          <w:p w14:paraId="03356490" w14:textId="78B95835" w:rsidR="00697F80" w:rsidRPr="00500FD5" w:rsidRDefault="00697F80" w:rsidP="00500FD5">
            <w:pPr>
              <w:jc w:val="both"/>
              <w:rPr>
                <w:rFonts w:ascii="Times New Roman" w:eastAsia="Calibri" w:hAnsi="Times New Roman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500FD5" w:rsidRPr="00500FD5" w14:paraId="0E7089F1" w14:textId="77777777" w:rsidTr="00500FD5">
        <w:tc>
          <w:tcPr>
            <w:tcW w:w="4673" w:type="dxa"/>
          </w:tcPr>
          <w:p w14:paraId="16DD3D99" w14:textId="23C8380C" w:rsidR="00500FD5" w:rsidRDefault="00697F80" w:rsidP="00500FD5">
            <w:pPr>
              <w:widowControl w:val="0"/>
              <w:jc w:val="both"/>
              <w:rPr>
                <w:rFonts w:eastAsia="Calibri"/>
                <w:snapToGrid w:val="0"/>
                <w:lang w:eastAsia="en-US"/>
              </w:rPr>
            </w:pPr>
            <w:r w:rsidRPr="00697F80">
              <w:rPr>
                <w:rFonts w:ascii="Times New Roman" w:eastAsia="Calibri" w:hAnsi="Times New Roman"/>
                <w:snapToGrid w:val="0"/>
                <w:lang w:eastAsia="en-US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4672" w:type="dxa"/>
          </w:tcPr>
          <w:p w14:paraId="4090CF61" w14:textId="4E449507" w:rsidR="00500FD5" w:rsidRPr="00500FD5" w:rsidRDefault="00697F80" w:rsidP="00500FD5">
            <w:pPr>
              <w:widowControl w:val="0"/>
              <w:jc w:val="both"/>
            </w:pPr>
            <w:r w:rsidRPr="00697F80">
              <w:rPr>
                <w:rFonts w:ascii="Times New Roman" w:hAnsi="Times New Roman"/>
                <w:color w:val="000000"/>
              </w:rPr>
              <w:t>ПК-2.1.3 Знает требования охраны труда</w:t>
            </w:r>
          </w:p>
        </w:tc>
      </w:tr>
    </w:tbl>
    <w:p w14:paraId="0E68A3E4" w14:textId="77777777" w:rsidR="00500FD5" w:rsidRPr="00500FD5" w:rsidRDefault="00500FD5" w:rsidP="00500FD5">
      <w:pPr>
        <w:jc w:val="both"/>
        <w:rPr>
          <w:rFonts w:eastAsia="Calibri"/>
          <w:snapToGrid w:val="0"/>
          <w:sz w:val="20"/>
          <w:lang w:eastAsia="en-US"/>
        </w:rPr>
      </w:pPr>
    </w:p>
    <w:p w14:paraId="5F64244A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FD10925" w14:textId="77777777" w:rsidR="002859D3" w:rsidRDefault="002859D3" w:rsidP="00500FD5">
      <w:pPr>
        <w:contextualSpacing/>
        <w:jc w:val="both"/>
        <w:rPr>
          <w:b/>
        </w:rPr>
      </w:pPr>
      <w:r w:rsidRPr="00412FE6">
        <w:rPr>
          <w:bCs/>
        </w:rPr>
        <w:t>Страхование в рыночной экономике</w:t>
      </w:r>
      <w:r w:rsidRPr="00152A7C">
        <w:rPr>
          <w:b/>
        </w:rPr>
        <w:t xml:space="preserve"> </w:t>
      </w:r>
    </w:p>
    <w:p w14:paraId="31589740" w14:textId="77777777" w:rsidR="002859D3" w:rsidRDefault="002859D3" w:rsidP="00500FD5">
      <w:pPr>
        <w:contextualSpacing/>
        <w:jc w:val="both"/>
      </w:pPr>
      <w:r w:rsidRPr="00412FE6">
        <w:t>Страховой рынок и его регулирование</w:t>
      </w:r>
    </w:p>
    <w:p w14:paraId="2EAF3EAE" w14:textId="77777777" w:rsidR="002859D3" w:rsidRDefault="002859D3" w:rsidP="00500FD5">
      <w:pPr>
        <w:contextualSpacing/>
        <w:jc w:val="both"/>
        <w:rPr>
          <w:bCs/>
        </w:rPr>
      </w:pPr>
      <w:r w:rsidRPr="0030462A">
        <w:rPr>
          <w:bCs/>
        </w:rPr>
        <w:t>Риски транспортной организации</w:t>
      </w:r>
    </w:p>
    <w:p w14:paraId="1404572E" w14:textId="77777777" w:rsidR="002859D3" w:rsidRPr="002859D3" w:rsidRDefault="002859D3" w:rsidP="002859D3">
      <w:pPr>
        <w:contextualSpacing/>
        <w:jc w:val="both"/>
      </w:pPr>
      <w:r w:rsidRPr="002859D3">
        <w:t>Классификация, анализ и оценка рисков</w:t>
      </w:r>
    </w:p>
    <w:p w14:paraId="05913B82" w14:textId="77777777" w:rsidR="002859D3" w:rsidRPr="002859D3" w:rsidRDefault="002859D3" w:rsidP="002859D3">
      <w:pPr>
        <w:contextualSpacing/>
        <w:jc w:val="both"/>
      </w:pPr>
      <w:r w:rsidRPr="002859D3">
        <w:t>Система управления рисками в организации</w:t>
      </w:r>
    </w:p>
    <w:p w14:paraId="2FA49BC1" w14:textId="77777777" w:rsidR="002859D3" w:rsidRPr="002859D3" w:rsidRDefault="002859D3" w:rsidP="002859D3">
      <w:pPr>
        <w:contextualSpacing/>
        <w:jc w:val="both"/>
      </w:pPr>
      <w:r w:rsidRPr="002859D3">
        <w:lastRenderedPageBreak/>
        <w:t>Оценка потенциальных рисков с применением методов финансового анализа</w:t>
      </w:r>
    </w:p>
    <w:p w14:paraId="58F8176C" w14:textId="77777777" w:rsidR="002859D3" w:rsidRPr="002859D3" w:rsidRDefault="002859D3" w:rsidP="002859D3">
      <w:pPr>
        <w:contextualSpacing/>
        <w:jc w:val="both"/>
      </w:pPr>
      <w:r w:rsidRPr="002859D3">
        <w:t>Тарифная политика и актуарные расчеты</w:t>
      </w:r>
    </w:p>
    <w:p w14:paraId="40A7820C" w14:textId="77777777" w:rsidR="002859D3" w:rsidRPr="002859D3" w:rsidRDefault="002859D3" w:rsidP="002859D3">
      <w:pPr>
        <w:contextualSpacing/>
        <w:jc w:val="both"/>
      </w:pPr>
      <w:r w:rsidRPr="002859D3">
        <w:t>Основы имущественного страхования</w:t>
      </w:r>
    </w:p>
    <w:p w14:paraId="7534CAD7" w14:textId="77777777" w:rsidR="00500FD5" w:rsidRPr="00152A7C" w:rsidRDefault="00500FD5" w:rsidP="00500FD5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5569B10" w14:textId="77777777" w:rsidR="00500FD5" w:rsidRDefault="00500FD5" w:rsidP="00500FD5">
      <w:pPr>
        <w:contextualSpacing/>
        <w:jc w:val="both"/>
      </w:pPr>
      <w:r w:rsidRPr="00152A7C">
        <w:t xml:space="preserve">Объем дисциплины – </w:t>
      </w:r>
      <w:r w:rsidR="002859D3">
        <w:t>3</w:t>
      </w:r>
      <w:r w:rsidRPr="00152A7C">
        <w:t xml:space="preserve"> зачетные единицы (</w:t>
      </w:r>
      <w:r w:rsidR="002859D3">
        <w:t>108</w:t>
      </w:r>
      <w:r w:rsidRPr="00152A7C">
        <w:t xml:space="preserve"> час.), в том числе:</w:t>
      </w:r>
    </w:p>
    <w:p w14:paraId="3726E049" w14:textId="77777777" w:rsidR="00697F80" w:rsidRDefault="00697F80" w:rsidP="00500FD5">
      <w:pPr>
        <w:contextualSpacing/>
        <w:jc w:val="both"/>
        <w:rPr>
          <w:i/>
          <w:iCs/>
        </w:rPr>
      </w:pPr>
    </w:p>
    <w:p w14:paraId="3F2A8678" w14:textId="0C1FB31C" w:rsidR="00697F80" w:rsidRPr="00697F80" w:rsidRDefault="00697F80" w:rsidP="00500FD5">
      <w:pPr>
        <w:contextualSpacing/>
        <w:jc w:val="both"/>
        <w:rPr>
          <w:i/>
          <w:iCs/>
        </w:rPr>
      </w:pPr>
      <w:r w:rsidRPr="00697F80">
        <w:rPr>
          <w:i/>
          <w:iCs/>
        </w:rPr>
        <w:t>для очной формы обучения:</w:t>
      </w:r>
    </w:p>
    <w:p w14:paraId="66875927" w14:textId="77777777" w:rsidR="00500FD5" w:rsidRPr="00152A7C" w:rsidRDefault="00500FD5" w:rsidP="00500FD5">
      <w:pPr>
        <w:contextualSpacing/>
        <w:jc w:val="both"/>
      </w:pPr>
      <w:r w:rsidRPr="00152A7C">
        <w:t xml:space="preserve">лекции – </w:t>
      </w:r>
      <w:r w:rsidR="002859D3">
        <w:t>16</w:t>
      </w:r>
      <w:r w:rsidRPr="00152A7C">
        <w:t xml:space="preserve"> час.</w:t>
      </w:r>
    </w:p>
    <w:p w14:paraId="71740AAD" w14:textId="77777777" w:rsidR="00500FD5" w:rsidRPr="00152A7C" w:rsidRDefault="00500FD5" w:rsidP="00500FD5">
      <w:pPr>
        <w:contextualSpacing/>
        <w:jc w:val="both"/>
      </w:pPr>
      <w:r w:rsidRPr="00152A7C">
        <w:t xml:space="preserve">практические занятия – </w:t>
      </w:r>
      <w:r w:rsidR="002859D3">
        <w:t>16</w:t>
      </w:r>
      <w:r w:rsidRPr="00152A7C">
        <w:t xml:space="preserve"> час.</w:t>
      </w:r>
    </w:p>
    <w:p w14:paraId="0BCA8311" w14:textId="77777777" w:rsidR="00500FD5" w:rsidRPr="00152A7C" w:rsidRDefault="00500FD5" w:rsidP="00500FD5">
      <w:pPr>
        <w:contextualSpacing/>
        <w:jc w:val="both"/>
      </w:pPr>
      <w:r w:rsidRPr="00152A7C">
        <w:t xml:space="preserve">самостоятельная работа – </w:t>
      </w:r>
      <w:r w:rsidR="002859D3">
        <w:t>72</w:t>
      </w:r>
      <w:r w:rsidRPr="00152A7C">
        <w:t xml:space="preserve"> час.</w:t>
      </w:r>
    </w:p>
    <w:p w14:paraId="7312CC29" w14:textId="77777777" w:rsidR="00500FD5" w:rsidRPr="00152A7C" w:rsidRDefault="00500FD5" w:rsidP="00500FD5">
      <w:pPr>
        <w:contextualSpacing/>
        <w:jc w:val="both"/>
      </w:pPr>
      <w:r w:rsidRPr="00152A7C">
        <w:t xml:space="preserve">Форма контроля знаний - </w:t>
      </w:r>
      <w:r w:rsidR="002859D3">
        <w:t>зачёт</w:t>
      </w:r>
    </w:p>
    <w:p w14:paraId="332F2872" w14:textId="77777777" w:rsidR="00500FD5" w:rsidRDefault="00500FD5" w:rsidP="00500FD5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03AA2C2C" w14:textId="4C30EDCD" w:rsidR="00697F80" w:rsidRPr="00697F80" w:rsidRDefault="00697F80" w:rsidP="00697F80">
      <w:pPr>
        <w:contextualSpacing/>
        <w:jc w:val="both"/>
        <w:rPr>
          <w:i/>
          <w:iCs/>
        </w:rPr>
      </w:pPr>
      <w:r w:rsidRPr="00697F80">
        <w:rPr>
          <w:i/>
          <w:iCs/>
        </w:rPr>
        <w:t>для очно</w:t>
      </w:r>
      <w:r>
        <w:rPr>
          <w:i/>
          <w:iCs/>
        </w:rPr>
        <w:t>-заочной</w:t>
      </w:r>
      <w:r w:rsidRPr="00697F80">
        <w:rPr>
          <w:i/>
          <w:iCs/>
        </w:rPr>
        <w:t xml:space="preserve"> формы обучения:</w:t>
      </w:r>
    </w:p>
    <w:p w14:paraId="5719D31F" w14:textId="4B3A9D07" w:rsidR="00697F80" w:rsidRPr="00152A7C" w:rsidRDefault="00697F80" w:rsidP="00697F80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14:paraId="14C52AFA" w14:textId="7BBE374D" w:rsidR="00697F80" w:rsidRPr="00152A7C" w:rsidRDefault="00697F80" w:rsidP="00697F80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14:paraId="6B0E73B6" w14:textId="2EED7E3C" w:rsidR="00697F80" w:rsidRPr="00152A7C" w:rsidRDefault="00697F80" w:rsidP="00697F80">
      <w:pPr>
        <w:contextualSpacing/>
        <w:jc w:val="both"/>
      </w:pPr>
      <w:r w:rsidRPr="00152A7C">
        <w:t xml:space="preserve">самостоятельная работа – </w:t>
      </w:r>
      <w:r>
        <w:t>88</w:t>
      </w:r>
      <w:r w:rsidRPr="00152A7C">
        <w:t xml:space="preserve"> час.</w:t>
      </w:r>
    </w:p>
    <w:p w14:paraId="247A047B" w14:textId="77777777" w:rsidR="00697F80" w:rsidRPr="00152A7C" w:rsidRDefault="00697F80" w:rsidP="00697F80">
      <w:pPr>
        <w:contextualSpacing/>
        <w:jc w:val="both"/>
      </w:pPr>
      <w:r w:rsidRPr="00152A7C">
        <w:t xml:space="preserve">Форма контроля знаний - </w:t>
      </w:r>
      <w:r>
        <w:t>зачёт</w:t>
      </w:r>
    </w:p>
    <w:p w14:paraId="332F7874" w14:textId="77777777" w:rsidR="00BC392F" w:rsidRDefault="00BC392F"/>
    <w:sectPr w:rsidR="00BC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53220634">
    <w:abstractNumId w:val="0"/>
  </w:num>
  <w:num w:numId="2" w16cid:durableId="423694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D5"/>
    <w:rsid w:val="002859D3"/>
    <w:rsid w:val="00500FD5"/>
    <w:rsid w:val="00697F80"/>
    <w:rsid w:val="00BC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CA29"/>
  <w15:chartTrackingRefBased/>
  <w15:docId w15:val="{A695735E-6782-404A-B218-D2D8719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F80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D5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0FD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 транспорта</dc:creator>
  <cp:keywords/>
  <dc:description/>
  <cp:lastModifiedBy>Елена Волкова</cp:lastModifiedBy>
  <cp:revision>2</cp:revision>
  <dcterms:created xsi:type="dcterms:W3CDTF">2023-05-04T18:39:00Z</dcterms:created>
  <dcterms:modified xsi:type="dcterms:W3CDTF">2023-05-04T18:39:00Z</dcterms:modified>
</cp:coreProperties>
</file>