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25ECEAAC" w14:textId="77777777" w:rsidR="00AC0A2B" w:rsidRPr="000A1556" w:rsidRDefault="00AC0A2B" w:rsidP="00AC0A2B">
      <w:pPr>
        <w:jc w:val="center"/>
      </w:pPr>
      <w:r w:rsidRPr="009B6CDD">
        <w:rPr>
          <w:i/>
        </w:rPr>
        <w:t>Б1.В.5</w:t>
      </w:r>
      <w:r w:rsidRPr="009D5392">
        <w:rPr>
          <w:i/>
        </w:rPr>
        <w:t xml:space="preserve"> </w:t>
      </w:r>
      <w:r w:rsidRPr="000A1556">
        <w:t>«</w:t>
      </w:r>
      <w:r w:rsidRPr="008D6F16">
        <w:rPr>
          <w:i/>
        </w:rPr>
        <w:t>ЭКОНОМИКА И УПРАВЛЕНИЕ ТРАНСПОРТНОЙ ОРГАНИЗАЦИЕЙ</w:t>
      </w:r>
      <w:r w:rsidRPr="000A1556">
        <w:rPr>
          <w:i/>
        </w:rPr>
        <w:t xml:space="preserve">» </w:t>
      </w:r>
    </w:p>
    <w:p w14:paraId="11C1B94E" w14:textId="77777777" w:rsidR="003749D2" w:rsidRDefault="003749D2" w:rsidP="003749D2">
      <w:pPr>
        <w:contextualSpacing/>
      </w:pPr>
    </w:p>
    <w:p w14:paraId="4FEEA0E7" w14:textId="0D2F402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FC4C6E" w:rsidRPr="00FC4C6E">
        <w:rPr>
          <w:i/>
        </w:rPr>
        <w:t>38.03.01 «Экономика»</w:t>
      </w:r>
    </w:p>
    <w:p w14:paraId="109FA745" w14:textId="1F2B252B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 w:rsidR="00FC4C6E">
        <w:rPr>
          <w:i/>
        </w:rPr>
        <w:t>бакалавр</w:t>
      </w:r>
    </w:p>
    <w:p w14:paraId="57E0C460" w14:textId="65F1F636" w:rsidR="003749D2" w:rsidRPr="00152A7C" w:rsidRDefault="003749D2" w:rsidP="003749D2">
      <w:pPr>
        <w:contextualSpacing/>
        <w:jc w:val="both"/>
      </w:pPr>
      <w:r w:rsidRPr="00152A7C">
        <w:t>Профиль</w:t>
      </w:r>
      <w:r w:rsidR="00FC4C6E">
        <w:t xml:space="preserve"> </w:t>
      </w:r>
      <w:r w:rsidRPr="00152A7C">
        <w:t>–</w:t>
      </w:r>
      <w:r w:rsidR="00081F98">
        <w:t xml:space="preserve"> </w:t>
      </w:r>
      <w:r w:rsidR="00FC4C6E" w:rsidRPr="00FC4C6E">
        <w:rPr>
          <w:i/>
        </w:rPr>
        <w:t>«Экономика и управление транспортно-логистическим бизнесом»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162E4C1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FC4C6E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CDC365D" w14:textId="77777777" w:rsidR="00FC4C6E" w:rsidRDefault="00FC4C6E" w:rsidP="00FC4C6E">
      <w:pPr>
        <w:jc w:val="both"/>
      </w:pPr>
      <w:r w:rsidRPr="00D30315">
        <w:t>Целью изучения дисциплины является приобретение будущими бакалаврами необходимых знаний, умений и навыков в области построения, расчета и анализа современной системы показателей, характеризующих деятельность транспортных организаций, прежде всего в области железнодорожного транспорта.</w:t>
      </w:r>
    </w:p>
    <w:p w14:paraId="471E48E7" w14:textId="77777777" w:rsidR="00FC4C6E" w:rsidRPr="000A1556" w:rsidRDefault="00FC4C6E" w:rsidP="00FC4C6E">
      <w:pPr>
        <w:jc w:val="both"/>
      </w:pPr>
      <w:r w:rsidRPr="000A1556">
        <w:t>Для достижения цели дисциплины решаются следующие задачи:</w:t>
      </w:r>
    </w:p>
    <w:p w14:paraId="6FDFABD1" w14:textId="212C58A2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цели, предметной области, организационной структуры управления, специфики</w:t>
      </w:r>
      <w:r w:rsidRPr="00D30315">
        <w:rPr>
          <w:rFonts w:ascii="Times New Roman" w:hAnsi="Times New Roman"/>
          <w:sz w:val="24"/>
          <w:szCs w:val="24"/>
        </w:rPr>
        <w:t xml:space="preserve"> видов деятельности трансп</w:t>
      </w:r>
      <w:r>
        <w:rPr>
          <w:rFonts w:ascii="Times New Roman" w:hAnsi="Times New Roman"/>
          <w:sz w:val="24"/>
          <w:szCs w:val="24"/>
        </w:rPr>
        <w:t>ортных организаций;</w:t>
      </w:r>
    </w:p>
    <w:p w14:paraId="72CF7253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нормативных правовых актов, регламентирующих</w:t>
      </w:r>
      <w:r w:rsidRPr="00D30315">
        <w:rPr>
          <w:rFonts w:ascii="Times New Roman" w:hAnsi="Times New Roman"/>
          <w:sz w:val="24"/>
          <w:szCs w:val="24"/>
        </w:rPr>
        <w:t xml:space="preserve"> перевозки</w:t>
      </w:r>
      <w:r>
        <w:rPr>
          <w:rFonts w:ascii="Times New Roman" w:hAnsi="Times New Roman"/>
          <w:sz w:val="24"/>
          <w:szCs w:val="24"/>
        </w:rPr>
        <w:t>;</w:t>
      </w:r>
    </w:p>
    <w:p w14:paraId="1B61CEAB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особенностей</w:t>
      </w:r>
      <w:r w:rsidRPr="00D30315">
        <w:rPr>
          <w:rFonts w:ascii="Times New Roman" w:hAnsi="Times New Roman"/>
          <w:sz w:val="24"/>
          <w:szCs w:val="24"/>
        </w:rPr>
        <w:t xml:space="preserve"> экономики и организации производства и управления в экономическом субъекте</w:t>
      </w:r>
      <w:r>
        <w:rPr>
          <w:rFonts w:ascii="Times New Roman" w:hAnsi="Times New Roman"/>
          <w:sz w:val="24"/>
          <w:szCs w:val="24"/>
        </w:rPr>
        <w:t>;</w:t>
      </w:r>
    </w:p>
    <w:p w14:paraId="12423AFC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>овладение методами анализ</w:t>
      </w:r>
      <w:r>
        <w:rPr>
          <w:rFonts w:ascii="Times New Roman" w:hAnsi="Times New Roman"/>
          <w:sz w:val="24"/>
          <w:szCs w:val="24"/>
        </w:rPr>
        <w:t>а</w:t>
      </w:r>
      <w:r w:rsidRPr="00D30315">
        <w:rPr>
          <w:rFonts w:ascii="Times New Roman" w:hAnsi="Times New Roman"/>
          <w:sz w:val="24"/>
          <w:szCs w:val="24"/>
        </w:rPr>
        <w:t xml:space="preserve"> внутренни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 xml:space="preserve"> (внешни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>) фактор</w:t>
      </w:r>
      <w:r>
        <w:rPr>
          <w:rFonts w:ascii="Times New Roman" w:hAnsi="Times New Roman"/>
          <w:sz w:val="24"/>
          <w:szCs w:val="24"/>
        </w:rPr>
        <w:t>ов и условий</w:t>
      </w:r>
      <w:r w:rsidRPr="00D30315">
        <w:rPr>
          <w:rFonts w:ascii="Times New Roman" w:hAnsi="Times New Roman"/>
          <w:sz w:val="24"/>
          <w:szCs w:val="24"/>
        </w:rPr>
        <w:t>, влияющи</w:t>
      </w:r>
      <w:r>
        <w:rPr>
          <w:rFonts w:ascii="Times New Roman" w:hAnsi="Times New Roman"/>
          <w:sz w:val="24"/>
          <w:szCs w:val="24"/>
        </w:rPr>
        <w:t>х</w:t>
      </w:r>
      <w:r w:rsidRPr="00D30315">
        <w:rPr>
          <w:rFonts w:ascii="Times New Roman" w:hAnsi="Times New Roman"/>
          <w:sz w:val="24"/>
          <w:szCs w:val="24"/>
        </w:rPr>
        <w:t xml:space="preserve"> на деятел</w:t>
      </w:r>
      <w:r>
        <w:rPr>
          <w:rFonts w:ascii="Times New Roman" w:hAnsi="Times New Roman"/>
          <w:sz w:val="24"/>
          <w:szCs w:val="24"/>
        </w:rPr>
        <w:t>ьность транспортной организации;</w:t>
      </w:r>
    </w:p>
    <w:p w14:paraId="11DD8641" w14:textId="77777777" w:rsidR="00FC4C6E" w:rsidRPr="00D30315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>формирование навыков по оценке ресурсов, необходимых для реализации решений</w:t>
      </w:r>
      <w:r>
        <w:rPr>
          <w:rFonts w:ascii="Times New Roman" w:hAnsi="Times New Roman"/>
          <w:sz w:val="24"/>
          <w:szCs w:val="24"/>
        </w:rPr>
        <w:t>;</w:t>
      </w:r>
    </w:p>
    <w:p w14:paraId="7A7421A2" w14:textId="77777777" w:rsidR="00FC4C6E" w:rsidRPr="00450003" w:rsidRDefault="00FC4C6E" w:rsidP="00FC4C6E">
      <w:pPr>
        <w:pStyle w:val="aff3"/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 w:rsidRPr="00D30315">
        <w:rPr>
          <w:rFonts w:ascii="Times New Roman" w:hAnsi="Times New Roman"/>
          <w:sz w:val="24"/>
          <w:szCs w:val="24"/>
        </w:rPr>
        <w:t>овладение методами поиска, критическо</w:t>
      </w:r>
      <w:r>
        <w:rPr>
          <w:rFonts w:ascii="Times New Roman" w:hAnsi="Times New Roman"/>
          <w:sz w:val="24"/>
          <w:szCs w:val="24"/>
        </w:rPr>
        <w:t>го анализа и синтеза информации, а также</w:t>
      </w:r>
      <w:r w:rsidRPr="00D30315">
        <w:rPr>
          <w:rFonts w:ascii="Times New Roman" w:hAnsi="Times New Roman"/>
          <w:sz w:val="24"/>
          <w:szCs w:val="24"/>
        </w:rPr>
        <w:t xml:space="preserve"> методикой системного подхода для решения поставленных задач</w:t>
      </w:r>
      <w:r>
        <w:rPr>
          <w:rFonts w:ascii="Times New Roman" w:hAnsi="Times New Roman"/>
          <w:sz w:val="24"/>
          <w:szCs w:val="24"/>
        </w:rPr>
        <w:t>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195"/>
      </w:tblGrid>
      <w:tr w:rsidR="00AC0A2B" w:rsidRPr="00A52503" w14:paraId="67BF4200" w14:textId="77777777" w:rsidTr="00AC0A2B">
        <w:trPr>
          <w:trHeight w:val="665"/>
          <w:tblHeader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4ED3" w14:textId="617C5F7E" w:rsidR="00AC0A2B" w:rsidRPr="00A52503" w:rsidRDefault="00AC0A2B" w:rsidP="00CF141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C4C6E">
              <w:rPr>
                <w:sz w:val="22"/>
                <w:szCs w:val="22"/>
              </w:rPr>
              <w:t>Компетенция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E559" w14:textId="6C6FD997" w:rsidR="00AC0A2B" w:rsidRPr="00DF328B" w:rsidRDefault="00AC0A2B" w:rsidP="00CF141E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FC4C6E">
              <w:rPr>
                <w:sz w:val="22"/>
                <w:szCs w:val="22"/>
              </w:rPr>
              <w:t>Индикатор компетенции</w:t>
            </w:r>
          </w:p>
        </w:tc>
      </w:tr>
      <w:tr w:rsidR="00AC0A2B" w:rsidRPr="00A52503" w14:paraId="2CC5F37B" w14:textId="77777777" w:rsidTr="00AC0A2B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E4755" w14:textId="1E702471" w:rsidR="00AC0A2B" w:rsidRPr="00A52503" w:rsidRDefault="00AC0A2B" w:rsidP="00CF141E">
            <w:pPr>
              <w:widowControl w:val="0"/>
              <w:rPr>
                <w:sz w:val="22"/>
                <w:szCs w:val="22"/>
              </w:rPr>
            </w:pPr>
            <w:r w:rsidRPr="00DF328B">
              <w:rPr>
                <w:sz w:val="22"/>
                <w:szCs w:val="22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3DE8" w14:textId="56B3364E" w:rsidR="00AC0A2B" w:rsidRPr="00AC0A2B" w:rsidRDefault="00AC0A2B" w:rsidP="00AC0A2B">
            <w:pPr>
              <w:widowControl w:val="0"/>
              <w:ind w:left="3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ПК-1.1.1 Знает нормативные правовые акты, регулирующие финансово-хозяйственную деятельность организации</w:t>
            </w:r>
          </w:p>
        </w:tc>
      </w:tr>
      <w:tr w:rsidR="00AC0A2B" w:rsidRPr="00A52503" w14:paraId="37DDA0B0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A7573" w14:textId="306F16F6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B2A7" w14:textId="34373C42" w:rsidR="00AC0A2B" w:rsidRPr="00AC0A2B" w:rsidRDefault="00AC0A2B" w:rsidP="00AC0A2B">
            <w:pPr>
              <w:widowControl w:val="0"/>
              <w:ind w:left="3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ПК-1.1.6 Знает порядок разработки перспективных и годовых планов хозяйственно-финансовой и производственной деятельности организации</w:t>
            </w:r>
          </w:p>
        </w:tc>
      </w:tr>
      <w:tr w:rsidR="00AC0A2B" w:rsidRPr="00A52503" w14:paraId="46EDAB08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A48B1" w14:textId="30D0B3B5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6DB09" w14:textId="460F755C" w:rsidR="00AC0A2B" w:rsidRPr="00DF328B" w:rsidRDefault="00AC0A2B" w:rsidP="00AC0A2B">
            <w:pPr>
              <w:widowControl w:val="0"/>
              <w:ind w:left="30"/>
              <w:contextualSpacing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ПК-1.1.8 Знает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AC0A2B" w:rsidRPr="00A52503" w14:paraId="6E035FC0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725AE" w14:textId="518B0683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666E" w14:textId="5A162BE7" w:rsidR="00AC0A2B" w:rsidRPr="00AC0A2B" w:rsidRDefault="00AC0A2B" w:rsidP="00AC0A2B">
            <w:pPr>
              <w:widowControl w:val="0"/>
              <w:ind w:left="3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ПК-1.1.9 Знает 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</w:tc>
      </w:tr>
      <w:tr w:rsidR="00AC0A2B" w:rsidRPr="00A52503" w14:paraId="58CDD23E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4EBBC" w14:textId="77777777" w:rsidR="00AC0A2B" w:rsidRPr="00A52503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BA2B5" w14:textId="5E1B87FD" w:rsidR="00AC0A2B" w:rsidRPr="00AC0A2B" w:rsidRDefault="00AC0A2B" w:rsidP="00AC0A2B">
            <w:pPr>
              <w:widowControl w:val="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ПК-1.2.1 Умеет составлять проекты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AC0A2B" w:rsidRPr="00A52503" w14:paraId="48FEDF75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8237" w14:textId="5D85AEAC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7B66" w14:textId="3707AD54" w:rsidR="00AC0A2B" w:rsidRPr="00DF328B" w:rsidRDefault="00AC0A2B" w:rsidP="00AC0A2B">
            <w:pPr>
              <w:widowControl w:val="0"/>
              <w:ind w:left="30"/>
              <w:contextualSpacing/>
              <w:jc w:val="both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ПК-1.2.2 Умеет осуществлять экономический анализ хозяйственной деятельности организации и ее подразделений, выявлять резервы производства</w:t>
            </w:r>
          </w:p>
        </w:tc>
      </w:tr>
      <w:tr w:rsidR="00AC0A2B" w:rsidRPr="00A52503" w14:paraId="6EE893DA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F5874" w14:textId="6C8AE994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ED330" w14:textId="3C913D97" w:rsidR="00AC0A2B" w:rsidRPr="00DF328B" w:rsidRDefault="00AC0A2B" w:rsidP="00AC0A2B">
            <w:pPr>
              <w:widowControl w:val="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ПК-1.2.3 Умеет 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</w:t>
            </w:r>
          </w:p>
        </w:tc>
      </w:tr>
      <w:tr w:rsidR="00AC0A2B" w:rsidRPr="00A52503" w14:paraId="5D55BBB8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D13F8" w14:textId="282FBE97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FCBD" w14:textId="2AF4AE09" w:rsidR="00AC0A2B" w:rsidRPr="00DF328B" w:rsidRDefault="00AC0A2B" w:rsidP="00AC0A2B">
            <w:pPr>
              <w:widowControl w:val="0"/>
              <w:ind w:left="30"/>
              <w:contextualSpacing/>
              <w:jc w:val="both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ПК-1.2.4 Умеет оптимально использовать материальные, трудовые и финансовые ресурсы организации</w:t>
            </w:r>
          </w:p>
        </w:tc>
      </w:tr>
      <w:tr w:rsidR="00AC0A2B" w:rsidRPr="00A52503" w14:paraId="4963007B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F729D" w14:textId="4AAF6904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9C11" w14:textId="07C5637E" w:rsidR="00AC0A2B" w:rsidRPr="00DF328B" w:rsidRDefault="00AC0A2B" w:rsidP="00AC0A2B">
            <w:pPr>
              <w:widowControl w:val="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ПК-1.2.6 Умеет анализировать результаты расчетов финансово-экономических показателей и обосновывать полученные выводы</w:t>
            </w:r>
          </w:p>
        </w:tc>
      </w:tr>
      <w:tr w:rsidR="00AC0A2B" w:rsidRPr="00A52503" w14:paraId="12D3D47F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65362" w14:textId="465CA734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3A37C" w14:textId="3A86928B" w:rsidR="00AC0A2B" w:rsidRPr="00DF328B" w:rsidRDefault="00AC0A2B" w:rsidP="00AC0A2B">
            <w:pPr>
              <w:widowControl w:val="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ПК-1.2.9 Умеет 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</w:tc>
      </w:tr>
      <w:tr w:rsidR="00AC0A2B" w:rsidRPr="00A52503" w14:paraId="0B80BA57" w14:textId="77777777" w:rsidTr="00AC0A2B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F8AF9" w14:textId="77777777" w:rsidR="00AC0A2B" w:rsidRPr="00A52503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A9BE" w14:textId="613CD68A" w:rsidR="00AC0A2B" w:rsidRPr="00AC0A2B" w:rsidRDefault="00AC0A2B" w:rsidP="00AC0A2B">
            <w:pPr>
              <w:widowControl w:val="0"/>
              <w:rPr>
                <w:iCs/>
              </w:rPr>
            </w:pPr>
            <w:r w:rsidRPr="008D6F16">
              <w:rPr>
                <w:iCs/>
                <w:sz w:val="22"/>
                <w:szCs w:val="22"/>
              </w:rPr>
      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      </w:r>
          </w:p>
        </w:tc>
      </w:tr>
      <w:tr w:rsidR="00AC0A2B" w:rsidRPr="00A52503" w14:paraId="17F53D7C" w14:textId="77777777" w:rsidTr="00AC0A2B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946B0" w14:textId="6B874D2E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C027" w14:textId="31DEA9F1" w:rsidR="00AC0A2B" w:rsidRPr="00DF328B" w:rsidRDefault="00AC0A2B" w:rsidP="00AC0A2B">
            <w:pPr>
              <w:widowControl w:val="0"/>
              <w:ind w:left="30"/>
            </w:pPr>
            <w:r w:rsidRPr="008D6F16">
              <w:rPr>
                <w:iCs/>
                <w:sz w:val="22"/>
                <w:szCs w:val="22"/>
              </w:rPr>
      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      </w:r>
          </w:p>
        </w:tc>
      </w:tr>
      <w:tr w:rsidR="00AC0A2B" w:rsidRPr="00A52503" w14:paraId="72C387C1" w14:textId="77777777" w:rsidTr="00A81E96">
        <w:tc>
          <w:tcPr>
            <w:tcW w:w="1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86781" w14:textId="71DA8A76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  <w:r w:rsidRPr="00AC0A2B">
              <w:rPr>
                <w:iCs/>
                <w:sz w:val="22"/>
                <w:szCs w:val="22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1528" w14:textId="1B2339BD" w:rsidR="00AC0A2B" w:rsidRPr="00DF328B" w:rsidRDefault="00AC0A2B" w:rsidP="00AC0A2B">
            <w:pPr>
              <w:widowControl w:val="0"/>
              <w:ind w:left="30"/>
            </w:pPr>
            <w:r w:rsidRPr="008D6F16">
              <w:rPr>
                <w:iCs/>
                <w:sz w:val="22"/>
                <w:szCs w:val="22"/>
              </w:rPr>
              <w:t>ПК-2.1.1 Знает методы экономического анализа и учета показателей деятельности организации и ее подразделений</w:t>
            </w:r>
          </w:p>
        </w:tc>
      </w:tr>
      <w:tr w:rsidR="00AC0A2B" w:rsidRPr="00A52503" w14:paraId="1A51E466" w14:textId="77777777" w:rsidTr="00A81E96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A669F" w14:textId="77777777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DF8E3" w14:textId="1803A22A" w:rsidR="00AC0A2B" w:rsidRPr="00DF328B" w:rsidRDefault="00AC0A2B" w:rsidP="00AC0A2B">
            <w:pPr>
              <w:widowControl w:val="0"/>
              <w:rPr>
                <w:sz w:val="22"/>
                <w:szCs w:val="22"/>
              </w:rPr>
            </w:pPr>
            <w:r w:rsidRPr="008D6F16">
              <w:rPr>
                <w:iCs/>
                <w:sz w:val="22"/>
                <w:szCs w:val="22"/>
              </w:rPr>
              <w:t>ПК-2.2.1 Умеет применять методики определения экономической эффективности производства</w:t>
            </w:r>
          </w:p>
        </w:tc>
      </w:tr>
      <w:tr w:rsidR="00AC0A2B" w:rsidRPr="00A52503" w14:paraId="0C1A10F3" w14:textId="77777777" w:rsidTr="00A81E96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3DEEA" w14:textId="278EAA3B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CC94" w14:textId="699C5CBA" w:rsidR="00AC0A2B" w:rsidRPr="00DF328B" w:rsidRDefault="00AC0A2B" w:rsidP="00AC0A2B">
            <w:pPr>
              <w:widowControl w:val="0"/>
              <w:ind w:left="30"/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D6F16">
              <w:rPr>
                <w:iCs/>
                <w:sz w:val="22"/>
                <w:szCs w:val="22"/>
              </w:rPr>
              <w:t>ПК-2.2.3 Умеет рассчитывать экономические и финансово-экономические показатели, характеризующие деятельность организации</w:t>
            </w:r>
          </w:p>
        </w:tc>
      </w:tr>
      <w:tr w:rsidR="00AC0A2B" w:rsidRPr="00A52503" w14:paraId="5C6D426F" w14:textId="77777777" w:rsidTr="00A81E96">
        <w:tc>
          <w:tcPr>
            <w:tcW w:w="124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9032E" w14:textId="27255BD2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80323" w14:textId="2E9E2D0E" w:rsidR="00AC0A2B" w:rsidRPr="00DF328B" w:rsidRDefault="00AC0A2B" w:rsidP="00AC0A2B">
            <w:pPr>
              <w:widowControl w:val="0"/>
              <w:ind w:left="30"/>
              <w:contextualSpacing/>
              <w:jc w:val="both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8D6F16">
              <w:rPr>
                <w:iCs/>
                <w:sz w:val="22"/>
                <w:szCs w:val="22"/>
              </w:rPr>
              <w:t>ПК-2.2.4 Умеет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</w:p>
        </w:tc>
      </w:tr>
      <w:tr w:rsidR="00AC0A2B" w:rsidRPr="00A52503" w14:paraId="12AE449E" w14:textId="77777777" w:rsidTr="00A81E96">
        <w:tc>
          <w:tcPr>
            <w:tcW w:w="1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8BAA" w14:textId="5F405E94" w:rsidR="00AC0A2B" w:rsidRPr="008D6F16" w:rsidRDefault="00AC0A2B" w:rsidP="00CF141E">
            <w:pPr>
              <w:widowControl w:val="0"/>
              <w:rPr>
                <w:iCs/>
                <w:sz w:val="22"/>
                <w:szCs w:val="22"/>
              </w:rPr>
            </w:pP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F0C79" w14:textId="053331A1" w:rsidR="00AC0A2B" w:rsidRPr="00DF328B" w:rsidRDefault="00AC0A2B" w:rsidP="00AC0A2B">
            <w:pPr>
              <w:widowControl w:val="0"/>
              <w:ind w:left="30"/>
              <w:contextualSpacing/>
              <w:jc w:val="both"/>
              <w:rPr>
                <w:sz w:val="22"/>
                <w:szCs w:val="22"/>
              </w:rPr>
            </w:pPr>
            <w:r w:rsidRPr="008D6F16">
              <w:rPr>
                <w:iCs/>
                <w:sz w:val="22"/>
                <w:szCs w:val="22"/>
              </w:rPr>
              <w:t>ПК-2.3.4 Имеет навыки по расчету влияния внутренних и внешних факторов на экономические показатели организации</w:t>
            </w:r>
          </w:p>
        </w:tc>
      </w:tr>
    </w:tbl>
    <w:p w14:paraId="4FF2E04F" w14:textId="77777777" w:rsidR="00AC0A2B" w:rsidRDefault="00AC0A2B" w:rsidP="00423CA1">
      <w:pPr>
        <w:jc w:val="both"/>
      </w:pPr>
    </w:p>
    <w:p w14:paraId="1A809F8B" w14:textId="08586162" w:rsidR="000853D9" w:rsidRDefault="000853D9" w:rsidP="000853D9">
      <w:pPr>
        <w:jc w:val="both"/>
      </w:pPr>
      <w:r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</w:t>
      </w:r>
      <w:r w:rsidR="00FC4C6E">
        <w:t>практических навыков:</w:t>
      </w:r>
    </w:p>
    <w:p w14:paraId="1B087FB2" w14:textId="77777777" w:rsidR="00AC0A2B" w:rsidRPr="008D6F16" w:rsidRDefault="00AC0A2B" w:rsidP="00AC0A2B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8D6F16">
        <w:rPr>
          <w:rFonts w:ascii="Times New Roman" w:hAnsi="Times New Roman"/>
          <w:i/>
          <w:sz w:val="24"/>
          <w:szCs w:val="24"/>
        </w:rPr>
        <w:t>ПК-1.3.1 Имеет навыки сбора и обработки исходных данных для составления проектов финансово-хозяйственной, производственной и коммерческой деятельности (бизнес-планов) организации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30179D97" w14:textId="77777777" w:rsidR="00AC0A2B" w:rsidRPr="008D6F16" w:rsidRDefault="00AC0A2B" w:rsidP="00AC0A2B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8D6F16">
        <w:rPr>
          <w:rFonts w:ascii="Times New Roman" w:hAnsi="Times New Roman"/>
          <w:i/>
          <w:sz w:val="24"/>
          <w:szCs w:val="24"/>
        </w:rPr>
        <w:t>ПК-1.3.2 Имеет навыки по выполнению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1505801A" w14:textId="77777777" w:rsidR="00AC0A2B" w:rsidRPr="00AC0A2B" w:rsidRDefault="00AC0A2B" w:rsidP="00AC0A2B">
      <w:pPr>
        <w:pStyle w:val="aff3"/>
        <w:widowControl w:val="0"/>
        <w:numPr>
          <w:ilvl w:val="0"/>
          <w:numId w:val="37"/>
        </w:numPr>
        <w:ind w:left="0" w:firstLine="0"/>
        <w:rPr>
          <w:rFonts w:ascii="Times New Roman" w:hAnsi="Times New Roman"/>
          <w:i/>
          <w:sz w:val="24"/>
          <w:szCs w:val="24"/>
        </w:rPr>
      </w:pPr>
      <w:r w:rsidRPr="008D6F16">
        <w:rPr>
          <w:rFonts w:ascii="Times New Roman" w:hAnsi="Times New Roman"/>
          <w:i/>
          <w:sz w:val="24"/>
          <w:szCs w:val="24"/>
        </w:rPr>
        <w:t>ПК-2.3.4 Имеет навыки по расчету влияния внутренних и внешних факторов на экономические показатели организации</w:t>
      </w:r>
      <w:r>
        <w:rPr>
          <w:rFonts w:ascii="Times New Roman" w:hAnsi="Times New Roman"/>
          <w:i/>
          <w:sz w:val="24"/>
          <w:szCs w:val="24"/>
        </w:rPr>
        <w:t>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72B9308" w14:textId="1E85AE7B" w:rsidR="00FC4C6E" w:rsidRPr="00FC4C6E" w:rsidRDefault="00FC4C6E" w:rsidP="00FC4C6E">
      <w:pPr>
        <w:contextualSpacing/>
        <w:jc w:val="both"/>
      </w:pPr>
      <w:r w:rsidRPr="00FC4C6E">
        <w:t>1.</w:t>
      </w:r>
      <w:r w:rsidRPr="00FC4C6E">
        <w:tab/>
        <w:t>Экономика и организация управления в транспортной организации</w:t>
      </w:r>
    </w:p>
    <w:p w14:paraId="6DB47218" w14:textId="11AE4DFB" w:rsidR="00FC4C6E" w:rsidRPr="00FC4C6E" w:rsidRDefault="00FC4C6E" w:rsidP="00FC4C6E">
      <w:pPr>
        <w:contextualSpacing/>
        <w:jc w:val="both"/>
      </w:pPr>
      <w:r w:rsidRPr="00FC4C6E">
        <w:t>2.</w:t>
      </w:r>
      <w:r w:rsidRPr="00FC4C6E">
        <w:tab/>
        <w:t>Структурная реформа железнодорожного транспорта и формирование холдинга «РЖД»</w:t>
      </w:r>
    </w:p>
    <w:p w14:paraId="3E89FAE7" w14:textId="7787EF7F" w:rsidR="00FC4C6E" w:rsidRPr="00FC4C6E" w:rsidRDefault="00FC4C6E" w:rsidP="00FC4C6E">
      <w:pPr>
        <w:contextualSpacing/>
        <w:jc w:val="both"/>
      </w:pPr>
      <w:r w:rsidRPr="00FC4C6E">
        <w:t>3.</w:t>
      </w:r>
      <w:r w:rsidRPr="00FC4C6E">
        <w:tab/>
        <w:t>Планирование деятельности транспортной организации.</w:t>
      </w:r>
    </w:p>
    <w:p w14:paraId="4E6B573E" w14:textId="3A3A8B76" w:rsidR="00FC4C6E" w:rsidRPr="00FC4C6E" w:rsidRDefault="00FC4C6E" w:rsidP="00FC4C6E">
      <w:pPr>
        <w:contextualSpacing/>
        <w:jc w:val="both"/>
      </w:pPr>
      <w:r w:rsidRPr="00FC4C6E">
        <w:t>4.</w:t>
      </w:r>
      <w:r w:rsidRPr="00FC4C6E">
        <w:tab/>
        <w:t xml:space="preserve">Управление капиталом транспортной организации. </w:t>
      </w:r>
    </w:p>
    <w:p w14:paraId="06FED1E0" w14:textId="211FB249" w:rsidR="00FC4C6E" w:rsidRPr="00FC4C6E" w:rsidRDefault="00FC4C6E" w:rsidP="00FC4C6E">
      <w:pPr>
        <w:contextualSpacing/>
        <w:jc w:val="both"/>
      </w:pPr>
      <w:r w:rsidRPr="00FC4C6E">
        <w:t>5.</w:t>
      </w:r>
      <w:r w:rsidRPr="00FC4C6E">
        <w:tab/>
        <w:t>Организация и планирование труда и заработной платы</w:t>
      </w:r>
    </w:p>
    <w:p w14:paraId="78C62483" w14:textId="008AD631" w:rsidR="00FC4C6E" w:rsidRPr="00FC4C6E" w:rsidRDefault="00FC4C6E" w:rsidP="00FC4C6E">
      <w:pPr>
        <w:contextualSpacing/>
        <w:jc w:val="both"/>
      </w:pPr>
      <w:r w:rsidRPr="00FC4C6E">
        <w:t>6.</w:t>
      </w:r>
      <w:r w:rsidRPr="00FC4C6E">
        <w:tab/>
        <w:t>Доходы и расходы транспортной организации. Порядок формирования финансовых результатов</w:t>
      </w:r>
      <w:r>
        <w:t>.</w:t>
      </w:r>
    </w:p>
    <w:p w14:paraId="0C9CC0C5" w14:textId="747D2895" w:rsidR="00FC4C6E" w:rsidRPr="00FC4C6E" w:rsidRDefault="00FC4C6E" w:rsidP="00FC4C6E">
      <w:pPr>
        <w:contextualSpacing/>
        <w:jc w:val="both"/>
      </w:pPr>
      <w:r w:rsidRPr="00FC4C6E">
        <w:t>7.</w:t>
      </w:r>
      <w:r w:rsidRPr="00FC4C6E">
        <w:tab/>
        <w:t>Управление и оценка инвестиционной деятельности транспортной организации.</w:t>
      </w:r>
    </w:p>
    <w:p w14:paraId="323978F2" w14:textId="42F00280" w:rsidR="003749D2" w:rsidRPr="00152A7C" w:rsidRDefault="003749D2" w:rsidP="00FC4C6E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DC6398B" w14:textId="511B5257" w:rsidR="00133114" w:rsidRDefault="00133114" w:rsidP="003749D2">
      <w:pPr>
        <w:contextualSpacing/>
        <w:jc w:val="both"/>
      </w:pPr>
      <w:r w:rsidRPr="00133114">
        <w:t>Для очной и очно-заочной форм обучения</w:t>
      </w:r>
      <w:r>
        <w:t>:</w:t>
      </w:r>
    </w:p>
    <w:p w14:paraId="61E1B574" w14:textId="001CD93A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FC4C6E">
        <w:t>5 зачетных единиц</w:t>
      </w:r>
      <w:r w:rsidRPr="00152A7C">
        <w:t xml:space="preserve"> (</w:t>
      </w:r>
      <w:r w:rsidR="00FC4C6E">
        <w:t>180</w:t>
      </w:r>
      <w:r w:rsidRPr="00152A7C">
        <w:t xml:space="preserve"> час.), в том числе:</w:t>
      </w:r>
    </w:p>
    <w:p w14:paraId="2AFAFF4E" w14:textId="2D2FD22F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111C1B">
        <w:t>32</w:t>
      </w:r>
      <w:r w:rsidRPr="00152A7C">
        <w:t xml:space="preserve"> час.</w:t>
      </w:r>
    </w:p>
    <w:p w14:paraId="7A2116D8" w14:textId="348624A8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111C1B">
        <w:t>32</w:t>
      </w:r>
      <w:r w:rsidRPr="00152A7C">
        <w:t xml:space="preserve"> час.</w:t>
      </w:r>
    </w:p>
    <w:p w14:paraId="62764F8F" w14:textId="3258BC39" w:rsidR="003749D2" w:rsidRPr="00152A7C" w:rsidRDefault="003749D2" w:rsidP="003749D2">
      <w:pPr>
        <w:contextualSpacing/>
        <w:jc w:val="both"/>
      </w:pPr>
      <w:r w:rsidRPr="00152A7C">
        <w:lastRenderedPageBreak/>
        <w:t xml:space="preserve">самостоятельная работа – </w:t>
      </w:r>
      <w:r w:rsidR="00111C1B">
        <w:t>80</w:t>
      </w:r>
      <w:r w:rsidRPr="00152A7C">
        <w:t xml:space="preserve"> час.</w:t>
      </w:r>
    </w:p>
    <w:p w14:paraId="6FD6FAC9" w14:textId="2D2C1B3B" w:rsidR="003749D2" w:rsidRPr="00152A7C" w:rsidRDefault="00111C1B" w:rsidP="003749D2">
      <w:pPr>
        <w:contextualSpacing/>
        <w:jc w:val="both"/>
      </w:pPr>
      <w:r>
        <w:t>Форма контроля знаний – Экзамен, курсовая работа.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911" w14:textId="77777777" w:rsidR="00B0789B" w:rsidRDefault="00B0789B" w:rsidP="008655F0">
      <w:r>
        <w:separator/>
      </w:r>
    </w:p>
  </w:endnote>
  <w:endnote w:type="continuationSeparator" w:id="0">
    <w:p w14:paraId="21345595" w14:textId="77777777" w:rsidR="00B0789B" w:rsidRDefault="00B0789B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8F8C" w14:textId="77777777" w:rsidR="00B0789B" w:rsidRDefault="00B0789B" w:rsidP="008655F0">
      <w:r>
        <w:separator/>
      </w:r>
    </w:p>
  </w:footnote>
  <w:footnote w:type="continuationSeparator" w:id="0">
    <w:p w14:paraId="38A47A90" w14:textId="77777777" w:rsidR="00B0789B" w:rsidRDefault="00B0789B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7231449">
    <w:abstractNumId w:val="28"/>
  </w:num>
  <w:num w:numId="2" w16cid:durableId="1469009823">
    <w:abstractNumId w:val="17"/>
  </w:num>
  <w:num w:numId="3" w16cid:durableId="700210285">
    <w:abstractNumId w:val="0"/>
  </w:num>
  <w:num w:numId="4" w16cid:durableId="8582746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5014645">
    <w:abstractNumId w:val="18"/>
  </w:num>
  <w:num w:numId="6" w16cid:durableId="2118793115">
    <w:abstractNumId w:val="30"/>
  </w:num>
  <w:num w:numId="7" w16cid:durableId="435567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8796673">
    <w:abstractNumId w:val="21"/>
  </w:num>
  <w:num w:numId="9" w16cid:durableId="15058259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019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2245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7851719">
    <w:abstractNumId w:val="22"/>
  </w:num>
  <w:num w:numId="13" w16cid:durableId="1671174797">
    <w:abstractNumId w:val="26"/>
  </w:num>
  <w:num w:numId="14" w16cid:durableId="1953897064">
    <w:abstractNumId w:val="32"/>
  </w:num>
  <w:num w:numId="15" w16cid:durableId="20260109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7793795">
    <w:abstractNumId w:val="11"/>
  </w:num>
  <w:num w:numId="17" w16cid:durableId="1598949921">
    <w:abstractNumId w:val="10"/>
  </w:num>
  <w:num w:numId="18" w16cid:durableId="254438484">
    <w:abstractNumId w:val="37"/>
  </w:num>
  <w:num w:numId="19" w16cid:durableId="1003244609">
    <w:abstractNumId w:val="3"/>
  </w:num>
  <w:num w:numId="20" w16cid:durableId="991562397">
    <w:abstractNumId w:val="33"/>
  </w:num>
  <w:num w:numId="21" w16cid:durableId="324668459">
    <w:abstractNumId w:val="12"/>
  </w:num>
  <w:num w:numId="22" w16cid:durableId="216161847">
    <w:abstractNumId w:val="1"/>
  </w:num>
  <w:num w:numId="23" w16cid:durableId="514030199">
    <w:abstractNumId w:val="15"/>
  </w:num>
  <w:num w:numId="24" w16cid:durableId="2026903655">
    <w:abstractNumId w:val="4"/>
  </w:num>
  <w:num w:numId="25" w16cid:durableId="693314200">
    <w:abstractNumId w:val="31"/>
  </w:num>
  <w:num w:numId="26" w16cid:durableId="371535308">
    <w:abstractNumId w:val="14"/>
  </w:num>
  <w:num w:numId="27" w16cid:durableId="100341303">
    <w:abstractNumId w:val="25"/>
  </w:num>
  <w:num w:numId="28" w16cid:durableId="533228259">
    <w:abstractNumId w:val="24"/>
  </w:num>
  <w:num w:numId="29" w16cid:durableId="1993409298">
    <w:abstractNumId w:val="20"/>
  </w:num>
  <w:num w:numId="30" w16cid:durableId="993949008">
    <w:abstractNumId w:val="40"/>
  </w:num>
  <w:num w:numId="31" w16cid:durableId="1206526797">
    <w:abstractNumId w:val="6"/>
  </w:num>
  <w:num w:numId="32" w16cid:durableId="718087113">
    <w:abstractNumId w:val="16"/>
  </w:num>
  <w:num w:numId="33" w16cid:durableId="1868133816">
    <w:abstractNumId w:val="38"/>
  </w:num>
  <w:num w:numId="34" w16cid:durableId="488207138">
    <w:abstractNumId w:val="45"/>
  </w:num>
  <w:num w:numId="35" w16cid:durableId="1203447430">
    <w:abstractNumId w:val="23"/>
  </w:num>
  <w:num w:numId="36" w16cid:durableId="121510146">
    <w:abstractNumId w:val="44"/>
  </w:num>
  <w:num w:numId="37" w16cid:durableId="1549606186">
    <w:abstractNumId w:val="5"/>
  </w:num>
  <w:num w:numId="38" w16cid:durableId="2131238862">
    <w:abstractNumId w:val="9"/>
  </w:num>
  <w:num w:numId="39" w16cid:durableId="1026253471">
    <w:abstractNumId w:val="34"/>
  </w:num>
  <w:num w:numId="40" w16cid:durableId="941837985">
    <w:abstractNumId w:val="7"/>
  </w:num>
  <w:num w:numId="41" w16cid:durableId="1925720676">
    <w:abstractNumId w:val="39"/>
  </w:num>
  <w:num w:numId="42" w16cid:durableId="1147894875">
    <w:abstractNumId w:val="42"/>
  </w:num>
  <w:num w:numId="43" w16cid:durableId="1303660656">
    <w:abstractNumId w:val="8"/>
  </w:num>
  <w:num w:numId="44" w16cid:durableId="136382614">
    <w:abstractNumId w:val="43"/>
  </w:num>
  <w:num w:numId="45" w16cid:durableId="623926600">
    <w:abstractNumId w:val="29"/>
  </w:num>
  <w:num w:numId="46" w16cid:durableId="20936258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49576111">
    <w:abstractNumId w:val="46"/>
  </w:num>
  <w:num w:numId="48" w16cid:durableId="1755007004">
    <w:abstractNumId w:val="36"/>
  </w:num>
  <w:num w:numId="49" w16cid:durableId="1463617087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1B"/>
    <w:rsid w:val="001136FE"/>
    <w:rsid w:val="0012066B"/>
    <w:rsid w:val="001274D6"/>
    <w:rsid w:val="0013213D"/>
    <w:rsid w:val="0013260A"/>
    <w:rsid w:val="00133114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0A2B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C6E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3306"/>
  <w15:docId w15:val="{6F67756E-DC92-4FA2-8FF2-162CB00C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B790-F5CF-446E-9991-398053B7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5749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Давыдов</cp:lastModifiedBy>
  <cp:revision>9</cp:revision>
  <cp:lastPrinted>2021-02-17T07:12:00Z</cp:lastPrinted>
  <dcterms:created xsi:type="dcterms:W3CDTF">2021-03-02T08:57:00Z</dcterms:created>
  <dcterms:modified xsi:type="dcterms:W3CDTF">2023-04-28T10:01:00Z</dcterms:modified>
</cp:coreProperties>
</file>