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0" w:rsidRPr="00152A7C" w:rsidRDefault="00BD7770" w:rsidP="00BD777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:rsidR="00F05DDC" w:rsidRPr="00007BEE" w:rsidRDefault="00495713" w:rsidP="00F05DDC">
      <w:pPr>
        <w:jc w:val="center"/>
        <w:rPr>
          <w:iCs/>
        </w:rPr>
      </w:pPr>
      <w:r w:rsidRPr="00007BEE">
        <w:rPr>
          <w:iCs/>
        </w:rPr>
        <w:t>Б</w:t>
      </w:r>
      <w:proofErr w:type="gramStart"/>
      <w:r w:rsidRPr="00007BEE">
        <w:rPr>
          <w:iCs/>
        </w:rPr>
        <w:t>1.В.</w:t>
      </w:r>
      <w:proofErr w:type="gramEnd"/>
      <w:r w:rsidRPr="00007BEE">
        <w:rPr>
          <w:iCs/>
        </w:rPr>
        <w:t>16</w:t>
      </w:r>
      <w:r w:rsidR="00F05DDC" w:rsidRPr="00007BEE">
        <w:rPr>
          <w:iCs/>
        </w:rPr>
        <w:t xml:space="preserve"> «</w:t>
      </w:r>
      <w:r w:rsidRPr="00007BEE">
        <w:rPr>
          <w:iCs/>
        </w:rPr>
        <w:t>Разработка бизнес-плана и технико-экономическое обоснование проекта</w:t>
      </w:r>
      <w:r w:rsidR="00F05DDC" w:rsidRPr="00007BEE">
        <w:rPr>
          <w:iCs/>
        </w:rPr>
        <w:t xml:space="preserve">» </w:t>
      </w:r>
    </w:p>
    <w:p w:rsidR="008327F0" w:rsidRPr="00007BEE" w:rsidRDefault="00BD7770" w:rsidP="008327F0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 xml:space="preserve">38.03.02 «Менеджмент» </w:t>
      </w:r>
    </w:p>
    <w:p w:rsidR="008327F0" w:rsidRPr="00007BEE" w:rsidRDefault="008327F0" w:rsidP="00BD7770">
      <w:pPr>
        <w:contextualSpacing/>
        <w:jc w:val="both"/>
      </w:pPr>
    </w:p>
    <w:p w:rsidR="00BD7770" w:rsidRPr="00007BEE" w:rsidRDefault="00BD7770" w:rsidP="00715319">
      <w:pPr>
        <w:contextualSpacing/>
        <w:jc w:val="both"/>
      </w:pPr>
      <w:r w:rsidRPr="00007BEE">
        <w:t xml:space="preserve">Квалификация (степень) выпускника – </w:t>
      </w:r>
      <w:r w:rsidR="008327F0" w:rsidRPr="00007BEE">
        <w:t>бакалавр</w:t>
      </w:r>
    </w:p>
    <w:p w:rsidR="008327F0" w:rsidRPr="00007BEE" w:rsidRDefault="00BD7770" w:rsidP="00715319">
      <w:pPr>
        <w:jc w:val="both"/>
      </w:pPr>
      <w:r w:rsidRPr="00007BEE">
        <w:t>Профиль</w:t>
      </w:r>
      <w:r w:rsidR="009D3A72" w:rsidRPr="00007BEE">
        <w:t xml:space="preserve"> - </w:t>
      </w:r>
      <w:r w:rsidR="008327F0" w:rsidRPr="00007BEE">
        <w:t>«</w:t>
      </w:r>
      <w:r w:rsidR="00495713" w:rsidRPr="00007BEE">
        <w:t>Бизнес-менеджмент</w:t>
      </w:r>
      <w:r w:rsidR="008327F0" w:rsidRPr="00007BEE">
        <w:t>»</w:t>
      </w:r>
    </w:p>
    <w:p w:rsidR="00E906A3" w:rsidRDefault="00E906A3" w:rsidP="00BD7770">
      <w:pPr>
        <w:contextualSpacing/>
        <w:jc w:val="both"/>
        <w:rPr>
          <w:b/>
        </w:rPr>
      </w:pPr>
    </w:p>
    <w:p w:rsidR="009D3A72" w:rsidRPr="00007BEE" w:rsidRDefault="00BD7770" w:rsidP="00BD7770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:rsidR="00F05DDC" w:rsidRPr="00007BEE" w:rsidRDefault="00F05DDC" w:rsidP="009D3A72">
      <w:pPr>
        <w:jc w:val="both"/>
      </w:pPr>
      <w:r w:rsidRPr="00007BEE">
        <w:t>Дисциплина относится к части, формируемой участниками образовательных отношений блока 1 «Дисциплины».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:rsidR="00495713" w:rsidRPr="00007BEE" w:rsidRDefault="00495713" w:rsidP="00495713">
      <w:pPr>
        <w:ind w:firstLine="709"/>
        <w:jc w:val="both"/>
        <w:rPr>
          <w:i/>
        </w:rPr>
      </w:pPr>
      <w:r w:rsidRPr="00007BEE">
        <w:t xml:space="preserve">Целью изучения дисциплины является систематизация знаний </w:t>
      </w:r>
      <w:proofErr w:type="gramStart"/>
      <w:r w:rsidRPr="00007BEE">
        <w:t xml:space="preserve">по </w:t>
      </w:r>
      <w:r w:rsidRPr="00007BEE">
        <w:rPr>
          <w:color w:val="000000"/>
          <w:shd w:val="clear" w:color="auto" w:fill="FFFFFF"/>
        </w:rPr>
        <w:t>методами</w:t>
      </w:r>
      <w:proofErr w:type="gramEnd"/>
      <w:r w:rsidRPr="00007BEE">
        <w:rPr>
          <w:color w:val="000000"/>
          <w:shd w:val="clear" w:color="auto" w:fill="FFFFFF"/>
        </w:rPr>
        <w:t xml:space="preserve"> выявления, сбора и анализа информации бизнес-анализа для формирования возможных решений для подготовки и реализации бизнес-планов и технико-экономического обоснования проектов</w:t>
      </w:r>
      <w:r w:rsidRPr="00007BEE">
        <w:t>.</w:t>
      </w:r>
    </w:p>
    <w:p w:rsidR="00495713" w:rsidRPr="00007BEE" w:rsidRDefault="00495713" w:rsidP="00495713">
      <w:pPr>
        <w:ind w:firstLine="709"/>
      </w:pPr>
      <w:r w:rsidRPr="00007BEE">
        <w:t>Для достижения цели дисциплины решаются следующие задачи:</w:t>
      </w:r>
    </w:p>
    <w:p w:rsidR="00495713" w:rsidRPr="00007BEE" w:rsidRDefault="00495713" w:rsidP="00495713">
      <w:pPr>
        <w:widowControl w:val="0"/>
        <w:spacing w:line="256" w:lineRule="auto"/>
      </w:pPr>
      <w:r w:rsidRPr="00007BEE">
        <w:t>Формирование у обучающихся</w:t>
      </w:r>
    </w:p>
    <w:p w:rsidR="00495713" w:rsidRPr="00007BEE" w:rsidRDefault="00495713" w:rsidP="00495713">
      <w:pPr>
        <w:pStyle w:val="a4"/>
        <w:widowControl w:val="0"/>
        <w:numPr>
          <w:ilvl w:val="0"/>
          <w:numId w:val="10"/>
        </w:numPr>
        <w:spacing w:line="256" w:lineRule="auto"/>
        <w:ind w:left="390"/>
        <w:jc w:val="both"/>
      </w:pPr>
      <w:r w:rsidRPr="00007BEE">
        <w:t>навыков оценки экономической эффективности рассчитанных показателей бизнес-плана</w:t>
      </w:r>
    </w:p>
    <w:p w:rsidR="00495713" w:rsidRPr="00007BEE" w:rsidRDefault="00495713" w:rsidP="00495713">
      <w:pPr>
        <w:pStyle w:val="a4"/>
        <w:widowControl w:val="0"/>
        <w:numPr>
          <w:ilvl w:val="0"/>
          <w:numId w:val="10"/>
        </w:numPr>
        <w:spacing w:line="256" w:lineRule="auto"/>
        <w:ind w:left="390"/>
        <w:jc w:val="both"/>
      </w:pPr>
      <w:r w:rsidRPr="00007BEE">
        <w:t xml:space="preserve">навыков принятия решения на основе аналитической и расчетной информации, полученной при проведении процедуры </w:t>
      </w:r>
      <w:r w:rsidRPr="00007BEE">
        <w:rPr>
          <w:color w:val="000000"/>
          <w:shd w:val="clear" w:color="auto" w:fill="FFFFFF"/>
        </w:rPr>
        <w:t>технико-экономического обоснования проектов.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:rsidR="00F05DDC" w:rsidRPr="00007BEE" w:rsidRDefault="00BD7770" w:rsidP="00BD7770">
      <w:pPr>
        <w:contextualSpacing/>
        <w:jc w:val="both"/>
        <w:rPr>
          <w:b/>
        </w:rPr>
      </w:pPr>
      <w:r w:rsidRPr="00007BEE">
        <w:t xml:space="preserve">Изучение дисциплины направлено на формирование следующих </w:t>
      </w:r>
      <w:proofErr w:type="gramStart"/>
      <w:r w:rsidRPr="00007BEE">
        <w:t xml:space="preserve">компетенций,  </w:t>
      </w:r>
      <w:proofErr w:type="spellStart"/>
      <w:r w:rsidRPr="00007BEE">
        <w:t>сформированность</w:t>
      </w:r>
      <w:proofErr w:type="spellEnd"/>
      <w:proofErr w:type="gramEnd"/>
      <w:r w:rsidRPr="00007BEE">
        <w:t xml:space="preserve">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495713" w:rsidRPr="00007BEE" w:rsidTr="00495713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13" w:rsidRPr="00007BEE" w:rsidRDefault="00495713" w:rsidP="0097506C">
            <w:pPr>
              <w:jc w:val="center"/>
              <w:rPr>
                <w:sz w:val="22"/>
                <w:szCs w:val="22"/>
              </w:rPr>
            </w:pPr>
            <w:r w:rsidRPr="00007BEE">
              <w:rPr>
                <w:sz w:val="22"/>
                <w:szCs w:val="22"/>
              </w:rPr>
              <w:t>Компетенция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13" w:rsidRPr="00007BEE" w:rsidRDefault="00495713" w:rsidP="0097506C">
            <w:pPr>
              <w:jc w:val="center"/>
              <w:rPr>
                <w:sz w:val="22"/>
                <w:szCs w:val="22"/>
              </w:rPr>
            </w:pPr>
            <w:r w:rsidRPr="00007BEE">
              <w:rPr>
                <w:sz w:val="22"/>
                <w:szCs w:val="22"/>
              </w:rPr>
              <w:t>Индикатор компетенции</w:t>
            </w:r>
          </w:p>
        </w:tc>
      </w:tr>
      <w:tr w:rsidR="00495713" w:rsidRPr="00007BEE" w:rsidTr="00495713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13" w:rsidRPr="00007BEE" w:rsidRDefault="00007BEE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7BEE">
              <w:rPr>
                <w:rFonts w:eastAsia="Calibri"/>
                <w:b/>
                <w:snapToGrid w:val="0"/>
                <w:lang w:eastAsia="en-US"/>
              </w:rPr>
              <w:t>ПК-1 Формирование возможных решений на основе разработанных для них целевых показателей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BE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ПК-1.1.2 Знает</w:t>
            </w:r>
            <w:r w:rsidRPr="00007BEE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предметную область и специфику   деятельности организации в объеме, достаточном для решения задач бизнес-анализа</w:t>
            </w:r>
          </w:p>
        </w:tc>
      </w:tr>
      <w:tr w:rsidR="00495713" w:rsidRPr="00007BEE" w:rsidTr="00495713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BE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ПК-1.2.2 Умеет</w:t>
            </w:r>
            <w:r w:rsidRPr="00007BEE">
              <w:rPr>
                <w:color w:val="000000"/>
                <w:sz w:val="22"/>
                <w:szCs w:val="22"/>
                <w:shd w:val="clear" w:color="auto" w:fill="FFFFFF"/>
              </w:rPr>
              <w:t xml:space="preserve"> оформлять результаты бизнес-анализа в соответствии с выбранными подходами</w:t>
            </w:r>
          </w:p>
        </w:tc>
      </w:tr>
      <w:tr w:rsidR="00495713" w:rsidRPr="00007BEE" w:rsidTr="00495713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 w:rsidRPr="00007BE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ПК-1.2.8Умеет</w:t>
            </w:r>
            <w:r w:rsidRPr="00007BEE">
              <w:rPr>
                <w:color w:val="000000"/>
                <w:sz w:val="22"/>
                <w:szCs w:val="22"/>
                <w:shd w:val="clear" w:color="auto" w:fill="FFFFFF"/>
              </w:rPr>
              <w:t xml:space="preserve"> оценивать бизнес-возможность реализации решения с точки зрения выбранных целевых показателей</w:t>
            </w:r>
          </w:p>
        </w:tc>
      </w:tr>
      <w:tr w:rsidR="00495713" w:rsidRPr="00007BEE" w:rsidTr="00495713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 w:rsidRPr="00007BE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ПК-1.3.1Владеет</w:t>
            </w:r>
            <w:r w:rsidRPr="00007BEE">
              <w:rPr>
                <w:color w:val="000000"/>
                <w:sz w:val="22"/>
                <w:szCs w:val="22"/>
                <w:shd w:val="clear" w:color="auto" w:fill="FFFFFF"/>
              </w:rPr>
              <w:t xml:space="preserve"> методами выявления, сбора и анализа информации бизнес-анализа для формирования возможных решений</w:t>
            </w:r>
          </w:p>
        </w:tc>
      </w:tr>
      <w:tr w:rsidR="00007BEE" w:rsidRPr="00007BEE" w:rsidTr="003861E7">
        <w:trPr>
          <w:trHeight w:val="79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BEE" w:rsidRPr="00007BEE" w:rsidRDefault="00007BEE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BEE" w:rsidRPr="00007BEE" w:rsidRDefault="00007BEE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 w:rsidRPr="00007BE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ПК-1.3.2Имеет</w:t>
            </w:r>
            <w:r w:rsidRPr="00007B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навыки описания возможных решений</w:t>
            </w:r>
          </w:p>
        </w:tc>
      </w:tr>
      <w:tr w:rsidR="00495713" w:rsidRPr="00007BEE" w:rsidTr="004B552B">
        <w:trPr>
          <w:trHeight w:val="25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495713" w:rsidRPr="00007BEE" w:rsidRDefault="00007BEE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7BEE">
              <w:rPr>
                <w:rFonts w:eastAsia="Calibri"/>
                <w:b/>
                <w:snapToGrid w:val="0"/>
                <w:lang w:eastAsia="en-US"/>
              </w:rPr>
              <w:t>ПК–2 Анализ, обоснование и выбор решения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713" w:rsidRPr="00007BEE" w:rsidRDefault="00495713" w:rsidP="0097506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7BE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ПК-2.3.4Имеет</w:t>
            </w:r>
            <w:r w:rsidRPr="00007B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навыки выбора решения для реализации в составе группы экспертов</w:t>
            </w:r>
          </w:p>
        </w:tc>
      </w:tr>
    </w:tbl>
    <w:p w:rsidR="00495713" w:rsidRPr="00007BEE" w:rsidRDefault="00495713" w:rsidP="00BD7770">
      <w:pPr>
        <w:contextualSpacing/>
        <w:jc w:val="both"/>
        <w:rPr>
          <w:b/>
        </w:rPr>
      </w:pPr>
    </w:p>
    <w:p w:rsidR="00707036" w:rsidRPr="00007BEE" w:rsidRDefault="00BD7770" w:rsidP="00007BEE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t>4. Содержание и структура дисциплины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628"/>
      </w:tblGrid>
      <w:tr w:rsidR="00007BEE" w:rsidRPr="00007BEE" w:rsidTr="00007BEE">
        <w:trPr>
          <w:trHeight w:val="27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  <w:rPr>
                <w:b/>
              </w:rPr>
            </w:pPr>
            <w:r w:rsidRPr="00007BEE">
              <w:rPr>
                <w:b/>
              </w:rPr>
              <w:t>1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  <w:rPr>
                <w:b/>
              </w:rPr>
            </w:pPr>
            <w:r w:rsidRPr="00007BEE">
              <w:t xml:space="preserve">Характеристика процесса </w:t>
            </w:r>
            <w:r w:rsidRPr="00007BEE">
              <w:rPr>
                <w:color w:val="000000"/>
                <w:shd w:val="clear" w:color="auto" w:fill="FFFFFF"/>
              </w:rPr>
              <w:t>технико-экономическое обоснование проекта</w:t>
            </w:r>
          </w:p>
        </w:tc>
      </w:tr>
      <w:tr w:rsidR="00007BEE" w:rsidRPr="00007BEE" w:rsidTr="00007BEE">
        <w:trPr>
          <w:trHeight w:val="53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  <w:rPr>
                <w:b/>
              </w:rPr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  <w:rPr>
                <w:b/>
              </w:rPr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lastRenderedPageBreak/>
              <w:t>2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t>Основы бизнес-планирования на предприятии</w:t>
            </w:r>
          </w:p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t>3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t>Структура и содержание бизнес-плана</w:t>
            </w: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t>4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t>Оценка эффективности бизнес плана</w:t>
            </w: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t>5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  <w:r w:rsidRPr="00007BEE">
              <w:t>Реализация бизнес-плана</w:t>
            </w:r>
          </w:p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  <w:tr w:rsidR="00007BEE" w:rsidRPr="00007BEE" w:rsidTr="00007BEE">
        <w:trPr>
          <w:trHeight w:val="276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  <w:tc>
          <w:tcPr>
            <w:tcW w:w="7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EE" w:rsidRPr="00007BEE" w:rsidRDefault="00007BEE" w:rsidP="00007BEE">
            <w:pPr>
              <w:spacing w:line="192" w:lineRule="auto"/>
              <w:jc w:val="center"/>
            </w:pPr>
          </w:p>
        </w:tc>
      </w:tr>
    </w:tbl>
    <w:p w:rsidR="00007BEE" w:rsidRPr="00007BEE" w:rsidRDefault="00007BEE" w:rsidP="00007BEE">
      <w:pPr>
        <w:spacing w:line="192" w:lineRule="auto"/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</w:p>
    <w:p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007BEE" w:rsidRPr="00007BEE">
        <w:t>8</w:t>
      </w:r>
      <w:r w:rsidR="00BD7770" w:rsidRPr="00007BEE">
        <w:t xml:space="preserve"> зачетные единицы (</w:t>
      </w:r>
      <w:r w:rsidR="00007BEE" w:rsidRPr="00007BEE">
        <w:t>28</w:t>
      </w:r>
      <w:r w:rsidR="008327F0" w:rsidRPr="00007BEE">
        <w:t>8</w:t>
      </w:r>
      <w:r w:rsidR="00BD7770" w:rsidRPr="00007BEE">
        <w:t xml:space="preserve"> час.), в том числе: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лекции – </w:t>
      </w:r>
      <w:r w:rsidR="00007BEE" w:rsidRPr="00007BEE">
        <w:t>52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практические занятия – </w:t>
      </w:r>
      <w:r w:rsidR="00007BEE" w:rsidRPr="00007BEE">
        <w:t>52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самостоятельная работа – </w:t>
      </w:r>
      <w:r w:rsidR="00007BEE" w:rsidRPr="00007BEE">
        <w:t>144</w:t>
      </w:r>
      <w:r w:rsidRPr="00007BEE">
        <w:t xml:space="preserve"> час.</w:t>
      </w:r>
    </w:p>
    <w:p w:rsidR="00BD7770" w:rsidRPr="00152A7C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715319" w:rsidRPr="00007BEE">
        <w:t>–</w:t>
      </w:r>
      <w:r w:rsidR="00007BEE" w:rsidRPr="00007BEE">
        <w:t xml:space="preserve"> экзамен, </w:t>
      </w:r>
      <w:r w:rsidR="008327F0" w:rsidRPr="00007BEE">
        <w:t>зачет</w:t>
      </w:r>
      <w:r w:rsidR="00715319" w:rsidRPr="00007BEE">
        <w:t>.</w:t>
      </w:r>
    </w:p>
    <w:sectPr w:rsidR="00BD777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07BEE"/>
    <w:rsid w:val="00046F47"/>
    <w:rsid w:val="00077E2E"/>
    <w:rsid w:val="000F4A94"/>
    <w:rsid w:val="001E53D7"/>
    <w:rsid w:val="00200356"/>
    <w:rsid w:val="00253006"/>
    <w:rsid w:val="002B3168"/>
    <w:rsid w:val="002D0E71"/>
    <w:rsid w:val="00346759"/>
    <w:rsid w:val="003A0BBB"/>
    <w:rsid w:val="003A3B16"/>
    <w:rsid w:val="00495713"/>
    <w:rsid w:val="0059418C"/>
    <w:rsid w:val="00666497"/>
    <w:rsid w:val="006A5C55"/>
    <w:rsid w:val="00707036"/>
    <w:rsid w:val="00707FE5"/>
    <w:rsid w:val="00715319"/>
    <w:rsid w:val="008327F0"/>
    <w:rsid w:val="008347FF"/>
    <w:rsid w:val="008466C1"/>
    <w:rsid w:val="008737C6"/>
    <w:rsid w:val="00972073"/>
    <w:rsid w:val="009D3A72"/>
    <w:rsid w:val="00A10F5F"/>
    <w:rsid w:val="00A932AA"/>
    <w:rsid w:val="00AA1181"/>
    <w:rsid w:val="00B80030"/>
    <w:rsid w:val="00B80BF2"/>
    <w:rsid w:val="00BD7770"/>
    <w:rsid w:val="00BE4274"/>
    <w:rsid w:val="00C83BF5"/>
    <w:rsid w:val="00C94CC0"/>
    <w:rsid w:val="00D13C7A"/>
    <w:rsid w:val="00DA023B"/>
    <w:rsid w:val="00E32BE7"/>
    <w:rsid w:val="00E43674"/>
    <w:rsid w:val="00E57A8C"/>
    <w:rsid w:val="00E906A3"/>
    <w:rsid w:val="00EA67DE"/>
    <w:rsid w:val="00EC1D07"/>
    <w:rsid w:val="00EE3B7E"/>
    <w:rsid w:val="00F05DDC"/>
    <w:rsid w:val="00F4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6A1C3-DB9C-412D-9CA3-5423945A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semiHidden/>
    <w:unhideWhenUsed/>
    <w:rsid w:val="00495713"/>
    <w:pPr>
      <w:numPr>
        <w:numId w:val="13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2</cp:revision>
  <cp:lastPrinted>2020-02-13T11:31:00Z</cp:lastPrinted>
  <dcterms:created xsi:type="dcterms:W3CDTF">2023-05-22T11:44:00Z</dcterms:created>
  <dcterms:modified xsi:type="dcterms:W3CDTF">2023-05-22T11:44:00Z</dcterms:modified>
</cp:coreProperties>
</file>