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0487" w14:textId="77777777" w:rsidR="00017BCA" w:rsidRDefault="005E5E49">
      <w:pPr>
        <w:jc w:val="center"/>
      </w:pPr>
      <w:bookmarkStart w:id="0" w:name="_heading=h.gjdgxs" w:colFirst="0" w:colLast="0"/>
      <w:bookmarkEnd w:id="0"/>
      <w:r>
        <w:t>АННОТАЦИЯ</w:t>
      </w:r>
    </w:p>
    <w:p w14:paraId="166F8750" w14:textId="77777777" w:rsidR="00017BCA" w:rsidRDefault="005E5E49">
      <w:pPr>
        <w:jc w:val="center"/>
      </w:pPr>
      <w:r>
        <w:t>Дисциплины</w:t>
      </w:r>
    </w:p>
    <w:p w14:paraId="4FA6BA7D" w14:textId="0DDEEE65" w:rsidR="00017BCA" w:rsidRDefault="00F01652">
      <w:pPr>
        <w:jc w:val="center"/>
      </w:pPr>
      <w:r w:rsidRPr="00F01652">
        <w:t>Б1.В.8</w:t>
      </w:r>
      <w:r w:rsidRPr="00F01652">
        <w:tab/>
      </w:r>
      <w:r>
        <w:t>«</w:t>
      </w:r>
      <w:r w:rsidRPr="00F01652">
        <w:t>ОСНОВЫ ИНТЕРНЕТ-МАРКЕТИНГА</w:t>
      </w:r>
      <w:r>
        <w:t>»</w:t>
      </w:r>
    </w:p>
    <w:p w14:paraId="4A4D309D" w14:textId="77777777" w:rsidR="00017BCA" w:rsidRDefault="00017BCA"/>
    <w:p w14:paraId="0E4EE3C2" w14:textId="77777777" w:rsidR="00017BCA" w:rsidRDefault="005E5E49">
      <w:pPr>
        <w:jc w:val="both"/>
      </w:pPr>
      <w:r>
        <w:t xml:space="preserve">Направление подготовки – </w:t>
      </w:r>
      <w:r>
        <w:rPr>
          <w:i/>
        </w:rPr>
        <w:t>38.03.02</w:t>
      </w:r>
      <w:r>
        <w:t xml:space="preserve"> «</w:t>
      </w:r>
      <w:r>
        <w:rPr>
          <w:i/>
        </w:rPr>
        <w:t>Менеджмент</w:t>
      </w:r>
      <w:r>
        <w:t>»</w:t>
      </w:r>
    </w:p>
    <w:p w14:paraId="03845276" w14:textId="77777777" w:rsidR="00017BCA" w:rsidRDefault="005E5E49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14:paraId="065C2933" w14:textId="086BEE55" w:rsidR="00017BCA" w:rsidRDefault="005E5E49">
      <w:pPr>
        <w:jc w:val="both"/>
      </w:pPr>
      <w:r>
        <w:t>Профил</w:t>
      </w:r>
      <w:r w:rsidR="00B5191B">
        <w:t>ь</w:t>
      </w:r>
      <w:r>
        <w:t xml:space="preserve"> – </w:t>
      </w:r>
      <w:r>
        <w:rPr>
          <w:i/>
        </w:rPr>
        <w:t>«Маркетинг в цифровой среде»</w:t>
      </w:r>
    </w:p>
    <w:p w14:paraId="18A54313" w14:textId="77777777" w:rsidR="00017BCA" w:rsidRDefault="005E5E49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05CFB803" w14:textId="0CD2ED30" w:rsidR="00B5191B" w:rsidRDefault="00B5191B">
      <w:pPr>
        <w:jc w:val="both"/>
      </w:pPr>
      <w:r w:rsidRPr="00B5191B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1AA1B0CE" w14:textId="35EDFB55" w:rsidR="00017BCA" w:rsidRDefault="005E5E49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0FD49895" w14:textId="0FA8C345" w:rsidR="002F5F65" w:rsidRPr="001D6726" w:rsidRDefault="002F5F65" w:rsidP="002F5F65">
      <w:pPr>
        <w:jc w:val="both"/>
        <w:rPr>
          <w:iCs/>
        </w:rPr>
      </w:pPr>
      <w:bookmarkStart w:id="1" w:name="_Hlk75208243"/>
      <w:r w:rsidRPr="001D6726">
        <w:rPr>
          <w:iCs/>
        </w:rPr>
        <w:t xml:space="preserve">Целью дисциплины является изучение основных инструментов </w:t>
      </w:r>
      <w:r w:rsidR="00B5191B" w:rsidRPr="001D6726">
        <w:rPr>
          <w:iCs/>
        </w:rPr>
        <w:t>интернет-</w:t>
      </w:r>
      <w:r w:rsidRPr="001D6726">
        <w:rPr>
          <w:iCs/>
        </w:rPr>
        <w:t>маркетинга на основе выявления и оценки новых рыночных возможностей для создания и развития новых направлений деятельности предприятия.</w:t>
      </w:r>
    </w:p>
    <w:p w14:paraId="69EE4E5D" w14:textId="77777777" w:rsidR="002F5F65" w:rsidRPr="001D6726" w:rsidRDefault="002F5F65" w:rsidP="002F5F65">
      <w:pPr>
        <w:jc w:val="both"/>
        <w:rPr>
          <w:iCs/>
        </w:rPr>
      </w:pPr>
      <w:r w:rsidRPr="001D6726">
        <w:rPr>
          <w:iCs/>
        </w:rPr>
        <w:t xml:space="preserve">Для достижения цели дисциплины решаются следующие задачи: </w:t>
      </w:r>
    </w:p>
    <w:p w14:paraId="62F4984D" w14:textId="21CFC746" w:rsidR="003A6A76" w:rsidRPr="001D6726" w:rsidRDefault="003A6A76" w:rsidP="001D6726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1D6726">
        <w:rPr>
          <w:rFonts w:ascii="Times New Roman" w:hAnsi="Times New Roman"/>
          <w:iCs/>
          <w:sz w:val="24"/>
          <w:szCs w:val="24"/>
        </w:rPr>
        <w:t>изучение современных информационно-коммуникационные технологий, в том числе интернет-технологий</w:t>
      </w:r>
    </w:p>
    <w:p w14:paraId="5C839B49" w14:textId="3B1C8127" w:rsidR="003A6A76" w:rsidRPr="001D6726" w:rsidRDefault="003A6A76" w:rsidP="001D6726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1D6726">
        <w:rPr>
          <w:rFonts w:ascii="Times New Roman" w:hAnsi="Times New Roman"/>
          <w:iCs/>
          <w:sz w:val="24"/>
          <w:szCs w:val="24"/>
        </w:rPr>
        <w:t>изучение различных средств продвижения и комплекса маркетинговых коммуникаций</w:t>
      </w:r>
    </w:p>
    <w:p w14:paraId="3FE92D24" w14:textId="4F937BE6" w:rsidR="003A6A76" w:rsidRPr="001D6726" w:rsidRDefault="003A6A76" w:rsidP="001D6726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1D6726">
        <w:rPr>
          <w:rFonts w:ascii="Times New Roman" w:hAnsi="Times New Roman"/>
          <w:iCs/>
          <w:sz w:val="24"/>
          <w:szCs w:val="24"/>
        </w:rPr>
        <w:t>изучение особенностей поведения пользователей в информационно-телекоммуникационной сети "Интернет"</w:t>
      </w:r>
    </w:p>
    <w:p w14:paraId="6F758DF3" w14:textId="68051260" w:rsidR="003A6A76" w:rsidRPr="001D6726" w:rsidRDefault="003A6A76" w:rsidP="001D6726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1D6726">
        <w:rPr>
          <w:rFonts w:ascii="Times New Roman" w:hAnsi="Times New Roman"/>
          <w:iCs/>
          <w:sz w:val="24"/>
          <w:szCs w:val="24"/>
        </w:rPr>
        <w:t>овладевание навыками выявления и составления списка конкурирующих веб-сайтов</w:t>
      </w:r>
    </w:p>
    <w:p w14:paraId="0BD3953F" w14:textId="259ED554" w:rsidR="003A6A76" w:rsidRPr="001D6726" w:rsidRDefault="003A6A76" w:rsidP="001D6726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1D6726">
        <w:rPr>
          <w:rFonts w:ascii="Times New Roman" w:hAnsi="Times New Roman"/>
          <w:iCs/>
          <w:sz w:val="24"/>
          <w:szCs w:val="24"/>
        </w:rPr>
        <w:t>изучение системы инструментов интернет-маркетинга</w:t>
      </w:r>
    </w:p>
    <w:p w14:paraId="4F115000" w14:textId="596AB2EF" w:rsidR="003A6A76" w:rsidRPr="001D6726" w:rsidRDefault="003A6A76" w:rsidP="001D6726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1D6726">
        <w:rPr>
          <w:rFonts w:ascii="Times New Roman" w:hAnsi="Times New Roman"/>
          <w:iCs/>
          <w:sz w:val="24"/>
          <w:szCs w:val="24"/>
        </w:rPr>
        <w:t>изучение особенностей функционирования современных контекстно-медийных рекламных систем</w:t>
      </w:r>
    </w:p>
    <w:p w14:paraId="66370017" w14:textId="6D5F563C" w:rsidR="003A6A76" w:rsidRPr="001D6726" w:rsidRDefault="003A6A76" w:rsidP="001D6726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1D6726">
        <w:rPr>
          <w:rFonts w:ascii="Times New Roman" w:hAnsi="Times New Roman"/>
          <w:iCs/>
          <w:sz w:val="24"/>
          <w:szCs w:val="24"/>
        </w:rPr>
        <w:t>изучение особенностей функционирования современных социальных медиа</w:t>
      </w:r>
    </w:p>
    <w:p w14:paraId="670B685E" w14:textId="7D7C2CB6" w:rsidR="003A6A76" w:rsidRPr="001D6726" w:rsidRDefault="003A6A76" w:rsidP="001D6726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1D6726">
        <w:rPr>
          <w:rFonts w:ascii="Times New Roman" w:hAnsi="Times New Roman"/>
          <w:iCs/>
          <w:sz w:val="24"/>
          <w:szCs w:val="24"/>
        </w:rPr>
        <w:t>изучение каналов продвижения с точки зрения общей эффективности работы организации на рынке</w:t>
      </w:r>
    </w:p>
    <w:p w14:paraId="7216349A" w14:textId="1FCC3822" w:rsidR="003A6A76" w:rsidRPr="001D6726" w:rsidRDefault="003A6A76" w:rsidP="001D6726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1D6726">
        <w:rPr>
          <w:rFonts w:ascii="Times New Roman" w:hAnsi="Times New Roman"/>
          <w:iCs/>
          <w:sz w:val="24"/>
          <w:szCs w:val="24"/>
        </w:rPr>
        <w:t>овладевание навыками подбора каналов продвижения в информационно-телекоммуникационной сети "Интернет"</w:t>
      </w:r>
    </w:p>
    <w:bookmarkEnd w:id="1"/>
    <w:p w14:paraId="11BB2498" w14:textId="0BCA7C7B" w:rsidR="00017BCA" w:rsidRDefault="005E5E49" w:rsidP="003A6A76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5377992F" w14:textId="45316FD6" w:rsidR="00017BCA" w:rsidRDefault="005E5E49">
      <w:pPr>
        <w:jc w:val="both"/>
      </w:pPr>
      <w:r>
        <w:t>Изучение дисциплины направлено на формирование следующих компетенций,  сформированность которых</w:t>
      </w:r>
      <w:r w:rsidR="003A6A76">
        <w:t xml:space="preserve"> </w:t>
      </w:r>
      <w:r>
        <w:t>оценивается с помощью индикаторов достижения компетенций:</w:t>
      </w:r>
    </w:p>
    <w:p w14:paraId="2E3C823B" w14:textId="77777777" w:rsidR="00017BCA" w:rsidRDefault="00017BCA">
      <w:pPr>
        <w:jc w:val="both"/>
      </w:pPr>
    </w:p>
    <w:tbl>
      <w:tblPr>
        <w:tblStyle w:val="afff0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485"/>
      </w:tblGrid>
      <w:tr w:rsidR="00017BCA" w14:paraId="5E8F33AD" w14:textId="77777777" w:rsidTr="003A6A76">
        <w:trPr>
          <w:tblHeader/>
        </w:trPr>
        <w:tc>
          <w:tcPr>
            <w:tcW w:w="3085" w:type="dxa"/>
          </w:tcPr>
          <w:p w14:paraId="625CE953" w14:textId="77777777" w:rsidR="00017BCA" w:rsidRDefault="005E5E49">
            <w:pPr>
              <w:jc w:val="center"/>
            </w:pPr>
            <w:r>
              <w:t>Компетенция</w:t>
            </w:r>
          </w:p>
        </w:tc>
        <w:tc>
          <w:tcPr>
            <w:tcW w:w="6485" w:type="dxa"/>
          </w:tcPr>
          <w:p w14:paraId="216FF177" w14:textId="77777777" w:rsidR="00017BCA" w:rsidRDefault="005E5E49">
            <w:pPr>
              <w:jc w:val="center"/>
              <w:rPr>
                <w:highlight w:val="yellow"/>
              </w:rPr>
            </w:pPr>
            <w:r>
              <w:t>Индикатор компетенции</w:t>
            </w:r>
          </w:p>
        </w:tc>
      </w:tr>
      <w:tr w:rsidR="00B5191B" w14:paraId="59ADAC3C" w14:textId="77777777" w:rsidTr="00B5191B">
        <w:tc>
          <w:tcPr>
            <w:tcW w:w="3085" w:type="dxa"/>
          </w:tcPr>
          <w:p w14:paraId="5A438BB5" w14:textId="3C4C5C12" w:rsidR="00B5191B" w:rsidRPr="002F5F65" w:rsidRDefault="00B5191B" w:rsidP="002F5F65">
            <w:pPr>
              <w:rPr>
                <w:iCs/>
                <w:highlight w:val="yellow"/>
              </w:rPr>
            </w:pPr>
            <w:r w:rsidRPr="00B5191B">
              <w:rPr>
                <w:iCs/>
              </w:rPr>
              <w:t>ПК-1 Организация маркетинговых исследований в области СМИ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7B4A" w14:textId="601CC03D" w:rsidR="00B5191B" w:rsidRDefault="00B5191B" w:rsidP="00B5191B">
            <w:pPr>
              <w:jc w:val="both"/>
            </w:pPr>
            <w:r>
              <w:t>ПК-1.2.6. Умеет составлять аналитические записки и отчеты по результатам исследований</w:t>
            </w:r>
          </w:p>
        </w:tc>
      </w:tr>
      <w:tr w:rsidR="00B5191B" w14:paraId="55DA83AF" w14:textId="77777777" w:rsidTr="00B5191B">
        <w:tc>
          <w:tcPr>
            <w:tcW w:w="3085" w:type="dxa"/>
            <w:vMerge w:val="restart"/>
          </w:tcPr>
          <w:p w14:paraId="3B9685EF" w14:textId="1280942D" w:rsidR="00B5191B" w:rsidRPr="002F5F65" w:rsidRDefault="00B5191B" w:rsidP="002F5F65">
            <w:pPr>
              <w:rPr>
                <w:iCs/>
                <w:highlight w:val="yellow"/>
              </w:rPr>
            </w:pPr>
            <w:bookmarkStart w:id="2" w:name="_Hlk75207208"/>
            <w:r w:rsidRPr="00B5191B">
              <w:rPr>
                <w:iCs/>
              </w:rPr>
              <w:t>ПК-2 Разработка маркетинговой стратегии для продукции СМИ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E3C4" w14:textId="09B69465" w:rsidR="00B5191B" w:rsidRDefault="00B5191B" w:rsidP="00B5191B">
            <w:pPr>
              <w:jc w:val="both"/>
            </w:pPr>
            <w:r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</w:tc>
      </w:tr>
      <w:tr w:rsidR="00B5191B" w14:paraId="6CC2D6C7" w14:textId="77777777" w:rsidTr="00B5191B">
        <w:tc>
          <w:tcPr>
            <w:tcW w:w="3085" w:type="dxa"/>
            <w:vMerge/>
          </w:tcPr>
          <w:p w14:paraId="0152A59A" w14:textId="77777777" w:rsidR="00B5191B" w:rsidRPr="002F5F65" w:rsidRDefault="00B5191B" w:rsidP="002F5F65">
            <w:pPr>
              <w:rPr>
                <w:iCs/>
                <w:highlight w:val="yellow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A71C" w14:textId="4F3022F4" w:rsidR="00B5191B" w:rsidRDefault="00B5191B" w:rsidP="00B5191B">
            <w:pPr>
              <w:jc w:val="both"/>
            </w:pPr>
            <w:r>
              <w:t>ПК-2.2.3. Умеет интегрировать различные средства продвижения в комплекс маркетинговых коммуникаций</w:t>
            </w:r>
          </w:p>
        </w:tc>
      </w:tr>
      <w:tr w:rsidR="002F1E20" w14:paraId="7F5A613D" w14:textId="77777777" w:rsidTr="00DE1991">
        <w:trPr>
          <w:trHeight w:val="1265"/>
        </w:trPr>
        <w:tc>
          <w:tcPr>
            <w:tcW w:w="3085" w:type="dxa"/>
          </w:tcPr>
          <w:p w14:paraId="36BE5EB2" w14:textId="2C1D877D" w:rsidR="002F1E20" w:rsidRPr="002F5F65" w:rsidRDefault="002F1E20" w:rsidP="002F5F65">
            <w:pPr>
              <w:rPr>
                <w:iCs/>
                <w:highlight w:val="yellow"/>
              </w:rPr>
            </w:pPr>
            <w:r w:rsidRPr="00B5191B">
              <w:rPr>
                <w:iCs/>
              </w:rPr>
              <w:t>ПК-6 Исследование поведения пользователей в информационно-телекоммуникационной сети "Интернет"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3AD41" w14:textId="64E6D0B7" w:rsidR="002F1E20" w:rsidRPr="00B5191B" w:rsidRDefault="002F1E20" w:rsidP="00B5191B">
            <w:pPr>
              <w:jc w:val="both"/>
            </w:pPr>
            <w:r>
              <w:t>ПК-6.1.1. Знает особенности поведения пользователей в информационно-телекоммуникационной сети "Интернет"</w:t>
            </w:r>
          </w:p>
        </w:tc>
      </w:tr>
      <w:tr w:rsidR="00B5191B" w14:paraId="467E4744" w14:textId="77777777" w:rsidTr="00B5191B">
        <w:tc>
          <w:tcPr>
            <w:tcW w:w="3085" w:type="dxa"/>
            <w:vMerge w:val="restart"/>
          </w:tcPr>
          <w:p w14:paraId="3F34B2B7" w14:textId="03BAAA92" w:rsidR="00B5191B" w:rsidRPr="002F5F65" w:rsidRDefault="00B5191B" w:rsidP="002F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  <w:r w:rsidRPr="00B5191B">
              <w:rPr>
                <w:iCs/>
              </w:rPr>
              <w:t>ПК-8 Подбор каналов и формирование системы показателей эффективности продвижения в информационно-</w:t>
            </w:r>
            <w:r w:rsidRPr="00B5191B">
              <w:rPr>
                <w:iCs/>
              </w:rPr>
              <w:lastRenderedPageBreak/>
              <w:t>телекоммуникационной сети "Интернет"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E035" w14:textId="05E1EBAE" w:rsidR="00B5191B" w:rsidRPr="00B5191B" w:rsidRDefault="00B5191B" w:rsidP="002F5F65">
            <w:pPr>
              <w:jc w:val="both"/>
            </w:pPr>
            <w:r>
              <w:lastRenderedPageBreak/>
              <w:t>ПК-8.1.5. Знает систему инструментов интернет-маркетинга</w:t>
            </w:r>
          </w:p>
        </w:tc>
      </w:tr>
      <w:tr w:rsidR="00B5191B" w14:paraId="6E9B08CE" w14:textId="77777777" w:rsidTr="00B5191B">
        <w:tc>
          <w:tcPr>
            <w:tcW w:w="3085" w:type="dxa"/>
            <w:vMerge/>
          </w:tcPr>
          <w:p w14:paraId="452C9F62" w14:textId="77777777" w:rsidR="00B5191B" w:rsidRPr="002F5F65" w:rsidRDefault="00B5191B" w:rsidP="002F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57FA" w14:textId="3C4C238C" w:rsidR="00B5191B" w:rsidRPr="00B5191B" w:rsidRDefault="00B5191B" w:rsidP="002F5F65">
            <w:pPr>
              <w:jc w:val="both"/>
            </w:pPr>
            <w:r>
              <w:t>ПК-8.1.10. Знает особенности функционирования современных контекстно-медийных рекламных систем</w:t>
            </w:r>
          </w:p>
        </w:tc>
      </w:tr>
      <w:tr w:rsidR="00B5191B" w14:paraId="24663746" w14:textId="77777777" w:rsidTr="00B5191B">
        <w:tc>
          <w:tcPr>
            <w:tcW w:w="3085" w:type="dxa"/>
            <w:vMerge/>
          </w:tcPr>
          <w:p w14:paraId="32939CA6" w14:textId="77777777" w:rsidR="00B5191B" w:rsidRPr="002F5F65" w:rsidRDefault="00B5191B" w:rsidP="002F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5F19" w14:textId="1CA3359A" w:rsidR="00B5191B" w:rsidRPr="00B5191B" w:rsidRDefault="00B5191B" w:rsidP="002F5F65">
            <w:pPr>
              <w:jc w:val="both"/>
            </w:pPr>
            <w:r>
              <w:t>ПК-8.1.11. Знает особенности функционирования современных социальных медиа</w:t>
            </w:r>
          </w:p>
        </w:tc>
      </w:tr>
      <w:tr w:rsidR="00B5191B" w14:paraId="0BF1AD20" w14:textId="77777777" w:rsidTr="00B5191B">
        <w:tc>
          <w:tcPr>
            <w:tcW w:w="3085" w:type="dxa"/>
            <w:vMerge/>
          </w:tcPr>
          <w:p w14:paraId="152B2F1D" w14:textId="77777777" w:rsidR="00B5191B" w:rsidRPr="002F5F65" w:rsidRDefault="00B5191B" w:rsidP="002F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2E72" w14:textId="02340B72" w:rsidR="00B5191B" w:rsidRDefault="00B5191B" w:rsidP="002F5F65">
            <w:pPr>
              <w:jc w:val="both"/>
            </w:pPr>
            <w:r>
              <w:t xml:space="preserve">ПК-8.2.3. Умеет обосновывать выбор каналов продвижения с </w:t>
            </w:r>
            <w:r>
              <w:lastRenderedPageBreak/>
              <w:t>точки зрения общей эффективности работы организации на рынке</w:t>
            </w:r>
          </w:p>
        </w:tc>
      </w:tr>
      <w:tr w:rsidR="00B5191B" w14:paraId="668D1F5B" w14:textId="77777777" w:rsidTr="00B5191B">
        <w:tc>
          <w:tcPr>
            <w:tcW w:w="3085" w:type="dxa"/>
            <w:vMerge/>
          </w:tcPr>
          <w:p w14:paraId="75E02328" w14:textId="77777777" w:rsidR="00B5191B" w:rsidRPr="002F5F65" w:rsidRDefault="00B5191B" w:rsidP="002F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B583" w14:textId="21A7D7A0" w:rsidR="00B5191B" w:rsidRDefault="00B5191B" w:rsidP="002F5F65">
            <w:pPr>
              <w:jc w:val="both"/>
            </w:pPr>
            <w:r>
              <w:t xml:space="preserve">ПК-8.3.1. Владеет навыками </w:t>
            </w:r>
            <w:bookmarkStart w:id="3" w:name="_Hlk75207007"/>
            <w:r>
              <w:t>подбора каналов продвижения в информационно-телекоммуникационной сети "Интернет"</w:t>
            </w:r>
            <w:bookmarkEnd w:id="3"/>
          </w:p>
        </w:tc>
      </w:tr>
    </w:tbl>
    <w:bookmarkEnd w:id="2"/>
    <w:p w14:paraId="344DC054" w14:textId="471B149A" w:rsidR="00017BCA" w:rsidRDefault="00B5191B">
      <w:pPr>
        <w:jc w:val="both"/>
      </w:pPr>
      <w:r w:rsidRPr="00B5191B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</w:t>
      </w:r>
      <w:r>
        <w:t>:</w:t>
      </w:r>
    </w:p>
    <w:p w14:paraId="4919D176" w14:textId="20EBD7C7" w:rsidR="00B5191B" w:rsidRDefault="00B5191B">
      <w:pPr>
        <w:jc w:val="both"/>
      </w:pPr>
      <w:r>
        <w:t xml:space="preserve">- </w:t>
      </w:r>
      <w:r w:rsidRPr="00B5191B">
        <w:t>выявлени</w:t>
      </w:r>
      <w:r>
        <w:t>е</w:t>
      </w:r>
      <w:r w:rsidRPr="00B5191B">
        <w:t xml:space="preserve"> и составлени</w:t>
      </w:r>
      <w:r>
        <w:t>е</w:t>
      </w:r>
      <w:r w:rsidRPr="00B5191B">
        <w:t xml:space="preserve"> списка конкурирующих веб-сайтов </w:t>
      </w:r>
    </w:p>
    <w:p w14:paraId="74F24018" w14:textId="2CA8700E" w:rsidR="00B5191B" w:rsidRPr="00B5191B" w:rsidRDefault="00B5191B">
      <w:pPr>
        <w:jc w:val="both"/>
      </w:pPr>
      <w:r>
        <w:t xml:space="preserve">- </w:t>
      </w:r>
      <w:r w:rsidRPr="00B5191B">
        <w:t>подбор каналов продвижения в информационно-телекоммуникационной сети "Интернет"</w:t>
      </w:r>
    </w:p>
    <w:p w14:paraId="25D834C7" w14:textId="77777777" w:rsidR="00017BCA" w:rsidRDefault="005E5E49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p w14:paraId="7E7D36BC" w14:textId="47539BE0" w:rsidR="002F1E20" w:rsidRDefault="002F1E20" w:rsidP="002F1E20">
      <w:pPr>
        <w:jc w:val="both"/>
        <w:rPr>
          <w:iCs/>
        </w:rPr>
      </w:pPr>
      <w:r>
        <w:rPr>
          <w:iCs/>
        </w:rPr>
        <w:t xml:space="preserve">Модуль </w:t>
      </w:r>
      <w:r w:rsidR="002F5F65" w:rsidRPr="002F5F65">
        <w:rPr>
          <w:iCs/>
        </w:rPr>
        <w:t>1</w:t>
      </w:r>
      <w:r w:rsidR="002F5F65" w:rsidRPr="002F5F65">
        <w:rPr>
          <w:iCs/>
        </w:rPr>
        <w:tab/>
      </w:r>
    </w:p>
    <w:p w14:paraId="50E6845C" w14:textId="3D076BBD" w:rsidR="002F1E20" w:rsidRPr="002F1E20" w:rsidRDefault="002F1E20" w:rsidP="002F1E20">
      <w:pPr>
        <w:jc w:val="both"/>
        <w:rPr>
          <w:iCs/>
        </w:rPr>
      </w:pPr>
      <w:r w:rsidRPr="002F1E20">
        <w:rPr>
          <w:iCs/>
        </w:rPr>
        <w:t>1</w:t>
      </w:r>
      <w:r>
        <w:rPr>
          <w:iCs/>
        </w:rPr>
        <w:t xml:space="preserve"> </w:t>
      </w:r>
      <w:r w:rsidRPr="002F1E20">
        <w:rPr>
          <w:iCs/>
        </w:rPr>
        <w:t>Бизнес цели интернет-маркетинга (ИМ)</w:t>
      </w:r>
    </w:p>
    <w:p w14:paraId="7EC7323F" w14:textId="32BD426E" w:rsidR="002F1E20" w:rsidRDefault="002F1E20" w:rsidP="002F1E20">
      <w:pPr>
        <w:jc w:val="both"/>
        <w:rPr>
          <w:iCs/>
        </w:rPr>
      </w:pPr>
      <w:r w:rsidRPr="002F1E20">
        <w:rPr>
          <w:iCs/>
        </w:rPr>
        <w:t>2</w:t>
      </w:r>
      <w:r>
        <w:rPr>
          <w:iCs/>
        </w:rPr>
        <w:t xml:space="preserve"> </w:t>
      </w:r>
      <w:r w:rsidRPr="002F1E20">
        <w:rPr>
          <w:iCs/>
        </w:rPr>
        <w:t>Точки коммуникации с целевой аудиторией (ЦА)</w:t>
      </w:r>
    </w:p>
    <w:p w14:paraId="21AA4FA7" w14:textId="62806AD2" w:rsidR="002F1E20" w:rsidRDefault="002F1E20" w:rsidP="002F1E20">
      <w:pPr>
        <w:jc w:val="both"/>
        <w:rPr>
          <w:iCs/>
        </w:rPr>
      </w:pPr>
      <w:r>
        <w:rPr>
          <w:iCs/>
        </w:rPr>
        <w:t>Модуль 2</w:t>
      </w:r>
    </w:p>
    <w:p w14:paraId="5E65F817" w14:textId="489D6DCE" w:rsidR="002F1E20" w:rsidRDefault="002F1E20" w:rsidP="002F1E20">
      <w:pPr>
        <w:jc w:val="both"/>
        <w:rPr>
          <w:iCs/>
        </w:rPr>
      </w:pPr>
      <w:r w:rsidRPr="002F1E20">
        <w:rPr>
          <w:iCs/>
        </w:rPr>
        <w:t>3</w:t>
      </w:r>
      <w:r>
        <w:rPr>
          <w:iCs/>
        </w:rPr>
        <w:t xml:space="preserve"> </w:t>
      </w:r>
      <w:r w:rsidRPr="002F1E20">
        <w:rPr>
          <w:iCs/>
        </w:rPr>
        <w:t>Привлечение клиентов</w:t>
      </w:r>
    </w:p>
    <w:p w14:paraId="6B997A10" w14:textId="618A6AF6" w:rsidR="002F1E20" w:rsidRPr="002F1E20" w:rsidRDefault="002F1E20" w:rsidP="002F1E20">
      <w:pPr>
        <w:jc w:val="both"/>
        <w:rPr>
          <w:iCs/>
        </w:rPr>
      </w:pPr>
      <w:r w:rsidRPr="002F1E20">
        <w:rPr>
          <w:iCs/>
        </w:rPr>
        <w:t>4</w:t>
      </w:r>
      <w:r>
        <w:rPr>
          <w:iCs/>
        </w:rPr>
        <w:t xml:space="preserve"> </w:t>
      </w:r>
      <w:r w:rsidRPr="002F1E20">
        <w:rPr>
          <w:iCs/>
        </w:rPr>
        <w:t>Аналитика</w:t>
      </w:r>
      <w:r w:rsidRPr="002F1E20">
        <w:rPr>
          <w:iCs/>
        </w:rPr>
        <w:tab/>
      </w:r>
    </w:p>
    <w:p w14:paraId="493A08D6" w14:textId="163647D2" w:rsidR="00017BCA" w:rsidRDefault="005E5E49" w:rsidP="002F1E20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14:paraId="5271D89A" w14:textId="5E46BA14" w:rsidR="00017BCA" w:rsidRDefault="005E5E49">
      <w:pPr>
        <w:jc w:val="both"/>
      </w:pPr>
      <w:bookmarkStart w:id="4" w:name="_Hlk75208765"/>
      <w:r>
        <w:t xml:space="preserve">Объем дисциплины – </w:t>
      </w:r>
      <w:r w:rsidR="003A6A76">
        <w:t>9</w:t>
      </w:r>
      <w:r>
        <w:t xml:space="preserve"> зачетных единиц (</w:t>
      </w:r>
      <w:r w:rsidR="003A6A76">
        <w:t>324</w:t>
      </w:r>
      <w:r>
        <w:t xml:space="preserve"> час.), в том числе:</w:t>
      </w:r>
    </w:p>
    <w:bookmarkEnd w:id="4"/>
    <w:p w14:paraId="5A5D6DF3" w14:textId="50461025" w:rsidR="003A6A76" w:rsidRDefault="003A6A76">
      <w:pPr>
        <w:jc w:val="both"/>
      </w:pPr>
      <w:r>
        <w:t>Модуль 1</w:t>
      </w:r>
    </w:p>
    <w:p w14:paraId="6444C3F7" w14:textId="05926079" w:rsidR="00304E90" w:rsidRDefault="00304E90">
      <w:pPr>
        <w:jc w:val="both"/>
      </w:pPr>
      <w:r w:rsidRPr="00304E90">
        <w:t xml:space="preserve">Объем дисциплины – </w:t>
      </w:r>
      <w:r>
        <w:t>4</w:t>
      </w:r>
      <w:r w:rsidRPr="00304E90">
        <w:t xml:space="preserve"> зачетных единиц (</w:t>
      </w:r>
      <w:r>
        <w:t>144</w:t>
      </w:r>
      <w:r w:rsidRPr="00304E90">
        <w:t xml:space="preserve"> час.), в том числе:</w:t>
      </w:r>
    </w:p>
    <w:p w14:paraId="748F6422" w14:textId="70A425A3" w:rsidR="00017BCA" w:rsidRDefault="005E5E49">
      <w:pPr>
        <w:jc w:val="both"/>
      </w:pPr>
      <w:r>
        <w:t>лекции –</w:t>
      </w:r>
      <w:r w:rsidR="002F5F65">
        <w:t xml:space="preserve"> 32</w:t>
      </w:r>
      <w:r>
        <w:t xml:space="preserve"> часа.</w:t>
      </w:r>
    </w:p>
    <w:p w14:paraId="3C016489" w14:textId="73692FEB" w:rsidR="00017BCA" w:rsidRDefault="005E5E49">
      <w:pPr>
        <w:jc w:val="both"/>
      </w:pPr>
      <w:r>
        <w:t xml:space="preserve">практические занятия – </w:t>
      </w:r>
      <w:r w:rsidR="003A6A76">
        <w:t>32</w:t>
      </w:r>
      <w:r>
        <w:t xml:space="preserve"> час</w:t>
      </w:r>
      <w:r w:rsidR="003A6A76">
        <w:t>а</w:t>
      </w:r>
      <w:r>
        <w:t>.</w:t>
      </w:r>
    </w:p>
    <w:p w14:paraId="1C7AC319" w14:textId="0B07D743" w:rsidR="00017BCA" w:rsidRDefault="005E5E49">
      <w:pPr>
        <w:jc w:val="both"/>
      </w:pPr>
      <w:r>
        <w:t xml:space="preserve">самостоятельная работа – </w:t>
      </w:r>
      <w:r w:rsidR="003A6A76">
        <w:t>44</w:t>
      </w:r>
      <w:r>
        <w:t xml:space="preserve"> час</w:t>
      </w:r>
      <w:r w:rsidR="00646195">
        <w:t>а</w:t>
      </w:r>
      <w:r>
        <w:t>.</w:t>
      </w:r>
    </w:p>
    <w:p w14:paraId="2C9B5C11" w14:textId="20B50DED" w:rsidR="00017BCA" w:rsidRDefault="005E5E49">
      <w:pPr>
        <w:jc w:val="both"/>
      </w:pPr>
      <w:r>
        <w:t>Форма контроля знаний – экзамен.</w:t>
      </w:r>
    </w:p>
    <w:p w14:paraId="316B53BD" w14:textId="08C70AFC" w:rsidR="003A6A76" w:rsidRDefault="003A6A76" w:rsidP="003A6A76">
      <w:pPr>
        <w:jc w:val="both"/>
      </w:pPr>
      <w:r>
        <w:t>Модуль 2</w:t>
      </w:r>
    </w:p>
    <w:p w14:paraId="10389937" w14:textId="61F1CE45" w:rsidR="00304E90" w:rsidRDefault="00304E90" w:rsidP="003A6A76">
      <w:pPr>
        <w:jc w:val="both"/>
      </w:pPr>
      <w:r w:rsidRPr="00304E90">
        <w:t xml:space="preserve">Объем дисциплины – </w:t>
      </w:r>
      <w:r>
        <w:t>5</w:t>
      </w:r>
      <w:r w:rsidRPr="00304E90">
        <w:t xml:space="preserve"> зачетных единиц (</w:t>
      </w:r>
      <w:r>
        <w:t>180</w:t>
      </w:r>
      <w:r w:rsidRPr="00304E90">
        <w:t xml:space="preserve"> час.), в том числе:</w:t>
      </w:r>
    </w:p>
    <w:p w14:paraId="7D78373F" w14:textId="70553755" w:rsidR="003A6A76" w:rsidRDefault="003A6A76" w:rsidP="003A6A76">
      <w:pPr>
        <w:jc w:val="both"/>
      </w:pPr>
      <w:r>
        <w:t>лекции – 32 часа.</w:t>
      </w:r>
    </w:p>
    <w:p w14:paraId="07EC77EE" w14:textId="7FB07EA7" w:rsidR="003A6A76" w:rsidRDefault="003A6A76" w:rsidP="003A6A76">
      <w:pPr>
        <w:jc w:val="both"/>
      </w:pPr>
      <w:r>
        <w:t xml:space="preserve">практические занятия – </w:t>
      </w:r>
      <w:r w:rsidR="00F01652">
        <w:t>48</w:t>
      </w:r>
      <w:r>
        <w:t xml:space="preserve"> час</w:t>
      </w:r>
      <w:r w:rsidR="00F01652">
        <w:t>ов</w:t>
      </w:r>
      <w:r>
        <w:t>.</w:t>
      </w:r>
    </w:p>
    <w:p w14:paraId="15C1ABAC" w14:textId="0FA71AB1" w:rsidR="003A6A76" w:rsidRDefault="003A6A76" w:rsidP="003A6A76">
      <w:pPr>
        <w:jc w:val="both"/>
      </w:pPr>
      <w:r>
        <w:t xml:space="preserve">самостоятельная работа – </w:t>
      </w:r>
      <w:r w:rsidR="00F01652">
        <w:t>96</w:t>
      </w:r>
      <w:r>
        <w:t xml:space="preserve"> час</w:t>
      </w:r>
      <w:r w:rsidR="00F01652">
        <w:t>ов</w:t>
      </w:r>
      <w:r>
        <w:t>.</w:t>
      </w:r>
    </w:p>
    <w:p w14:paraId="41E3A087" w14:textId="6F08170B" w:rsidR="003A6A76" w:rsidRDefault="003A6A76" w:rsidP="003A6A76">
      <w:pPr>
        <w:jc w:val="both"/>
      </w:pPr>
      <w:r>
        <w:t xml:space="preserve">Форма контроля знаний – </w:t>
      </w:r>
      <w:r w:rsidR="00F01652">
        <w:t>зачет, КР</w:t>
      </w:r>
    </w:p>
    <w:p w14:paraId="5CE3FCEF" w14:textId="77777777" w:rsidR="003A6A76" w:rsidRDefault="003A6A76">
      <w:pPr>
        <w:jc w:val="both"/>
      </w:pPr>
    </w:p>
    <w:sectPr w:rsidR="003A6A76">
      <w:pgSz w:w="11906" w:h="16838"/>
      <w:pgMar w:top="1134" w:right="851" w:bottom="1134" w:left="1701" w:header="709" w:footer="709" w:gutter="0"/>
      <w:pgNumType w:start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42D"/>
    <w:multiLevelType w:val="multilevel"/>
    <w:tmpl w:val="76EEFD38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B44121"/>
    <w:multiLevelType w:val="hybridMultilevel"/>
    <w:tmpl w:val="8F7603E0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BCA"/>
    <w:rsid w:val="00017BCA"/>
    <w:rsid w:val="001D6726"/>
    <w:rsid w:val="002F1E20"/>
    <w:rsid w:val="002F5F65"/>
    <w:rsid w:val="00304E90"/>
    <w:rsid w:val="003A6A76"/>
    <w:rsid w:val="005E5E49"/>
    <w:rsid w:val="00646195"/>
    <w:rsid w:val="008616C8"/>
    <w:rsid w:val="00B5191B"/>
    <w:rsid w:val="00F0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0C26"/>
  <w15:docId w15:val="{6AB3C92E-B085-46B1-9729-E084F26B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12"/>
  </w:style>
  <w:style w:type="paragraph" w:styleId="1">
    <w:name w:val="heading 1"/>
    <w:basedOn w:val="a"/>
    <w:next w:val="a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"/>
    <w:next w:val="a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"/>
    <w:next w:val="a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2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hAnsi="Arial"/>
      <w:i/>
      <w:snapToGrid w:val="0"/>
      <w:sz w:val="16"/>
    </w:rPr>
  </w:style>
  <w:style w:type="paragraph" w:styleId="ae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character" w:customStyle="1" w:styleId="a4">
    <w:name w:val="Заголовок Знак"/>
    <w:link w:val="a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3">
    <w:name w:val="Subtitle"/>
    <w:basedOn w:val="a"/>
    <w:next w:val="a"/>
    <w:link w:val="af4"/>
    <w:pPr>
      <w:widowControl w:val="0"/>
      <w:spacing w:line="360" w:lineRule="auto"/>
      <w:jc w:val="center"/>
    </w:pPr>
    <w:rPr>
      <w:b/>
      <w:smallCaps/>
    </w:rPr>
  </w:style>
  <w:style w:type="character" w:customStyle="1" w:styleId="af4">
    <w:name w:val="Подзаголовок Знак"/>
    <w:link w:val="af3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snapToGrid w:val="0"/>
    </w:rPr>
  </w:style>
  <w:style w:type="paragraph" w:styleId="af5">
    <w:name w:val="footnote text"/>
    <w:basedOn w:val="a"/>
    <w:link w:val="af6"/>
    <w:uiPriority w:val="99"/>
    <w:rsid w:val="00A57AE6"/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A57AE6"/>
    <w:rPr>
      <w:rFonts w:ascii="Times New Roman" w:eastAsia="Times New Roman" w:hAnsi="Times New Roman"/>
    </w:rPr>
  </w:style>
  <w:style w:type="character" w:styleId="af7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"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1"/>
    <w:next w:val="ad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character" w:styleId="af8">
    <w:name w:val="Hyperlink"/>
    <w:uiPriority w:val="99"/>
    <w:rsid w:val="00A57AE6"/>
    <w:rPr>
      <w:color w:val="0000F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a">
    <w:name w:val="Emphasis"/>
    <w:qFormat/>
    <w:rsid w:val="00A57AE6"/>
    <w:rPr>
      <w:i/>
      <w:iCs/>
    </w:rPr>
  </w:style>
  <w:style w:type="paragraph" w:styleId="afb">
    <w:name w:val="No Spacing"/>
    <w:uiPriority w:val="99"/>
    <w:qFormat/>
    <w:rsid w:val="00A57AE6"/>
    <w:rPr>
      <w:szCs w:val="22"/>
      <w:lang w:eastAsia="en-US"/>
    </w:rPr>
  </w:style>
  <w:style w:type="paragraph" w:customStyle="1" w:styleId="16">
    <w:name w:val="Знак1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писок с точками"/>
    <w:basedOn w:val="a"/>
    <w:rsid w:val="00A57AE6"/>
    <w:pPr>
      <w:tabs>
        <w:tab w:val="num" w:pos="720"/>
      </w:tabs>
      <w:spacing w:line="312" w:lineRule="auto"/>
      <w:ind w:left="720" w:hanging="720"/>
      <w:jc w:val="both"/>
    </w:pPr>
  </w:style>
  <w:style w:type="paragraph" w:customStyle="1" w:styleId="afd">
    <w:name w:val="Для таблиц"/>
    <w:basedOn w:val="a"/>
    <w:rsid w:val="00A57AE6"/>
  </w:style>
  <w:style w:type="paragraph" w:customStyle="1" w:styleId="afe">
    <w:name w:val="Знак"/>
    <w:basedOn w:val="a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rsid w:val="00A57AE6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36">
    <w:name w:val="List Bullet 3"/>
    <w:basedOn w:val="a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color w:val="000000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2"/>
    <w:semiHidden/>
    <w:rsid w:val="00A57AE6"/>
  </w:style>
  <w:style w:type="numbering" w:customStyle="1" w:styleId="26">
    <w:name w:val="Нет списка2"/>
    <w:next w:val="a2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0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afff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+hreZAmsEdN6bW1km8pkIkbQLQ==">AMUW2mXXrk/JgBUIpY10xE0lDvf1O+klJuNGYVr9hTpd5nI81VYKu/2XXOUWXxH07wHglgUuKaVA6zHLjf5Bl7EEBHVbFgNoPZX5mxHrUkuXCq52HUIz7UYB6ISUqE6KumLxgwq2RYmY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Коклев Петр Сергеевич</cp:lastModifiedBy>
  <cp:revision>7</cp:revision>
  <dcterms:created xsi:type="dcterms:W3CDTF">2021-03-22T18:35:00Z</dcterms:created>
  <dcterms:modified xsi:type="dcterms:W3CDTF">2021-08-25T11:21:00Z</dcterms:modified>
</cp:coreProperties>
</file>