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C6" w:rsidRPr="00152A7C" w:rsidRDefault="00DF43C6" w:rsidP="00DF43C6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DF43C6" w:rsidRPr="00152A7C" w:rsidRDefault="00DF43C6" w:rsidP="00DF43C6">
      <w:pPr>
        <w:contextualSpacing/>
        <w:jc w:val="center"/>
      </w:pPr>
      <w:r w:rsidRPr="00152A7C">
        <w:t>Дисциплины</w:t>
      </w:r>
    </w:p>
    <w:p w:rsidR="00177A6B" w:rsidRPr="000A1556" w:rsidRDefault="00177A6B" w:rsidP="00177A6B">
      <w:pPr>
        <w:jc w:val="center"/>
      </w:pPr>
      <w:r>
        <w:rPr>
          <w:i/>
        </w:rPr>
        <w:t>Б1. В. 11</w:t>
      </w:r>
      <w:r w:rsidRPr="000A1556">
        <w:t xml:space="preserve"> «</w:t>
      </w:r>
      <w:r>
        <w:rPr>
          <w:i/>
        </w:rPr>
        <w:t>ОРГАНИЗАЦИЯОПЛАТЫ ТРУДА ПЕРСОНАЛА</w:t>
      </w:r>
      <w:r w:rsidRPr="000A1556">
        <w:rPr>
          <w:i/>
        </w:rPr>
        <w:t xml:space="preserve">» </w:t>
      </w:r>
    </w:p>
    <w:p w:rsidR="00DF43C6" w:rsidRDefault="00DF43C6" w:rsidP="00DF43C6">
      <w:pPr>
        <w:contextualSpacing/>
      </w:pPr>
    </w:p>
    <w:p w:rsidR="00177A6B" w:rsidRPr="000A1556" w:rsidRDefault="00DF43C6" w:rsidP="00177A6B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473632">
        <w:rPr>
          <w:color w:val="FF0000"/>
        </w:rPr>
        <w:t xml:space="preserve"> </w:t>
      </w:r>
      <w:r w:rsidRPr="00152A7C">
        <w:t xml:space="preserve">– </w:t>
      </w:r>
      <w:r w:rsidR="00177A6B">
        <w:rPr>
          <w:i/>
        </w:rPr>
        <w:t>38.03.02</w:t>
      </w:r>
      <w:r w:rsidR="00177A6B" w:rsidRPr="000A1556">
        <w:t xml:space="preserve"> «</w:t>
      </w:r>
      <w:r w:rsidR="00177A6B">
        <w:rPr>
          <w:i/>
        </w:rPr>
        <w:t>Менеджмент</w:t>
      </w:r>
      <w:r w:rsidR="00177A6B" w:rsidRPr="000A1556">
        <w:t xml:space="preserve">» </w:t>
      </w:r>
    </w:p>
    <w:p w:rsidR="00DF43C6" w:rsidRDefault="00DF43C6" w:rsidP="00DF43C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177A6B">
        <w:rPr>
          <w:i/>
        </w:rPr>
        <w:t>бакалавр</w:t>
      </w:r>
    </w:p>
    <w:p w:rsidR="00177A6B" w:rsidRPr="000A1556" w:rsidRDefault="00DF43C6" w:rsidP="00177A6B">
      <w:pPr>
        <w:jc w:val="both"/>
        <w:rPr>
          <w:sz w:val="28"/>
          <w:szCs w:val="28"/>
        </w:rPr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="00177A6B" w:rsidRPr="000A1556">
        <w:t>«</w:t>
      </w:r>
      <w:r w:rsidR="00177A6B">
        <w:rPr>
          <w:i/>
        </w:rPr>
        <w:t>Управление человеческими ресурсами</w:t>
      </w:r>
      <w:r w:rsidR="00177A6B" w:rsidRPr="000A1556">
        <w:rPr>
          <w:sz w:val="28"/>
          <w:szCs w:val="28"/>
        </w:rPr>
        <w:t xml:space="preserve">» 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77A6B" w:rsidRPr="003749D2" w:rsidRDefault="00177A6B" w:rsidP="00177A6B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«Дисциплины».</w:t>
      </w: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77A6B" w:rsidRPr="00F4596A" w:rsidRDefault="00177A6B" w:rsidP="00177A6B">
      <w:pPr>
        <w:ind w:firstLine="851"/>
        <w:jc w:val="both"/>
        <w:rPr>
          <w:i/>
        </w:rPr>
      </w:pPr>
      <w:r w:rsidRPr="00F4596A">
        <w:t>Целью изучения дисциплины является систематизация знаний, умений и практическое применение научно-методического обеспечения, успешных корпоративных практик по организации системы оплаты труда на предприятии (в организации)</w:t>
      </w:r>
    </w:p>
    <w:p w:rsidR="00177A6B" w:rsidRPr="00F4596A" w:rsidRDefault="00177A6B" w:rsidP="00177A6B">
      <w:pPr>
        <w:ind w:firstLine="851"/>
      </w:pPr>
      <w:r w:rsidRPr="00F4596A">
        <w:t>Для достижения цели дисциплины решаются следующие задачи:</w:t>
      </w:r>
    </w:p>
    <w:p w:rsidR="00177A6B" w:rsidRPr="00F4596A" w:rsidRDefault="00177A6B" w:rsidP="00177A6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96A">
        <w:rPr>
          <w:rFonts w:ascii="Times New Roman" w:hAnsi="Times New Roman"/>
          <w:sz w:val="24"/>
          <w:szCs w:val="24"/>
        </w:rPr>
        <w:t>Изучение современных форм системы оплаты и учета производительности труда персонала;</w:t>
      </w:r>
    </w:p>
    <w:p w:rsidR="00177A6B" w:rsidRPr="00F4596A" w:rsidRDefault="00177A6B" w:rsidP="00177A6B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96A">
        <w:rPr>
          <w:rFonts w:ascii="Times New Roman" w:hAnsi="Times New Roman"/>
          <w:sz w:val="24"/>
          <w:szCs w:val="24"/>
        </w:rPr>
        <w:t>Изучение методов учета и анализа показателей по труду и заработной плате;</w:t>
      </w:r>
    </w:p>
    <w:p w:rsidR="00177A6B" w:rsidRPr="00F4596A" w:rsidRDefault="00177A6B" w:rsidP="00177A6B">
      <w:pPr>
        <w:pStyle w:val="a4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</w:rPr>
      </w:pPr>
      <w:r w:rsidRPr="00F4596A">
        <w:rPr>
          <w:rFonts w:ascii="Times New Roman" w:hAnsi="Times New Roman"/>
          <w:sz w:val="24"/>
          <w:szCs w:val="24"/>
        </w:rPr>
        <w:t xml:space="preserve">Научиться анализировать современные системы оплаты и материальной (монетарной) мотивации труда для целей организации, </w:t>
      </w:r>
      <w:r w:rsidRPr="00F4596A">
        <w:rPr>
          <w:rFonts w:ascii="Times New Roman" w:hAnsi="Times New Roman"/>
          <w:bCs/>
          <w:sz w:val="24"/>
          <w:szCs w:val="24"/>
        </w:rPr>
        <w:t xml:space="preserve">анализировать уровень оплаты труда персонала по соответствующим профессиональным квалификациям, проводить мониторинг заработной платы на рынке труда, анализировать формы материального стимулирования, компенсаций и льгот в оплате труда </w:t>
      </w:r>
      <w:proofErr w:type="gramStart"/>
      <w:r w:rsidRPr="00F4596A">
        <w:rPr>
          <w:rFonts w:ascii="Times New Roman" w:hAnsi="Times New Roman"/>
          <w:bCs/>
          <w:sz w:val="24"/>
          <w:szCs w:val="24"/>
        </w:rPr>
        <w:t xml:space="preserve">персонала,   </w:t>
      </w:r>
      <w:proofErr w:type="gramEnd"/>
      <w:r w:rsidRPr="00F4596A">
        <w:rPr>
          <w:rFonts w:ascii="Times New Roman" w:hAnsi="Times New Roman"/>
          <w:bCs/>
          <w:sz w:val="24"/>
          <w:szCs w:val="24"/>
        </w:rPr>
        <w:t xml:space="preserve">составлять прогнозы </w:t>
      </w:r>
      <w:r>
        <w:rPr>
          <w:rFonts w:ascii="Times New Roman" w:hAnsi="Times New Roman"/>
          <w:bCs/>
          <w:sz w:val="24"/>
          <w:szCs w:val="24"/>
        </w:rPr>
        <w:t>развития оплаты труда персонала;</w:t>
      </w:r>
    </w:p>
    <w:p w:rsidR="00177A6B" w:rsidRPr="00F4596A" w:rsidRDefault="00177A6B" w:rsidP="00177A6B">
      <w:pPr>
        <w:pStyle w:val="a4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</w:rPr>
      </w:pPr>
      <w:r w:rsidRPr="00F4596A">
        <w:rPr>
          <w:rFonts w:ascii="Times New Roman" w:hAnsi="Times New Roman"/>
          <w:bCs/>
          <w:sz w:val="24"/>
          <w:szCs w:val="24"/>
        </w:rPr>
        <w:t>Приобретение навыков анализа успешных корпоративных практик по организации системы оплаты труда персонала, разработки системы оплаты труда персонала;</w:t>
      </w:r>
    </w:p>
    <w:p w:rsidR="00177A6B" w:rsidRPr="00F4596A" w:rsidRDefault="00177A6B" w:rsidP="00177A6B">
      <w:pPr>
        <w:pStyle w:val="a4"/>
        <w:numPr>
          <w:ilvl w:val="0"/>
          <w:numId w:val="2"/>
        </w:numPr>
        <w:rPr>
          <w:rFonts w:ascii="Times New Roman" w:hAnsi="Times New Roman"/>
          <w:color w:val="FF0000"/>
          <w:sz w:val="24"/>
          <w:szCs w:val="24"/>
        </w:rPr>
      </w:pPr>
      <w:r w:rsidRPr="00F4596A">
        <w:rPr>
          <w:rFonts w:ascii="Times New Roman" w:hAnsi="Times New Roman"/>
          <w:bCs/>
          <w:sz w:val="24"/>
          <w:szCs w:val="24"/>
        </w:rPr>
        <w:t xml:space="preserve">Приобрести навыки подготовки предложений по вопросам оплаты и труда персонала, подготовки предложений по совершенствованию системы оплаты и организации труда персонала, документационное и организационное сопровождение </w:t>
      </w:r>
      <w:proofErr w:type="gramStart"/>
      <w:r w:rsidRPr="00F4596A">
        <w:rPr>
          <w:rFonts w:ascii="Times New Roman" w:hAnsi="Times New Roman"/>
          <w:bCs/>
          <w:sz w:val="24"/>
          <w:szCs w:val="24"/>
        </w:rPr>
        <w:t>системы  организации</w:t>
      </w:r>
      <w:proofErr w:type="gramEnd"/>
      <w:r w:rsidRPr="00F4596A">
        <w:rPr>
          <w:rFonts w:ascii="Times New Roman" w:hAnsi="Times New Roman"/>
          <w:bCs/>
          <w:sz w:val="24"/>
          <w:szCs w:val="24"/>
        </w:rPr>
        <w:t xml:space="preserve"> и оплаты труда персонала.</w:t>
      </w:r>
    </w:p>
    <w:p w:rsidR="00DF43C6" w:rsidRPr="000853D9" w:rsidRDefault="00DF43C6" w:rsidP="00DF43C6">
      <w:pPr>
        <w:jc w:val="both"/>
        <w:rPr>
          <w:i/>
        </w:rPr>
      </w:pPr>
    </w:p>
    <w:p w:rsidR="00435A87" w:rsidRDefault="00435A87" w:rsidP="00DF43C6">
      <w:pPr>
        <w:contextualSpacing/>
        <w:jc w:val="both"/>
        <w:rPr>
          <w:b/>
        </w:rPr>
      </w:pPr>
    </w:p>
    <w:p w:rsidR="00DF43C6" w:rsidRPr="00152A7C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F43C6" w:rsidRPr="00841326" w:rsidRDefault="00DF43C6" w:rsidP="00DF43C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DF43C6" w:rsidTr="00EA3B37">
        <w:trPr>
          <w:tblHeader/>
        </w:trPr>
        <w:tc>
          <w:tcPr>
            <w:tcW w:w="4253" w:type="dxa"/>
          </w:tcPr>
          <w:p w:rsidR="00DF43C6" w:rsidRPr="002014A6" w:rsidRDefault="00DF43C6" w:rsidP="00CC6A6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87" w:type="dxa"/>
          </w:tcPr>
          <w:p w:rsidR="00DF43C6" w:rsidRPr="002014A6" w:rsidRDefault="00DF43C6" w:rsidP="00CC6A6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77A6B" w:rsidTr="00EA3B37">
        <w:tc>
          <w:tcPr>
            <w:tcW w:w="4253" w:type="dxa"/>
            <w:shd w:val="clear" w:color="auto" w:fill="auto"/>
          </w:tcPr>
          <w:p w:rsidR="00177A6B" w:rsidRPr="002F42EF" w:rsidRDefault="00177A6B" w:rsidP="00F21CDF">
            <w:pPr>
              <w:widowControl w:val="0"/>
            </w:pPr>
            <w:r w:rsidRPr="002F42EF">
              <w:t>ПК-2 Поиск, привлечение, подбор и отбор персонала</w:t>
            </w:r>
          </w:p>
        </w:tc>
        <w:tc>
          <w:tcPr>
            <w:tcW w:w="5387" w:type="dxa"/>
          </w:tcPr>
          <w:p w:rsidR="00177A6B" w:rsidRPr="0022050D" w:rsidRDefault="00177A6B" w:rsidP="00F21CDF">
            <w:pPr>
              <w:pStyle w:val="a5"/>
              <w:spacing w:before="0" w:beforeAutospacing="0" w:after="0" w:afterAutospacing="0"/>
              <w:rPr>
                <w:bCs/>
                <w:iCs/>
              </w:rPr>
            </w:pPr>
            <w:r w:rsidRPr="0022050D">
              <w:rPr>
                <w:bCs/>
                <w:iCs/>
              </w:rPr>
              <w:t xml:space="preserve">ПК-2.1.2. </w:t>
            </w:r>
            <w:r w:rsidRPr="0022050D">
              <w:rPr>
                <w:bCs/>
              </w:rPr>
              <w:t>Знает технологии и методы формирования и контроля бюджетов.</w:t>
            </w:r>
          </w:p>
        </w:tc>
      </w:tr>
      <w:tr w:rsidR="00435A87" w:rsidTr="00852B66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>ПК-9.1.1.  Знает формы и системы заработной платы, порядок составления бюджетов, системы, методы и формы материального и нематериального стимулирования труда персонала</w:t>
            </w:r>
            <w:r>
              <w:rPr>
                <w:bCs/>
                <w:iCs/>
              </w:rPr>
              <w:t xml:space="preserve">, </w:t>
            </w:r>
            <w:r w:rsidRPr="006A3207">
              <w:rPr>
                <w:bCs/>
                <w:iCs/>
              </w:rPr>
              <w:t>локальные нормативные акты организации, регулирующие оплату труда</w:t>
            </w:r>
          </w:p>
        </w:tc>
      </w:tr>
      <w:tr w:rsidR="00435A87" w:rsidTr="00C5365A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 xml:space="preserve">ПК-9.1.2.  </w:t>
            </w:r>
            <w:r w:rsidRPr="006A3207">
              <w:rPr>
                <w:bCs/>
                <w:iCs/>
              </w:rPr>
              <w:t xml:space="preserve">Знает технологии и методы формирования и контроля бюджетов и фондов, порядок тарификации работ и рабочих, </w:t>
            </w:r>
            <w:r w:rsidRPr="006A3207">
              <w:rPr>
                <w:bCs/>
                <w:iCs/>
              </w:rPr>
              <w:lastRenderedPageBreak/>
              <w:t>установления должностных окладов, доплат, надбавок и коэффициентов к заработной плате, расчета стимулирующих выплат, методы учета и анализа показателей по труду и заработной плате</w:t>
            </w:r>
          </w:p>
        </w:tc>
      </w:tr>
      <w:tr w:rsidR="00435A87" w:rsidTr="00B12A1E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lastRenderedPageBreak/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6A3207" w:rsidRDefault="00435A87" w:rsidP="00435A87">
            <w:pPr>
              <w:widowControl w:val="0"/>
              <w:jc w:val="both"/>
              <w:rPr>
                <w:bCs/>
                <w:iCs/>
              </w:rPr>
            </w:pPr>
            <w:r w:rsidRPr="006A3207">
              <w:rPr>
                <w:bCs/>
                <w:iCs/>
              </w:rPr>
              <w:t>ПК-9.1.4 Знает основные метрики и аналитические срезы в области процессов обеспечения оплаты труда персонала</w:t>
            </w:r>
          </w:p>
        </w:tc>
      </w:tr>
      <w:tr w:rsidR="00435A87" w:rsidTr="00A66E73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 xml:space="preserve">ПК-9.2.1.  </w:t>
            </w:r>
            <w:r w:rsidRPr="006A3207">
              <w:rPr>
                <w:bCs/>
                <w:iCs/>
              </w:rPr>
              <w:t>Умеет применять технологии материальной мотивации в управлении персоналом, анализировать современные системы оплаты и материальной (монетарной) мотивации труда для целей организации, анализировать уровень оплаты труда персонала по соответствующим профессиональным квалификациям, анализировать формы материального стимулирования, компенсаций и льгот в оплате труда персонала</w:t>
            </w:r>
          </w:p>
        </w:tc>
      </w:tr>
      <w:tr w:rsidR="00435A87" w:rsidTr="00967E94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 xml:space="preserve">ПК-9.2.2.   </w:t>
            </w:r>
            <w:r w:rsidRPr="006A3207">
              <w:rPr>
                <w:bCs/>
                <w:iCs/>
              </w:rPr>
              <w:t>Умеет проводить мониторинг заработной платы на рынке труда, составлять и контролировать статьи расходов на оплату труда персонала для планирования бюджета, составлять прогнозы развития оплаты труда персонала</w:t>
            </w:r>
            <w:r w:rsidRPr="00CA11BC">
              <w:rPr>
                <w:bCs/>
                <w:iCs/>
              </w:rPr>
              <w:t>.</w:t>
            </w:r>
          </w:p>
        </w:tc>
      </w:tr>
      <w:tr w:rsidR="00435A87" w:rsidTr="001257E2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 xml:space="preserve">ПК-9.3.1. </w:t>
            </w:r>
            <w:r w:rsidRPr="006A3207">
              <w:rPr>
                <w:bCs/>
                <w:iCs/>
              </w:rPr>
              <w:t>Имеет навыки разработки системы оплаты труда персонала, формирования бюджета фонда оплаты труда, стимулирующих и компенсационных выплат</w:t>
            </w:r>
          </w:p>
        </w:tc>
      </w:tr>
      <w:tr w:rsidR="00435A87" w:rsidTr="002816A0">
        <w:tc>
          <w:tcPr>
            <w:tcW w:w="4253" w:type="dxa"/>
            <w:shd w:val="clear" w:color="auto" w:fill="auto"/>
          </w:tcPr>
          <w:p w:rsidR="00435A87" w:rsidRPr="002F42EF" w:rsidRDefault="00435A87" w:rsidP="00435A87">
            <w:pPr>
              <w:widowControl w:val="0"/>
            </w:pPr>
            <w:r w:rsidRPr="002F42EF">
              <w:t>ПК-9</w:t>
            </w:r>
          </w:p>
          <w:p w:rsidR="00435A87" w:rsidRPr="002F42EF" w:rsidRDefault="00435A87" w:rsidP="00435A87">
            <w:pPr>
              <w:widowControl w:val="0"/>
            </w:pPr>
            <w:r w:rsidRPr="002F42EF">
              <w:t>Организация оплаты труда персонала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 xml:space="preserve">ПК-9.3.2. </w:t>
            </w:r>
            <w:r w:rsidRPr="006A3207">
              <w:rPr>
                <w:bCs/>
                <w:iCs/>
              </w:rPr>
              <w:t>Имеет навыки внедрения системы оплаты труда персонала, подготовки предложений по совершенствованию системы оплаты труда персонала</w:t>
            </w:r>
          </w:p>
        </w:tc>
      </w:tr>
      <w:tr w:rsidR="00435A87" w:rsidTr="002816A0">
        <w:tc>
          <w:tcPr>
            <w:tcW w:w="4253" w:type="dxa"/>
            <w:shd w:val="clear" w:color="auto" w:fill="auto"/>
          </w:tcPr>
          <w:p w:rsidR="00435A87" w:rsidRPr="00EA2B5F" w:rsidRDefault="00435A87" w:rsidP="00435A87">
            <w:pPr>
              <w:widowControl w:val="0"/>
            </w:pPr>
            <w:r w:rsidRPr="00EA2B5F">
              <w:t>П</w:t>
            </w:r>
            <w:r>
              <w:t>К</w:t>
            </w:r>
            <w:r w:rsidRPr="00EA2B5F">
              <w:t xml:space="preserve">-10 Администрирование процессов организации труда, оплаты персонала и соответствующего документооборота.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CA11BC" w:rsidRDefault="00435A87" w:rsidP="00435A87">
            <w:pPr>
              <w:widowControl w:val="0"/>
              <w:rPr>
                <w:bCs/>
                <w:iCs/>
              </w:rPr>
            </w:pPr>
            <w:r w:rsidRPr="006A3207">
              <w:rPr>
                <w:bCs/>
                <w:iCs/>
              </w:rPr>
              <w:t>ПК-10.3.1 Имеет навыки документационного и организационного сопровождения системы организации труда и оплаты труда персонала</w:t>
            </w:r>
          </w:p>
        </w:tc>
      </w:tr>
      <w:tr w:rsidR="00435A87" w:rsidTr="004F71C3">
        <w:tc>
          <w:tcPr>
            <w:tcW w:w="4253" w:type="dxa"/>
            <w:shd w:val="clear" w:color="auto" w:fill="auto"/>
          </w:tcPr>
          <w:p w:rsidR="00435A87" w:rsidRPr="00EA2B5F" w:rsidRDefault="00435A87" w:rsidP="00435A87">
            <w:pPr>
              <w:widowControl w:val="0"/>
            </w:pPr>
            <w:r w:rsidRPr="00EA2B5F">
              <w:t>П</w:t>
            </w:r>
            <w:r>
              <w:t>К</w:t>
            </w:r>
            <w:r w:rsidRPr="00EA2B5F">
              <w:t>-</w:t>
            </w:r>
            <w:r>
              <w:t xml:space="preserve">10 Администрирование процессов </w:t>
            </w:r>
            <w:r w:rsidRPr="00EA2B5F">
              <w:t xml:space="preserve">организации труда, оплаты персонала и соответствующего документооборота.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87" w:rsidRPr="0022050D" w:rsidRDefault="00435A87" w:rsidP="00435A87">
            <w:pPr>
              <w:widowControl w:val="0"/>
              <w:rPr>
                <w:bCs/>
                <w:iCs/>
              </w:rPr>
            </w:pPr>
            <w:r w:rsidRPr="00CA11BC">
              <w:rPr>
                <w:bCs/>
                <w:iCs/>
              </w:rPr>
              <w:t xml:space="preserve">ПК-10.3.2.  </w:t>
            </w:r>
            <w:r w:rsidRPr="006A3207">
              <w:rPr>
                <w:bCs/>
                <w:iCs/>
              </w:rPr>
              <w:t>Имеет навыки подготовки предложений по совершенствованию системы организации и оплаты труда персонала</w:t>
            </w:r>
          </w:p>
        </w:tc>
      </w:tr>
    </w:tbl>
    <w:p w:rsidR="00DF43C6" w:rsidRDefault="00DF43C6" w:rsidP="00DF43C6">
      <w:pPr>
        <w:jc w:val="both"/>
        <w:rPr>
          <w:i/>
          <w:highlight w:val="yellow"/>
        </w:rPr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435A87" w:rsidRDefault="00435A87" w:rsidP="00DF43C6">
      <w:pPr>
        <w:jc w:val="both"/>
      </w:pPr>
    </w:p>
    <w:p w:rsidR="00DF43C6" w:rsidRDefault="00DF43C6" w:rsidP="00DF43C6">
      <w:pPr>
        <w:jc w:val="both"/>
      </w:pPr>
      <w:r>
        <w:lastRenderedPageBreak/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  практических</w:t>
      </w:r>
      <w:proofErr w:type="gramEnd"/>
      <w:r>
        <w:t xml:space="preserve"> навыков.</w:t>
      </w:r>
    </w:p>
    <w:p w:rsidR="008D38BA" w:rsidRDefault="008D38BA" w:rsidP="00DF43C6">
      <w:pPr>
        <w:jc w:val="both"/>
      </w:pPr>
    </w:p>
    <w:p w:rsidR="008D38BA" w:rsidRPr="008D38BA" w:rsidRDefault="008D38BA" w:rsidP="008D38BA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анализа успешных корпоративных практик по организации системы оплаты труда персонала;</w:t>
      </w:r>
    </w:p>
    <w:p w:rsidR="008D38BA" w:rsidRPr="008D38BA" w:rsidRDefault="008D38BA" w:rsidP="008D38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разработки системы оплаты труда персонала.</w:t>
      </w:r>
    </w:p>
    <w:p w:rsidR="008D38BA" w:rsidRPr="008D38BA" w:rsidRDefault="008D38BA" w:rsidP="008D38BA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формирования планового бюджета фонда оплаты труда, стимулирующих и компенсационных выплат;</w:t>
      </w:r>
    </w:p>
    <w:p w:rsidR="008D38BA" w:rsidRPr="008D38BA" w:rsidRDefault="008D38BA" w:rsidP="008D38BA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внедрения системы оплаты труда персонала;</w:t>
      </w:r>
    </w:p>
    <w:p w:rsidR="008D38BA" w:rsidRPr="008D38BA" w:rsidRDefault="008D38BA" w:rsidP="008D38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подготовки предложений по совершенствованию системы оплаты труда персонала.</w:t>
      </w:r>
    </w:p>
    <w:p w:rsidR="008D38BA" w:rsidRPr="008D38BA" w:rsidRDefault="008D38BA" w:rsidP="008D38BA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подготовки предложений по вопросам оплаты и труда персонала;</w:t>
      </w:r>
    </w:p>
    <w:p w:rsidR="008D38BA" w:rsidRPr="008D38BA" w:rsidRDefault="008D38BA" w:rsidP="008D38BA">
      <w:pPr>
        <w:pStyle w:val="a4"/>
        <w:widowControl w:val="0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подготовки предложений по совершенствованию системы оплаты и организации труда персонала;</w:t>
      </w:r>
    </w:p>
    <w:p w:rsidR="008D38BA" w:rsidRPr="008D38BA" w:rsidRDefault="008D38BA" w:rsidP="008D38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D38BA">
        <w:rPr>
          <w:rFonts w:ascii="Times New Roman" w:hAnsi="Times New Roman"/>
          <w:i/>
          <w:sz w:val="24"/>
          <w:szCs w:val="24"/>
        </w:rPr>
        <w:t>документационного и организационного сопровождения системы организации и оплаты труда персонала.</w:t>
      </w:r>
    </w:p>
    <w:p w:rsidR="008D38BA" w:rsidRDefault="008D38BA" w:rsidP="00DF43C6">
      <w:pPr>
        <w:jc w:val="both"/>
      </w:pPr>
    </w:p>
    <w:p w:rsidR="00DF43C6" w:rsidRDefault="00DF43C6" w:rsidP="00DF43C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B4838" w:rsidRPr="001B4838" w:rsidRDefault="001B4838" w:rsidP="001B4838">
      <w:pPr>
        <w:contextualSpacing/>
        <w:jc w:val="both"/>
      </w:pPr>
      <w:r w:rsidRPr="001B4838">
        <w:t>1.</w:t>
      </w:r>
      <w:r w:rsidRPr="001B4838">
        <w:rPr>
          <w:b/>
        </w:rPr>
        <w:tab/>
      </w:r>
      <w:r w:rsidRPr="001B4838">
        <w:t>Технологии и методы формирования и контроля бюджета</w:t>
      </w:r>
    </w:p>
    <w:p w:rsidR="001B4838" w:rsidRPr="001B4838" w:rsidRDefault="001B4838" w:rsidP="001B4838">
      <w:pPr>
        <w:contextualSpacing/>
        <w:jc w:val="both"/>
      </w:pPr>
      <w:r w:rsidRPr="001B4838">
        <w:t>2.</w:t>
      </w:r>
      <w:r w:rsidRPr="001B4838">
        <w:tab/>
        <w:t>Современные формы, системы оплаты и учета производительности труда персонала, системы, методы и формы материального и нематериального стимулирования труда</w:t>
      </w:r>
    </w:p>
    <w:p w:rsidR="001B4838" w:rsidRPr="001B4838" w:rsidRDefault="001B4838" w:rsidP="001B4838">
      <w:pPr>
        <w:contextualSpacing/>
        <w:jc w:val="both"/>
      </w:pPr>
      <w:r w:rsidRPr="001B4838">
        <w:t>3.</w:t>
      </w:r>
      <w:r w:rsidRPr="001B4838">
        <w:tab/>
        <w:t>Методы учета и анализа показателей по труду и заработной плате, локальные нормативные акты организации, регулирующие оплату труда.</w:t>
      </w:r>
    </w:p>
    <w:p w:rsidR="001B4838" w:rsidRPr="001B4838" w:rsidRDefault="001B4838" w:rsidP="001B4838">
      <w:pPr>
        <w:contextualSpacing/>
        <w:jc w:val="both"/>
      </w:pPr>
      <w:r w:rsidRPr="001B4838">
        <w:t>4.</w:t>
      </w:r>
      <w:r w:rsidRPr="001B4838">
        <w:tab/>
        <w:t>Контроль статьи расходов на оплату труда персонала для планирования бюджетов и фондов, технологии материальной мотивации в управлении персоналом, разработка концепции построения мотивационных программ работников в соответствии с целями организации.</w:t>
      </w:r>
    </w:p>
    <w:p w:rsidR="001B4838" w:rsidRPr="001B4838" w:rsidRDefault="001B4838" w:rsidP="001B4838">
      <w:pPr>
        <w:contextualSpacing/>
        <w:jc w:val="both"/>
      </w:pPr>
      <w:r w:rsidRPr="001B4838">
        <w:t>5.</w:t>
      </w:r>
      <w:r w:rsidRPr="001B4838">
        <w:tab/>
        <w:t>анализ современных систем и уровня оплаты труда. Анализ форм материальной (монетарной) мотивации, стимулирования и льгот в оплате труда персонала.</w:t>
      </w:r>
    </w:p>
    <w:p w:rsidR="001B4838" w:rsidRPr="001B4838" w:rsidRDefault="001B4838" w:rsidP="001B4838">
      <w:pPr>
        <w:contextualSpacing/>
        <w:jc w:val="both"/>
      </w:pPr>
      <w:r w:rsidRPr="001B4838">
        <w:t>6.</w:t>
      </w:r>
      <w:r w:rsidRPr="001B4838">
        <w:tab/>
        <w:t>анализ успешных корпоративных практик по организации системы оплаты труда персонала, разработка системы оплаты труда персонала</w:t>
      </w:r>
    </w:p>
    <w:p w:rsidR="001B4838" w:rsidRPr="001B4838" w:rsidRDefault="001B4838" w:rsidP="001B4838">
      <w:pPr>
        <w:contextualSpacing/>
        <w:jc w:val="both"/>
      </w:pPr>
      <w:r w:rsidRPr="001B4838">
        <w:t>7.</w:t>
      </w:r>
      <w:r w:rsidRPr="001B4838">
        <w:tab/>
        <w:t>формирование планового бюджета фонда оплаты труда, стимулирующих и компенсационных выплат. Совершенствование системы оплаты труда персонала.</w:t>
      </w:r>
    </w:p>
    <w:p w:rsidR="001B4838" w:rsidRPr="001B4838" w:rsidRDefault="001B4838" w:rsidP="001B4838">
      <w:pPr>
        <w:contextualSpacing/>
        <w:jc w:val="both"/>
      </w:pPr>
      <w:r w:rsidRPr="001B4838">
        <w:t>8.</w:t>
      </w:r>
      <w:r w:rsidRPr="001B4838">
        <w:tab/>
        <w:t>Документационное и организационное сопровождение системы организации и оплаты труда персонала</w:t>
      </w:r>
    </w:p>
    <w:p w:rsidR="00DF43C6" w:rsidRPr="001B4838" w:rsidRDefault="00DF43C6" w:rsidP="00DF43C6">
      <w:pPr>
        <w:contextualSpacing/>
        <w:jc w:val="both"/>
      </w:pPr>
      <w:r w:rsidRPr="001B4838">
        <w:t>5. Объем дисциплины и виды учебной работы</w:t>
      </w:r>
    </w:p>
    <w:p w:rsidR="00A02D58" w:rsidRPr="004D1050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формы обучения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(</w:t>
      </w:r>
      <w:r>
        <w:rPr>
          <w:rFonts w:ascii="Times New Roman" w:hAnsi="Times New Roman"/>
          <w:bCs/>
          <w:iCs/>
          <w:sz w:val="24"/>
          <w:szCs w:val="24"/>
        </w:rPr>
        <w:t xml:space="preserve"> 5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Объем дисциплины – </w:t>
      </w:r>
      <w:r w:rsidR="00CC3BDD">
        <w:t>3</w:t>
      </w:r>
      <w:r w:rsidRPr="00152A7C">
        <w:t xml:space="preserve"> зачетные единицы (</w:t>
      </w:r>
      <w:r w:rsidR="00CC3BDD">
        <w:t>108</w:t>
      </w:r>
      <w:r w:rsidRPr="00152A7C">
        <w:t xml:space="preserve"> час.), в том числе: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лекции – </w:t>
      </w:r>
      <w:r w:rsidR="00CC3BDD">
        <w:t>32</w:t>
      </w:r>
      <w:r w:rsidRPr="00152A7C">
        <w:t xml:space="preserve"> 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практические занятия – </w:t>
      </w:r>
      <w:r w:rsidR="00A02D58">
        <w:t>32</w:t>
      </w:r>
      <w:r w:rsidRPr="00152A7C">
        <w:t xml:space="preserve"> час.</w:t>
      </w:r>
    </w:p>
    <w:p w:rsidR="00DF43C6" w:rsidRDefault="00DF43C6" w:rsidP="00DF43C6">
      <w:pPr>
        <w:contextualSpacing/>
        <w:jc w:val="both"/>
      </w:pPr>
      <w:r w:rsidRPr="00152A7C">
        <w:t xml:space="preserve">самостоятельная работа – </w:t>
      </w:r>
      <w:r w:rsidR="00CC3BDD">
        <w:t xml:space="preserve">40 </w:t>
      </w:r>
      <w:r w:rsidRPr="00152A7C">
        <w:t>час.</w:t>
      </w:r>
    </w:p>
    <w:p w:rsidR="00F21CDF" w:rsidRPr="00152A7C" w:rsidRDefault="00F21CDF" w:rsidP="00DF43C6">
      <w:pPr>
        <w:contextualSpacing/>
        <w:jc w:val="both"/>
      </w:pPr>
      <w:r>
        <w:t>Контроль – 4 час.</w:t>
      </w:r>
    </w:p>
    <w:p w:rsidR="00DF43C6" w:rsidRPr="00152A7C" w:rsidRDefault="00DF43C6" w:rsidP="00DF43C6">
      <w:pPr>
        <w:contextualSpacing/>
        <w:jc w:val="both"/>
      </w:pPr>
      <w:r w:rsidRPr="00152A7C">
        <w:t xml:space="preserve">Форма контроля знаний </w:t>
      </w:r>
      <w:r w:rsidR="008D38BA">
        <w:t>–</w:t>
      </w:r>
      <w:r w:rsidRPr="00152A7C">
        <w:t xml:space="preserve"> </w:t>
      </w:r>
      <w:r w:rsidR="00A02D58">
        <w:t>Зачет</w:t>
      </w:r>
    </w:p>
    <w:p w:rsidR="00A02D58" w:rsidRPr="004D1050" w:rsidRDefault="00A02D58" w:rsidP="00A02D58">
      <w:pPr>
        <w:pStyle w:val="a4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D1050">
        <w:rPr>
          <w:rFonts w:ascii="Times New Roman" w:hAnsi="Times New Roman"/>
          <w:bCs/>
          <w:iCs/>
          <w:sz w:val="24"/>
          <w:szCs w:val="24"/>
        </w:rPr>
        <w:t xml:space="preserve">формы обучения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(</w:t>
      </w:r>
      <w:r>
        <w:rPr>
          <w:rFonts w:ascii="Times New Roman" w:hAnsi="Times New Roman"/>
          <w:bCs/>
          <w:iCs/>
          <w:sz w:val="24"/>
          <w:szCs w:val="24"/>
        </w:rPr>
        <w:t xml:space="preserve"> 6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p w:rsidR="008D38BA" w:rsidRPr="00152A7C" w:rsidRDefault="008D38BA" w:rsidP="008D38BA">
      <w:pPr>
        <w:contextualSpacing/>
        <w:jc w:val="both"/>
      </w:pPr>
      <w:r w:rsidRPr="00152A7C">
        <w:t xml:space="preserve">Объем дисциплины – </w:t>
      </w:r>
      <w:r w:rsidR="00CC3BDD">
        <w:t>6</w:t>
      </w:r>
      <w:r w:rsidRPr="00152A7C">
        <w:t xml:space="preserve"> зачетные единицы (</w:t>
      </w:r>
      <w:r w:rsidR="00CC3BDD">
        <w:t>216</w:t>
      </w:r>
      <w:r w:rsidRPr="00152A7C">
        <w:t xml:space="preserve"> час.), в том числе:</w:t>
      </w:r>
    </w:p>
    <w:p w:rsidR="008D38BA" w:rsidRPr="00152A7C" w:rsidRDefault="008D38BA" w:rsidP="008D38BA">
      <w:pPr>
        <w:contextualSpacing/>
        <w:jc w:val="both"/>
      </w:pPr>
      <w:r w:rsidRPr="00152A7C">
        <w:t xml:space="preserve">лекции – </w:t>
      </w:r>
      <w:r w:rsidR="00A02D58">
        <w:t>32</w:t>
      </w:r>
      <w:r w:rsidRPr="00152A7C">
        <w:t xml:space="preserve"> час.</w:t>
      </w:r>
    </w:p>
    <w:p w:rsidR="008D38BA" w:rsidRPr="00152A7C" w:rsidRDefault="008D38BA" w:rsidP="008D38BA">
      <w:pPr>
        <w:contextualSpacing/>
        <w:jc w:val="both"/>
      </w:pPr>
      <w:r w:rsidRPr="00152A7C">
        <w:t xml:space="preserve">практические занятия – </w:t>
      </w:r>
      <w:r w:rsidR="00CC3BDD">
        <w:t>48</w:t>
      </w:r>
      <w:r w:rsidRPr="00152A7C">
        <w:t xml:space="preserve"> час.</w:t>
      </w:r>
    </w:p>
    <w:p w:rsidR="008D38BA" w:rsidRDefault="008D38BA" w:rsidP="008D38BA">
      <w:pPr>
        <w:contextualSpacing/>
        <w:jc w:val="both"/>
      </w:pPr>
      <w:r w:rsidRPr="00152A7C">
        <w:t xml:space="preserve">самостоятельная работа – </w:t>
      </w:r>
      <w:r w:rsidR="00CC3BDD">
        <w:t>10</w:t>
      </w:r>
      <w:r w:rsidR="00A02D58">
        <w:t>0</w:t>
      </w:r>
      <w:r w:rsidRPr="00152A7C">
        <w:t xml:space="preserve"> час.</w:t>
      </w:r>
    </w:p>
    <w:p w:rsidR="00F21CDF" w:rsidRPr="00152A7C" w:rsidRDefault="00F21CDF" w:rsidP="008D38BA">
      <w:pPr>
        <w:contextualSpacing/>
        <w:jc w:val="both"/>
      </w:pPr>
      <w:r>
        <w:t>Контроль – 36 час.</w:t>
      </w:r>
    </w:p>
    <w:p w:rsidR="004C63BE" w:rsidRDefault="008D38BA" w:rsidP="00EA3B3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02D58">
        <w:t>Э</w:t>
      </w:r>
      <w:r>
        <w:t>кзамен/КП</w:t>
      </w:r>
    </w:p>
    <w:sectPr w:rsidR="004C63BE" w:rsidSect="00F21CDF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6157"/>
    <w:multiLevelType w:val="hybridMultilevel"/>
    <w:tmpl w:val="262EF74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C4"/>
    <w:rsid w:val="00177A6B"/>
    <w:rsid w:val="001B4838"/>
    <w:rsid w:val="002840C4"/>
    <w:rsid w:val="00435A87"/>
    <w:rsid w:val="00473632"/>
    <w:rsid w:val="004C63BE"/>
    <w:rsid w:val="00580907"/>
    <w:rsid w:val="0077245E"/>
    <w:rsid w:val="008D38BA"/>
    <w:rsid w:val="00A02D58"/>
    <w:rsid w:val="00B4010E"/>
    <w:rsid w:val="00CC3BDD"/>
    <w:rsid w:val="00DF43C6"/>
    <w:rsid w:val="00EA3B37"/>
    <w:rsid w:val="00F2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17E4-313D-4199-9ACE-B5A65467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3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C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77A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</dc:creator>
  <cp:keywords/>
  <dc:description/>
  <cp:lastModifiedBy>Деканат_ЭиМ_1</cp:lastModifiedBy>
  <cp:revision>2</cp:revision>
  <dcterms:created xsi:type="dcterms:W3CDTF">2023-04-12T12:35:00Z</dcterms:created>
  <dcterms:modified xsi:type="dcterms:W3CDTF">2023-04-12T12:35:00Z</dcterms:modified>
</cp:coreProperties>
</file>