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501E" w14:textId="77777777" w:rsidR="00121A17" w:rsidRPr="00152A7C" w:rsidRDefault="00121A17" w:rsidP="00121A17">
      <w:pPr>
        <w:contextualSpacing/>
        <w:jc w:val="center"/>
      </w:pPr>
      <w:r w:rsidRPr="00152A7C">
        <w:t>АННОТАЦИЯ</w:t>
      </w:r>
    </w:p>
    <w:p w14:paraId="533F3D5A" w14:textId="77777777" w:rsidR="00121A17" w:rsidRPr="00152A7C" w:rsidRDefault="00121A17" w:rsidP="00121A17">
      <w:pPr>
        <w:contextualSpacing/>
        <w:jc w:val="center"/>
      </w:pPr>
      <w:r w:rsidRPr="00152A7C">
        <w:t>Дисциплины</w:t>
      </w:r>
    </w:p>
    <w:p w14:paraId="69B44EC0" w14:textId="162EEC46" w:rsidR="00121A17" w:rsidRPr="00571868" w:rsidRDefault="00121A17" w:rsidP="00121A17">
      <w:pPr>
        <w:jc w:val="center"/>
        <w:rPr>
          <w:iCs/>
        </w:rPr>
      </w:pPr>
      <w:r w:rsidRPr="00571868">
        <w:rPr>
          <w:iCs/>
        </w:rPr>
        <w:t>Б</w:t>
      </w:r>
      <w:proofErr w:type="gramStart"/>
      <w:r w:rsidRPr="00571868">
        <w:rPr>
          <w:iCs/>
        </w:rPr>
        <w:t>1.В.</w:t>
      </w:r>
      <w:proofErr w:type="gramEnd"/>
      <w:r w:rsidR="00790DBA">
        <w:rPr>
          <w:iCs/>
        </w:rPr>
        <w:t>8</w:t>
      </w:r>
      <w:r w:rsidRPr="00571868">
        <w:rPr>
          <w:iCs/>
        </w:rPr>
        <w:t xml:space="preserve"> «</w:t>
      </w:r>
      <w:r w:rsidR="00790DBA">
        <w:rPr>
          <w:iCs/>
        </w:rPr>
        <w:t>ЭКОНОМИКА</w:t>
      </w:r>
      <w:r w:rsidRPr="00571868">
        <w:rPr>
          <w:iCs/>
        </w:rPr>
        <w:t xml:space="preserve"> ТРУДА» </w:t>
      </w:r>
    </w:p>
    <w:p w14:paraId="6FB2D392" w14:textId="77777777" w:rsidR="00121A17" w:rsidRDefault="00121A17" w:rsidP="00121A17">
      <w:pPr>
        <w:contextualSpacing/>
      </w:pPr>
    </w:p>
    <w:p w14:paraId="2E8579AF" w14:textId="77777777" w:rsidR="009E0CDA" w:rsidRPr="00571868" w:rsidRDefault="00121A17" w:rsidP="009E0CDA">
      <w:pPr>
        <w:rPr>
          <w:iCs/>
        </w:rPr>
      </w:pPr>
      <w:r w:rsidRPr="00152A7C">
        <w:t xml:space="preserve">Направление </w:t>
      </w:r>
      <w:proofErr w:type="gramStart"/>
      <w:r w:rsidRPr="000A1556">
        <w:t xml:space="preserve">подготовки </w:t>
      </w:r>
      <w:r w:rsidRPr="00152A7C">
        <w:t xml:space="preserve"> –</w:t>
      </w:r>
      <w:proofErr w:type="gramEnd"/>
      <w:r w:rsidRPr="00152A7C">
        <w:t xml:space="preserve"> </w:t>
      </w:r>
      <w:r w:rsidR="009E0CDA" w:rsidRPr="00571868">
        <w:rPr>
          <w:iCs/>
        </w:rPr>
        <w:t xml:space="preserve">38.03.02 «МЕНЕДЖМЕНТ» </w:t>
      </w:r>
    </w:p>
    <w:p w14:paraId="4A95C16D" w14:textId="1A9FABE6" w:rsidR="00121A17" w:rsidRPr="009E0CDA" w:rsidRDefault="00121A17" w:rsidP="00121A17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9E0CDA" w:rsidRPr="009E0CDA">
        <w:rPr>
          <w:iCs/>
        </w:rPr>
        <w:t>бакалавр</w:t>
      </w:r>
    </w:p>
    <w:p w14:paraId="6E2A4504" w14:textId="55F4E623" w:rsidR="00121A17" w:rsidRPr="00152A7C" w:rsidRDefault="00121A17" w:rsidP="00121A17">
      <w:pPr>
        <w:contextualSpacing/>
        <w:jc w:val="both"/>
      </w:pPr>
      <w:r w:rsidRPr="00152A7C">
        <w:t>Профиль –</w:t>
      </w:r>
      <w:r>
        <w:t xml:space="preserve"> </w:t>
      </w:r>
      <w:r w:rsidR="009E0CDA">
        <w:t>управление человеческими ресурсами</w:t>
      </w:r>
    </w:p>
    <w:p w14:paraId="66A6A329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1. Место дисциплины в с</w:t>
      </w:r>
      <w:bookmarkStart w:id="0" w:name="_GoBack"/>
      <w:bookmarkEnd w:id="0"/>
      <w:r w:rsidRPr="00152A7C">
        <w:rPr>
          <w:b/>
        </w:rPr>
        <w:t>труктуре основной профессиональной образовательной программы</w:t>
      </w:r>
    </w:p>
    <w:p w14:paraId="04978E1F" w14:textId="77777777" w:rsidR="00BF5237" w:rsidRPr="003749D2" w:rsidRDefault="00BF5237" w:rsidP="00BF5237">
      <w:pPr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14:paraId="02881597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F617131" w14:textId="77777777" w:rsidR="00977AE9" w:rsidRPr="00D91ADD" w:rsidRDefault="00977AE9" w:rsidP="00977AE9">
      <w:pPr>
        <w:ind w:firstLine="357"/>
        <w:jc w:val="both"/>
      </w:pPr>
      <w:r w:rsidRPr="00D91ADD">
        <w:t>Целью изучения дисциплины «Экономика труда» является формирование  базовых знаний и навыков о труде как объекте исследования, процессах его эффективного использования,</w:t>
      </w:r>
      <w:r w:rsidRPr="00823F9A">
        <w:rPr>
          <w:iCs/>
        </w:rPr>
        <w:t xml:space="preserve"> </w:t>
      </w:r>
      <w:r w:rsidRPr="00E37A44">
        <w:rPr>
          <w:iCs/>
        </w:rPr>
        <w:t>основ</w:t>
      </w:r>
      <w:r>
        <w:rPr>
          <w:iCs/>
        </w:rPr>
        <w:t>ах</w:t>
      </w:r>
      <w:r w:rsidRPr="00E37A44">
        <w:rPr>
          <w:iCs/>
        </w:rPr>
        <w:t xml:space="preserve"> экономики, организации труда и управления</w:t>
      </w:r>
      <w:r w:rsidRPr="00D91ADD">
        <w:t xml:space="preserve"> а именно: изучение закономерностей формирования развития трудовых ресурсов,  механизмов функционирования рынка труда, системы управления трудом, в том числе рациональной организации труда, производительности труда как характеристике эффективности  трудовой деятельности, заработной платы как цены труда и основного источника формирования  определённого уровня и качества жизни населения.</w:t>
      </w:r>
    </w:p>
    <w:p w14:paraId="684036B2" w14:textId="77777777" w:rsidR="00977AE9" w:rsidRPr="00D91ADD" w:rsidRDefault="00977AE9" w:rsidP="00977AE9">
      <w:pPr>
        <w:ind w:firstLine="357"/>
        <w:jc w:val="both"/>
      </w:pPr>
      <w:r w:rsidRPr="00D91ADD">
        <w:t>Для достижения поставленных целей решаются следующие задачи:</w:t>
      </w:r>
    </w:p>
    <w:p w14:paraId="027F38F6" w14:textId="77777777" w:rsidR="00977AE9" w:rsidRPr="00D91ADD" w:rsidRDefault="00977AE9" w:rsidP="00977AE9">
      <w:pPr>
        <w:ind w:firstLine="357"/>
        <w:jc w:val="both"/>
      </w:pPr>
      <w:r w:rsidRPr="00D91ADD">
        <w:t xml:space="preserve">- освоение теоретических </w:t>
      </w:r>
      <w:proofErr w:type="gramStart"/>
      <w:r w:rsidRPr="00D91ADD">
        <w:t>знаний  о</w:t>
      </w:r>
      <w:proofErr w:type="gramEnd"/>
      <w:r w:rsidRPr="00D91ADD">
        <w:t xml:space="preserve"> труде, как основополагающем элементе существования и развития человеческого общества, в том числе основ функционирования экономики;</w:t>
      </w:r>
    </w:p>
    <w:p w14:paraId="65B8F73A" w14:textId="77777777" w:rsidR="00977AE9" w:rsidRPr="00D91ADD" w:rsidRDefault="00977AE9" w:rsidP="00977AE9">
      <w:pPr>
        <w:ind w:firstLine="357"/>
        <w:jc w:val="both"/>
      </w:pPr>
      <w:r w:rsidRPr="00D91ADD">
        <w:t>-  ознакомление с основными моделями современного рынка труда</w:t>
      </w:r>
      <w:r>
        <w:t xml:space="preserve">, </w:t>
      </w:r>
      <w:r w:rsidRPr="00F377F7">
        <w:rPr>
          <w:bCs/>
        </w:rPr>
        <w:t>подготовки предложений по формированию бюджета на поиск, привлечение, подбор и отбор персонала, информирования и консультирования руководителей подразделений и организации по вопросам привлечения персонала с оценкой затрат</w:t>
      </w:r>
      <w:r w:rsidRPr="00D91ADD">
        <w:t>;</w:t>
      </w:r>
    </w:p>
    <w:p w14:paraId="03F15F51" w14:textId="77777777" w:rsidR="00977AE9" w:rsidRPr="00D91ADD" w:rsidRDefault="00977AE9" w:rsidP="00977AE9">
      <w:pPr>
        <w:ind w:firstLine="357"/>
        <w:jc w:val="both"/>
      </w:pPr>
      <w:r w:rsidRPr="00D91ADD">
        <w:t xml:space="preserve">- получение </w:t>
      </w:r>
      <w:proofErr w:type="gramStart"/>
      <w:r w:rsidRPr="00D91ADD">
        <w:t>практических  навыков</w:t>
      </w:r>
      <w:proofErr w:type="gramEnd"/>
      <w:r w:rsidRPr="00D91ADD">
        <w:t xml:space="preserve"> организации, в том числе работ на различных участках производства и организации в целом, планирования и управления ресурсом труда;</w:t>
      </w:r>
    </w:p>
    <w:p w14:paraId="5DE2587A" w14:textId="77777777" w:rsidR="00977AE9" w:rsidRPr="00D91ADD" w:rsidRDefault="00977AE9" w:rsidP="00977AE9">
      <w:pPr>
        <w:ind w:firstLine="357"/>
        <w:jc w:val="both"/>
      </w:pPr>
      <w:r w:rsidRPr="00D91ADD">
        <w:t xml:space="preserve">- знакомство с формами и системами оплаты труда на предприятии, а также с навыками расчета фонда оплаты труда, составлять и контролировать статьи расходов на обеспечение персонала для планирования </w:t>
      </w:r>
      <w:proofErr w:type="gramStart"/>
      <w:r w:rsidRPr="00D91ADD">
        <w:t>бюджетов  на</w:t>
      </w:r>
      <w:proofErr w:type="gramEnd"/>
      <w:r w:rsidRPr="00D91ADD">
        <w:t xml:space="preserve"> оплату труда;    </w:t>
      </w:r>
    </w:p>
    <w:p w14:paraId="4F69270C" w14:textId="77777777" w:rsidR="00977AE9" w:rsidRPr="00D91ADD" w:rsidRDefault="00977AE9" w:rsidP="00977AE9">
      <w:pPr>
        <w:ind w:firstLine="357"/>
        <w:jc w:val="both"/>
      </w:pPr>
      <w:r w:rsidRPr="00D91ADD">
        <w:t xml:space="preserve">- сбор и анализ информации об особенностях организации работ на различных участках производства для освоения методов оценки эффективности мероприятий по увеличению производительности труда в организации. </w:t>
      </w:r>
    </w:p>
    <w:p w14:paraId="52876929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FDA1E44" w14:textId="77777777" w:rsidR="00121A17" w:rsidRPr="00841326" w:rsidRDefault="00121A17" w:rsidP="00121A1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21A17" w14:paraId="076EB540" w14:textId="77777777" w:rsidTr="00FD325E">
        <w:tc>
          <w:tcPr>
            <w:tcW w:w="3114" w:type="dxa"/>
          </w:tcPr>
          <w:p w14:paraId="57AC3577" w14:textId="77777777" w:rsidR="00121A17" w:rsidRPr="002014A6" w:rsidRDefault="00121A17" w:rsidP="000064A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31" w:type="dxa"/>
          </w:tcPr>
          <w:p w14:paraId="048BEF79" w14:textId="77777777" w:rsidR="00121A17" w:rsidRPr="002014A6" w:rsidRDefault="00121A17" w:rsidP="000064A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21A17" w:rsidRPr="00774458" w14:paraId="2A63D071" w14:textId="77777777" w:rsidTr="00FD325E">
        <w:tc>
          <w:tcPr>
            <w:tcW w:w="3114" w:type="dxa"/>
          </w:tcPr>
          <w:p w14:paraId="3D2C05E2" w14:textId="77777777" w:rsidR="00121A17" w:rsidRPr="00774458" w:rsidRDefault="00121A17" w:rsidP="000064AC">
            <w:pPr>
              <w:jc w:val="both"/>
            </w:pPr>
            <w:r w:rsidRPr="00774458">
              <w:t>Код. Наименование компетенции</w:t>
            </w:r>
          </w:p>
        </w:tc>
        <w:tc>
          <w:tcPr>
            <w:tcW w:w="6231" w:type="dxa"/>
          </w:tcPr>
          <w:p w14:paraId="5CEA7A54" w14:textId="77777777" w:rsidR="00121A17" w:rsidRPr="00774458" w:rsidRDefault="00121A17" w:rsidP="000064AC">
            <w:pPr>
              <w:jc w:val="both"/>
            </w:pPr>
            <w:r w:rsidRPr="00774458">
              <w:t>Код. Наименование индикатора освоения компетенции</w:t>
            </w:r>
          </w:p>
        </w:tc>
      </w:tr>
      <w:tr w:rsidR="00784B35" w:rsidRPr="00774458" w14:paraId="7B03057F" w14:textId="77777777" w:rsidTr="00FD325E">
        <w:tc>
          <w:tcPr>
            <w:tcW w:w="3114" w:type="dxa"/>
            <w:vMerge w:val="restart"/>
          </w:tcPr>
          <w:p w14:paraId="5240566B" w14:textId="59CB3805" w:rsidR="00784B35" w:rsidRPr="00774458" w:rsidRDefault="00784B35" w:rsidP="00784B35">
            <w:pPr>
              <w:jc w:val="both"/>
              <w:rPr>
                <w:iCs/>
              </w:rPr>
            </w:pPr>
            <w:r w:rsidRPr="00774458">
              <w:rPr>
                <w:iCs/>
              </w:rPr>
              <w:t>ПК-1. Сбор информации о потребностях организации в персонале</w:t>
            </w:r>
          </w:p>
        </w:tc>
        <w:tc>
          <w:tcPr>
            <w:tcW w:w="6231" w:type="dxa"/>
          </w:tcPr>
          <w:p w14:paraId="094018C5" w14:textId="61156CC9" w:rsidR="00784B35" w:rsidRPr="00784B35" w:rsidRDefault="00784B35" w:rsidP="00784B35">
            <w:pPr>
              <w:jc w:val="both"/>
              <w:rPr>
                <w:iCs/>
              </w:rPr>
            </w:pPr>
            <w:r w:rsidRPr="00E37A44">
              <w:rPr>
                <w:iCs/>
              </w:rPr>
              <w:t>ПК-1.1.3. Знает организацию работ на различных участках производства, организации, отрасли,  основы экономики, организации труда и управления</w:t>
            </w:r>
          </w:p>
        </w:tc>
      </w:tr>
      <w:tr w:rsidR="0028606A" w:rsidRPr="00774458" w14:paraId="14CDE981" w14:textId="77777777" w:rsidTr="00DC2C9F">
        <w:trPr>
          <w:trHeight w:val="1666"/>
        </w:trPr>
        <w:tc>
          <w:tcPr>
            <w:tcW w:w="3114" w:type="dxa"/>
            <w:vMerge/>
          </w:tcPr>
          <w:p w14:paraId="3E6337B1" w14:textId="77777777" w:rsidR="0028606A" w:rsidRPr="00774458" w:rsidRDefault="0028606A" w:rsidP="00784B35">
            <w:pPr>
              <w:jc w:val="both"/>
              <w:rPr>
                <w:iCs/>
              </w:rPr>
            </w:pPr>
          </w:p>
        </w:tc>
        <w:tc>
          <w:tcPr>
            <w:tcW w:w="6231" w:type="dxa"/>
          </w:tcPr>
          <w:p w14:paraId="7F5C58F7" w14:textId="0DFB3CCE" w:rsidR="0028606A" w:rsidRPr="00784B35" w:rsidRDefault="0028606A" w:rsidP="00784B35">
            <w:pPr>
              <w:jc w:val="both"/>
              <w:rPr>
                <w:iCs/>
              </w:rPr>
            </w:pPr>
            <w:r w:rsidRPr="00E37A44">
              <w:t>ПК – 1.2.1. Умеет 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 w:rsidR="00784B35" w14:paraId="45B27822" w14:textId="77777777" w:rsidTr="00FD325E">
        <w:tc>
          <w:tcPr>
            <w:tcW w:w="3114" w:type="dxa"/>
            <w:vMerge w:val="restart"/>
          </w:tcPr>
          <w:p w14:paraId="428642D7" w14:textId="7CE720A8" w:rsidR="00784B35" w:rsidRPr="00774458" w:rsidRDefault="00784B35" w:rsidP="00784B35">
            <w:pPr>
              <w:jc w:val="both"/>
              <w:rPr>
                <w:iCs/>
              </w:rPr>
            </w:pPr>
            <w:r w:rsidRPr="00E37A44">
              <w:lastRenderedPageBreak/>
              <w:t>ПК-2  Поиск, привлечение, подбор и отбор персонала</w:t>
            </w:r>
          </w:p>
        </w:tc>
        <w:tc>
          <w:tcPr>
            <w:tcW w:w="6231" w:type="dxa"/>
          </w:tcPr>
          <w:p w14:paraId="33BF1C6E" w14:textId="15E09612" w:rsidR="00784B35" w:rsidRPr="00774458" w:rsidRDefault="00784B35" w:rsidP="00784B35">
            <w:pPr>
              <w:jc w:val="both"/>
              <w:rPr>
                <w:i/>
              </w:rPr>
            </w:pPr>
            <w:r w:rsidRPr="00E37A44">
              <w:t>ПК – 2.1.2. Знает технологии и методы формирования и контроля бюджетов</w:t>
            </w:r>
          </w:p>
        </w:tc>
      </w:tr>
      <w:tr w:rsidR="00784B35" w14:paraId="3DCE037E" w14:textId="77777777" w:rsidTr="00FD325E">
        <w:tc>
          <w:tcPr>
            <w:tcW w:w="3114" w:type="dxa"/>
            <w:vMerge/>
          </w:tcPr>
          <w:p w14:paraId="29B14219" w14:textId="26DE22DF" w:rsidR="00784B35" w:rsidRPr="00774458" w:rsidRDefault="00784B35" w:rsidP="00784B35">
            <w:pPr>
              <w:jc w:val="both"/>
              <w:rPr>
                <w:iCs/>
              </w:rPr>
            </w:pPr>
          </w:p>
        </w:tc>
        <w:tc>
          <w:tcPr>
            <w:tcW w:w="6231" w:type="dxa"/>
          </w:tcPr>
          <w:p w14:paraId="10418D14" w14:textId="63E9F612" w:rsidR="00784B35" w:rsidRPr="00774458" w:rsidRDefault="00784B35" w:rsidP="00784B35">
            <w:pPr>
              <w:jc w:val="both"/>
            </w:pPr>
            <w:r w:rsidRPr="00E37A44">
              <w:t>ПК – 2.2.3. Умеет составлять и контролировать статьи расходов на обеспечение персонала для планирования бюджетов</w:t>
            </w:r>
          </w:p>
        </w:tc>
      </w:tr>
      <w:tr w:rsidR="0028606A" w14:paraId="3A539732" w14:textId="77777777" w:rsidTr="00FD325E">
        <w:tc>
          <w:tcPr>
            <w:tcW w:w="3114" w:type="dxa"/>
          </w:tcPr>
          <w:p w14:paraId="26F0E827" w14:textId="77777777" w:rsidR="0028606A" w:rsidRPr="00E37A44" w:rsidRDefault="0028606A" w:rsidP="00784B35">
            <w:pPr>
              <w:jc w:val="both"/>
            </w:pPr>
          </w:p>
        </w:tc>
        <w:tc>
          <w:tcPr>
            <w:tcW w:w="6231" w:type="dxa"/>
          </w:tcPr>
          <w:p w14:paraId="0306E388" w14:textId="22D9C7D0" w:rsidR="0028606A" w:rsidRPr="00E37A44" w:rsidRDefault="0028606A" w:rsidP="00784B35">
            <w:pPr>
              <w:jc w:val="both"/>
            </w:pPr>
            <w:r w:rsidRPr="00F377F7">
              <w:rPr>
                <w:bCs/>
                <w:iCs/>
              </w:rPr>
              <w:t>ПК-2.3.4 Имеет</w:t>
            </w:r>
            <w:r w:rsidRPr="00F377F7">
              <w:rPr>
                <w:bCs/>
              </w:rPr>
              <w:t xml:space="preserve"> навыки подготовки предложений по формированию бюджета на поиск, привлечение, подбор и отбор персонала, информирования и консультирования руководителей подразделений и организации по вопросам привлечения персонала с оценкой затрат</w:t>
            </w:r>
          </w:p>
        </w:tc>
      </w:tr>
      <w:tr w:rsidR="00784B35" w14:paraId="5C4390FA" w14:textId="77777777" w:rsidTr="00FD325E">
        <w:tc>
          <w:tcPr>
            <w:tcW w:w="3114" w:type="dxa"/>
          </w:tcPr>
          <w:p w14:paraId="4471682B" w14:textId="63E02D55" w:rsidR="00784B35" w:rsidRPr="00774458" w:rsidRDefault="00784B35" w:rsidP="00784B35">
            <w:pPr>
              <w:jc w:val="both"/>
              <w:rPr>
                <w:iCs/>
              </w:rPr>
            </w:pPr>
            <w:r w:rsidRPr="00E37A44">
              <w:t>ПК-4 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6231" w:type="dxa"/>
          </w:tcPr>
          <w:p w14:paraId="4DB60DFD" w14:textId="2A380094" w:rsidR="00784B35" w:rsidRPr="00774458" w:rsidRDefault="00784B35" w:rsidP="00784B35">
            <w:pPr>
              <w:jc w:val="both"/>
            </w:pPr>
            <w:r w:rsidRPr="00E37A44">
              <w:t>ПК – 4.1.2. Знает основы производственной деятельности организации</w:t>
            </w:r>
          </w:p>
        </w:tc>
      </w:tr>
      <w:tr w:rsidR="00784B35" w14:paraId="7C46B973" w14:textId="77777777" w:rsidTr="00FD325E">
        <w:tc>
          <w:tcPr>
            <w:tcW w:w="3114" w:type="dxa"/>
          </w:tcPr>
          <w:p w14:paraId="51FA1237" w14:textId="291099C0" w:rsidR="00784B35" w:rsidRPr="00774458" w:rsidRDefault="00784B35" w:rsidP="00784B35">
            <w:pPr>
              <w:jc w:val="both"/>
              <w:rPr>
                <w:iCs/>
              </w:rPr>
            </w:pPr>
            <w:r w:rsidRPr="00774458">
              <w:rPr>
                <w:iCs/>
              </w:rPr>
              <w:t>ПК-6. Организация адаптации и стажировки персонала</w:t>
            </w:r>
          </w:p>
        </w:tc>
        <w:tc>
          <w:tcPr>
            <w:tcW w:w="6231" w:type="dxa"/>
          </w:tcPr>
          <w:p w14:paraId="0199971C" w14:textId="029CF3C4" w:rsidR="00784B35" w:rsidRPr="00774458" w:rsidRDefault="00784B35" w:rsidP="00784B35">
            <w:pPr>
              <w:jc w:val="both"/>
            </w:pPr>
            <w:r w:rsidRPr="00E37A44">
              <w:t>ПК – 6.1.2. Знает порядок составления смет затрат на адаптацию и стажировку персонала</w:t>
            </w:r>
          </w:p>
        </w:tc>
      </w:tr>
    </w:tbl>
    <w:p w14:paraId="3DF6C15D" w14:textId="77777777" w:rsidR="00121A17" w:rsidRDefault="00121A17" w:rsidP="00121A17">
      <w:pPr>
        <w:jc w:val="both"/>
        <w:rPr>
          <w:i/>
          <w:highlight w:val="yellow"/>
        </w:rPr>
      </w:pPr>
    </w:p>
    <w:p w14:paraId="3E01F00B" w14:textId="40BF3036" w:rsidR="00121A17" w:rsidRDefault="00121A17" w:rsidP="00121A17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</w:t>
      </w:r>
      <w:r w:rsidR="002A1750">
        <w:t>:</w:t>
      </w:r>
    </w:p>
    <w:p w14:paraId="6D9689A3" w14:textId="77777777" w:rsidR="00581911" w:rsidRDefault="00581911" w:rsidP="00FD325E">
      <w:pPr>
        <w:jc w:val="both"/>
      </w:pPr>
      <w:r>
        <w:t xml:space="preserve">- </w:t>
      </w:r>
      <w:r w:rsidRPr="00E37A44">
        <w:t>анализа особенностей организации работы и производства на конкретных рабочих местах и рынке труда</w:t>
      </w:r>
      <w:r>
        <w:t>;</w:t>
      </w:r>
    </w:p>
    <w:p w14:paraId="432B2155" w14:textId="77777777" w:rsidR="00581911" w:rsidRDefault="00581911" w:rsidP="00FD325E">
      <w:pPr>
        <w:jc w:val="both"/>
        <w:rPr>
          <w:spacing w:val="-4"/>
        </w:rPr>
      </w:pPr>
      <w:r>
        <w:t xml:space="preserve">- </w:t>
      </w:r>
      <w:r w:rsidRPr="00E37A44">
        <w:rPr>
          <w:spacing w:val="-4"/>
        </w:rPr>
        <w:t>организации и нормирования труда</w:t>
      </w:r>
      <w:r>
        <w:rPr>
          <w:spacing w:val="-4"/>
        </w:rPr>
        <w:t>;</w:t>
      </w:r>
    </w:p>
    <w:p w14:paraId="68AAA21A" w14:textId="77777777" w:rsidR="00581911" w:rsidRDefault="00581911" w:rsidP="00FD325E">
      <w:pPr>
        <w:jc w:val="both"/>
        <w:rPr>
          <w:spacing w:val="-4"/>
        </w:rPr>
      </w:pPr>
      <w:r>
        <w:rPr>
          <w:spacing w:val="-4"/>
        </w:rPr>
        <w:t xml:space="preserve">- </w:t>
      </w:r>
      <w:r w:rsidRPr="00E37A44">
        <w:rPr>
          <w:spacing w:val="-4"/>
        </w:rPr>
        <w:t>оценки уровня и факторов роста производительности</w:t>
      </w:r>
      <w:r>
        <w:rPr>
          <w:spacing w:val="-4"/>
        </w:rPr>
        <w:t xml:space="preserve"> труда, мотивации и стимулирования;</w:t>
      </w:r>
    </w:p>
    <w:p w14:paraId="7519B2AF" w14:textId="77777777" w:rsidR="00581911" w:rsidRDefault="00581911" w:rsidP="00FD325E">
      <w:pPr>
        <w:jc w:val="both"/>
      </w:pPr>
      <w:r>
        <w:rPr>
          <w:spacing w:val="-4"/>
        </w:rPr>
        <w:t xml:space="preserve">- </w:t>
      </w:r>
      <w:r w:rsidRPr="00E37A44">
        <w:rPr>
          <w:spacing w:val="-4"/>
        </w:rPr>
        <w:t xml:space="preserve"> </w:t>
      </w:r>
      <w:r>
        <w:rPr>
          <w:spacing w:val="-4"/>
        </w:rPr>
        <w:t xml:space="preserve">расчетов по </w:t>
      </w:r>
      <w:r w:rsidRPr="00E37A44">
        <w:rPr>
          <w:spacing w:val="-4"/>
        </w:rPr>
        <w:t>оплат</w:t>
      </w:r>
      <w:r>
        <w:rPr>
          <w:spacing w:val="-4"/>
        </w:rPr>
        <w:t>е</w:t>
      </w:r>
      <w:r w:rsidRPr="00E37A44">
        <w:rPr>
          <w:spacing w:val="-4"/>
        </w:rPr>
        <w:t xml:space="preserve"> </w:t>
      </w:r>
      <w:r>
        <w:rPr>
          <w:spacing w:val="-4"/>
        </w:rPr>
        <w:t>т</w:t>
      </w:r>
      <w:r w:rsidRPr="00E37A44">
        <w:rPr>
          <w:spacing w:val="-4"/>
        </w:rPr>
        <w:t>руда</w:t>
      </w:r>
      <w:r>
        <w:rPr>
          <w:spacing w:val="-4"/>
        </w:rPr>
        <w:t xml:space="preserve">, планированию и анализу фонда оплаты труда. </w:t>
      </w:r>
    </w:p>
    <w:p w14:paraId="762E0338" w14:textId="52AA9BEB" w:rsidR="00121A17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E778457" w14:textId="77777777" w:rsidR="00FD325E" w:rsidRPr="00FD325E" w:rsidRDefault="00FD325E" w:rsidP="00FD325E">
      <w:pPr>
        <w:contextualSpacing/>
        <w:jc w:val="both"/>
      </w:pPr>
      <w:r w:rsidRPr="00FD325E">
        <w:t>1</w:t>
      </w:r>
      <w:r w:rsidRPr="00FD325E">
        <w:tab/>
        <w:t>Экономика труда как наука</w:t>
      </w:r>
    </w:p>
    <w:p w14:paraId="4A1CF710" w14:textId="77777777" w:rsidR="00FD325E" w:rsidRPr="00FD325E" w:rsidRDefault="00FD325E" w:rsidP="00FD325E">
      <w:pPr>
        <w:contextualSpacing/>
        <w:jc w:val="both"/>
      </w:pPr>
      <w:r w:rsidRPr="00FD325E">
        <w:t>2</w:t>
      </w:r>
      <w:r w:rsidRPr="00FD325E">
        <w:tab/>
        <w:t>Население и трудовые ресурсы.  Факторы формирования трудовых ресурсов (демография, образование)</w:t>
      </w:r>
    </w:p>
    <w:p w14:paraId="543F0B96" w14:textId="77777777" w:rsidR="00FD325E" w:rsidRPr="00FD325E" w:rsidRDefault="00FD325E" w:rsidP="00FD325E">
      <w:pPr>
        <w:contextualSpacing/>
        <w:jc w:val="both"/>
      </w:pPr>
      <w:r w:rsidRPr="00FD325E">
        <w:t>3</w:t>
      </w:r>
      <w:r w:rsidRPr="00FD325E">
        <w:tab/>
        <w:t>Эффективность использования трудовых ресурсов. Трудовой потенциал</w:t>
      </w:r>
    </w:p>
    <w:p w14:paraId="11AC4D1E" w14:textId="77777777" w:rsidR="00FD325E" w:rsidRPr="00FD325E" w:rsidRDefault="00FD325E" w:rsidP="00FD325E">
      <w:pPr>
        <w:contextualSpacing/>
        <w:jc w:val="both"/>
      </w:pPr>
      <w:r w:rsidRPr="00FD325E">
        <w:t>4</w:t>
      </w:r>
      <w:r w:rsidRPr="00FD325E">
        <w:tab/>
        <w:t>Рынок труда. Занятость населения</w:t>
      </w:r>
    </w:p>
    <w:p w14:paraId="1A17204A" w14:textId="77777777" w:rsidR="00FD325E" w:rsidRPr="00FD325E" w:rsidRDefault="00FD325E" w:rsidP="00FD325E">
      <w:pPr>
        <w:contextualSpacing/>
        <w:jc w:val="both"/>
      </w:pPr>
      <w:r w:rsidRPr="00FD325E">
        <w:t>5</w:t>
      </w:r>
      <w:r w:rsidRPr="00FD325E">
        <w:tab/>
        <w:t>Организация труда</w:t>
      </w:r>
    </w:p>
    <w:p w14:paraId="043E66B1" w14:textId="77777777" w:rsidR="00FD325E" w:rsidRPr="00FD325E" w:rsidRDefault="00FD325E" w:rsidP="00FD325E">
      <w:pPr>
        <w:contextualSpacing/>
        <w:jc w:val="both"/>
      </w:pPr>
      <w:r w:rsidRPr="00FD325E">
        <w:t>6</w:t>
      </w:r>
      <w:r w:rsidRPr="00FD325E">
        <w:tab/>
        <w:t>Нормирование труда. Нормы и нормативы труда. Затраты рабочего времени. Способы измерения затрат</w:t>
      </w:r>
    </w:p>
    <w:p w14:paraId="68F6436E" w14:textId="77777777" w:rsidR="00FD325E" w:rsidRPr="00FD325E" w:rsidRDefault="00FD325E" w:rsidP="00FD325E">
      <w:pPr>
        <w:contextualSpacing/>
        <w:jc w:val="both"/>
      </w:pPr>
      <w:r w:rsidRPr="00FD325E">
        <w:t>7</w:t>
      </w:r>
      <w:r w:rsidRPr="00FD325E">
        <w:tab/>
        <w:t>Производительность труда. Показатели методы измерения. Факторы и резервы роста. Анализ и планирование</w:t>
      </w:r>
    </w:p>
    <w:p w14:paraId="4A85B677" w14:textId="77777777" w:rsidR="00FD325E" w:rsidRPr="00FD325E" w:rsidRDefault="00FD325E" w:rsidP="00FD325E">
      <w:pPr>
        <w:contextualSpacing/>
        <w:jc w:val="both"/>
      </w:pPr>
      <w:r w:rsidRPr="00FD325E">
        <w:t>8</w:t>
      </w:r>
      <w:r w:rsidRPr="00FD325E">
        <w:tab/>
        <w:t>Заработная плата. Формы и системы оплаты труда. Планирование и анализ фонда оплаты труда</w:t>
      </w:r>
    </w:p>
    <w:p w14:paraId="06B5D577" w14:textId="77777777" w:rsidR="00FD325E" w:rsidRPr="00FD325E" w:rsidRDefault="00FD325E" w:rsidP="00FD325E">
      <w:pPr>
        <w:contextualSpacing/>
        <w:jc w:val="both"/>
      </w:pPr>
      <w:r w:rsidRPr="00FD325E">
        <w:t>9</w:t>
      </w:r>
      <w:r w:rsidRPr="00FD325E">
        <w:tab/>
        <w:t>Трудовой коллектив.  Планирование и анализ численности работников</w:t>
      </w:r>
    </w:p>
    <w:p w14:paraId="557E3B3C" w14:textId="08CAEEBB" w:rsidR="00FD325E" w:rsidRPr="00FD325E" w:rsidRDefault="00FD325E" w:rsidP="00FD325E">
      <w:pPr>
        <w:contextualSpacing/>
        <w:jc w:val="both"/>
      </w:pPr>
      <w:r w:rsidRPr="00FD325E">
        <w:t>10</w:t>
      </w:r>
      <w:r w:rsidRPr="00FD325E">
        <w:tab/>
        <w:t>Условия и охрана труда</w:t>
      </w:r>
    </w:p>
    <w:p w14:paraId="1CDA49D6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D4F49B1" w14:textId="54CF7FDB" w:rsidR="00121A17" w:rsidRPr="00152A7C" w:rsidRDefault="00121A17" w:rsidP="00121A17">
      <w:pPr>
        <w:contextualSpacing/>
        <w:jc w:val="both"/>
      </w:pPr>
      <w:r w:rsidRPr="00152A7C">
        <w:t xml:space="preserve">Объем дисциплины – </w:t>
      </w:r>
      <w:r w:rsidR="00195A55">
        <w:t>9</w:t>
      </w:r>
      <w:r w:rsidR="00915BCB">
        <w:t xml:space="preserve"> </w:t>
      </w:r>
      <w:r w:rsidRPr="00152A7C">
        <w:t>зачетные единицы (</w:t>
      </w:r>
      <w:r w:rsidR="00195A55">
        <w:t>324</w:t>
      </w:r>
      <w:r w:rsidRPr="00152A7C">
        <w:t xml:space="preserve"> час.), в том числе:</w:t>
      </w:r>
    </w:p>
    <w:p w14:paraId="65CAF8EB" w14:textId="57894215" w:rsidR="00121A17" w:rsidRPr="00152A7C" w:rsidRDefault="00121A17" w:rsidP="00121A17">
      <w:pPr>
        <w:contextualSpacing/>
        <w:jc w:val="both"/>
      </w:pPr>
      <w:r w:rsidRPr="00152A7C">
        <w:t xml:space="preserve">лекции – </w:t>
      </w:r>
      <w:r w:rsidR="006827DA">
        <w:t>64</w:t>
      </w:r>
      <w:r w:rsidRPr="00152A7C">
        <w:t xml:space="preserve"> час.</w:t>
      </w:r>
    </w:p>
    <w:p w14:paraId="36BC45AF" w14:textId="06862252" w:rsidR="00121A17" w:rsidRPr="00152A7C" w:rsidRDefault="00121A17" w:rsidP="00121A17">
      <w:pPr>
        <w:contextualSpacing/>
        <w:jc w:val="both"/>
      </w:pPr>
      <w:r w:rsidRPr="00152A7C">
        <w:t xml:space="preserve">практические занятия – </w:t>
      </w:r>
      <w:r w:rsidR="006827DA">
        <w:t>80</w:t>
      </w:r>
      <w:r w:rsidRPr="00152A7C">
        <w:t xml:space="preserve"> час.</w:t>
      </w:r>
    </w:p>
    <w:p w14:paraId="6FCA1D25" w14:textId="5E50E1BA" w:rsidR="00121A17" w:rsidRPr="00152A7C" w:rsidRDefault="00121A17" w:rsidP="00121A17">
      <w:pPr>
        <w:contextualSpacing/>
        <w:jc w:val="both"/>
      </w:pPr>
      <w:r w:rsidRPr="00152A7C">
        <w:t xml:space="preserve">самостоятельная работа – </w:t>
      </w:r>
      <w:r w:rsidR="006827DA">
        <w:t>140</w:t>
      </w:r>
      <w:r w:rsidRPr="00152A7C">
        <w:t xml:space="preserve"> час.</w:t>
      </w:r>
    </w:p>
    <w:p w14:paraId="2D7EAA58" w14:textId="3B00EF32" w:rsidR="004E00CA" w:rsidRDefault="00121A17" w:rsidP="00F24D93">
      <w:pPr>
        <w:contextualSpacing/>
        <w:jc w:val="both"/>
      </w:pPr>
      <w:r w:rsidRPr="00152A7C">
        <w:t xml:space="preserve">Форма контроля знаний </w:t>
      </w:r>
      <w:r w:rsidR="006827DA">
        <w:t>–</w:t>
      </w:r>
      <w:r w:rsidR="00915BCB">
        <w:t xml:space="preserve"> экзамен</w:t>
      </w:r>
      <w:r w:rsidR="006827DA">
        <w:t>, курсовой проект, зачет</w:t>
      </w:r>
    </w:p>
    <w:sectPr w:rsidR="004E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7"/>
    <w:rsid w:val="000351DA"/>
    <w:rsid w:val="00071A1B"/>
    <w:rsid w:val="000C5611"/>
    <w:rsid w:val="001018A6"/>
    <w:rsid w:val="00121A17"/>
    <w:rsid w:val="00195A55"/>
    <w:rsid w:val="0028606A"/>
    <w:rsid w:val="002A1750"/>
    <w:rsid w:val="002B4BBD"/>
    <w:rsid w:val="00395C76"/>
    <w:rsid w:val="00531B16"/>
    <w:rsid w:val="00581911"/>
    <w:rsid w:val="00671895"/>
    <w:rsid w:val="006827DA"/>
    <w:rsid w:val="006A1071"/>
    <w:rsid w:val="00774458"/>
    <w:rsid w:val="00784B35"/>
    <w:rsid w:val="00790DBA"/>
    <w:rsid w:val="008860D7"/>
    <w:rsid w:val="00915BCB"/>
    <w:rsid w:val="00977AE9"/>
    <w:rsid w:val="009D6F99"/>
    <w:rsid w:val="009D7763"/>
    <w:rsid w:val="009E0CDA"/>
    <w:rsid w:val="00A23D5A"/>
    <w:rsid w:val="00AF727D"/>
    <w:rsid w:val="00BB6459"/>
    <w:rsid w:val="00BF5237"/>
    <w:rsid w:val="00C42F82"/>
    <w:rsid w:val="00EB5AFA"/>
    <w:rsid w:val="00EE2379"/>
    <w:rsid w:val="00F24D93"/>
    <w:rsid w:val="00F62AFD"/>
    <w:rsid w:val="00F963B4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43E9"/>
  <w15:chartTrackingRefBased/>
  <w15:docId w15:val="{0C7F13FA-408F-4467-93C1-E55C9EA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A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1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018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D32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Гуся</dc:creator>
  <cp:keywords/>
  <dc:description/>
  <cp:lastModifiedBy>Без пароля</cp:lastModifiedBy>
  <cp:revision>22</cp:revision>
  <cp:lastPrinted>2021-04-16T17:16:00Z</cp:lastPrinted>
  <dcterms:created xsi:type="dcterms:W3CDTF">2021-04-07T13:14:00Z</dcterms:created>
  <dcterms:modified xsi:type="dcterms:W3CDTF">2023-05-17T10:15:00Z</dcterms:modified>
</cp:coreProperties>
</file>