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5AA1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14:paraId="052AC2E2" w14:textId="77777777"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14:paraId="54831D42" w14:textId="39F07FEB" w:rsidR="00632136" w:rsidRPr="00152A7C" w:rsidRDefault="00045CA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1.В.</w:t>
      </w:r>
      <w:proofErr w:type="gramEnd"/>
      <w:r>
        <w:rPr>
          <w:rFonts w:ascii="Times New Roman" w:hAnsi="Times New Roman"/>
          <w:sz w:val="24"/>
          <w:szCs w:val="24"/>
        </w:rPr>
        <w:t xml:space="preserve">9 </w:t>
      </w:r>
      <w:r w:rsidR="00632136" w:rsidRPr="00152A7C">
        <w:rPr>
          <w:rFonts w:ascii="Times New Roman" w:hAnsi="Times New Roman"/>
          <w:sz w:val="24"/>
          <w:szCs w:val="24"/>
        </w:rPr>
        <w:t>«</w:t>
      </w:r>
      <w:r w:rsidR="008258C9">
        <w:rPr>
          <w:rFonts w:ascii="Times New Roman" w:hAnsi="Times New Roman"/>
          <w:sz w:val="24"/>
          <w:szCs w:val="24"/>
        </w:rPr>
        <w:t>Технологии управления человеческими ресурсами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14:paraId="45065FEB" w14:textId="77777777"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14:paraId="209A8647" w14:textId="77777777" w:rsidR="00047F89" w:rsidRPr="00047F89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14:paraId="631E0558" w14:textId="77777777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14:paraId="11BFD99D" w14:textId="77777777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8258C9">
        <w:rPr>
          <w:rFonts w:ascii="Times New Roman" w:hAnsi="Times New Roman"/>
          <w:sz w:val="24"/>
          <w:szCs w:val="24"/>
        </w:rPr>
        <w:t>Управление человеческими ресурсами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14:paraId="080C0AF2" w14:textId="77777777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46FEE6D1" w14:textId="77777777" w:rsidR="00045CAE" w:rsidRDefault="00045CAE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5CAE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69B63666" w14:textId="7F966072" w:rsidR="00632136" w:rsidRPr="00047F89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5678AB94" w14:textId="77777777" w:rsidR="002C1137" w:rsidRPr="00E8283F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283F">
        <w:rPr>
          <w:rFonts w:ascii="Times New Roman" w:hAnsi="Times New Roman"/>
          <w:sz w:val="24"/>
          <w:szCs w:val="24"/>
        </w:rPr>
        <w:t xml:space="preserve">Целью изучения дисциплины является овладевание обучающимися способности поиска, привлечения, подбора и отбора персонала; организации и проведения мероприятий по развитию и построению профессиональной карьеры персонала; организации обучения, адаптации, стажировки персонала; администрирования процессов и документооборота по развитию, профессиональной карьере, обучению, адаптации и стажировке персонала.   </w:t>
      </w:r>
    </w:p>
    <w:p w14:paraId="3AD08F60" w14:textId="77777777" w:rsidR="002C1137" w:rsidRPr="00A775FD" w:rsidRDefault="002C1137" w:rsidP="00A77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75FD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6E19369B" w14:textId="77777777" w:rsidR="002C1137" w:rsidRPr="00E8283F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283F">
        <w:rPr>
          <w:rFonts w:ascii="Times New Roman" w:hAnsi="Times New Roman"/>
          <w:sz w:val="24"/>
          <w:szCs w:val="24"/>
        </w:rPr>
        <w:t xml:space="preserve"> - изучение технологий и методики поиска, привлечение, подбора и отбора персонала;</w:t>
      </w:r>
    </w:p>
    <w:p w14:paraId="5850C541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8283F">
        <w:rPr>
          <w:rFonts w:ascii="Times New Roman" w:hAnsi="Times New Roman"/>
          <w:sz w:val="24"/>
          <w:szCs w:val="24"/>
        </w:rPr>
        <w:t>- изучение системы, способов, методов, инструментов построения карьеры;</w:t>
      </w:r>
    </w:p>
    <w:p w14:paraId="2DAC2CA6" w14:textId="77777777" w:rsidR="002C1137" w:rsidRPr="00A11CC2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iCs/>
        </w:rPr>
        <w:t xml:space="preserve">- </w:t>
      </w:r>
      <w:r w:rsidRPr="00A11CC2">
        <w:rPr>
          <w:rFonts w:ascii="Times New Roman" w:hAnsi="Times New Roman"/>
          <w:iCs/>
          <w:sz w:val="24"/>
          <w:szCs w:val="24"/>
        </w:rPr>
        <w:t>применение</w:t>
      </w:r>
      <w:r>
        <w:rPr>
          <w:iCs/>
        </w:rPr>
        <w:t xml:space="preserve"> </w:t>
      </w:r>
      <w:r w:rsidRPr="00A11CC2">
        <w:rPr>
          <w:rFonts w:ascii="Times New Roman" w:hAnsi="Times New Roman"/>
          <w:iCs/>
          <w:sz w:val="24"/>
          <w:szCs w:val="24"/>
        </w:rPr>
        <w:t>технологи</w:t>
      </w:r>
      <w:r>
        <w:rPr>
          <w:rFonts w:ascii="Times New Roman" w:hAnsi="Times New Roman"/>
          <w:iCs/>
          <w:sz w:val="24"/>
          <w:szCs w:val="24"/>
        </w:rPr>
        <w:t>й</w:t>
      </w:r>
      <w:r w:rsidRPr="00A11CC2">
        <w:rPr>
          <w:rFonts w:ascii="Times New Roman" w:hAnsi="Times New Roman"/>
          <w:iCs/>
          <w:sz w:val="24"/>
          <w:szCs w:val="24"/>
        </w:rPr>
        <w:t xml:space="preserve"> и метод</w:t>
      </w:r>
      <w:r>
        <w:rPr>
          <w:rFonts w:ascii="Times New Roman" w:hAnsi="Times New Roman"/>
          <w:iCs/>
          <w:sz w:val="24"/>
          <w:szCs w:val="24"/>
        </w:rPr>
        <w:t>ов</w:t>
      </w:r>
      <w:r w:rsidRPr="00A11CC2">
        <w:rPr>
          <w:rFonts w:ascii="Times New Roman" w:hAnsi="Times New Roman"/>
          <w:iCs/>
          <w:sz w:val="24"/>
          <w:szCs w:val="24"/>
        </w:rPr>
        <w:t xml:space="preserve"> развития персонала и построения профессиональной карьеры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139B492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1CC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 w:rsidRPr="00A11CC2">
        <w:rPr>
          <w:rFonts w:ascii="Times New Roman" w:hAnsi="Times New Roman"/>
          <w:sz w:val="24"/>
          <w:szCs w:val="24"/>
        </w:rPr>
        <w:t>организ</w:t>
      </w:r>
      <w:r>
        <w:rPr>
          <w:rFonts w:ascii="Times New Roman" w:hAnsi="Times New Roman"/>
          <w:sz w:val="24"/>
          <w:szCs w:val="24"/>
        </w:rPr>
        <w:t>ации</w:t>
      </w:r>
      <w:r w:rsidRPr="00A11CC2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Pr="00A11CC2">
        <w:rPr>
          <w:rFonts w:ascii="Times New Roman" w:hAnsi="Times New Roman"/>
          <w:sz w:val="24"/>
          <w:szCs w:val="24"/>
        </w:rPr>
        <w:t xml:space="preserve"> по развитию и построению профессиональной карьеры персонала</w:t>
      </w:r>
      <w:r>
        <w:rPr>
          <w:rFonts w:ascii="Times New Roman" w:hAnsi="Times New Roman"/>
          <w:sz w:val="24"/>
          <w:szCs w:val="24"/>
        </w:rPr>
        <w:t>;</w:t>
      </w:r>
    </w:p>
    <w:p w14:paraId="5DD11DD4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методов и инструментов исследования потребности в обучении персонала;</w:t>
      </w:r>
    </w:p>
    <w:p w14:paraId="3A723139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методологии обучения персонала;</w:t>
      </w:r>
    </w:p>
    <w:p w14:paraId="49D71E10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-выполнение анализа соответствия потребности в обучении с целями организации;</w:t>
      </w:r>
    </w:p>
    <w:p w14:paraId="5CA93B28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разработки учебных планов, обучающих мероприятий и учебно – методических документов;</w:t>
      </w:r>
    </w:p>
    <w:p w14:paraId="634F4439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-изучение методов и порядка организации адаптации и стажировок, включая отчетность, локальные нормативные акты, планы, бюджеты, анализ и оценку эффективности результатов;</w:t>
      </w:r>
    </w:p>
    <w:p w14:paraId="72F91E9D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-выполнение анализа успешных корпоративных практик, подготовки предложений по совершенствованию системы адаптации и стажировки;</w:t>
      </w:r>
    </w:p>
    <w:p w14:paraId="5A185A0E" w14:textId="77777777" w:rsidR="002C1137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-выполнение анализа процессов и правил, порядка организации мероприятий по развитию и профессиональной карьере, обучению, адаптации и стажировке с подготовкой предложений по совершенствованию;</w:t>
      </w:r>
    </w:p>
    <w:p w14:paraId="7343B003" w14:textId="77777777" w:rsidR="002C1137" w:rsidRPr="00A11CC2" w:rsidRDefault="002C1137" w:rsidP="00A775F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сопровождения договоров по оказанию консультативных и информационных услуг включая процедуры по их заключению.</w:t>
      </w:r>
    </w:p>
    <w:p w14:paraId="0C65B60A" w14:textId="78178F0A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69619AE3" w14:textId="16A79979" w:rsidR="00D73E89" w:rsidRDefault="00D73E89" w:rsidP="00A77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3E89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D73E89" w:rsidRPr="00D73E89" w14:paraId="11305876" w14:textId="77777777" w:rsidTr="00A775FD">
        <w:trPr>
          <w:tblHeader/>
        </w:trPr>
        <w:tc>
          <w:tcPr>
            <w:tcW w:w="2972" w:type="dxa"/>
          </w:tcPr>
          <w:p w14:paraId="2295EC25" w14:textId="77777777" w:rsidR="00D73E89" w:rsidRPr="00D73E89" w:rsidRDefault="00D73E89" w:rsidP="00A7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E89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372" w:type="dxa"/>
          </w:tcPr>
          <w:p w14:paraId="6C90FC6A" w14:textId="77777777" w:rsidR="00D73E89" w:rsidRPr="00D73E89" w:rsidRDefault="00D73E89" w:rsidP="00A775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73E89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D73E89" w:rsidRPr="00D73E89" w14:paraId="170D4E7C" w14:textId="77777777" w:rsidTr="00282245">
        <w:tc>
          <w:tcPr>
            <w:tcW w:w="2972" w:type="dxa"/>
          </w:tcPr>
          <w:p w14:paraId="06BE545A" w14:textId="456019F6" w:rsidR="00D73E89" w:rsidRPr="00D73E89" w:rsidRDefault="00282245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2245">
              <w:rPr>
                <w:rFonts w:ascii="Times New Roman" w:hAnsi="Times New Roman"/>
                <w:sz w:val="24"/>
                <w:szCs w:val="24"/>
              </w:rPr>
              <w:t>ПК–2 Поиск, привлечение, подбор и отбор персонала</w:t>
            </w:r>
          </w:p>
        </w:tc>
        <w:tc>
          <w:tcPr>
            <w:tcW w:w="6372" w:type="dxa"/>
          </w:tcPr>
          <w:p w14:paraId="25D06CC9" w14:textId="60C47508" w:rsidR="00D73E8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ПК-2.1.1 Знает источники обеспечения организации персоналом, технологии и методики поиска, привлечения, подбора и отбора персонала, системы, методы формы материального и нематериального стимулирования труда персонала, локальные нормативные акты, регулирующие порядок обеспечения персоналом.</w:t>
            </w:r>
          </w:p>
          <w:p w14:paraId="6BCAA246" w14:textId="1CF376E6" w:rsidR="004926E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lastRenderedPageBreak/>
              <w:t>ПК-2.1.5 Знает методику планирования потребности организации в поиске и привлечении персонала, методы определения численности персонала.</w:t>
            </w:r>
          </w:p>
          <w:p w14:paraId="05C94FF6" w14:textId="4E8F4975" w:rsidR="004926E9" w:rsidRPr="00D73E89" w:rsidRDefault="004926E9" w:rsidP="00492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 – 2.3.4 Имеет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затрат.</w:t>
            </w:r>
          </w:p>
        </w:tc>
      </w:tr>
      <w:tr w:rsidR="00282245" w:rsidRPr="00D73E89" w14:paraId="3FB89AAD" w14:textId="77777777" w:rsidTr="00282245">
        <w:tc>
          <w:tcPr>
            <w:tcW w:w="2972" w:type="dxa"/>
          </w:tcPr>
          <w:p w14:paraId="4B0D5C15" w14:textId="7C64BAD6" w:rsidR="00282245" w:rsidRPr="00282245" w:rsidRDefault="00282245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45">
              <w:rPr>
                <w:rFonts w:ascii="Times New Roman" w:hAnsi="Times New Roman"/>
                <w:sz w:val="24"/>
                <w:szCs w:val="24"/>
              </w:rPr>
              <w:lastRenderedPageBreak/>
              <w:t>ПК–6 Организация адаптации и стажировки персонала</w:t>
            </w:r>
          </w:p>
        </w:tc>
        <w:tc>
          <w:tcPr>
            <w:tcW w:w="6372" w:type="dxa"/>
          </w:tcPr>
          <w:p w14:paraId="40EDB54A" w14:textId="77777777" w:rsidR="00282245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ПК-6.1.1 Знает основные метрики и аналитические срезы в области процессов адаптации и стажировки персонала, методы адаптации и стажировок, 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стажировок, порядок ведения учета и отчетности по адаптации и стажировке персонала, локальные нормативные акты организации, регулирующие адаптацию и стажировку персонала.</w:t>
            </w:r>
          </w:p>
          <w:p w14:paraId="0674734C" w14:textId="77777777" w:rsidR="004926E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 – 6.1.2 Знает порядок составления смет затрат на адаптацию и стажировку персонала.</w:t>
            </w:r>
          </w:p>
          <w:p w14:paraId="79994528" w14:textId="77777777" w:rsidR="004926E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ПК-6.2.1 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адаптации и стажировки с возможностями производства.</w:t>
            </w:r>
          </w:p>
          <w:p w14:paraId="14873672" w14:textId="77777777" w:rsidR="004926E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ПК-6.2.2 Умеет производить анализ и оценку результатов адаптации и стажировок персонала, составлять предложения и контролировать статьи расходов на программы и 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персонала.</w:t>
            </w:r>
          </w:p>
          <w:p w14:paraId="45456F2C" w14:textId="77777777" w:rsidR="004926E9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ПК-6.3.1 Имеет навыки 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анализа эффективности мероприятий по адаптации и стажировке персонала.</w:t>
            </w:r>
          </w:p>
          <w:p w14:paraId="5A9275A8" w14:textId="0756B4BF" w:rsidR="004926E9" w:rsidRPr="00282245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ПК-6.3.2 Имеет навыки подготовки предложений по формированию бюджета на организацию адаптации и стажировки персонала.</w:t>
            </w:r>
          </w:p>
        </w:tc>
      </w:tr>
      <w:tr w:rsidR="00282245" w:rsidRPr="00D73E89" w14:paraId="0706AC27" w14:textId="77777777" w:rsidTr="00282245">
        <w:tc>
          <w:tcPr>
            <w:tcW w:w="2972" w:type="dxa"/>
          </w:tcPr>
          <w:p w14:paraId="57760376" w14:textId="6E149310" w:rsidR="00282245" w:rsidRPr="00282245" w:rsidRDefault="004926E9" w:rsidP="00A77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ПК–7 Администрирование процессов и документооборота по развитию и профессиональной карьере, обучению, адаптации и стажировке персонала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2" w:type="dxa"/>
          </w:tcPr>
          <w:p w14:paraId="656FA480" w14:textId="4016D7AA" w:rsidR="00282245" w:rsidRPr="00282245" w:rsidRDefault="004926E9" w:rsidP="00492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E9">
              <w:rPr>
                <w:rFonts w:ascii="Times New Roman" w:hAnsi="Times New Roman"/>
                <w:sz w:val="24"/>
                <w:szCs w:val="24"/>
              </w:rPr>
              <w:t>ПК-7.3.2. Имеет навыки подготовки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персонала.</w:t>
            </w:r>
          </w:p>
        </w:tc>
      </w:tr>
    </w:tbl>
    <w:p w14:paraId="36B76856" w14:textId="77777777" w:rsidR="00D73E89" w:rsidRPr="00D73E89" w:rsidRDefault="00D73E89" w:rsidP="00A77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6DE3C" w14:textId="77777777" w:rsidR="00282245" w:rsidRPr="00282245" w:rsidRDefault="00282245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2245">
        <w:rPr>
          <w:rFonts w:ascii="Times New Roman" w:hAnsi="Times New Roman"/>
          <w:sz w:val="24"/>
          <w:szCs w:val="24"/>
        </w:rPr>
        <w:lastRenderedPageBreak/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1B4E1FC7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организации мероприятий по развитию и построению профессиональной карьеры персонала;</w:t>
      </w:r>
    </w:p>
    <w:p w14:paraId="1F25E82A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использования методами и способами анализа успешных корпоративных практик по организации адаптации и стажировке персонала;</w:t>
      </w:r>
    </w:p>
    <w:p w14:paraId="0C48690E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-использования технологий для разработки планов адаптации, стажировки персонала;</w:t>
      </w:r>
    </w:p>
    <w:p w14:paraId="50F2F0BD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-использования методами и методиками оценки затрат, организации мероприятий по адаптации, стажировке персонала;</w:t>
      </w:r>
    </w:p>
    <w:p w14:paraId="130A5469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-использования методами и способами анализа эффективности мероприятий по адаптации и стажировке персонала;</w:t>
      </w:r>
    </w:p>
    <w:p w14:paraId="0E54FA24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-использования технологий подготовки предложений по совершенствованию системы адаптации, стажировки персонала;</w:t>
      </w:r>
    </w:p>
    <w:p w14:paraId="6D0D012E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подготовки предложений по формированию бюджета на организацию адаптации и стажировки персонала;</w:t>
      </w:r>
    </w:p>
    <w:p w14:paraId="26F33434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анализа процессов, правил и порядков организации при проведении мероприятий по развитию и профессиональной карьере, адаптации, стажировке персонала;</w:t>
      </w:r>
    </w:p>
    <w:p w14:paraId="5B267758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подготовки индивидуальных предложений на основе результатов проведения мероприятий по развитию и профессиональной карьере, адаптации и стажировке персонала.</w:t>
      </w:r>
    </w:p>
    <w:p w14:paraId="6DBD5D9B" w14:textId="77777777" w:rsidR="002C1137" w:rsidRP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подготовки предложений по совершенствованию систем обучения, адаптации и стажировки, развития и построения профессиональной карьеры персонала;</w:t>
      </w:r>
    </w:p>
    <w:p w14:paraId="06ECDEA2" w14:textId="77777777" w:rsidR="002C1137" w:rsidRDefault="002C1137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137">
        <w:rPr>
          <w:rFonts w:ascii="Times New Roman" w:hAnsi="Times New Roman"/>
          <w:sz w:val="24"/>
          <w:szCs w:val="24"/>
        </w:rPr>
        <w:t>- сопровождения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системам оплаты и организации труда персонала, включая предварительные процедуры по их заключению.</w:t>
      </w:r>
    </w:p>
    <w:p w14:paraId="3B7F8A42" w14:textId="7DE8B27E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9CCF677" w14:textId="492D85D4" w:rsidR="004B3D13" w:rsidRPr="004B3D13" w:rsidRDefault="004B3D13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 xml:space="preserve">Модуль 1 </w:t>
      </w:r>
    </w:p>
    <w:p w14:paraId="5717FF35" w14:textId="77777777" w:rsidR="004B3D13" w:rsidRPr="004B3D13" w:rsidRDefault="004B3D13" w:rsidP="00A775F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Технологии и методики поиска, привлечения, подбора и отбора персонала.</w:t>
      </w:r>
    </w:p>
    <w:p w14:paraId="4EA67523" w14:textId="77777777" w:rsidR="004B3D13" w:rsidRPr="004B3D13" w:rsidRDefault="004B3D13" w:rsidP="00A775F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Технологии и методы развития персонала, инструменты построения профессиональной карьеры.</w:t>
      </w:r>
    </w:p>
    <w:p w14:paraId="62E8943B" w14:textId="77777777" w:rsidR="004B3D13" w:rsidRPr="004B3D13" w:rsidRDefault="004B3D13" w:rsidP="00A775FD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Методы, инструменты, методология обучения персонала.</w:t>
      </w:r>
    </w:p>
    <w:p w14:paraId="0F8B9771" w14:textId="14B74C1D" w:rsidR="004B3D13" w:rsidRPr="004B3D13" w:rsidRDefault="004B3D13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Мод</w:t>
      </w:r>
      <w:r>
        <w:rPr>
          <w:rFonts w:ascii="Times New Roman" w:hAnsi="Times New Roman"/>
          <w:sz w:val="24"/>
          <w:szCs w:val="24"/>
        </w:rPr>
        <w:t>у</w:t>
      </w:r>
      <w:r w:rsidRPr="004B3D13">
        <w:rPr>
          <w:rFonts w:ascii="Times New Roman" w:hAnsi="Times New Roman"/>
          <w:sz w:val="24"/>
          <w:szCs w:val="24"/>
        </w:rPr>
        <w:t xml:space="preserve">ль 2 </w:t>
      </w:r>
    </w:p>
    <w:p w14:paraId="793D9520" w14:textId="77777777" w:rsidR="004B3D13" w:rsidRPr="004B3D13" w:rsidRDefault="004B3D13" w:rsidP="00A775F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Организация обучающих мероприятий.</w:t>
      </w:r>
    </w:p>
    <w:p w14:paraId="4A8EECFA" w14:textId="77777777" w:rsidR="004B3D13" w:rsidRPr="004B3D13" w:rsidRDefault="004B3D13" w:rsidP="00A775F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Организация адаптации и стажировки.</w:t>
      </w:r>
    </w:p>
    <w:p w14:paraId="68261280" w14:textId="77777777" w:rsidR="004B3D13" w:rsidRPr="004B3D13" w:rsidRDefault="004B3D13" w:rsidP="00A775FD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D13">
        <w:rPr>
          <w:rFonts w:ascii="Times New Roman" w:hAnsi="Times New Roman"/>
          <w:sz w:val="24"/>
          <w:szCs w:val="24"/>
        </w:rPr>
        <w:t>Методы и способы анализа практики организации управления персоналом.</w:t>
      </w:r>
    </w:p>
    <w:p w14:paraId="097C0249" w14:textId="77777777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757069D5" w14:textId="53E874CD" w:rsidR="00632136" w:rsidRPr="00152A7C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C1137">
        <w:rPr>
          <w:rFonts w:ascii="Times New Roman" w:hAnsi="Times New Roman"/>
          <w:sz w:val="24"/>
          <w:szCs w:val="24"/>
        </w:rPr>
        <w:t>9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BE08E9">
        <w:rPr>
          <w:rFonts w:ascii="Times New Roman" w:hAnsi="Times New Roman"/>
          <w:sz w:val="24"/>
          <w:szCs w:val="24"/>
        </w:rPr>
        <w:t>х</w:t>
      </w:r>
      <w:r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2C1137">
        <w:rPr>
          <w:rFonts w:ascii="Times New Roman" w:hAnsi="Times New Roman"/>
          <w:sz w:val="24"/>
          <w:szCs w:val="24"/>
        </w:rPr>
        <w:t>324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74990860" w14:textId="77777777" w:rsidR="00047F89" w:rsidRDefault="00047F89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14:paraId="2DE33400" w14:textId="347EC525" w:rsidR="00632136" w:rsidRPr="007F48E3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BE08E9">
        <w:rPr>
          <w:rFonts w:ascii="Times New Roman" w:hAnsi="Times New Roman"/>
          <w:sz w:val="24"/>
          <w:szCs w:val="24"/>
        </w:rPr>
        <w:t xml:space="preserve"> </w:t>
      </w:r>
      <w:r w:rsidR="002C1137">
        <w:rPr>
          <w:rFonts w:ascii="Times New Roman" w:hAnsi="Times New Roman"/>
          <w:sz w:val="24"/>
          <w:szCs w:val="24"/>
        </w:rPr>
        <w:t>64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14:paraId="004EB7D9" w14:textId="7CF490A4" w:rsidR="00632136" w:rsidRPr="007F48E3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E08E9">
        <w:rPr>
          <w:rFonts w:ascii="Times New Roman" w:hAnsi="Times New Roman"/>
          <w:sz w:val="24"/>
          <w:szCs w:val="24"/>
        </w:rPr>
        <w:t>80</w:t>
      </w:r>
      <w:r w:rsidR="00E64070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14:paraId="66EFBD1F" w14:textId="79B25938" w:rsidR="00632136" w:rsidRDefault="00632136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E08E9">
        <w:rPr>
          <w:rFonts w:ascii="Times New Roman" w:hAnsi="Times New Roman"/>
          <w:sz w:val="24"/>
          <w:szCs w:val="24"/>
        </w:rPr>
        <w:t>140</w:t>
      </w:r>
      <w:r w:rsidR="00E64070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час.</w:t>
      </w:r>
    </w:p>
    <w:p w14:paraId="6062E6F6" w14:textId="3F109438" w:rsidR="00632136" w:rsidRPr="007F48E3" w:rsidRDefault="007F48E3" w:rsidP="00A775F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="002C1137">
        <w:rPr>
          <w:rFonts w:ascii="Times New Roman" w:hAnsi="Times New Roman"/>
          <w:sz w:val="24"/>
          <w:szCs w:val="24"/>
        </w:rPr>
        <w:t xml:space="preserve">зачет, </w:t>
      </w:r>
      <w:r w:rsidRPr="007F48E3">
        <w:rPr>
          <w:rFonts w:ascii="Times New Roman" w:hAnsi="Times New Roman"/>
          <w:sz w:val="24"/>
          <w:szCs w:val="24"/>
        </w:rPr>
        <w:t>экзамен, курсовой проект</w:t>
      </w:r>
    </w:p>
    <w:sectPr w:rsidR="00632136" w:rsidRPr="007F48E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E67"/>
    <w:multiLevelType w:val="hybridMultilevel"/>
    <w:tmpl w:val="6D20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9BD"/>
    <w:multiLevelType w:val="hybridMultilevel"/>
    <w:tmpl w:val="05F6F0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117E"/>
    <w:multiLevelType w:val="hybridMultilevel"/>
    <w:tmpl w:val="A64416C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445A"/>
    <w:multiLevelType w:val="hybridMultilevel"/>
    <w:tmpl w:val="D380889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887"/>
    <w:multiLevelType w:val="hybridMultilevel"/>
    <w:tmpl w:val="82DCCA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26A31"/>
    <w:multiLevelType w:val="hybridMultilevel"/>
    <w:tmpl w:val="3BDE0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3433"/>
    <w:multiLevelType w:val="hybridMultilevel"/>
    <w:tmpl w:val="6DE46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5CAE"/>
    <w:rsid w:val="00047F89"/>
    <w:rsid w:val="000715D4"/>
    <w:rsid w:val="00111F5A"/>
    <w:rsid w:val="001151B2"/>
    <w:rsid w:val="00142E74"/>
    <w:rsid w:val="00186A31"/>
    <w:rsid w:val="00225FB6"/>
    <w:rsid w:val="0022790A"/>
    <w:rsid w:val="00282245"/>
    <w:rsid w:val="00291F65"/>
    <w:rsid w:val="002C1137"/>
    <w:rsid w:val="00317ED4"/>
    <w:rsid w:val="003235D9"/>
    <w:rsid w:val="00327DEF"/>
    <w:rsid w:val="004926E9"/>
    <w:rsid w:val="004B3D13"/>
    <w:rsid w:val="004C22DA"/>
    <w:rsid w:val="004D1CB5"/>
    <w:rsid w:val="005069CB"/>
    <w:rsid w:val="00513C42"/>
    <w:rsid w:val="005D50FB"/>
    <w:rsid w:val="005E0781"/>
    <w:rsid w:val="005E1014"/>
    <w:rsid w:val="00632136"/>
    <w:rsid w:val="006A12CC"/>
    <w:rsid w:val="00747011"/>
    <w:rsid w:val="007625E7"/>
    <w:rsid w:val="007E3C95"/>
    <w:rsid w:val="007F48E3"/>
    <w:rsid w:val="007F4DA1"/>
    <w:rsid w:val="008258C9"/>
    <w:rsid w:val="00891AE2"/>
    <w:rsid w:val="008A4F47"/>
    <w:rsid w:val="009058F1"/>
    <w:rsid w:val="00A775FD"/>
    <w:rsid w:val="00AA2B82"/>
    <w:rsid w:val="00AD56F1"/>
    <w:rsid w:val="00BE08E9"/>
    <w:rsid w:val="00CA35C1"/>
    <w:rsid w:val="00D06585"/>
    <w:rsid w:val="00D17F42"/>
    <w:rsid w:val="00D5166C"/>
    <w:rsid w:val="00D73E89"/>
    <w:rsid w:val="00DA590F"/>
    <w:rsid w:val="00DC0920"/>
    <w:rsid w:val="00E04D78"/>
    <w:rsid w:val="00E54D3D"/>
    <w:rsid w:val="00E64070"/>
    <w:rsid w:val="00EC40F8"/>
    <w:rsid w:val="00EC58A3"/>
    <w:rsid w:val="00EE7574"/>
    <w:rsid w:val="00F00E14"/>
    <w:rsid w:val="00F01402"/>
    <w:rsid w:val="00F46EBB"/>
    <w:rsid w:val="00F60AD7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1B8B"/>
  <w15:docId w15:val="{EACAD2F4-505A-451A-AE14-BAFAAA6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3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73E8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Скитёва</cp:lastModifiedBy>
  <cp:revision>2</cp:revision>
  <cp:lastPrinted>2021-04-16T15:21:00Z</cp:lastPrinted>
  <dcterms:created xsi:type="dcterms:W3CDTF">2023-04-25T11:30:00Z</dcterms:created>
  <dcterms:modified xsi:type="dcterms:W3CDTF">2023-04-25T11:30:00Z</dcterms:modified>
</cp:coreProperties>
</file>