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F2" w:rsidRPr="00152A7C" w:rsidRDefault="00D56AF2" w:rsidP="00D56AF2">
      <w:pPr>
        <w:contextualSpacing/>
        <w:jc w:val="center"/>
      </w:pPr>
      <w:r w:rsidRPr="00152A7C">
        <w:t>АННОТАЦИЯ</w:t>
      </w:r>
    </w:p>
    <w:p w:rsidR="00D56AF2" w:rsidRPr="00C11765" w:rsidRDefault="00D56AF2" w:rsidP="00D56AF2">
      <w:pPr>
        <w:jc w:val="center"/>
        <w:rPr>
          <w:i/>
          <w:iCs/>
        </w:rPr>
      </w:pPr>
      <w:r w:rsidRPr="00CD3167">
        <w:rPr>
          <w:iCs/>
        </w:rPr>
        <w:t>практики</w:t>
      </w:r>
      <w:r w:rsidR="00A71EF5">
        <w:rPr>
          <w:iCs/>
        </w:rPr>
        <w:t xml:space="preserve"> производс</w:t>
      </w:r>
      <w:r w:rsidR="001D0F9B">
        <w:rPr>
          <w:iCs/>
        </w:rPr>
        <w:t>тв</w:t>
      </w:r>
      <w:r w:rsidR="00A71EF5">
        <w:rPr>
          <w:iCs/>
        </w:rPr>
        <w:t xml:space="preserve">енной </w:t>
      </w:r>
    </w:p>
    <w:p w:rsidR="00D56AF2" w:rsidRPr="00152A7C" w:rsidRDefault="00012954" w:rsidP="00D56AF2">
      <w:pPr>
        <w:contextualSpacing/>
        <w:jc w:val="center"/>
      </w:pPr>
      <w:r>
        <w:t>Б2. П. В.2</w:t>
      </w:r>
      <w:r w:rsidR="00D56AF2">
        <w:t xml:space="preserve"> </w:t>
      </w:r>
      <w:r w:rsidR="00D56AF2" w:rsidRPr="00152A7C">
        <w:t>«</w:t>
      </w:r>
      <w:r w:rsidR="00D56AF2">
        <w:t>ПРАКТИКА</w:t>
      </w:r>
      <w:r w:rsidR="001D0F9B">
        <w:t xml:space="preserve"> ПО</w:t>
      </w:r>
      <w:r w:rsidR="00A71EF5">
        <w:t xml:space="preserve"> УПРАВЛЕНИЮ ЧЕЛОВЕЧЕСКИМИ РЕСУРСАМИ</w:t>
      </w:r>
      <w:r w:rsidR="00D56AF2" w:rsidRPr="00152A7C">
        <w:t>»</w:t>
      </w:r>
    </w:p>
    <w:p w:rsidR="00D56AF2" w:rsidRPr="00152A7C" w:rsidRDefault="00D56AF2" w:rsidP="00D56AF2">
      <w:pPr>
        <w:contextualSpacing/>
      </w:pPr>
    </w:p>
    <w:p w:rsidR="00D56AF2" w:rsidRPr="00047F89" w:rsidRDefault="00D56AF2" w:rsidP="00D56AF2">
      <w:pPr>
        <w:contextualSpacing/>
        <w:jc w:val="both"/>
      </w:pPr>
      <w:r w:rsidRPr="00152A7C">
        <w:t xml:space="preserve">Направление подготовки – </w:t>
      </w:r>
      <w:r w:rsidRPr="00047F89">
        <w:t>38.03.0</w:t>
      </w:r>
      <w:r>
        <w:t>2</w:t>
      </w:r>
      <w:r w:rsidRPr="00047F89">
        <w:t xml:space="preserve"> «</w:t>
      </w:r>
      <w:r>
        <w:t>Менеджмент</w:t>
      </w:r>
      <w:r w:rsidRPr="00047F89">
        <w:t>»</w:t>
      </w:r>
      <w:r>
        <w:t>.</w:t>
      </w:r>
    </w:p>
    <w:p w:rsidR="00D56AF2" w:rsidRPr="00152A7C" w:rsidRDefault="00D56AF2" w:rsidP="00D56AF2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бакалавр.</w:t>
      </w:r>
    </w:p>
    <w:p w:rsidR="00D56AF2" w:rsidRPr="00152A7C" w:rsidRDefault="00D56AF2" w:rsidP="00D56AF2">
      <w:pPr>
        <w:contextualSpacing/>
        <w:jc w:val="both"/>
      </w:pPr>
      <w:r w:rsidRPr="00152A7C">
        <w:t>Профиль – «</w:t>
      </w:r>
      <w:r>
        <w:t>Управление человеческими ресурсами</w:t>
      </w:r>
      <w:r w:rsidRPr="00152A7C">
        <w:t>»</w:t>
      </w:r>
      <w:r>
        <w:t>.</w:t>
      </w:r>
    </w:p>
    <w:p w:rsidR="00D56AF2" w:rsidRPr="00152A7C" w:rsidRDefault="00D56AF2" w:rsidP="00D56AF2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D56AF2" w:rsidRPr="005A3461" w:rsidRDefault="00D56AF2" w:rsidP="00D56AF2">
      <w:pPr>
        <w:ind w:firstLine="851"/>
        <w:jc w:val="both"/>
        <w:rPr>
          <w:i/>
        </w:rPr>
      </w:pPr>
      <w:r w:rsidRPr="00AC4CE6">
        <w:t>Практика «</w:t>
      </w:r>
      <w:r w:rsidR="001D0F9B">
        <w:t>Практика по управлению человеческими ресурсами</w:t>
      </w:r>
      <w:r w:rsidRPr="00841AFF">
        <w:t>»</w:t>
      </w:r>
      <w:r w:rsidRPr="00AC4CE6">
        <w:t xml:space="preserve"> (</w:t>
      </w:r>
      <w:r w:rsidR="006E23FB">
        <w:t>Б2. П.В.2</w:t>
      </w:r>
      <w:r w:rsidRPr="00AC4CE6">
        <w:t xml:space="preserve">) относится </w:t>
      </w:r>
      <w:r w:rsidRPr="00D91458">
        <w:t>к части, формируемой участниками образовательных отношений</w:t>
      </w:r>
      <w:r>
        <w:t xml:space="preserve"> </w:t>
      </w:r>
      <w:r w:rsidRPr="00AC4CE6">
        <w:t>Блока 2 «</w:t>
      </w:r>
      <w:r>
        <w:t>Часть, формируемая участниками образовательных отношений</w:t>
      </w:r>
      <w:r w:rsidRPr="001D4DDD">
        <w:t>» и является обязательной.</w:t>
      </w:r>
      <w:r>
        <w:t xml:space="preserve"> </w:t>
      </w:r>
    </w:p>
    <w:p w:rsidR="00D56AF2" w:rsidRPr="001D0F9B" w:rsidRDefault="00D56AF2" w:rsidP="00A71EF5">
      <w:pPr>
        <w:jc w:val="both"/>
        <w:rPr>
          <w:i/>
        </w:rPr>
      </w:pPr>
      <w:r w:rsidRPr="001D0F9B">
        <w:t xml:space="preserve">Тип практики – </w:t>
      </w:r>
      <w:proofErr w:type="spellStart"/>
      <w:r w:rsidRPr="001D0F9B">
        <w:t>учебно</w:t>
      </w:r>
      <w:proofErr w:type="spellEnd"/>
      <w:r w:rsidRPr="001D0F9B">
        <w:t xml:space="preserve"> - аналитическая</w:t>
      </w:r>
      <w:r w:rsidRPr="001D0F9B">
        <w:rPr>
          <w:i/>
        </w:rPr>
        <w:t>.</w:t>
      </w:r>
    </w:p>
    <w:p w:rsidR="00D56AF2" w:rsidRPr="001D0F9B" w:rsidRDefault="00D56AF2" w:rsidP="00A71EF5">
      <w:pPr>
        <w:jc w:val="both"/>
        <w:rPr>
          <w:bCs/>
          <w:i/>
        </w:rPr>
      </w:pPr>
      <w:r w:rsidRPr="001D0F9B">
        <w:t>Способ проведения практики – стационарная.</w:t>
      </w:r>
    </w:p>
    <w:p w:rsidR="00D56AF2" w:rsidRPr="00841326" w:rsidRDefault="00D56AF2" w:rsidP="00D56AF2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D56AF2" w:rsidRPr="00152A7C" w:rsidRDefault="00D56AF2" w:rsidP="00D56AF2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D56AF2" w:rsidRDefault="00D56AF2" w:rsidP="00D56AF2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>обучающегося к будущей профессиональной деятельности. Практическая подготовка осуществляется путем</w:t>
      </w:r>
      <w:r w:rsidRPr="00841326"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:rsidR="00D56AF2" w:rsidRPr="00841326" w:rsidRDefault="00D56AF2" w:rsidP="00D56AF2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D56AF2" w:rsidRDefault="00D56AF2" w:rsidP="00D56AF2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56AF2" w:rsidTr="00D56AF2">
        <w:tc>
          <w:tcPr>
            <w:tcW w:w="4673" w:type="dxa"/>
          </w:tcPr>
          <w:p w:rsidR="00D56AF2" w:rsidRPr="00A71EF5" w:rsidRDefault="00D56AF2" w:rsidP="009D415F">
            <w:pPr>
              <w:jc w:val="center"/>
              <w:rPr>
                <w:b/>
                <w:sz w:val="22"/>
                <w:szCs w:val="22"/>
              </w:rPr>
            </w:pPr>
            <w:r w:rsidRPr="00A71EF5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D56AF2" w:rsidRPr="00A71EF5" w:rsidRDefault="00D56AF2" w:rsidP="009D415F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71EF5">
              <w:rPr>
                <w:b/>
                <w:sz w:val="22"/>
                <w:szCs w:val="22"/>
              </w:rPr>
              <w:t>Индикатор компетенции</w:t>
            </w:r>
          </w:p>
        </w:tc>
      </w:tr>
      <w:tr w:rsidR="00A4433B" w:rsidTr="00D56AF2">
        <w:tc>
          <w:tcPr>
            <w:tcW w:w="4673" w:type="dxa"/>
          </w:tcPr>
          <w:p w:rsidR="00A4433B" w:rsidRPr="00A71EF5" w:rsidRDefault="00A4433B" w:rsidP="009D41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A4433B" w:rsidRPr="00A71EF5" w:rsidRDefault="00A4433B" w:rsidP="009D41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33B" w:rsidTr="00A4433B">
        <w:trPr>
          <w:trHeight w:val="413"/>
        </w:trPr>
        <w:tc>
          <w:tcPr>
            <w:tcW w:w="4673" w:type="dxa"/>
            <w:vMerge w:val="restart"/>
          </w:tcPr>
          <w:p w:rsidR="00A4433B" w:rsidRPr="008B6793" w:rsidRDefault="00A4433B" w:rsidP="008B6793">
            <w:pPr>
              <w:widowControl w:val="0"/>
              <w:jc w:val="both"/>
            </w:pPr>
            <w:r w:rsidRPr="008B6793">
              <w:t xml:space="preserve">ПК-3 Администрирование процессов обеспечения персоналом  и  </w:t>
            </w:r>
          </w:p>
          <w:p w:rsidR="00A4433B" w:rsidRPr="00A71EF5" w:rsidRDefault="00A4433B" w:rsidP="008B6793">
            <w:pPr>
              <w:jc w:val="both"/>
              <w:rPr>
                <w:b/>
                <w:sz w:val="22"/>
                <w:szCs w:val="22"/>
              </w:rPr>
            </w:pPr>
            <w:r w:rsidRPr="008B6793">
              <w:t>соответствующего документооборота</w:t>
            </w:r>
          </w:p>
        </w:tc>
        <w:tc>
          <w:tcPr>
            <w:tcW w:w="4672" w:type="dxa"/>
          </w:tcPr>
          <w:p w:rsidR="00A4433B" w:rsidRPr="00083EA3" w:rsidRDefault="00A4433B" w:rsidP="00A4433B">
            <w:pPr>
              <w:rPr>
                <w:bCs/>
                <w:iCs/>
              </w:rPr>
            </w:pPr>
            <w:r w:rsidRPr="00083EA3">
              <w:rPr>
                <w:bCs/>
                <w:iCs/>
              </w:rPr>
              <w:t xml:space="preserve">ПК-3.3.1 </w:t>
            </w:r>
            <w:r w:rsidRPr="00083EA3">
              <w:rPr>
                <w:bCs/>
              </w:rPr>
              <w:t>Имеет навыки анализа процессов документооборота, локальных документов по вопросам обеспечения персоналом</w:t>
            </w:r>
          </w:p>
          <w:p w:rsidR="00A4433B" w:rsidRPr="00A71EF5" w:rsidRDefault="00A4433B" w:rsidP="009D41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433B" w:rsidTr="00D56AF2">
        <w:trPr>
          <w:trHeight w:val="412"/>
        </w:trPr>
        <w:tc>
          <w:tcPr>
            <w:tcW w:w="4673" w:type="dxa"/>
            <w:vMerge/>
          </w:tcPr>
          <w:p w:rsidR="00A4433B" w:rsidRPr="00DC6262" w:rsidRDefault="00A4433B" w:rsidP="00A4433B">
            <w:pPr>
              <w:widowControl w:val="0"/>
              <w:rPr>
                <w:b/>
              </w:rPr>
            </w:pPr>
          </w:p>
        </w:tc>
        <w:tc>
          <w:tcPr>
            <w:tcW w:w="4672" w:type="dxa"/>
          </w:tcPr>
          <w:p w:rsidR="00A4433B" w:rsidRPr="00A4433B" w:rsidRDefault="00A4433B" w:rsidP="00A4433B">
            <w:pPr>
              <w:rPr>
                <w:sz w:val="22"/>
                <w:szCs w:val="22"/>
              </w:rPr>
            </w:pPr>
            <w:r w:rsidRPr="00A4433B">
              <w:rPr>
                <w:iCs/>
              </w:rPr>
              <w:t xml:space="preserve">ПК-3.3.2.  </w:t>
            </w:r>
            <w:r w:rsidRPr="00A4433B">
              <w:t>Имеет навыки ведение информации о вакантных должностях (профессиях, специальностях) и кандидатах,  документационного сопровождения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</w:tc>
      </w:tr>
      <w:tr w:rsidR="00A4433B" w:rsidTr="00D56AF2">
        <w:trPr>
          <w:trHeight w:val="412"/>
        </w:trPr>
        <w:tc>
          <w:tcPr>
            <w:tcW w:w="4673" w:type="dxa"/>
          </w:tcPr>
          <w:p w:rsidR="00A4433B" w:rsidRPr="008B6793" w:rsidRDefault="00A4433B" w:rsidP="00A4433B">
            <w:pPr>
              <w:widowControl w:val="0"/>
            </w:pPr>
            <w:r w:rsidRPr="008B6793">
              <w:t>ПК-4 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4672" w:type="dxa"/>
          </w:tcPr>
          <w:p w:rsidR="00DB4E32" w:rsidRPr="00083EA3" w:rsidRDefault="00DB4E32" w:rsidP="00DB4E32">
            <w:pPr>
              <w:rPr>
                <w:bCs/>
                <w:iCs/>
              </w:rPr>
            </w:pPr>
            <w:r w:rsidRPr="00083EA3">
              <w:rPr>
                <w:bCs/>
                <w:iCs/>
              </w:rPr>
              <w:t>ПК-4.3.2 Имеет навыки</w:t>
            </w:r>
            <w:r w:rsidRPr="00083EA3">
              <w:rPr>
                <w:bCs/>
              </w:rPr>
              <w:t xml:space="preserve"> формирования кадрового резерва, организации мероприятий по развитию и построению профессиональной карьеры персонала</w:t>
            </w:r>
          </w:p>
          <w:p w:rsidR="00A4433B" w:rsidRPr="00A71EF5" w:rsidRDefault="00A4433B" w:rsidP="009D41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B4E32" w:rsidTr="00DB4E32">
        <w:trPr>
          <w:trHeight w:val="278"/>
        </w:trPr>
        <w:tc>
          <w:tcPr>
            <w:tcW w:w="4673" w:type="dxa"/>
            <w:vMerge w:val="restart"/>
          </w:tcPr>
          <w:p w:rsidR="00DB4E32" w:rsidRPr="008B6793" w:rsidRDefault="00DB4E32" w:rsidP="00A4433B">
            <w:pPr>
              <w:widowControl w:val="0"/>
            </w:pPr>
            <w:r w:rsidRPr="008B6793">
              <w:t>ПК-5  Организация  обучения  персонала</w:t>
            </w:r>
          </w:p>
        </w:tc>
        <w:tc>
          <w:tcPr>
            <w:tcW w:w="4672" w:type="dxa"/>
          </w:tcPr>
          <w:p w:rsidR="00DB4E32" w:rsidRPr="00083EA3" w:rsidRDefault="00DB4E32" w:rsidP="00DB4E32">
            <w:pPr>
              <w:rPr>
                <w:bCs/>
                <w:iCs/>
              </w:rPr>
            </w:pPr>
            <w:r w:rsidRPr="00083EA3">
              <w:rPr>
                <w:bCs/>
                <w:iCs/>
              </w:rPr>
              <w:t xml:space="preserve">ПК-5.3.1 Имеет навыки </w:t>
            </w:r>
            <w:r w:rsidRPr="00083EA3">
              <w:rPr>
                <w:bCs/>
              </w:rPr>
              <w:t xml:space="preserve"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</w:t>
            </w:r>
            <w:r w:rsidRPr="00083EA3">
              <w:rPr>
                <w:bCs/>
              </w:rPr>
              <w:lastRenderedPageBreak/>
              <w:t>персонала</w:t>
            </w:r>
          </w:p>
        </w:tc>
      </w:tr>
      <w:tr w:rsidR="00DB4E32" w:rsidTr="00D56AF2">
        <w:trPr>
          <w:trHeight w:val="277"/>
        </w:trPr>
        <w:tc>
          <w:tcPr>
            <w:tcW w:w="4673" w:type="dxa"/>
            <w:vMerge/>
          </w:tcPr>
          <w:p w:rsidR="00DB4E32" w:rsidRPr="00083EA3" w:rsidRDefault="00DB4E32" w:rsidP="00A4433B">
            <w:pPr>
              <w:widowControl w:val="0"/>
              <w:rPr>
                <w:b/>
              </w:rPr>
            </w:pPr>
          </w:p>
        </w:tc>
        <w:tc>
          <w:tcPr>
            <w:tcW w:w="4672" w:type="dxa"/>
          </w:tcPr>
          <w:p w:rsidR="00DB4E32" w:rsidRPr="00083EA3" w:rsidRDefault="00DB4E32" w:rsidP="00DB4E32">
            <w:pPr>
              <w:rPr>
                <w:bCs/>
                <w:iCs/>
              </w:rPr>
            </w:pPr>
            <w:r w:rsidRPr="00083EA3">
              <w:rPr>
                <w:bCs/>
                <w:iCs/>
              </w:rPr>
              <w:t xml:space="preserve">ПК-5.3.2 Имеет навыки </w:t>
            </w:r>
            <w:r w:rsidRPr="00083EA3">
              <w:rPr>
                <w:bCs/>
              </w:rPr>
              <w:t>организации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</w:t>
            </w:r>
          </w:p>
          <w:p w:rsidR="00DB4E32" w:rsidRPr="00083EA3" w:rsidRDefault="00DB4E32" w:rsidP="00DB4E32">
            <w:pPr>
              <w:rPr>
                <w:bCs/>
                <w:iCs/>
              </w:rPr>
            </w:pPr>
          </w:p>
        </w:tc>
      </w:tr>
      <w:tr w:rsidR="00DB4E32" w:rsidTr="00DB4E32">
        <w:trPr>
          <w:trHeight w:val="278"/>
        </w:trPr>
        <w:tc>
          <w:tcPr>
            <w:tcW w:w="4673" w:type="dxa"/>
            <w:vMerge w:val="restart"/>
          </w:tcPr>
          <w:p w:rsidR="00DB4E32" w:rsidRPr="008B6793" w:rsidRDefault="00DB4E32" w:rsidP="00A4433B">
            <w:pPr>
              <w:widowControl w:val="0"/>
            </w:pPr>
            <w:r w:rsidRPr="008B6793">
              <w:t>ПК-6  Организация адаптации и стажировки персонала</w:t>
            </w:r>
          </w:p>
        </w:tc>
        <w:tc>
          <w:tcPr>
            <w:tcW w:w="4672" w:type="dxa"/>
          </w:tcPr>
          <w:p w:rsidR="00DB4E32" w:rsidRPr="004D2A79" w:rsidRDefault="00DB4E32" w:rsidP="00DB4E32">
            <w:pPr>
              <w:rPr>
                <w:bCs/>
                <w:iCs/>
              </w:rPr>
            </w:pPr>
            <w:r w:rsidRPr="004D2A79">
              <w:rPr>
                <w:bCs/>
                <w:iCs/>
              </w:rPr>
              <w:t xml:space="preserve">ПК-6.3.1 Имеет навыки </w:t>
            </w:r>
            <w:r w:rsidRPr="004D2A79">
              <w:rPr>
                <w:bCs/>
              </w:rPr>
              <w:t>разработки планов адаптации,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 эффективности мероприятий по адаптации и стажировке персонала</w:t>
            </w:r>
          </w:p>
          <w:p w:rsidR="00DB4E32" w:rsidRPr="00083EA3" w:rsidRDefault="00DB4E32" w:rsidP="00DB4E32">
            <w:pPr>
              <w:rPr>
                <w:bCs/>
                <w:iCs/>
              </w:rPr>
            </w:pPr>
          </w:p>
        </w:tc>
      </w:tr>
      <w:tr w:rsidR="00DB4E32" w:rsidTr="00D56AF2">
        <w:trPr>
          <w:trHeight w:val="277"/>
        </w:trPr>
        <w:tc>
          <w:tcPr>
            <w:tcW w:w="4673" w:type="dxa"/>
            <w:vMerge/>
          </w:tcPr>
          <w:p w:rsidR="00DB4E32" w:rsidRPr="005E4E33" w:rsidRDefault="00DB4E32" w:rsidP="00A4433B">
            <w:pPr>
              <w:widowControl w:val="0"/>
              <w:rPr>
                <w:b/>
              </w:rPr>
            </w:pPr>
          </w:p>
        </w:tc>
        <w:tc>
          <w:tcPr>
            <w:tcW w:w="4672" w:type="dxa"/>
          </w:tcPr>
          <w:p w:rsidR="00DB4E32" w:rsidRPr="00083EA3" w:rsidRDefault="00DB4E32" w:rsidP="00DB4E32">
            <w:pPr>
              <w:rPr>
                <w:bCs/>
                <w:iCs/>
              </w:rPr>
            </w:pPr>
            <w:r w:rsidRPr="00D71124">
              <w:rPr>
                <w:iCs/>
              </w:rPr>
              <w:t>ПК-6. 3. 2.   Имеет навыки</w:t>
            </w:r>
            <w:r w:rsidRPr="004D2A79">
              <w:rPr>
                <w:b/>
                <w:iCs/>
              </w:rPr>
              <w:t xml:space="preserve"> </w:t>
            </w:r>
            <w:r w:rsidRPr="004D2A79">
              <w:t>подготовки предложений по формированию бюджета на организацию адаптации и стажировки персонала.</w:t>
            </w:r>
          </w:p>
        </w:tc>
      </w:tr>
      <w:tr w:rsidR="00DB4E32" w:rsidTr="00D56AF2">
        <w:trPr>
          <w:trHeight w:val="277"/>
        </w:trPr>
        <w:tc>
          <w:tcPr>
            <w:tcW w:w="4673" w:type="dxa"/>
          </w:tcPr>
          <w:p w:rsidR="00DB4E32" w:rsidRPr="00DB4E32" w:rsidRDefault="00DB4E32" w:rsidP="00DB4E32">
            <w:pPr>
              <w:widowControl w:val="0"/>
              <w:jc w:val="both"/>
            </w:pPr>
            <w:r w:rsidRPr="00DB4E32">
              <w:t>ПК-7 Администрирование процессов развития и построения профессиональной</w:t>
            </w:r>
          </w:p>
          <w:p w:rsidR="00DB4E32" w:rsidRPr="005E4E33" w:rsidRDefault="00DB4E32" w:rsidP="00DB4E32">
            <w:pPr>
              <w:widowControl w:val="0"/>
              <w:jc w:val="both"/>
              <w:rPr>
                <w:b/>
              </w:rPr>
            </w:pPr>
            <w:r w:rsidRPr="00DB4E32">
              <w:t>карьеры, обучения, адаптации,   стажировки персонала и соответствующего документообороту</w:t>
            </w:r>
          </w:p>
        </w:tc>
        <w:tc>
          <w:tcPr>
            <w:tcW w:w="4672" w:type="dxa"/>
          </w:tcPr>
          <w:p w:rsidR="00DB4E32" w:rsidRPr="002377E4" w:rsidRDefault="00DB4E32" w:rsidP="00DB4E32">
            <w:pPr>
              <w:jc w:val="both"/>
              <w:rPr>
                <w:bCs/>
                <w:iCs/>
              </w:rPr>
            </w:pPr>
            <w:r w:rsidRPr="002377E4">
              <w:rPr>
                <w:bCs/>
                <w:iCs/>
              </w:rPr>
              <w:t xml:space="preserve">ПК-7.3.2 </w:t>
            </w:r>
            <w:r w:rsidRPr="002377E4">
              <w:rPr>
                <w:bCs/>
              </w:rPr>
              <w:t>Имеет навыки подготовки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  <w:p w:rsidR="00DB4E32" w:rsidRPr="004D2A79" w:rsidRDefault="00DB4E32" w:rsidP="00DB4E32">
            <w:pPr>
              <w:rPr>
                <w:b/>
                <w:iCs/>
              </w:rPr>
            </w:pPr>
          </w:p>
        </w:tc>
      </w:tr>
      <w:tr w:rsidR="008B6793" w:rsidTr="00753431">
        <w:trPr>
          <w:trHeight w:val="562"/>
        </w:trPr>
        <w:tc>
          <w:tcPr>
            <w:tcW w:w="4673" w:type="dxa"/>
          </w:tcPr>
          <w:p w:rsidR="008B6793" w:rsidRPr="008B6793" w:rsidRDefault="008B6793" w:rsidP="00DB4E32">
            <w:pPr>
              <w:widowControl w:val="0"/>
              <w:jc w:val="both"/>
            </w:pPr>
            <w:r w:rsidRPr="008B6793">
              <w:rPr>
                <w:sz w:val="22"/>
                <w:szCs w:val="22"/>
              </w:rPr>
              <w:t>ПК-8 Организация труда персонала</w:t>
            </w:r>
          </w:p>
        </w:tc>
        <w:tc>
          <w:tcPr>
            <w:tcW w:w="4672" w:type="dxa"/>
          </w:tcPr>
          <w:p w:rsidR="008B6793" w:rsidRPr="002377E4" w:rsidRDefault="008B6793" w:rsidP="00DB4E32">
            <w:pPr>
              <w:jc w:val="both"/>
              <w:rPr>
                <w:bCs/>
                <w:iCs/>
              </w:rPr>
            </w:pPr>
            <w:r w:rsidRPr="002377E4">
              <w:rPr>
                <w:bCs/>
                <w:iCs/>
              </w:rPr>
              <w:t>ПК-8.3.2 Имеет навыки</w:t>
            </w:r>
            <w:r w:rsidRPr="002377E4">
              <w:rPr>
                <w:bCs/>
              </w:rPr>
              <w:t xml:space="preserve"> внедрения системы организации и нормирования труда персонала с определением трудоемкости, нормативной численности, графиков работ и условий оплаты труда персонала</w:t>
            </w:r>
          </w:p>
        </w:tc>
      </w:tr>
      <w:tr w:rsidR="008B6793" w:rsidTr="008B6793">
        <w:trPr>
          <w:trHeight w:val="135"/>
        </w:trPr>
        <w:tc>
          <w:tcPr>
            <w:tcW w:w="4673" w:type="dxa"/>
            <w:vMerge w:val="restart"/>
          </w:tcPr>
          <w:p w:rsidR="008B6793" w:rsidRPr="008B6793" w:rsidRDefault="008B6793" w:rsidP="00DB4E32">
            <w:pPr>
              <w:widowControl w:val="0"/>
              <w:jc w:val="both"/>
            </w:pPr>
            <w:r w:rsidRPr="008B6793">
              <w:t>ПК-9. Организация оплаты труда персонала</w:t>
            </w:r>
          </w:p>
        </w:tc>
        <w:tc>
          <w:tcPr>
            <w:tcW w:w="4672" w:type="dxa"/>
          </w:tcPr>
          <w:p w:rsidR="008B6793" w:rsidRPr="002377E4" w:rsidRDefault="008B6793" w:rsidP="008B6793">
            <w:pPr>
              <w:rPr>
                <w:bCs/>
                <w:iCs/>
              </w:rPr>
            </w:pPr>
            <w:r w:rsidRPr="0069688A">
              <w:rPr>
                <w:bCs/>
              </w:rPr>
              <w:t>ПК-9.3.1  Имеет навыки разработки системы оплаты труда персонала, формирования бюджета фонда оплаты труда, стимулирующих и компенсационных выплат</w:t>
            </w:r>
          </w:p>
        </w:tc>
      </w:tr>
      <w:tr w:rsidR="008B6793" w:rsidTr="00D56AF2">
        <w:trPr>
          <w:trHeight w:val="135"/>
        </w:trPr>
        <w:tc>
          <w:tcPr>
            <w:tcW w:w="4673" w:type="dxa"/>
            <w:vMerge/>
          </w:tcPr>
          <w:p w:rsidR="008B6793" w:rsidRPr="00DB4E32" w:rsidRDefault="008B6793" w:rsidP="00DB4E32">
            <w:pPr>
              <w:widowControl w:val="0"/>
              <w:jc w:val="both"/>
            </w:pPr>
          </w:p>
        </w:tc>
        <w:tc>
          <w:tcPr>
            <w:tcW w:w="4672" w:type="dxa"/>
          </w:tcPr>
          <w:p w:rsidR="008B6793" w:rsidRPr="008B6793" w:rsidRDefault="008B6793" w:rsidP="00DB4E32">
            <w:pPr>
              <w:jc w:val="both"/>
              <w:rPr>
                <w:i/>
              </w:rPr>
            </w:pPr>
            <w:r w:rsidRPr="0069688A">
              <w:rPr>
                <w:bCs/>
              </w:rPr>
              <w:t>ПК-9.3.2 Имеет навыки внедрения системы оплаты труда персонала, подготовки предложений по совершенствованию системы оплаты труда персонала</w:t>
            </w:r>
          </w:p>
        </w:tc>
      </w:tr>
    </w:tbl>
    <w:p w:rsidR="00A4433B" w:rsidRPr="00A71EF5" w:rsidRDefault="00A4433B" w:rsidP="00D56AF2">
      <w:pPr>
        <w:contextualSpacing/>
        <w:jc w:val="both"/>
      </w:pPr>
    </w:p>
    <w:p w:rsidR="00E863AB" w:rsidRDefault="00D56AF2" w:rsidP="00D56AF2">
      <w:pPr>
        <w:contextualSpacing/>
        <w:jc w:val="both"/>
        <w:rPr>
          <w:b/>
        </w:rPr>
      </w:pPr>
      <w:r>
        <w:rPr>
          <w:b/>
        </w:rPr>
        <w:lastRenderedPageBreak/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D56AF2" w:rsidRPr="00A71EF5" w:rsidRDefault="00A71EF5" w:rsidP="00D56AF2">
      <w:pPr>
        <w:jc w:val="both"/>
      </w:pPr>
      <w:r w:rsidRPr="00B5519D">
        <w:t>Практика проводится концентрировано.</w:t>
      </w:r>
    </w:p>
    <w:p w:rsidR="00D56AF2" w:rsidRDefault="00D56AF2" w:rsidP="00D56AF2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 w:rsidR="00A71EF5">
        <w:t xml:space="preserve"> 6 </w:t>
      </w:r>
      <w:r w:rsidR="00012954">
        <w:t>зачетных единиц</w:t>
      </w:r>
      <w:r w:rsidRPr="00152A7C">
        <w:t xml:space="preserve"> (</w:t>
      </w:r>
      <w:r w:rsidR="00012954">
        <w:t>216</w:t>
      </w:r>
      <w:r w:rsidRPr="00152A7C">
        <w:t xml:space="preserve"> час.</w:t>
      </w:r>
      <w:r w:rsidR="00012954">
        <w:t xml:space="preserve">, </w:t>
      </w:r>
      <w:r w:rsidR="004A565D">
        <w:t>4</w:t>
      </w:r>
      <w:bookmarkStart w:id="0" w:name="_GoBack"/>
      <w:bookmarkEnd w:id="0"/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D56AF2" w:rsidRPr="00152A7C" w:rsidRDefault="00D56AF2" w:rsidP="00D56AF2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D56AF2" w:rsidRDefault="00D56AF2" w:rsidP="00D56AF2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E439B2" w:rsidRDefault="004A565D"/>
    <w:sectPr w:rsidR="00E439B2" w:rsidSect="0072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AF2"/>
    <w:rsid w:val="00012954"/>
    <w:rsid w:val="0008163B"/>
    <w:rsid w:val="0015387E"/>
    <w:rsid w:val="001625BB"/>
    <w:rsid w:val="001D0F9B"/>
    <w:rsid w:val="004A565D"/>
    <w:rsid w:val="004E2CA6"/>
    <w:rsid w:val="005961EB"/>
    <w:rsid w:val="005E57F8"/>
    <w:rsid w:val="006B0B21"/>
    <w:rsid w:val="006E23FB"/>
    <w:rsid w:val="00721C15"/>
    <w:rsid w:val="008B6793"/>
    <w:rsid w:val="008C0471"/>
    <w:rsid w:val="00902DDA"/>
    <w:rsid w:val="00957853"/>
    <w:rsid w:val="00A4433B"/>
    <w:rsid w:val="00A71EF5"/>
    <w:rsid w:val="00B230A1"/>
    <w:rsid w:val="00BA555D"/>
    <w:rsid w:val="00C713B6"/>
    <w:rsid w:val="00D56AF2"/>
    <w:rsid w:val="00D71124"/>
    <w:rsid w:val="00DB4E32"/>
    <w:rsid w:val="00E863AB"/>
    <w:rsid w:val="00E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47A4"/>
  <w15:docId w15:val="{6951D5C1-E2F1-4A22-922B-E8F47163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1E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C6462-49D1-4622-91A6-686F771B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Скитева</dc:creator>
  <cp:keywords/>
  <dc:description/>
  <cp:lastModifiedBy>Без пароля</cp:lastModifiedBy>
  <cp:revision>13</cp:revision>
  <dcterms:created xsi:type="dcterms:W3CDTF">2021-04-16T16:44:00Z</dcterms:created>
  <dcterms:modified xsi:type="dcterms:W3CDTF">2023-05-02T14:11:00Z</dcterms:modified>
</cp:coreProperties>
</file>