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CE" w:rsidRDefault="000E45D1">
      <w:pPr>
        <w:pStyle w:val="a3"/>
        <w:spacing w:before="68"/>
        <w:ind w:left="3313" w:right="3322"/>
        <w:jc w:val="center"/>
      </w:pPr>
      <w:r>
        <w:t>АННОТАЦИЯ</w:t>
      </w:r>
    </w:p>
    <w:p w:rsidR="00F529CE" w:rsidRDefault="000E45D1">
      <w:pPr>
        <w:pStyle w:val="a3"/>
        <w:spacing w:before="44"/>
        <w:ind w:left="3314" w:right="3322"/>
        <w:jc w:val="center"/>
      </w:pPr>
      <w:r>
        <w:t>производственной практики</w:t>
      </w:r>
    </w:p>
    <w:p w:rsidR="00151BBB" w:rsidRPr="005004EC" w:rsidRDefault="00151BBB" w:rsidP="00151BBB">
      <w:pPr>
        <w:jc w:val="center"/>
        <w:rPr>
          <w:i/>
          <w:sz w:val="28"/>
          <w:szCs w:val="28"/>
        </w:rPr>
      </w:pPr>
      <w:r w:rsidRPr="005004EC">
        <w:rPr>
          <w:i/>
          <w:sz w:val="28"/>
          <w:szCs w:val="28"/>
        </w:rPr>
        <w:t>Б2.В.</w:t>
      </w:r>
      <w:r>
        <w:rPr>
          <w:i/>
          <w:sz w:val="28"/>
          <w:szCs w:val="28"/>
        </w:rPr>
        <w:t>4 (П)</w:t>
      </w:r>
      <w:r w:rsidRPr="005004EC">
        <w:rPr>
          <w:i/>
          <w:sz w:val="28"/>
          <w:szCs w:val="28"/>
        </w:rPr>
        <w:t xml:space="preserve"> «НАУЧНО-ИССЛЕДОВАТЕЛЬСКАЯ РАБОТА»</w:t>
      </w:r>
    </w:p>
    <w:p w:rsidR="00F529CE" w:rsidRDefault="00F529CE">
      <w:pPr>
        <w:pStyle w:val="a3"/>
        <w:spacing w:before="9"/>
        <w:ind w:left="0"/>
        <w:rPr>
          <w:sz w:val="31"/>
        </w:rPr>
      </w:pPr>
    </w:p>
    <w:p w:rsidR="00151BBB" w:rsidRPr="00151BBB" w:rsidRDefault="00151BBB" w:rsidP="00151BBB">
      <w:pPr>
        <w:ind w:left="142"/>
        <w:jc w:val="both"/>
        <w:rPr>
          <w:sz w:val="24"/>
          <w:szCs w:val="24"/>
        </w:rPr>
      </w:pPr>
      <w:r w:rsidRPr="00151BBB">
        <w:rPr>
          <w:sz w:val="24"/>
          <w:szCs w:val="24"/>
        </w:rPr>
        <w:t>Специальность – 08.05.01 «Строительство уникальных зданий и сооружений»</w:t>
      </w:r>
    </w:p>
    <w:p w:rsidR="00151BBB" w:rsidRPr="00151BBB" w:rsidRDefault="00151BBB" w:rsidP="00151BBB">
      <w:pPr>
        <w:ind w:left="142"/>
        <w:jc w:val="both"/>
        <w:rPr>
          <w:sz w:val="24"/>
          <w:szCs w:val="24"/>
        </w:rPr>
      </w:pPr>
      <w:r w:rsidRPr="00151BBB">
        <w:rPr>
          <w:sz w:val="24"/>
          <w:szCs w:val="24"/>
        </w:rPr>
        <w:t>Квалификация (степень) выпускника – инженер-строитель</w:t>
      </w:r>
    </w:p>
    <w:p w:rsidR="00151BBB" w:rsidRPr="00151BBB" w:rsidRDefault="00151BBB" w:rsidP="00151BBB">
      <w:pPr>
        <w:ind w:left="142"/>
        <w:jc w:val="both"/>
        <w:rPr>
          <w:sz w:val="24"/>
          <w:szCs w:val="24"/>
        </w:rPr>
      </w:pPr>
      <w:r w:rsidRPr="00151BBB">
        <w:rPr>
          <w:sz w:val="24"/>
          <w:szCs w:val="24"/>
        </w:rPr>
        <w:t>Специализация – «Строительство высотных и большепролетных зданий и сооружений»</w:t>
      </w:r>
    </w:p>
    <w:p w:rsidR="00BB068E" w:rsidRDefault="00BB068E" w:rsidP="00BB068E">
      <w:pPr>
        <w:pStyle w:val="1"/>
        <w:numPr>
          <w:ilvl w:val="0"/>
          <w:numId w:val="2"/>
        </w:numPr>
        <w:tabs>
          <w:tab w:val="left" w:pos="342"/>
        </w:tabs>
        <w:spacing w:before="5" w:line="274" w:lineRule="exact"/>
        <w:ind w:firstLine="0"/>
      </w:pPr>
      <w:r>
        <w:t>Вид практики, способы и формы ее</w:t>
      </w:r>
      <w:r>
        <w:rPr>
          <w:spacing w:val="-5"/>
        </w:rPr>
        <w:t xml:space="preserve"> </w:t>
      </w:r>
      <w:r>
        <w:t>проведения</w:t>
      </w:r>
    </w:p>
    <w:p w:rsidR="00BB068E" w:rsidRDefault="00BB068E" w:rsidP="00BB068E">
      <w:pPr>
        <w:pStyle w:val="a3"/>
        <w:ind w:right="-71"/>
        <w:jc w:val="both"/>
      </w:pPr>
      <w:r w:rsidRPr="00B10405">
        <w:t xml:space="preserve">Практика </w:t>
      </w:r>
      <w:r>
        <w:t xml:space="preserve">относится к обязательной части, </w:t>
      </w:r>
      <w:r w:rsidRPr="00B10405">
        <w:t>формируемой участниками образовательных отношений Блока 2 «</w:t>
      </w:r>
      <w:r>
        <w:rPr>
          <w:i/>
        </w:rPr>
        <w:t>Практика</w:t>
      </w:r>
      <w:r w:rsidRPr="00B10405">
        <w:t>» и является обязательной.</w:t>
      </w:r>
    </w:p>
    <w:p w:rsidR="00BB068E" w:rsidRDefault="00BB068E" w:rsidP="00BB068E">
      <w:pPr>
        <w:pStyle w:val="a3"/>
        <w:ind w:right="-71"/>
        <w:jc w:val="both"/>
      </w:pPr>
      <w:r>
        <w:t>Вид практики – производственная практика.</w:t>
      </w:r>
    </w:p>
    <w:p w:rsidR="00BB068E" w:rsidRDefault="00BB068E" w:rsidP="00BB068E">
      <w:pPr>
        <w:pStyle w:val="a3"/>
        <w:ind w:right="-71"/>
        <w:jc w:val="both"/>
      </w:pPr>
      <w:r>
        <w:t>Тип практики – научно-исследовательская работа</w:t>
      </w:r>
    </w:p>
    <w:p w:rsidR="00BB068E" w:rsidRDefault="00BB068E" w:rsidP="00BB068E">
      <w:pPr>
        <w:pStyle w:val="a3"/>
      </w:pPr>
      <w:r>
        <w:t>Способ проведения практики – стационарная, выездная.</w:t>
      </w:r>
    </w:p>
    <w:p w:rsidR="00BB068E" w:rsidRDefault="00BB068E" w:rsidP="00BB068E">
      <w:pPr>
        <w:pStyle w:val="a4"/>
        <w:numPr>
          <w:ilvl w:val="0"/>
          <w:numId w:val="2"/>
        </w:numPr>
        <w:tabs>
          <w:tab w:val="left" w:pos="342"/>
        </w:tabs>
        <w:spacing w:before="3" w:line="256" w:lineRule="auto"/>
        <w:ind w:right="106" w:firstLine="0"/>
        <w:rPr>
          <w:sz w:val="24"/>
        </w:rPr>
      </w:pPr>
      <w:r>
        <w:rPr>
          <w:b/>
          <w:sz w:val="24"/>
        </w:rPr>
        <w:t xml:space="preserve">Перечень планируемых результатов обучения при прохождении практики </w:t>
      </w:r>
    </w:p>
    <w:p w:rsidR="00BB068E" w:rsidRPr="009548E8" w:rsidRDefault="00BB068E" w:rsidP="00BB068E">
      <w:pPr>
        <w:pStyle w:val="a4"/>
        <w:jc w:val="both"/>
        <w:rPr>
          <w:sz w:val="24"/>
          <w:szCs w:val="24"/>
        </w:rPr>
      </w:pPr>
      <w:r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B068E" w:rsidRDefault="00BB068E" w:rsidP="00BB068E">
      <w:pPr>
        <w:pStyle w:val="a4"/>
        <w:jc w:val="both"/>
        <w:rPr>
          <w:sz w:val="24"/>
          <w:szCs w:val="24"/>
        </w:rPr>
      </w:pPr>
      <w:r w:rsidRPr="009F1B0F">
        <w:rPr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9F1B0F">
        <w:rPr>
          <w:sz w:val="24"/>
          <w:szCs w:val="24"/>
        </w:rPr>
        <w:t>сформированность</w:t>
      </w:r>
      <w:proofErr w:type="spellEnd"/>
      <w:r w:rsidRPr="009F1B0F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BB068E" w:rsidRDefault="00BB068E" w:rsidP="00BB068E">
      <w:pPr>
        <w:pStyle w:val="a3"/>
        <w:ind w:right="-71"/>
        <w:jc w:val="both"/>
      </w:pPr>
    </w:p>
    <w:tbl>
      <w:tblPr>
        <w:tblStyle w:val="a5"/>
        <w:tblpPr w:leftFromText="180" w:rightFromText="180" w:vertAnchor="text" w:tblpX="250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4285"/>
        <w:gridCol w:w="5321"/>
      </w:tblGrid>
      <w:tr w:rsidR="00151BBB" w:rsidRPr="002014A6" w:rsidTr="006B0560">
        <w:tc>
          <w:tcPr>
            <w:tcW w:w="4285" w:type="dxa"/>
          </w:tcPr>
          <w:p w:rsidR="00151BBB" w:rsidRPr="0022746E" w:rsidRDefault="00151BBB" w:rsidP="006B0560">
            <w:pPr>
              <w:jc w:val="center"/>
              <w:rPr>
                <w:b/>
                <w:sz w:val="22"/>
                <w:szCs w:val="22"/>
              </w:rPr>
            </w:pPr>
            <w:r w:rsidRPr="0022746E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321" w:type="dxa"/>
          </w:tcPr>
          <w:p w:rsidR="00151BBB" w:rsidRPr="0022746E" w:rsidRDefault="00151BBB" w:rsidP="006B056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2746E">
              <w:rPr>
                <w:b/>
                <w:sz w:val="22"/>
                <w:szCs w:val="22"/>
              </w:rPr>
              <w:t>Индикатор компетенции</w:t>
            </w:r>
          </w:p>
        </w:tc>
      </w:tr>
      <w:tr w:rsidR="0022746E" w:rsidRPr="002014A6" w:rsidTr="006B0560">
        <w:tc>
          <w:tcPr>
            <w:tcW w:w="4285" w:type="dxa"/>
            <w:vMerge w:val="restart"/>
          </w:tcPr>
          <w:p w:rsidR="0022746E" w:rsidRPr="002014A6" w:rsidRDefault="0022746E" w:rsidP="00151BBB">
            <w:pPr>
              <w:jc w:val="both"/>
            </w:pPr>
            <w:r w:rsidRPr="00A567CD">
              <w:rPr>
                <w:rFonts w:eastAsia="Calibri"/>
                <w:snapToGrid w:val="0"/>
                <w:sz w:val="22"/>
              </w:rPr>
              <w:t>ПК-8 Формирование параметров анализа для оценки качества и экспертизы применительно к объектам градостроительной деятельности</w:t>
            </w:r>
          </w:p>
        </w:tc>
        <w:tc>
          <w:tcPr>
            <w:tcW w:w="5321" w:type="dxa"/>
          </w:tcPr>
          <w:p w:rsidR="0022746E" w:rsidRPr="00A567CD" w:rsidRDefault="0022746E" w:rsidP="0022746E">
            <w:pPr>
              <w:jc w:val="both"/>
              <w:rPr>
                <w:sz w:val="22"/>
              </w:rPr>
            </w:pPr>
            <w:r w:rsidRPr="00A567CD">
              <w:rPr>
                <w:iCs/>
                <w:sz w:val="22"/>
              </w:rPr>
              <w:t>ПК-8.1.1</w:t>
            </w:r>
            <w:proofErr w:type="gramStart"/>
            <w:r w:rsidRPr="00A567CD">
              <w:rPr>
                <w:iCs/>
                <w:sz w:val="22"/>
              </w:rPr>
              <w:t xml:space="preserve"> З</w:t>
            </w:r>
            <w:proofErr w:type="gramEnd"/>
            <w:r w:rsidRPr="00A567CD">
              <w:rPr>
                <w:iCs/>
                <w:sz w:val="22"/>
              </w:rPr>
              <w:t>нает научно-технические проблемы и перспективы развития науки, техники и технологии сферы градостроительной деятельности</w:t>
            </w:r>
          </w:p>
        </w:tc>
      </w:tr>
      <w:tr w:rsidR="0022746E" w:rsidRPr="002014A6" w:rsidTr="00680C55">
        <w:tc>
          <w:tcPr>
            <w:tcW w:w="4285" w:type="dxa"/>
            <w:vMerge/>
          </w:tcPr>
          <w:p w:rsidR="0022746E" w:rsidRPr="002014A6" w:rsidRDefault="0022746E" w:rsidP="00151BBB">
            <w:pPr>
              <w:jc w:val="both"/>
            </w:pPr>
          </w:p>
        </w:tc>
        <w:tc>
          <w:tcPr>
            <w:tcW w:w="5321" w:type="dxa"/>
          </w:tcPr>
          <w:p w:rsidR="0022746E" w:rsidRPr="00A567CD" w:rsidRDefault="0022746E" w:rsidP="0022746E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iCs/>
                <w:sz w:val="22"/>
              </w:rPr>
              <w:t>ПК-8.2.1</w:t>
            </w:r>
            <w:proofErr w:type="gramStart"/>
            <w:r w:rsidRPr="00A567CD">
              <w:rPr>
                <w:iCs/>
                <w:sz w:val="22"/>
              </w:rPr>
              <w:t xml:space="preserve"> У</w:t>
            </w:r>
            <w:proofErr w:type="gramEnd"/>
            <w:r w:rsidRPr="00A567CD">
              <w:rPr>
                <w:iCs/>
                <w:sz w:val="22"/>
              </w:rPr>
              <w:t xml:space="preserve">меет </w:t>
            </w:r>
            <w:r w:rsidRPr="00A567CD">
              <w:rPr>
                <w:sz w:val="22"/>
              </w:rPr>
              <w:t>находить, анализировать и исследовать информацию, необходимую для формирования параметров анализа и оценки объектов градостроительной деятельности</w:t>
            </w:r>
          </w:p>
        </w:tc>
      </w:tr>
      <w:tr w:rsidR="0022746E" w:rsidRPr="002014A6" w:rsidTr="00136537">
        <w:tc>
          <w:tcPr>
            <w:tcW w:w="4285" w:type="dxa"/>
            <w:vMerge/>
          </w:tcPr>
          <w:p w:rsidR="0022746E" w:rsidRPr="002014A6" w:rsidRDefault="0022746E" w:rsidP="00151BBB">
            <w:pPr>
              <w:jc w:val="both"/>
            </w:pPr>
          </w:p>
        </w:tc>
        <w:tc>
          <w:tcPr>
            <w:tcW w:w="5321" w:type="dxa"/>
          </w:tcPr>
          <w:p w:rsidR="0022746E" w:rsidRPr="00A567CD" w:rsidRDefault="0022746E" w:rsidP="0022746E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iCs/>
                <w:sz w:val="22"/>
              </w:rPr>
              <w:t>ПК-8.2.3</w:t>
            </w:r>
            <w:proofErr w:type="gramStart"/>
            <w:r w:rsidRPr="00A567CD">
              <w:rPr>
                <w:iCs/>
                <w:sz w:val="22"/>
              </w:rPr>
              <w:t xml:space="preserve"> У</w:t>
            </w:r>
            <w:proofErr w:type="gramEnd"/>
            <w:r w:rsidRPr="00A567CD">
              <w:rPr>
                <w:iCs/>
                <w:sz w:val="22"/>
              </w:rPr>
              <w:t xml:space="preserve">меет </w:t>
            </w:r>
            <w:r w:rsidRPr="00A567CD">
              <w:rPr>
                <w:sz w:val="22"/>
              </w:rPr>
              <w:t>получать необходимые сведения в рамках аналитических исследований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  <w:tr w:rsidR="0022746E" w:rsidRPr="002014A6" w:rsidTr="006B0560">
        <w:tc>
          <w:tcPr>
            <w:tcW w:w="4285" w:type="dxa"/>
            <w:vMerge/>
          </w:tcPr>
          <w:p w:rsidR="0022746E" w:rsidRPr="002014A6" w:rsidRDefault="0022746E" w:rsidP="00151BBB">
            <w:pPr>
              <w:jc w:val="both"/>
            </w:pPr>
          </w:p>
        </w:tc>
        <w:tc>
          <w:tcPr>
            <w:tcW w:w="5321" w:type="dxa"/>
          </w:tcPr>
          <w:p w:rsidR="0022746E" w:rsidRPr="00A567CD" w:rsidRDefault="0022746E" w:rsidP="0022746E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sz w:val="22"/>
              </w:rPr>
              <w:t>ПК-8.3.1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 xml:space="preserve">меет навыки исследования информации об объекте градостроительной деятельности </w:t>
            </w:r>
          </w:p>
        </w:tc>
      </w:tr>
    </w:tbl>
    <w:p w:rsidR="00BB068E" w:rsidRDefault="00BB068E" w:rsidP="00BB068E">
      <w:pPr>
        <w:pStyle w:val="a3"/>
        <w:ind w:right="-71"/>
        <w:jc w:val="both"/>
      </w:pPr>
      <w:bookmarkStart w:id="0" w:name="_GoBack"/>
      <w:bookmarkEnd w:id="0"/>
    </w:p>
    <w:p w:rsidR="008C0119" w:rsidRPr="006A1AF8" w:rsidRDefault="008C0119" w:rsidP="008C0119">
      <w:pPr>
        <w:pStyle w:val="a4"/>
        <w:contextualSpacing/>
        <w:jc w:val="both"/>
        <w:rPr>
          <w:b/>
        </w:rPr>
      </w:pPr>
      <w:r w:rsidRPr="006A1AF8">
        <w:rPr>
          <w:b/>
        </w:rPr>
        <w:t>3. Объем практики и ее продолжительность</w:t>
      </w:r>
    </w:p>
    <w:p w:rsidR="008C0119" w:rsidRPr="00B5519D" w:rsidRDefault="008C0119" w:rsidP="008C0119">
      <w:pPr>
        <w:pStyle w:val="a4"/>
        <w:jc w:val="both"/>
      </w:pPr>
      <w:r w:rsidRPr="00B5519D">
        <w:t>Практика распределена в течение учебных занятий/проводится концентрировано.</w:t>
      </w:r>
    </w:p>
    <w:p w:rsidR="00BB068E" w:rsidRDefault="008C0119" w:rsidP="00151BBB">
      <w:pPr>
        <w:pStyle w:val="a3"/>
        <w:spacing w:before="38"/>
        <w:ind w:left="2057" w:right="2226" w:hanging="1956"/>
      </w:pPr>
      <w:r>
        <w:t xml:space="preserve">Объем практики – </w:t>
      </w:r>
      <w:r w:rsidR="00151BBB">
        <w:t>6 зачетных единиц (216 час.)</w:t>
      </w:r>
    </w:p>
    <w:p w:rsidR="00BB068E" w:rsidRDefault="008C0119" w:rsidP="00151BBB">
      <w:pPr>
        <w:pStyle w:val="a3"/>
        <w:ind w:right="-71"/>
        <w:jc w:val="both"/>
      </w:pPr>
      <w:r>
        <w:t>Ф</w:t>
      </w:r>
      <w:r w:rsidR="00151BBB">
        <w:t>орма контроля знаний – зачет</w:t>
      </w: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8C0119" w:rsidRDefault="008C0119">
      <w:pPr>
        <w:pStyle w:val="a3"/>
        <w:ind w:right="2593" w:firstLine="1956"/>
      </w:pPr>
    </w:p>
    <w:sectPr w:rsidR="008C011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0FF"/>
    <w:multiLevelType w:val="hybridMultilevel"/>
    <w:tmpl w:val="82AEC86E"/>
    <w:lvl w:ilvl="0" w:tplc="98CEBBDA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154A3930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4EE6375E">
      <w:numFmt w:val="bullet"/>
      <w:lvlText w:val="•"/>
      <w:lvlJc w:val="left"/>
      <w:pPr>
        <w:ind w:left="2021" w:hanging="240"/>
      </w:pPr>
      <w:rPr>
        <w:rFonts w:hint="default"/>
        <w:lang w:val="ru-RU" w:eastAsia="ru-RU" w:bidi="ru-RU"/>
      </w:rPr>
    </w:lvl>
    <w:lvl w:ilvl="3" w:tplc="68865602">
      <w:numFmt w:val="bullet"/>
      <w:lvlText w:val="•"/>
      <w:lvlJc w:val="left"/>
      <w:pPr>
        <w:ind w:left="2981" w:hanging="240"/>
      </w:pPr>
      <w:rPr>
        <w:rFonts w:hint="default"/>
        <w:lang w:val="ru-RU" w:eastAsia="ru-RU" w:bidi="ru-RU"/>
      </w:rPr>
    </w:lvl>
    <w:lvl w:ilvl="4" w:tplc="EDD0F080"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 w:tplc="28BC34AC">
      <w:numFmt w:val="bullet"/>
      <w:lvlText w:val="•"/>
      <w:lvlJc w:val="left"/>
      <w:pPr>
        <w:ind w:left="4903" w:hanging="240"/>
      </w:pPr>
      <w:rPr>
        <w:rFonts w:hint="default"/>
        <w:lang w:val="ru-RU" w:eastAsia="ru-RU" w:bidi="ru-RU"/>
      </w:rPr>
    </w:lvl>
    <w:lvl w:ilvl="6" w:tplc="FB0EEFB6">
      <w:numFmt w:val="bullet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7" w:tplc="C3341698">
      <w:numFmt w:val="bullet"/>
      <w:lvlText w:val="•"/>
      <w:lvlJc w:val="left"/>
      <w:pPr>
        <w:ind w:left="6824" w:hanging="240"/>
      </w:pPr>
      <w:rPr>
        <w:rFonts w:hint="default"/>
        <w:lang w:val="ru-RU" w:eastAsia="ru-RU" w:bidi="ru-RU"/>
      </w:rPr>
    </w:lvl>
    <w:lvl w:ilvl="8" w:tplc="3ADEDBFA">
      <w:numFmt w:val="bullet"/>
      <w:lvlText w:val="•"/>
      <w:lvlJc w:val="left"/>
      <w:pPr>
        <w:ind w:left="7785" w:hanging="240"/>
      </w:pPr>
      <w:rPr>
        <w:rFonts w:hint="default"/>
        <w:lang w:val="ru-RU" w:eastAsia="ru-RU" w:bidi="ru-RU"/>
      </w:rPr>
    </w:lvl>
  </w:abstractNum>
  <w:abstractNum w:abstractNumId="1">
    <w:nsid w:val="78CD103E"/>
    <w:multiLevelType w:val="hybridMultilevel"/>
    <w:tmpl w:val="7BD63A7C"/>
    <w:lvl w:ilvl="0" w:tplc="1F86BA10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6C161626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F246FEAC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D6680772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0E9CB8A0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64442106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48460280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61AEA9EC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524811E8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E"/>
    <w:rsid w:val="000B06B9"/>
    <w:rsid w:val="000E45D1"/>
    <w:rsid w:val="00151BBB"/>
    <w:rsid w:val="00180F84"/>
    <w:rsid w:val="0022746E"/>
    <w:rsid w:val="00731332"/>
    <w:rsid w:val="007637C2"/>
    <w:rsid w:val="008C0119"/>
    <w:rsid w:val="008F0501"/>
    <w:rsid w:val="00BB068E"/>
    <w:rsid w:val="00F529CE"/>
    <w:rsid w:val="00F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B068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BB06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13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33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B068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BB06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13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33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2</cp:revision>
  <cp:lastPrinted>2022-01-12T14:44:00Z</cp:lastPrinted>
  <dcterms:created xsi:type="dcterms:W3CDTF">2022-08-16T13:37:00Z</dcterms:created>
  <dcterms:modified xsi:type="dcterms:W3CDTF">2022-08-16T13:37:00Z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2021-12-13T00:00:00Z</vt:filetime>
  </property>
</Properties>
</file>