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82" w:rsidRDefault="000A6ABE">
      <w:pPr>
        <w:pStyle w:val="a3"/>
        <w:spacing w:before="68"/>
        <w:ind w:left="3313" w:right="3322"/>
        <w:jc w:val="center"/>
      </w:pPr>
      <w:r>
        <w:t>АННОТАЦИЯ</w:t>
      </w:r>
    </w:p>
    <w:p w:rsidR="00FD3782" w:rsidRDefault="000A6ABE">
      <w:pPr>
        <w:pStyle w:val="a3"/>
        <w:spacing w:before="44"/>
        <w:ind w:left="3314" w:right="3322"/>
        <w:jc w:val="center"/>
      </w:pPr>
      <w:r>
        <w:t>производственной практики</w:t>
      </w:r>
    </w:p>
    <w:p w:rsidR="00496970" w:rsidRPr="00496970" w:rsidRDefault="00496970" w:rsidP="00496970">
      <w:pPr>
        <w:jc w:val="center"/>
        <w:rPr>
          <w:i/>
          <w:sz w:val="24"/>
          <w:szCs w:val="24"/>
        </w:rPr>
      </w:pPr>
      <w:r w:rsidRPr="00496970">
        <w:rPr>
          <w:i/>
          <w:sz w:val="24"/>
          <w:szCs w:val="24"/>
        </w:rPr>
        <w:t xml:space="preserve">Б2. В.5 (П) «ПРЕДДИПЛОМНАЯ ПРАКТИКА» </w:t>
      </w:r>
    </w:p>
    <w:p w:rsidR="00FD3782" w:rsidRPr="002C6FF0" w:rsidRDefault="00FD3782">
      <w:pPr>
        <w:pStyle w:val="a3"/>
        <w:spacing w:before="9"/>
        <w:ind w:left="0"/>
        <w:rPr>
          <w:sz w:val="16"/>
          <w:szCs w:val="16"/>
        </w:rPr>
      </w:pPr>
    </w:p>
    <w:p w:rsidR="00496970" w:rsidRPr="00496970" w:rsidRDefault="00496970" w:rsidP="00496970">
      <w:pPr>
        <w:ind w:left="142"/>
        <w:jc w:val="both"/>
        <w:rPr>
          <w:sz w:val="24"/>
          <w:szCs w:val="24"/>
        </w:rPr>
      </w:pPr>
      <w:r w:rsidRPr="00496970">
        <w:rPr>
          <w:sz w:val="24"/>
          <w:szCs w:val="24"/>
        </w:rPr>
        <w:t>Специальность – 08.05.01 «Строительство уникальных зданий и сооружений»</w:t>
      </w:r>
    </w:p>
    <w:p w:rsidR="00496970" w:rsidRPr="00496970" w:rsidRDefault="00496970" w:rsidP="00496970">
      <w:pPr>
        <w:ind w:left="142"/>
        <w:jc w:val="both"/>
        <w:rPr>
          <w:sz w:val="24"/>
          <w:szCs w:val="24"/>
        </w:rPr>
      </w:pPr>
      <w:r w:rsidRPr="00496970">
        <w:rPr>
          <w:sz w:val="24"/>
          <w:szCs w:val="24"/>
        </w:rPr>
        <w:t>Квалификация (степень) выпускника – инженер-строитель</w:t>
      </w:r>
    </w:p>
    <w:p w:rsidR="00496970" w:rsidRPr="00496970" w:rsidRDefault="00496970" w:rsidP="00496970">
      <w:pPr>
        <w:ind w:left="142"/>
        <w:jc w:val="both"/>
        <w:rPr>
          <w:sz w:val="24"/>
          <w:szCs w:val="24"/>
        </w:rPr>
      </w:pPr>
      <w:r w:rsidRPr="00496970">
        <w:rPr>
          <w:sz w:val="24"/>
          <w:szCs w:val="24"/>
        </w:rPr>
        <w:t>Специализация – «Строительство высотных и большепролетных зданий и сооружений»</w:t>
      </w:r>
    </w:p>
    <w:p w:rsidR="0069420C" w:rsidRPr="0069420C" w:rsidRDefault="000A6ABE" w:rsidP="00294029">
      <w:pPr>
        <w:pStyle w:val="a3"/>
        <w:numPr>
          <w:ilvl w:val="0"/>
          <w:numId w:val="1"/>
        </w:numPr>
        <w:spacing w:line="251" w:lineRule="exact"/>
        <w:ind w:firstLine="41"/>
      </w:pPr>
      <w:r>
        <w:rPr>
          <w:b/>
        </w:rPr>
        <w:t xml:space="preserve">Вид практики и способы ее проведения </w:t>
      </w:r>
    </w:p>
    <w:p w:rsidR="00294029" w:rsidRDefault="00294029" w:rsidP="0069420C">
      <w:pPr>
        <w:pStyle w:val="a3"/>
        <w:spacing w:line="251" w:lineRule="exact"/>
        <w:jc w:val="both"/>
      </w:pPr>
      <w:r w:rsidRPr="00B10405">
        <w:t>Практика относится к, формируемой участниками образовательных отношений Блока 2 «</w:t>
      </w:r>
      <w:r>
        <w:rPr>
          <w:i/>
        </w:rPr>
        <w:t>Практика</w:t>
      </w:r>
      <w:r w:rsidRPr="00B10405">
        <w:t xml:space="preserve">» и является обязательной. </w:t>
      </w:r>
    </w:p>
    <w:p w:rsidR="00FD3782" w:rsidRDefault="000A6ABE" w:rsidP="00294029">
      <w:pPr>
        <w:pStyle w:val="a4"/>
        <w:tabs>
          <w:tab w:val="left" w:pos="342"/>
        </w:tabs>
        <w:spacing w:line="285" w:lineRule="auto"/>
        <w:ind w:right="4900"/>
        <w:rPr>
          <w:sz w:val="24"/>
        </w:rPr>
      </w:pPr>
      <w:r>
        <w:rPr>
          <w:sz w:val="24"/>
        </w:rPr>
        <w:t>Вид практики – производственная практика. Тип практики – преддипломная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</w:p>
    <w:p w:rsidR="00FD3782" w:rsidRDefault="000A6ABE">
      <w:pPr>
        <w:pStyle w:val="a3"/>
        <w:spacing w:before="15"/>
      </w:pPr>
      <w:r>
        <w:t>Способ проведения практики – стационарная, выездная.</w:t>
      </w:r>
    </w:p>
    <w:p w:rsidR="00294029" w:rsidRDefault="00294029" w:rsidP="00294029">
      <w:pPr>
        <w:pStyle w:val="1"/>
        <w:numPr>
          <w:ilvl w:val="0"/>
          <w:numId w:val="1"/>
        </w:numPr>
        <w:tabs>
          <w:tab w:val="left" w:pos="342"/>
        </w:tabs>
        <w:ind w:firstLine="41"/>
      </w:pPr>
      <w:r>
        <w:t>Перечень планируемых результатов обучения при прохождении</w:t>
      </w:r>
      <w:r>
        <w:rPr>
          <w:spacing w:val="-11"/>
        </w:rPr>
        <w:t xml:space="preserve"> </w:t>
      </w:r>
      <w:r>
        <w:t>практики</w:t>
      </w:r>
    </w:p>
    <w:p w:rsidR="00294029" w:rsidRPr="009548E8" w:rsidRDefault="00294029" w:rsidP="00294029">
      <w:pPr>
        <w:pStyle w:val="a4"/>
        <w:ind w:left="142"/>
        <w:jc w:val="both"/>
        <w:rPr>
          <w:sz w:val="24"/>
          <w:szCs w:val="24"/>
        </w:rPr>
      </w:pPr>
      <w:r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294029" w:rsidRDefault="00294029" w:rsidP="0029402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0DBD">
        <w:rPr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B80DBD">
        <w:rPr>
          <w:sz w:val="24"/>
          <w:szCs w:val="24"/>
        </w:rPr>
        <w:t>сформированность</w:t>
      </w:r>
      <w:proofErr w:type="spellEnd"/>
      <w:r w:rsidRPr="00B80DBD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69420C" w:rsidRDefault="0069420C" w:rsidP="00294029">
      <w:pPr>
        <w:ind w:left="142"/>
        <w:jc w:val="both"/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0"/>
        <w:gridCol w:w="4780"/>
      </w:tblGrid>
      <w:tr w:rsidR="00496970" w:rsidRPr="00496970" w:rsidTr="00B06E37">
        <w:tc>
          <w:tcPr>
            <w:tcW w:w="4530" w:type="dxa"/>
          </w:tcPr>
          <w:p w:rsidR="00496970" w:rsidRPr="00496970" w:rsidRDefault="00496970" w:rsidP="002C6FF0">
            <w:pPr>
              <w:jc w:val="center"/>
              <w:rPr>
                <w:b/>
                <w:sz w:val="21"/>
                <w:szCs w:val="21"/>
              </w:rPr>
            </w:pPr>
            <w:r w:rsidRPr="00496970">
              <w:rPr>
                <w:b/>
                <w:sz w:val="21"/>
                <w:szCs w:val="21"/>
              </w:rPr>
              <w:t>Компетенция</w:t>
            </w:r>
          </w:p>
        </w:tc>
        <w:tc>
          <w:tcPr>
            <w:tcW w:w="4780" w:type="dxa"/>
          </w:tcPr>
          <w:p w:rsidR="00496970" w:rsidRPr="00496970" w:rsidRDefault="00496970" w:rsidP="002C6FF0"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 w:rsidRPr="00496970">
              <w:rPr>
                <w:b/>
                <w:sz w:val="21"/>
                <w:szCs w:val="21"/>
              </w:rPr>
              <w:t>Индикатор компетенции</w:t>
            </w:r>
          </w:p>
        </w:tc>
      </w:tr>
      <w:tr w:rsidR="006740CC" w:rsidRPr="00496970" w:rsidTr="00B06E37">
        <w:tc>
          <w:tcPr>
            <w:tcW w:w="4530" w:type="dxa"/>
            <w:vMerge w:val="restart"/>
          </w:tcPr>
          <w:p w:rsidR="006740CC" w:rsidRPr="00984894" w:rsidRDefault="006740CC" w:rsidP="002C6FF0">
            <w:pPr>
              <w:ind w:left="34"/>
              <w:jc w:val="both"/>
              <w:rPr>
                <w:b/>
                <w:sz w:val="22"/>
              </w:rPr>
            </w:pPr>
            <w:r w:rsidRPr="00984894">
              <w:rPr>
                <w:b/>
                <w:sz w:val="22"/>
              </w:rPr>
              <w:t>ПК-1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  <w:p w:rsidR="006740CC" w:rsidRPr="00984894" w:rsidRDefault="006740CC" w:rsidP="002C6FF0">
            <w:pPr>
              <w:jc w:val="both"/>
              <w:rPr>
                <w:b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6740CC" w:rsidRPr="00A567CD" w:rsidRDefault="006740CC" w:rsidP="002C6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ПК-1.1.1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6740CC" w:rsidRPr="00496970" w:rsidTr="00B06E37">
        <w:tc>
          <w:tcPr>
            <w:tcW w:w="4530" w:type="dxa"/>
            <w:vMerge/>
          </w:tcPr>
          <w:p w:rsidR="006740CC" w:rsidRPr="00496970" w:rsidRDefault="006740CC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6740CC" w:rsidRPr="00A567CD" w:rsidRDefault="006740CC" w:rsidP="002C6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ПК-1.1.2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перечень исходных данных и условий для подготовки проектной документации</w:t>
            </w:r>
          </w:p>
        </w:tc>
      </w:tr>
      <w:tr w:rsidR="006740CC" w:rsidRPr="00496970" w:rsidTr="00B06E37">
        <w:tc>
          <w:tcPr>
            <w:tcW w:w="4530" w:type="dxa"/>
            <w:vMerge/>
          </w:tcPr>
          <w:p w:rsidR="006740CC" w:rsidRPr="00496970" w:rsidRDefault="006740CC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6740CC" w:rsidRPr="00A567CD" w:rsidRDefault="006740CC" w:rsidP="002C6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ПК-1.1.3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систему проектной документации для строительства, основные требования к проектной и рабочей документации</w:t>
            </w:r>
          </w:p>
        </w:tc>
      </w:tr>
      <w:tr w:rsidR="006740CC" w:rsidRPr="00496970" w:rsidTr="00BE6461">
        <w:tc>
          <w:tcPr>
            <w:tcW w:w="4530" w:type="dxa"/>
            <w:vMerge/>
          </w:tcPr>
          <w:p w:rsidR="006740CC" w:rsidRPr="00496970" w:rsidRDefault="006740CC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6740CC" w:rsidRPr="00A567CD" w:rsidRDefault="006740CC" w:rsidP="002C6FF0">
            <w:pPr>
              <w:jc w:val="both"/>
              <w:rPr>
                <w:iCs/>
                <w:sz w:val="22"/>
              </w:rPr>
            </w:pPr>
            <w:r w:rsidRPr="00A567CD">
              <w:rPr>
                <w:sz w:val="22"/>
              </w:rPr>
              <w:t>ПК-1.1.5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</w:tr>
      <w:tr w:rsidR="00496970" w:rsidRPr="00496970" w:rsidTr="00B06E37">
        <w:tc>
          <w:tcPr>
            <w:tcW w:w="4530" w:type="dxa"/>
            <w:vMerge/>
          </w:tcPr>
          <w:p w:rsidR="00496970" w:rsidRPr="00496970" w:rsidRDefault="0049697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496970" w:rsidRPr="00496970" w:rsidRDefault="00984894" w:rsidP="002C6FF0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A567CD">
              <w:rPr>
                <w:sz w:val="22"/>
              </w:rPr>
              <w:t>ПК-1.2.3</w:t>
            </w:r>
            <w:proofErr w:type="gramStart"/>
            <w:r w:rsidRPr="00A567CD">
              <w:rPr>
                <w:sz w:val="22"/>
              </w:rPr>
              <w:t xml:space="preserve"> У</w:t>
            </w:r>
            <w:proofErr w:type="gramEnd"/>
            <w:r w:rsidRPr="00A567CD">
              <w:rPr>
                <w:sz w:val="22"/>
              </w:rPr>
              <w:t>меет определять виды и типы строительства</w:t>
            </w:r>
          </w:p>
        </w:tc>
      </w:tr>
      <w:tr w:rsidR="00984894" w:rsidRPr="00496970" w:rsidTr="00223EF4">
        <w:tc>
          <w:tcPr>
            <w:tcW w:w="4530" w:type="dxa"/>
            <w:vMerge/>
          </w:tcPr>
          <w:p w:rsidR="00984894" w:rsidRPr="00496970" w:rsidRDefault="00984894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984894" w:rsidRPr="00A567CD" w:rsidRDefault="00984894" w:rsidP="002C6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ПК-1.2.5</w:t>
            </w:r>
            <w:proofErr w:type="gramStart"/>
            <w:r w:rsidRPr="00A567CD">
              <w:rPr>
                <w:sz w:val="22"/>
              </w:rPr>
              <w:t xml:space="preserve"> У</w:t>
            </w:r>
            <w:proofErr w:type="gramEnd"/>
            <w:r w:rsidRPr="00A567CD">
              <w:rPr>
                <w:sz w:val="22"/>
              </w:rPr>
              <w:t>меет определять перечень нормативных правовых актов и документов системы технического регулирования в градостроительной деятельности, необходимых для подготовки проектной документации</w:t>
            </w:r>
          </w:p>
        </w:tc>
      </w:tr>
      <w:tr w:rsidR="00984894" w:rsidRPr="00496970" w:rsidTr="00B06E37">
        <w:tc>
          <w:tcPr>
            <w:tcW w:w="4530" w:type="dxa"/>
          </w:tcPr>
          <w:p w:rsidR="00984894" w:rsidRPr="002C6FF0" w:rsidRDefault="00984894" w:rsidP="002C6FF0">
            <w:pPr>
              <w:ind w:left="34"/>
              <w:jc w:val="both"/>
              <w:rPr>
                <w:b/>
                <w:sz w:val="22"/>
              </w:rPr>
            </w:pPr>
            <w:r w:rsidRPr="00984894">
              <w:rPr>
                <w:b/>
                <w:sz w:val="22"/>
              </w:rPr>
              <w:t>ПК-2 Подготовка организационно-распорядительной документации по объектам капитального строительства</w:t>
            </w:r>
            <w:bookmarkStart w:id="0" w:name="_GoBack"/>
            <w:bookmarkEnd w:id="0"/>
          </w:p>
        </w:tc>
        <w:tc>
          <w:tcPr>
            <w:tcW w:w="4780" w:type="dxa"/>
          </w:tcPr>
          <w:p w:rsidR="00984894" w:rsidRPr="00A567CD" w:rsidRDefault="00984894" w:rsidP="002C6FF0">
            <w:pPr>
              <w:jc w:val="both"/>
              <w:rPr>
                <w:sz w:val="22"/>
              </w:rPr>
            </w:pPr>
            <w:r w:rsidRPr="00A567CD">
              <w:rPr>
                <w:bCs/>
                <w:sz w:val="22"/>
              </w:rPr>
              <w:t>ПК-2.1.1</w:t>
            </w:r>
            <w:proofErr w:type="gramStart"/>
            <w:r w:rsidRPr="00A567CD">
              <w:rPr>
                <w:bCs/>
                <w:sz w:val="22"/>
              </w:rPr>
              <w:t xml:space="preserve"> З</w:t>
            </w:r>
            <w:proofErr w:type="gramEnd"/>
            <w:r w:rsidRPr="00A567CD">
              <w:rPr>
                <w:bCs/>
                <w:sz w:val="22"/>
              </w:rPr>
              <w:t>нает состав разделов проектной документации и требования к их содержанию</w:t>
            </w:r>
          </w:p>
        </w:tc>
      </w:tr>
      <w:tr w:rsidR="00984894" w:rsidRPr="00496970" w:rsidTr="00B06E37">
        <w:tc>
          <w:tcPr>
            <w:tcW w:w="4530" w:type="dxa"/>
            <w:vMerge w:val="restart"/>
          </w:tcPr>
          <w:p w:rsidR="00984894" w:rsidRPr="00984894" w:rsidRDefault="00984894" w:rsidP="002C6FF0">
            <w:pPr>
              <w:ind w:left="34"/>
              <w:jc w:val="both"/>
              <w:rPr>
                <w:b/>
                <w:sz w:val="22"/>
              </w:rPr>
            </w:pPr>
            <w:r w:rsidRPr="00984894">
              <w:rPr>
                <w:b/>
                <w:sz w:val="22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  <w:p w:rsidR="00984894" w:rsidRPr="00984894" w:rsidRDefault="00984894" w:rsidP="002C6FF0">
            <w:pPr>
              <w:jc w:val="both"/>
              <w:rPr>
                <w:b/>
                <w:sz w:val="22"/>
              </w:rPr>
            </w:pPr>
          </w:p>
        </w:tc>
        <w:tc>
          <w:tcPr>
            <w:tcW w:w="4780" w:type="dxa"/>
          </w:tcPr>
          <w:p w:rsidR="00984894" w:rsidRPr="00A567CD" w:rsidRDefault="00984894" w:rsidP="002C6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lastRenderedPageBreak/>
              <w:t>ПК-3.1.7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принципы работы в специализированных программных комплексах в области градостроительной деятельности</w:t>
            </w:r>
          </w:p>
        </w:tc>
      </w:tr>
      <w:tr w:rsidR="00984894" w:rsidRPr="00496970" w:rsidTr="00305573">
        <w:tc>
          <w:tcPr>
            <w:tcW w:w="4530" w:type="dxa"/>
            <w:vMerge/>
          </w:tcPr>
          <w:p w:rsidR="00984894" w:rsidRPr="00496970" w:rsidRDefault="00984894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984894" w:rsidRPr="00A567CD" w:rsidRDefault="00984894" w:rsidP="002C6FF0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ПК-3.2.1</w:t>
            </w:r>
            <w:proofErr w:type="gramStart"/>
            <w:r w:rsidRPr="00A567CD">
              <w:rPr>
                <w:sz w:val="22"/>
              </w:rPr>
              <w:t xml:space="preserve"> У</w:t>
            </w:r>
            <w:proofErr w:type="gramEnd"/>
            <w:r w:rsidRPr="00A567CD">
              <w:rPr>
                <w:sz w:val="22"/>
              </w:rPr>
              <w:t>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984894" w:rsidRPr="00496970" w:rsidTr="00F05448">
        <w:tc>
          <w:tcPr>
            <w:tcW w:w="4530" w:type="dxa"/>
            <w:vMerge/>
          </w:tcPr>
          <w:p w:rsidR="00984894" w:rsidRPr="00496970" w:rsidRDefault="00984894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984894" w:rsidRPr="00A567CD" w:rsidRDefault="00984894" w:rsidP="002C6FF0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ПК-3.2.5</w:t>
            </w:r>
            <w:proofErr w:type="gramStart"/>
            <w:r w:rsidRPr="00A567CD">
              <w:rPr>
                <w:sz w:val="22"/>
              </w:rPr>
              <w:t xml:space="preserve"> У</w:t>
            </w:r>
            <w:proofErr w:type="gramEnd"/>
            <w:r w:rsidRPr="00A567CD">
              <w:rPr>
                <w:sz w:val="22"/>
              </w:rPr>
              <w:t xml:space="preserve">меет объединять архитектурно-планировочные, объемно-пространственные, </w:t>
            </w:r>
            <w:r w:rsidRPr="00A567CD">
              <w:rPr>
                <w:sz w:val="22"/>
              </w:rPr>
              <w:lastRenderedPageBreak/>
              <w:t>технические решения и экологические требования при выполнении комплекса проектных работ</w:t>
            </w:r>
          </w:p>
        </w:tc>
      </w:tr>
      <w:tr w:rsidR="002C6FF0" w:rsidRPr="00496970" w:rsidTr="00B06E37">
        <w:tc>
          <w:tcPr>
            <w:tcW w:w="4530" w:type="dxa"/>
            <w:vMerge w:val="restart"/>
          </w:tcPr>
          <w:p w:rsidR="002C6FF0" w:rsidRPr="002C6FF0" w:rsidRDefault="002C6FF0" w:rsidP="002C6FF0">
            <w:pPr>
              <w:jc w:val="both"/>
              <w:rPr>
                <w:b/>
                <w:iCs/>
                <w:sz w:val="22"/>
              </w:rPr>
            </w:pPr>
            <w:r w:rsidRPr="002C6FF0">
              <w:rPr>
                <w:rFonts w:eastAsia="Calibri"/>
                <w:b/>
                <w:sz w:val="22"/>
              </w:rPr>
              <w:lastRenderedPageBreak/>
              <w:t>ПК-7 Управление строительством объектов капитального строительства</w:t>
            </w: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ПК-7.1.1</w:t>
            </w:r>
            <w:proofErr w:type="gramStart"/>
            <w:r w:rsidRPr="00A567CD">
              <w:rPr>
                <w:color w:val="000000"/>
                <w:sz w:val="22"/>
              </w:rPr>
              <w:t xml:space="preserve"> З</w:t>
            </w:r>
            <w:proofErr w:type="gramEnd"/>
            <w:r w:rsidRPr="00A567CD">
              <w:rPr>
                <w:color w:val="000000"/>
                <w:sz w:val="22"/>
              </w:rPr>
              <w:t>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ПК-7.1.2</w:t>
            </w:r>
            <w:proofErr w:type="gramStart"/>
            <w:r w:rsidRPr="00A567CD">
              <w:rPr>
                <w:color w:val="000000"/>
                <w:sz w:val="22"/>
              </w:rPr>
              <w:t xml:space="preserve"> З</w:t>
            </w:r>
            <w:proofErr w:type="gramEnd"/>
            <w:r w:rsidRPr="00A567CD">
              <w:rPr>
                <w:color w:val="000000"/>
                <w:sz w:val="22"/>
              </w:rPr>
              <w:t>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ПК-7.1.4</w:t>
            </w:r>
            <w:proofErr w:type="gramStart"/>
            <w:r w:rsidRPr="00A567CD">
              <w:rPr>
                <w:color w:val="000000"/>
                <w:sz w:val="22"/>
              </w:rPr>
              <w:t xml:space="preserve"> З</w:t>
            </w:r>
            <w:proofErr w:type="gramEnd"/>
            <w:r w:rsidRPr="00A567CD">
              <w:rPr>
                <w:color w:val="000000"/>
                <w:sz w:val="22"/>
              </w:rPr>
              <w:t>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ПК-7.1.5</w:t>
            </w:r>
            <w:proofErr w:type="gramStart"/>
            <w:r w:rsidRPr="00A567CD">
              <w:rPr>
                <w:color w:val="000000"/>
                <w:sz w:val="22"/>
              </w:rPr>
              <w:t xml:space="preserve"> З</w:t>
            </w:r>
            <w:proofErr w:type="gramEnd"/>
            <w:r w:rsidRPr="00A567CD">
              <w:rPr>
                <w:color w:val="000000"/>
                <w:sz w:val="22"/>
              </w:rPr>
              <w:t>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ind w:firstLine="63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ПК-7.1.6</w:t>
            </w:r>
            <w:proofErr w:type="gramStart"/>
            <w:r w:rsidRPr="00A567CD">
              <w:rPr>
                <w:color w:val="000000"/>
                <w:sz w:val="22"/>
              </w:rPr>
              <w:t xml:space="preserve"> З</w:t>
            </w:r>
            <w:proofErr w:type="gramEnd"/>
            <w:r w:rsidRPr="00A567CD">
              <w:rPr>
                <w:color w:val="000000"/>
                <w:sz w:val="22"/>
              </w:rPr>
              <w:t>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ПК-7.1.7</w:t>
            </w:r>
            <w:proofErr w:type="gramStart"/>
            <w:r w:rsidRPr="00A567CD">
              <w:rPr>
                <w:color w:val="000000"/>
                <w:sz w:val="22"/>
              </w:rPr>
              <w:t xml:space="preserve"> З</w:t>
            </w:r>
            <w:proofErr w:type="gramEnd"/>
            <w:r w:rsidRPr="00A567CD">
              <w:rPr>
                <w:color w:val="000000"/>
                <w:sz w:val="22"/>
              </w:rPr>
              <w:t>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ПК-7.1.9</w:t>
            </w:r>
            <w:proofErr w:type="gramStart"/>
            <w:r w:rsidRPr="00A567CD">
              <w:rPr>
                <w:color w:val="000000"/>
                <w:sz w:val="22"/>
              </w:rPr>
              <w:t xml:space="preserve"> З</w:t>
            </w:r>
            <w:proofErr w:type="gramEnd"/>
            <w:r w:rsidRPr="00A567CD">
              <w:rPr>
                <w:color w:val="000000"/>
                <w:sz w:val="22"/>
              </w:rPr>
              <w:t>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ПК-7.2.2</w:t>
            </w:r>
            <w:proofErr w:type="gramStart"/>
            <w:r w:rsidRPr="00A567CD">
              <w:rPr>
                <w:rFonts w:eastAsia="Calibri"/>
                <w:color w:val="000000"/>
                <w:sz w:val="22"/>
              </w:rPr>
              <w:t xml:space="preserve"> У</w:t>
            </w:r>
            <w:proofErr w:type="gramEnd"/>
            <w:r w:rsidRPr="00A567CD">
              <w:rPr>
                <w:rFonts w:eastAsia="Calibri"/>
                <w:color w:val="000000"/>
                <w:sz w:val="22"/>
              </w:rPr>
              <w:t>меет</w:t>
            </w:r>
            <w:r w:rsidRPr="00A567CD">
              <w:rPr>
                <w:color w:val="000000"/>
                <w:sz w:val="22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ПК-7.2.4</w:t>
            </w:r>
            <w:proofErr w:type="gramStart"/>
            <w:r w:rsidRPr="00A567CD">
              <w:rPr>
                <w:rFonts w:eastAsia="Calibri"/>
                <w:color w:val="000000"/>
                <w:sz w:val="22"/>
              </w:rPr>
              <w:t xml:space="preserve"> У</w:t>
            </w:r>
            <w:proofErr w:type="gramEnd"/>
            <w:r w:rsidRPr="00A567CD">
              <w:rPr>
                <w:rFonts w:eastAsia="Calibri"/>
                <w:color w:val="000000"/>
                <w:sz w:val="22"/>
              </w:rPr>
              <w:t>меет</w:t>
            </w:r>
            <w:r w:rsidRPr="00A567CD">
              <w:rPr>
                <w:color w:val="000000"/>
                <w:sz w:val="22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2C6FF0" w:rsidRPr="00496970" w:rsidTr="00B06E37">
        <w:tc>
          <w:tcPr>
            <w:tcW w:w="4530" w:type="dxa"/>
            <w:vMerge/>
          </w:tcPr>
          <w:p w:rsidR="002C6FF0" w:rsidRPr="004A79C8" w:rsidRDefault="002C6FF0" w:rsidP="002C6FF0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780" w:type="dxa"/>
          </w:tcPr>
          <w:p w:rsidR="002C6FF0" w:rsidRPr="00A567CD" w:rsidRDefault="002C6FF0" w:rsidP="002C6FF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ПК-7.2.6</w:t>
            </w:r>
            <w:proofErr w:type="gramStart"/>
            <w:r w:rsidRPr="00A567CD">
              <w:rPr>
                <w:rFonts w:eastAsia="Calibri"/>
                <w:color w:val="000000"/>
                <w:sz w:val="22"/>
              </w:rPr>
              <w:t xml:space="preserve"> У</w:t>
            </w:r>
            <w:proofErr w:type="gramEnd"/>
            <w:r w:rsidRPr="00A567CD">
              <w:rPr>
                <w:rFonts w:eastAsia="Calibri"/>
                <w:color w:val="000000"/>
                <w:sz w:val="22"/>
              </w:rPr>
              <w:t>меет</w:t>
            </w:r>
            <w:r w:rsidRPr="00A567CD">
              <w:rPr>
                <w:color w:val="000000"/>
                <w:sz w:val="22"/>
              </w:rPr>
              <w:t xml:space="preserve"> 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</w:tr>
    </w:tbl>
    <w:p w:rsidR="00496970" w:rsidRPr="002C6FF0" w:rsidRDefault="00496970" w:rsidP="00294029">
      <w:pPr>
        <w:ind w:left="142"/>
        <w:jc w:val="both"/>
      </w:pPr>
    </w:p>
    <w:p w:rsidR="00294029" w:rsidRPr="002C6FF0" w:rsidRDefault="00294029" w:rsidP="00294029">
      <w:pPr>
        <w:pStyle w:val="a4"/>
        <w:contextualSpacing/>
        <w:jc w:val="both"/>
        <w:rPr>
          <w:b/>
        </w:rPr>
      </w:pPr>
      <w:r w:rsidRPr="002C6FF0">
        <w:rPr>
          <w:b/>
        </w:rPr>
        <w:t>3. Объем практики и ее продолжительность</w:t>
      </w:r>
    </w:p>
    <w:p w:rsidR="00294029" w:rsidRPr="002C6FF0" w:rsidRDefault="00294029" w:rsidP="00294029">
      <w:pPr>
        <w:pStyle w:val="a4"/>
        <w:jc w:val="both"/>
      </w:pPr>
      <w:r w:rsidRPr="002C6FF0">
        <w:t>Практика проводится концентрировано.</w:t>
      </w:r>
    </w:p>
    <w:p w:rsidR="00294029" w:rsidRPr="002C6FF0" w:rsidRDefault="00294029" w:rsidP="00294029">
      <w:pPr>
        <w:pStyle w:val="a4"/>
        <w:contextualSpacing/>
        <w:jc w:val="both"/>
        <w:rPr>
          <w:b/>
        </w:rPr>
      </w:pPr>
    </w:p>
    <w:p w:rsidR="0069420C" w:rsidRPr="002C6FF0" w:rsidRDefault="00294029" w:rsidP="0069420C">
      <w:pPr>
        <w:ind w:left="101" w:right="3333"/>
      </w:pPr>
      <w:r w:rsidRPr="002C6FF0">
        <w:t xml:space="preserve">Объем практики – </w:t>
      </w:r>
      <w:r w:rsidR="004A79C8" w:rsidRPr="002C6FF0">
        <w:t>18</w:t>
      </w:r>
      <w:r w:rsidRPr="002C6FF0">
        <w:t xml:space="preserve"> зачетных единиц </w:t>
      </w:r>
      <w:r w:rsidR="004A79C8" w:rsidRPr="002C6FF0">
        <w:t>(648</w:t>
      </w:r>
      <w:r w:rsidRPr="002C6FF0">
        <w:t xml:space="preserve"> час</w:t>
      </w:r>
      <w:proofErr w:type="gramStart"/>
      <w:r w:rsidRPr="002C6FF0">
        <w:t>.</w:t>
      </w:r>
      <w:r w:rsidR="004A79C8" w:rsidRPr="002C6FF0">
        <w:t xml:space="preserve">, </w:t>
      </w:r>
      <w:proofErr w:type="gramEnd"/>
      <w:r w:rsidR="004A79C8" w:rsidRPr="002C6FF0">
        <w:t>12</w:t>
      </w:r>
      <w:r w:rsidR="0069420C" w:rsidRPr="002C6FF0">
        <w:t xml:space="preserve"> недель</w:t>
      </w:r>
      <w:r w:rsidRPr="002C6FF0">
        <w:t xml:space="preserve">) </w:t>
      </w:r>
    </w:p>
    <w:p w:rsidR="00294029" w:rsidRPr="002C6FF0" w:rsidRDefault="00294029" w:rsidP="00294029">
      <w:pPr>
        <w:ind w:left="101" w:right="3900"/>
      </w:pPr>
      <w:r w:rsidRPr="002C6FF0">
        <w:t>Форма контроля знаний – зачет.</w:t>
      </w:r>
    </w:p>
    <w:p w:rsidR="00FD3782" w:rsidRDefault="00FD3782" w:rsidP="002C6FF0">
      <w:pPr>
        <w:tabs>
          <w:tab w:val="left" w:pos="342"/>
        </w:tabs>
        <w:spacing w:before="77" w:line="278" w:lineRule="auto"/>
        <w:ind w:right="105"/>
      </w:pPr>
    </w:p>
    <w:sectPr w:rsidR="00FD378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193"/>
    <w:multiLevelType w:val="hybridMultilevel"/>
    <w:tmpl w:val="3C54CD10"/>
    <w:lvl w:ilvl="0" w:tplc="602CF61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585425FA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2" w:tplc="329AB0F4">
      <w:numFmt w:val="bullet"/>
      <w:lvlText w:val="•"/>
      <w:lvlJc w:val="left"/>
      <w:pPr>
        <w:ind w:left="2185" w:hanging="240"/>
      </w:pPr>
      <w:rPr>
        <w:rFonts w:hint="default"/>
        <w:lang w:val="ru-RU" w:eastAsia="ru-RU" w:bidi="ru-RU"/>
      </w:rPr>
    </w:lvl>
    <w:lvl w:ilvl="3" w:tplc="0F964A50">
      <w:numFmt w:val="bullet"/>
      <w:lvlText w:val="•"/>
      <w:lvlJc w:val="left"/>
      <w:pPr>
        <w:ind w:left="3107" w:hanging="240"/>
      </w:pPr>
      <w:rPr>
        <w:rFonts w:hint="default"/>
        <w:lang w:val="ru-RU" w:eastAsia="ru-RU" w:bidi="ru-RU"/>
      </w:rPr>
    </w:lvl>
    <w:lvl w:ilvl="4" w:tplc="6966FF12">
      <w:numFmt w:val="bullet"/>
      <w:lvlText w:val="•"/>
      <w:lvlJc w:val="left"/>
      <w:pPr>
        <w:ind w:left="4030" w:hanging="240"/>
      </w:pPr>
      <w:rPr>
        <w:rFonts w:hint="default"/>
        <w:lang w:val="ru-RU" w:eastAsia="ru-RU" w:bidi="ru-RU"/>
      </w:rPr>
    </w:lvl>
    <w:lvl w:ilvl="5" w:tplc="D9345936">
      <w:numFmt w:val="bullet"/>
      <w:lvlText w:val="•"/>
      <w:lvlJc w:val="left"/>
      <w:pPr>
        <w:ind w:left="4953" w:hanging="240"/>
      </w:pPr>
      <w:rPr>
        <w:rFonts w:hint="default"/>
        <w:lang w:val="ru-RU" w:eastAsia="ru-RU" w:bidi="ru-RU"/>
      </w:rPr>
    </w:lvl>
    <w:lvl w:ilvl="6" w:tplc="E444A02A">
      <w:numFmt w:val="bullet"/>
      <w:lvlText w:val="•"/>
      <w:lvlJc w:val="left"/>
      <w:pPr>
        <w:ind w:left="5875" w:hanging="240"/>
      </w:pPr>
      <w:rPr>
        <w:rFonts w:hint="default"/>
        <w:lang w:val="ru-RU" w:eastAsia="ru-RU" w:bidi="ru-RU"/>
      </w:rPr>
    </w:lvl>
    <w:lvl w:ilvl="7" w:tplc="D982F2A6">
      <w:numFmt w:val="bullet"/>
      <w:lvlText w:val="•"/>
      <w:lvlJc w:val="left"/>
      <w:pPr>
        <w:ind w:left="6798" w:hanging="240"/>
      </w:pPr>
      <w:rPr>
        <w:rFonts w:hint="default"/>
        <w:lang w:val="ru-RU" w:eastAsia="ru-RU" w:bidi="ru-RU"/>
      </w:rPr>
    </w:lvl>
    <w:lvl w:ilvl="8" w:tplc="6F78C336"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</w:abstractNum>
  <w:abstractNum w:abstractNumId="1">
    <w:nsid w:val="49B01B22"/>
    <w:multiLevelType w:val="hybridMultilevel"/>
    <w:tmpl w:val="55423D2C"/>
    <w:lvl w:ilvl="0" w:tplc="19B47768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0509B58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0B50613C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CA6405CE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05785022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B50AD1F8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9420100E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62A4A4F6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EC90E794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82"/>
    <w:rsid w:val="000A6ABE"/>
    <w:rsid w:val="00294029"/>
    <w:rsid w:val="002C6FF0"/>
    <w:rsid w:val="00337DDF"/>
    <w:rsid w:val="00496970"/>
    <w:rsid w:val="004A79C8"/>
    <w:rsid w:val="00594264"/>
    <w:rsid w:val="006740CC"/>
    <w:rsid w:val="0069420C"/>
    <w:rsid w:val="006D7042"/>
    <w:rsid w:val="00984894"/>
    <w:rsid w:val="00B5482D"/>
    <w:rsid w:val="00E44DBF"/>
    <w:rsid w:val="00EB3220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40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2940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40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294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2</cp:revision>
  <dcterms:created xsi:type="dcterms:W3CDTF">2022-08-16T15:26:00Z</dcterms:created>
  <dcterms:modified xsi:type="dcterms:W3CDTF">2022-08-16T15:26:00Z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